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05FB0" w14:textId="7F005B95" w:rsidR="00297A84" w:rsidRDefault="00953217" w:rsidP="00297A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July</w:t>
      </w:r>
      <w:r w:rsidR="00717CD6">
        <w:rPr>
          <w:rFonts w:ascii="Times New Roman" w:eastAsia="Calibri" w:hAnsi="Times New Roman" w:cs="Times New Roman"/>
          <w:sz w:val="24"/>
          <w:szCs w:val="24"/>
        </w:rPr>
        <w:t xml:space="preserve"> 5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="00070114">
        <w:rPr>
          <w:rFonts w:ascii="Times New Roman" w:eastAsia="Calibri" w:hAnsi="Times New Roman" w:cs="Times New Roman"/>
          <w:sz w:val="24"/>
          <w:szCs w:val="24"/>
        </w:rPr>
        <w:t xml:space="preserve"> 2023</w:t>
      </w:r>
    </w:p>
    <w:p w14:paraId="16D3D402" w14:textId="77777777" w:rsidR="00297A84" w:rsidRDefault="00297A84" w:rsidP="00297A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77907F3" w14:textId="128A79E5" w:rsidR="00297A84" w:rsidRDefault="00D93785" w:rsidP="00297A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932CA18" w14:textId="77777777" w:rsidR="00297A84" w:rsidRPr="00094A04" w:rsidRDefault="00297A84" w:rsidP="00297A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Attention:</w:t>
      </w:r>
      <w:r w:rsidRPr="00094A04">
        <w:rPr>
          <w:rFonts w:ascii="Times New Roman" w:eastAsia="Calibri" w:hAnsi="Times New Roman" w:cs="Times New Roman"/>
          <w:sz w:val="24"/>
          <w:szCs w:val="24"/>
        </w:rPr>
        <w:tab/>
      </w:r>
      <w:r w:rsidRPr="00094A04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Public Hearing Notice</w:t>
      </w:r>
    </w:p>
    <w:p w14:paraId="0C7FEC3D" w14:textId="77777777" w:rsidR="00297A84" w:rsidRPr="00094A04" w:rsidRDefault="00297A84" w:rsidP="00297A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A04">
        <w:rPr>
          <w:rFonts w:ascii="Times New Roman" w:eastAsia="Calibri" w:hAnsi="Times New Roman" w:cs="Times New Roman"/>
          <w:sz w:val="24"/>
          <w:szCs w:val="24"/>
        </w:rPr>
        <w:tab/>
      </w:r>
      <w:r w:rsidRPr="00094A04">
        <w:rPr>
          <w:rFonts w:ascii="Times New Roman" w:eastAsia="Calibri" w:hAnsi="Times New Roman" w:cs="Times New Roman"/>
          <w:sz w:val="24"/>
          <w:szCs w:val="24"/>
        </w:rPr>
        <w:tab/>
      </w:r>
      <w:r w:rsidRPr="00094A04">
        <w:rPr>
          <w:rFonts w:ascii="Times New Roman" w:eastAsia="Calibri" w:hAnsi="Times New Roman" w:cs="Times New Roman"/>
          <w:sz w:val="24"/>
          <w:szCs w:val="24"/>
        </w:rPr>
        <w:tab/>
      </w:r>
    </w:p>
    <w:p w14:paraId="22969AC2" w14:textId="57E6FC51" w:rsidR="00297A84" w:rsidRPr="00094A04" w:rsidRDefault="00297A84" w:rsidP="00297A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A04">
        <w:rPr>
          <w:rFonts w:ascii="Times New Roman" w:eastAsia="Calibri" w:hAnsi="Times New Roman" w:cs="Times New Roman"/>
          <w:sz w:val="24"/>
          <w:szCs w:val="24"/>
        </w:rPr>
        <w:t>Contact Person:</w:t>
      </w:r>
      <w:r w:rsidRPr="00094A04">
        <w:rPr>
          <w:rFonts w:ascii="Times New Roman" w:eastAsia="Calibri" w:hAnsi="Times New Roman" w:cs="Times New Roman"/>
          <w:sz w:val="24"/>
          <w:szCs w:val="24"/>
        </w:rPr>
        <w:tab/>
      </w:r>
      <w:r w:rsidR="00717CD6">
        <w:rPr>
          <w:rFonts w:ascii="Times New Roman" w:eastAsia="Calibri" w:hAnsi="Times New Roman" w:cs="Times New Roman"/>
          <w:sz w:val="24"/>
          <w:szCs w:val="24"/>
        </w:rPr>
        <w:t>Rachel Stevens, Planner</w:t>
      </w:r>
    </w:p>
    <w:p w14:paraId="06BBB99B" w14:textId="77777777" w:rsidR="00297A84" w:rsidRDefault="00297A84" w:rsidP="00297A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A04">
        <w:rPr>
          <w:rFonts w:ascii="Times New Roman" w:eastAsia="Calibri" w:hAnsi="Times New Roman" w:cs="Times New Roman"/>
          <w:sz w:val="24"/>
          <w:szCs w:val="24"/>
        </w:rPr>
        <w:tab/>
      </w:r>
      <w:r w:rsidRPr="00094A04">
        <w:rPr>
          <w:rFonts w:ascii="Times New Roman" w:eastAsia="Calibri" w:hAnsi="Times New Roman" w:cs="Times New Roman"/>
          <w:sz w:val="24"/>
          <w:szCs w:val="24"/>
        </w:rPr>
        <w:tab/>
      </w:r>
      <w:r w:rsidRPr="00094A04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707 E Mill Road</w:t>
      </w:r>
    </w:p>
    <w:p w14:paraId="6ACC1A77" w14:textId="77777777" w:rsidR="00297A84" w:rsidRPr="00094A04" w:rsidRDefault="00297A84" w:rsidP="00297A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Unit 202</w:t>
      </w:r>
    </w:p>
    <w:p w14:paraId="3320390C" w14:textId="77777777" w:rsidR="00297A84" w:rsidRPr="00094A04" w:rsidRDefault="00297A84" w:rsidP="00297A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A04">
        <w:rPr>
          <w:rFonts w:ascii="Times New Roman" w:eastAsia="Calibri" w:hAnsi="Times New Roman" w:cs="Times New Roman"/>
          <w:sz w:val="24"/>
          <w:szCs w:val="24"/>
        </w:rPr>
        <w:tab/>
      </w:r>
      <w:r w:rsidRPr="00094A04">
        <w:rPr>
          <w:rFonts w:ascii="Times New Roman" w:eastAsia="Calibri" w:hAnsi="Times New Roman" w:cs="Times New Roman"/>
          <w:sz w:val="24"/>
          <w:szCs w:val="24"/>
        </w:rPr>
        <w:tab/>
      </w:r>
      <w:r w:rsidRPr="00094A04">
        <w:rPr>
          <w:rFonts w:ascii="Times New Roman" w:eastAsia="Calibri" w:hAnsi="Times New Roman" w:cs="Times New Roman"/>
          <w:sz w:val="24"/>
          <w:szCs w:val="24"/>
        </w:rPr>
        <w:tab/>
        <w:t>Vineyard, UT 8405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</w:p>
    <w:p w14:paraId="763957E6" w14:textId="77777777" w:rsidR="00297A84" w:rsidRDefault="00297A84" w:rsidP="00297A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A04">
        <w:rPr>
          <w:rFonts w:ascii="Times New Roman" w:eastAsia="Calibri" w:hAnsi="Times New Roman" w:cs="Times New Roman"/>
          <w:sz w:val="24"/>
          <w:szCs w:val="24"/>
        </w:rPr>
        <w:tab/>
      </w:r>
      <w:r w:rsidRPr="00094A04">
        <w:rPr>
          <w:rFonts w:ascii="Times New Roman" w:eastAsia="Calibri" w:hAnsi="Times New Roman" w:cs="Times New Roman"/>
          <w:sz w:val="24"/>
          <w:szCs w:val="24"/>
        </w:rPr>
        <w:tab/>
      </w:r>
      <w:r w:rsidRPr="00094A04">
        <w:rPr>
          <w:rFonts w:ascii="Times New Roman" w:eastAsia="Calibri" w:hAnsi="Times New Roman" w:cs="Times New Roman"/>
          <w:sz w:val="24"/>
          <w:szCs w:val="24"/>
        </w:rPr>
        <w:tab/>
        <w:t>(801) 226-</w:t>
      </w:r>
      <w:r>
        <w:rPr>
          <w:rFonts w:ascii="Times New Roman" w:eastAsia="Calibri" w:hAnsi="Times New Roman" w:cs="Times New Roman"/>
          <w:sz w:val="24"/>
          <w:szCs w:val="24"/>
        </w:rPr>
        <w:t>1929</w:t>
      </w:r>
    </w:p>
    <w:p w14:paraId="10EE0AE5" w14:textId="77777777" w:rsidR="00297A84" w:rsidRDefault="00297A84" w:rsidP="00297A84">
      <w:pPr>
        <w:pBdr>
          <w:bottom w:val="single" w:sz="12" w:space="1" w:color="auto"/>
        </w:pBdr>
      </w:pPr>
    </w:p>
    <w:p w14:paraId="17249BE1" w14:textId="77777777" w:rsidR="00297A84" w:rsidRPr="006D5CE0" w:rsidRDefault="00297A84" w:rsidP="00297A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432A28" w14:textId="77777777" w:rsidR="00953217" w:rsidRDefault="00297A84" w:rsidP="005A68BF">
      <w:pPr>
        <w:pStyle w:val="NormalWeb"/>
        <w:spacing w:before="0" w:beforeAutospacing="0" w:after="0" w:afterAutospacing="0"/>
      </w:pPr>
      <w:r w:rsidRPr="00E90CB5">
        <w:rPr>
          <w:b/>
          <w:bCs/>
        </w:rPr>
        <w:t xml:space="preserve">NOTICE </w:t>
      </w:r>
      <w:r>
        <w:t xml:space="preserve">is hereby given regarding </w:t>
      </w:r>
      <w:r w:rsidR="005A68BF">
        <w:t xml:space="preserve">a </w:t>
      </w:r>
      <w:r>
        <w:t>public hearing</w:t>
      </w:r>
      <w:r w:rsidR="00CE484E">
        <w:t xml:space="preserve"> </w:t>
      </w:r>
      <w:r w:rsidR="005A68BF">
        <w:t xml:space="preserve">before the Vineyard Planning Commission </w:t>
      </w:r>
      <w:r w:rsidR="0004523C">
        <w:t xml:space="preserve">and City Council for </w:t>
      </w:r>
      <w:r w:rsidR="00953217">
        <w:t xml:space="preserve">two </w:t>
      </w:r>
      <w:r w:rsidR="0004523C">
        <w:t xml:space="preserve">proposed </w:t>
      </w:r>
      <w:r w:rsidR="00953217">
        <w:t>zoning text amendments.</w:t>
      </w:r>
    </w:p>
    <w:p w14:paraId="1EC0D225" w14:textId="77777777" w:rsidR="00953217" w:rsidRDefault="00953217" w:rsidP="005A68BF">
      <w:pPr>
        <w:pStyle w:val="NormalWeb"/>
        <w:spacing w:before="0" w:beforeAutospacing="0" w:after="0" w:afterAutospacing="0"/>
      </w:pPr>
    </w:p>
    <w:p w14:paraId="5D5890D3" w14:textId="59D42128" w:rsidR="0004523C" w:rsidRDefault="00953217" w:rsidP="005A68BF">
      <w:pPr>
        <w:pStyle w:val="NormalWeb"/>
        <w:spacing w:before="0" w:beforeAutospacing="0" w:after="0" w:afterAutospacing="0"/>
      </w:pPr>
      <w:r>
        <w:t>The first proposed zoning text amendment is to the Regional Mixed Use zoning district to increase the maximum building height.</w:t>
      </w:r>
    </w:p>
    <w:p w14:paraId="63330AE7" w14:textId="77777777" w:rsidR="00953217" w:rsidRDefault="00953217" w:rsidP="005A68BF">
      <w:pPr>
        <w:pStyle w:val="NormalWeb"/>
        <w:spacing w:before="0" w:beforeAutospacing="0" w:after="0" w:afterAutospacing="0"/>
      </w:pPr>
    </w:p>
    <w:p w14:paraId="13947EF4" w14:textId="0D3EFB1F" w:rsidR="00953217" w:rsidRDefault="00717CD6" w:rsidP="005A68BF">
      <w:pPr>
        <w:pStyle w:val="NormalWeb"/>
        <w:spacing w:before="0" w:beforeAutospacing="0" w:after="0" w:afterAutospacing="0"/>
      </w:pPr>
      <w:r>
        <w:t>The second proposed zoning text amendment is to</w:t>
      </w:r>
      <w:r w:rsidR="00953217">
        <w:t xml:space="preserve"> modify the off-street parking requirements for ‘Hotels or Motels</w:t>
      </w:r>
      <w:r>
        <w:t>’</w:t>
      </w:r>
      <w:r w:rsidR="00953217">
        <w:t>.</w:t>
      </w:r>
    </w:p>
    <w:p w14:paraId="35B5959C" w14:textId="77777777" w:rsidR="0004523C" w:rsidRDefault="0004523C" w:rsidP="005A68BF">
      <w:pPr>
        <w:pStyle w:val="NormalWeb"/>
        <w:spacing w:before="0" w:beforeAutospacing="0" w:after="0" w:afterAutospacing="0"/>
      </w:pPr>
    </w:p>
    <w:p w14:paraId="0B834897" w14:textId="01D9E736" w:rsidR="005A68BF" w:rsidRDefault="0004523C" w:rsidP="005A68BF">
      <w:pPr>
        <w:pStyle w:val="NormalWeb"/>
        <w:spacing w:before="0" w:beforeAutospacing="0" w:after="0" w:afterAutospacing="0"/>
      </w:pPr>
      <w:r>
        <w:t>The Planning Commission public hearing is scheduled for</w:t>
      </w:r>
      <w:r w:rsidR="005A68BF">
        <w:t xml:space="preserve"> </w:t>
      </w:r>
      <w:r w:rsidR="00717CD6">
        <w:t>July 19</w:t>
      </w:r>
      <w:r w:rsidR="005A68BF">
        <w:t xml:space="preserve">, 2023, and </w:t>
      </w:r>
      <w:proofErr w:type="gramStart"/>
      <w:r w:rsidR="005A68BF">
        <w:t>City</w:t>
      </w:r>
      <w:proofErr w:type="gramEnd"/>
      <w:r w:rsidR="005A68BF">
        <w:t xml:space="preserve"> Council </w:t>
      </w:r>
      <w:r>
        <w:t xml:space="preserve">public hearing is scheduled for </w:t>
      </w:r>
      <w:r w:rsidR="00717CD6">
        <w:t>July 26</w:t>
      </w:r>
      <w:r w:rsidR="005A68BF">
        <w:t>, 2023,</w:t>
      </w:r>
      <w:r w:rsidR="005A68BF" w:rsidRPr="00036F6D">
        <w:t xml:space="preserve"> </w:t>
      </w:r>
      <w:r>
        <w:t xml:space="preserve">both </w:t>
      </w:r>
      <w:r w:rsidR="005A68BF" w:rsidRPr="00036F6D">
        <w:t>at</w:t>
      </w:r>
      <w:r w:rsidR="005A68BF">
        <w:t xml:space="preserve"> 6 pm located at 125 S. Main Street, Vineyard, Utah 84059. </w:t>
      </w:r>
    </w:p>
    <w:p w14:paraId="15959404" w14:textId="30B8691F" w:rsidR="00297A84" w:rsidRDefault="00297A84" w:rsidP="00297A84">
      <w:pPr>
        <w:pStyle w:val="NormalWeb"/>
        <w:spacing w:before="0" w:beforeAutospacing="0" w:after="0" w:afterAutospacing="0"/>
      </w:pPr>
    </w:p>
    <w:p w14:paraId="547E5E1D" w14:textId="6A34D596" w:rsidR="00011F4A" w:rsidRPr="00011F4A" w:rsidRDefault="00011F4A" w:rsidP="00011F4A">
      <w:pPr>
        <w:jc w:val="both"/>
        <w:rPr>
          <w:rFonts w:ascii="Times New Roman" w:hAnsi="Times New Roman" w:cs="Times New Roman"/>
          <w:sz w:val="24"/>
          <w:szCs w:val="24"/>
        </w:rPr>
      </w:pPr>
      <w:r w:rsidRPr="00011F4A">
        <w:rPr>
          <w:rFonts w:ascii="Times New Roman" w:hAnsi="Times New Roman" w:cs="Times New Roman"/>
          <w:sz w:val="24"/>
          <w:szCs w:val="24"/>
        </w:rPr>
        <w:t>I, the undersigned, hereby certify that the foregoing Public Hearing Notice will be posted at the</w:t>
      </w:r>
      <w:r w:rsidR="00717CD6">
        <w:rPr>
          <w:rFonts w:ascii="Times New Roman" w:hAnsi="Times New Roman" w:cs="Times New Roman"/>
          <w:sz w:val="24"/>
          <w:szCs w:val="24"/>
        </w:rPr>
        <w:t xml:space="preserve"> </w:t>
      </w:r>
      <w:r w:rsidRPr="00011F4A">
        <w:rPr>
          <w:rFonts w:ascii="Times New Roman" w:hAnsi="Times New Roman" w:cs="Times New Roman"/>
          <w:sz w:val="24"/>
          <w:szCs w:val="24"/>
        </w:rPr>
        <w:t>Vineyard City Hall</w:t>
      </w:r>
      <w:r w:rsidR="00717CD6">
        <w:rPr>
          <w:rFonts w:ascii="Times New Roman" w:hAnsi="Times New Roman" w:cs="Times New Roman"/>
          <w:sz w:val="24"/>
          <w:szCs w:val="24"/>
        </w:rPr>
        <w:t xml:space="preserve">, posted on the </w:t>
      </w:r>
      <w:r w:rsidRPr="00011F4A">
        <w:rPr>
          <w:rFonts w:ascii="Times New Roman" w:hAnsi="Times New Roman" w:cs="Times New Roman"/>
          <w:sz w:val="24"/>
          <w:szCs w:val="24"/>
        </w:rPr>
        <w:t xml:space="preserve">Vineyard City website, posted on the Utah Public Notice website, and delivered to surrounding entities. </w:t>
      </w:r>
    </w:p>
    <w:p w14:paraId="3C599A39" w14:textId="77777777" w:rsidR="00011F4A" w:rsidRDefault="00011F4A" w:rsidP="00297A84">
      <w:pPr>
        <w:pStyle w:val="NormalWeb"/>
        <w:spacing w:before="0" w:beforeAutospacing="0" w:after="0" w:afterAutospacing="0"/>
      </w:pPr>
    </w:p>
    <w:p w14:paraId="265C132E" w14:textId="63A06890" w:rsidR="00297A84" w:rsidRDefault="00297A84" w:rsidP="00297A84">
      <w:pPr>
        <w:pStyle w:val="NormalWeb"/>
        <w:spacing w:before="0" w:beforeAutospacing="0" w:after="0" w:afterAutospacing="0"/>
      </w:pPr>
      <w:r>
        <w:tab/>
      </w:r>
      <w:r>
        <w:tab/>
      </w:r>
      <w:r>
        <w:tab/>
      </w:r>
      <w:r>
        <w:tab/>
      </w:r>
      <w:r>
        <w:tab/>
        <w:t xml:space="preserve">/s/ </w:t>
      </w:r>
      <w:r w:rsidR="00E07A16">
        <w:t>Rachel Stevens</w:t>
      </w:r>
      <w:r>
        <w:t>, Plan</w:t>
      </w:r>
      <w:r w:rsidR="00717CD6">
        <w:t>ner</w:t>
      </w:r>
    </w:p>
    <w:p w14:paraId="7DB6469D" w14:textId="77777777" w:rsidR="00B17A35" w:rsidRDefault="00B17A35"/>
    <w:sectPr w:rsidR="00B17A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0442F"/>
    <w:multiLevelType w:val="hybridMultilevel"/>
    <w:tmpl w:val="0ABAF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F6835"/>
    <w:multiLevelType w:val="hybridMultilevel"/>
    <w:tmpl w:val="8E6E8748"/>
    <w:lvl w:ilvl="0" w:tplc="6F6E4CCC">
      <w:start w:val="80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5807268">
    <w:abstractNumId w:val="1"/>
  </w:num>
  <w:num w:numId="2" w16cid:durableId="628703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A84"/>
    <w:rsid w:val="00011F4A"/>
    <w:rsid w:val="0004238C"/>
    <w:rsid w:val="0004523C"/>
    <w:rsid w:val="00070114"/>
    <w:rsid w:val="00104A7C"/>
    <w:rsid w:val="001353D2"/>
    <w:rsid w:val="00193997"/>
    <w:rsid w:val="0026561D"/>
    <w:rsid w:val="00297A84"/>
    <w:rsid w:val="002D00EE"/>
    <w:rsid w:val="003355F5"/>
    <w:rsid w:val="003C7BA0"/>
    <w:rsid w:val="00422F18"/>
    <w:rsid w:val="004F5F5F"/>
    <w:rsid w:val="00544CFA"/>
    <w:rsid w:val="00550C6F"/>
    <w:rsid w:val="00585C03"/>
    <w:rsid w:val="005A68BF"/>
    <w:rsid w:val="005C7317"/>
    <w:rsid w:val="00620EF9"/>
    <w:rsid w:val="00690C3D"/>
    <w:rsid w:val="006C191A"/>
    <w:rsid w:val="006C44B2"/>
    <w:rsid w:val="00717CD6"/>
    <w:rsid w:val="00851A87"/>
    <w:rsid w:val="00953217"/>
    <w:rsid w:val="00B060EC"/>
    <w:rsid w:val="00B17A35"/>
    <w:rsid w:val="00B77C56"/>
    <w:rsid w:val="00BD3D68"/>
    <w:rsid w:val="00CD2982"/>
    <w:rsid w:val="00CE484E"/>
    <w:rsid w:val="00D307D8"/>
    <w:rsid w:val="00D41B4F"/>
    <w:rsid w:val="00D93785"/>
    <w:rsid w:val="00E07A16"/>
    <w:rsid w:val="00EC0F6D"/>
    <w:rsid w:val="00F56F38"/>
    <w:rsid w:val="00F7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B407A"/>
  <w15:chartTrackingRefBased/>
  <w15:docId w15:val="{74ED9D6C-5927-4CD5-8115-77002A6D5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A8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97A8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297A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7A1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C0F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0F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0F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0F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0F6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Cache Hancey</dc:creator>
  <cp:keywords/>
  <dc:description/>
  <cp:lastModifiedBy>Cache Hancey</cp:lastModifiedBy>
  <cp:revision>2</cp:revision>
  <cp:lastPrinted>2023-01-04T17:13:00Z</cp:lastPrinted>
  <dcterms:created xsi:type="dcterms:W3CDTF">2023-06-30T16:42:00Z</dcterms:created>
  <dcterms:modified xsi:type="dcterms:W3CDTF">2023-06-30T16:42:00Z</dcterms:modified>
</cp:coreProperties>
</file>