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5A1E6D40" w14:textId="4B2070CB" w:rsidR="006A3BE4" w:rsidRDefault="003F6C28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JUNE </w:t>
      </w:r>
      <w:r w:rsidR="00E44D6B">
        <w:rPr>
          <w:rStyle w:val="normaltextrun"/>
          <w:b/>
          <w:bCs/>
        </w:rPr>
        <w:t>26</w:t>
      </w:r>
      <w:r w:rsidR="00BA463D">
        <w:rPr>
          <w:rStyle w:val="normaltextrun"/>
          <w:b/>
          <w:bCs/>
        </w:rPr>
        <w:t>, 2023</w:t>
      </w:r>
      <w:r w:rsidR="006A3BE4">
        <w:rPr>
          <w:rStyle w:val="eop"/>
        </w:rPr>
        <w:t> </w:t>
      </w:r>
    </w:p>
    <w:p w14:paraId="5C521C85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REGULAR MEETING - 6:00 P.M.</w:t>
      </w:r>
      <w:r>
        <w:rPr>
          <w:rStyle w:val="eop"/>
        </w:rPr>
        <w:t> </w:t>
      </w:r>
    </w:p>
    <w:p w14:paraId="55843509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30242C90" w:rsidR="006A3BE4" w:rsidRDefault="006A3BE4" w:rsidP="00BA463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4.1 Minutes of </w:t>
      </w:r>
      <w:r w:rsidR="00EB0018">
        <w:rPr>
          <w:rStyle w:val="normaltextrun"/>
          <w:b/>
          <w:bCs/>
        </w:rPr>
        <w:t xml:space="preserve">March </w:t>
      </w:r>
      <w:r w:rsidR="00BF2269">
        <w:rPr>
          <w:rStyle w:val="normaltextrun"/>
          <w:b/>
          <w:bCs/>
        </w:rPr>
        <w:t>6</w:t>
      </w:r>
      <w:r>
        <w:rPr>
          <w:rStyle w:val="normaltextrun"/>
          <w:b/>
          <w:bCs/>
        </w:rPr>
        <w:t>, 202</w:t>
      </w:r>
      <w:r w:rsidR="00EB0018">
        <w:rPr>
          <w:rStyle w:val="normaltextrun"/>
          <w:b/>
          <w:bCs/>
        </w:rPr>
        <w:t>3</w:t>
      </w:r>
      <w:r>
        <w:rPr>
          <w:rStyle w:val="normaltextrun"/>
          <w:b/>
          <w:bCs/>
        </w:rPr>
        <w:t xml:space="preserve"> regular meeting.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 w:rsidR="00EB0018"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</w:p>
    <w:p w14:paraId="7EDB22BA" w14:textId="0468917B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 SCHEDULED ITMES </w:t>
      </w:r>
      <w:r w:rsidR="006A3BE4">
        <w:rPr>
          <w:rStyle w:val="eop"/>
        </w:rPr>
        <w:t> </w:t>
      </w:r>
    </w:p>
    <w:p w14:paraId="689A2287" w14:textId="77777777" w:rsidR="00E44D6B" w:rsidRDefault="006A3BE4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 xml:space="preserve">            </w:t>
      </w:r>
      <w:r w:rsidR="00BA463D">
        <w:rPr>
          <w:rStyle w:val="normaltextrun"/>
          <w:b/>
          <w:bCs/>
        </w:rPr>
        <w:t>5</w:t>
      </w:r>
      <w:r>
        <w:rPr>
          <w:rStyle w:val="normaltextrun"/>
          <w:b/>
          <w:bCs/>
        </w:rPr>
        <w:t xml:space="preserve">.1 </w:t>
      </w:r>
      <w:r w:rsidR="00EB0018">
        <w:rPr>
          <w:rStyle w:val="normaltextrun"/>
          <w:b/>
          <w:bCs/>
        </w:rPr>
        <w:t>Plot Transfer Policy</w:t>
      </w:r>
      <w:r w:rsidR="003F789E">
        <w:rPr>
          <w:rStyle w:val="normaltextrun"/>
          <w:b/>
          <w:bCs/>
        </w:rPr>
        <w:tab/>
      </w:r>
    </w:p>
    <w:p w14:paraId="1F91CB50" w14:textId="4C0BA991" w:rsidR="00E44D6B" w:rsidRDefault="00E44D6B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ab/>
        <w:t xml:space="preserve">5.2 </w:t>
      </w:r>
      <w:proofErr w:type="gramStart"/>
      <w:r>
        <w:rPr>
          <w:rStyle w:val="normaltextrun"/>
          <w:b/>
          <w:bCs/>
        </w:rPr>
        <w:t>Non Local</w:t>
      </w:r>
      <w:proofErr w:type="gramEnd"/>
      <w:r>
        <w:rPr>
          <w:rStyle w:val="normaltextrun"/>
          <w:b/>
          <w:bCs/>
        </w:rPr>
        <w:t xml:space="preserve"> Plot Pricing</w:t>
      </w:r>
    </w:p>
    <w:p w14:paraId="2AF28E8B" w14:textId="36A43E2E" w:rsidR="006A3BE4" w:rsidRDefault="00E44D6B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ab/>
        <w:t>5.3 Backup Person to Dig Graves</w:t>
      </w:r>
      <w:r w:rsidR="003F6C28">
        <w:rPr>
          <w:rStyle w:val="normaltextrun"/>
          <w:b/>
          <w:bCs/>
        </w:rPr>
        <w:tab/>
      </w:r>
    </w:p>
    <w:p w14:paraId="69E7B19E" w14:textId="011F933E" w:rsidR="00E44D6B" w:rsidRPr="00E44D6B" w:rsidRDefault="00E44D6B" w:rsidP="006A3BE4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b/>
          <w:bCs/>
        </w:rPr>
        <w:tab/>
        <w:t>5.4 Plot Location at Time of Purchase</w:t>
      </w:r>
    </w:p>
    <w:p w14:paraId="365323AB" w14:textId="706ECB5F" w:rsidR="006A3BE4" w:rsidRDefault="00BA463D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6</w:t>
      </w:r>
      <w:r w:rsidR="006A3BE4">
        <w:rPr>
          <w:rStyle w:val="normaltextrun"/>
        </w:rPr>
        <w:t xml:space="preserve">. 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normaltextrun"/>
        </w:rPr>
        <w:t>BOARD REPORTS</w:t>
      </w:r>
      <w:r w:rsidR="006A3BE4">
        <w:rPr>
          <w:rStyle w:val="tabchar"/>
          <w:rFonts w:ascii="Calibri" w:hAnsi="Calibri" w:cs="Calibri"/>
        </w:rPr>
        <w:tab/>
      </w:r>
      <w:r w:rsidR="006A3BE4">
        <w:rPr>
          <w:rStyle w:val="eop"/>
        </w:rPr>
        <w:t> </w:t>
      </w:r>
    </w:p>
    <w:p w14:paraId="2E8C214D" w14:textId="04420AB8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7</w:t>
      </w:r>
      <w:r w:rsidR="006A3BE4">
        <w:rPr>
          <w:rStyle w:val="normaltextrun"/>
        </w:rPr>
        <w:t>.        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necessary executive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644CC270" w14:textId="5652D215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The undersigned, duly appointed City Recorder, does hereby certify that the above notice and agenda was posted in three public places within the Escalante City limits on this </w:t>
      </w:r>
      <w:r w:rsidR="00E44D6B">
        <w:rPr>
          <w:rStyle w:val="normaltextrun"/>
        </w:rPr>
        <w:t>22</w:t>
      </w:r>
      <w:r w:rsidR="00E44D6B" w:rsidRPr="00E44D6B">
        <w:rPr>
          <w:rStyle w:val="normaltextrun"/>
          <w:vertAlign w:val="superscript"/>
        </w:rPr>
        <w:t>nd</w:t>
      </w:r>
      <w:r w:rsidR="00E44D6B">
        <w:rPr>
          <w:rStyle w:val="normaltextrun"/>
        </w:rPr>
        <w:t xml:space="preserve"> </w:t>
      </w:r>
      <w:r>
        <w:rPr>
          <w:rStyle w:val="normaltextrun"/>
        </w:rPr>
        <w:t xml:space="preserve">day of </w:t>
      </w:r>
      <w:r w:rsidR="00E44D6B">
        <w:rPr>
          <w:rStyle w:val="normaltextrun"/>
        </w:rPr>
        <w:t>June</w:t>
      </w:r>
      <w:r>
        <w:rPr>
          <w:rStyle w:val="normaltextrun"/>
        </w:rPr>
        <w:t>, 202</w:t>
      </w:r>
      <w:r w:rsidR="003F789E">
        <w:rPr>
          <w:rStyle w:val="normaltextrun"/>
        </w:rPr>
        <w:t>3</w:t>
      </w:r>
      <w:r>
        <w:rPr>
          <w:rStyle w:val="normaltextrun"/>
        </w:rPr>
        <w:t>. These public places being 1) Escalante Post Office 2) Escalante City Office 3) Griffins Mercantile. </w:t>
      </w:r>
      <w:r>
        <w:rPr>
          <w:rStyle w:val="eop"/>
        </w:rPr>
        <w:t> </w:t>
      </w:r>
    </w:p>
    <w:p w14:paraId="6FCC23C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3DFC94F" w14:textId="77777777" w:rsidR="00AD5C85" w:rsidRDefault="00AD5C85" w:rsidP="006A3BE4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7A032DA3" w:rsidR="00876F4E" w:rsidRPr="00BA463D" w:rsidRDefault="00BA4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Megan Haws,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BE4"/>
    <w:rsid w:val="00185C77"/>
    <w:rsid w:val="001B63BF"/>
    <w:rsid w:val="002234E7"/>
    <w:rsid w:val="0037216D"/>
    <w:rsid w:val="003F6C28"/>
    <w:rsid w:val="003F789E"/>
    <w:rsid w:val="005F345D"/>
    <w:rsid w:val="006A3BE4"/>
    <w:rsid w:val="006F1C72"/>
    <w:rsid w:val="00876F4E"/>
    <w:rsid w:val="008868FD"/>
    <w:rsid w:val="00977066"/>
    <w:rsid w:val="00A032D0"/>
    <w:rsid w:val="00A241AF"/>
    <w:rsid w:val="00AD5C85"/>
    <w:rsid w:val="00BA463D"/>
    <w:rsid w:val="00BF2269"/>
    <w:rsid w:val="00E44D6B"/>
    <w:rsid w:val="00E916CC"/>
    <w:rsid w:val="00EA0D1B"/>
    <w:rsid w:val="00EB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stephanie steed</cp:lastModifiedBy>
  <cp:revision>2</cp:revision>
  <cp:lastPrinted>2023-06-01T21:34:00Z</cp:lastPrinted>
  <dcterms:created xsi:type="dcterms:W3CDTF">2023-06-22T22:25:00Z</dcterms:created>
  <dcterms:modified xsi:type="dcterms:W3CDTF">2023-06-22T22:25:00Z</dcterms:modified>
</cp:coreProperties>
</file>