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RESOLUTION NO. 2023-XX</w:t>
      </w:r>
    </w:p>
    <w:p w:rsidR="00000000" w:rsidDel="00000000" w:rsidP="00000000" w:rsidRDefault="00000000" w:rsidRPr="00000000" w14:paraId="00000002">
      <w:pPr>
        <w:rPr/>
      </w:pPr>
      <w:r w:rsidDel="00000000" w:rsidR="00000000" w:rsidRPr="00000000">
        <w:rPr>
          <w:sz w:val="20"/>
          <w:szCs w:val="20"/>
          <w:rtl w:val="0"/>
        </w:rPr>
        <w:t xml:space="preserve">A RESOLUTION LAKE POINT CITY COUNCIL CONCERN SUBMISSION AND RESOLUTION POLICY</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WHEREAS Lake Point  recognizes the need for clear and comprehensive administrative policies and procedures to guide the operations and decision-making processes of the City Council; and</w:t>
      </w:r>
    </w:p>
    <w:p w:rsidR="00000000" w:rsidDel="00000000" w:rsidP="00000000" w:rsidRDefault="00000000" w:rsidRPr="00000000" w14:paraId="00000004">
      <w:pPr>
        <w:spacing w:after="240" w:before="240" w:lineRule="auto"/>
        <w:rPr/>
      </w:pPr>
      <w:r w:rsidDel="00000000" w:rsidR="00000000" w:rsidRPr="00000000">
        <w:rPr>
          <w:rtl w:val="0"/>
        </w:rPr>
        <w:t xml:space="preserve">WHEREAS, it is imperative to establish guidelines that promote transparency, efficiency, and accountability in the governance of Lake Point; and</w:t>
      </w:r>
    </w:p>
    <w:p w:rsidR="00000000" w:rsidDel="00000000" w:rsidP="00000000" w:rsidRDefault="00000000" w:rsidRPr="00000000" w14:paraId="00000005">
      <w:pPr>
        <w:spacing w:after="240" w:before="240" w:lineRule="auto"/>
        <w:rPr/>
      </w:pPr>
      <w:r w:rsidDel="00000000" w:rsidR="00000000" w:rsidRPr="00000000">
        <w:rPr>
          <w:rtl w:val="0"/>
        </w:rPr>
        <w:t xml:space="preserve">WHEREAS, the City Council desires to provide a standardized policy and procedure for addressing </w:t>
      </w:r>
      <w:r w:rsidDel="00000000" w:rsidR="00000000" w:rsidRPr="00000000">
        <w:rPr>
          <w:rFonts w:ascii="Times New Roman" w:cs="Times New Roman" w:eastAsia="Times New Roman" w:hAnsi="Times New Roman"/>
          <w:sz w:val="24"/>
          <w:szCs w:val="24"/>
          <w:rtl w:val="0"/>
        </w:rPr>
        <w:t xml:space="preserve">Lake Point City Council Citizen Concerns and the Submission and Resolution Policy;</w:t>
      </w: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t xml:space="preserve">NOW, THEREFORE, BE IT RESOLVED by Lake Point City Council as follows:</w:t>
      </w:r>
    </w:p>
    <w:p w:rsidR="00000000" w:rsidDel="00000000" w:rsidP="00000000" w:rsidRDefault="00000000" w:rsidRPr="00000000" w14:paraId="00000007">
      <w:pPr>
        <w:spacing w:after="240" w:before="240" w:lineRule="auto"/>
        <w:rPr>
          <w:sz w:val="20"/>
          <w:szCs w:val="20"/>
        </w:rPr>
      </w:pPr>
      <w:r w:rsidDel="00000000" w:rsidR="00000000" w:rsidRPr="00000000">
        <w:rPr>
          <w:b w:val="1"/>
          <w:rtl w:val="0"/>
        </w:rPr>
        <w:t xml:space="preserve">Section 1</w:t>
      </w:r>
      <w:r w:rsidDel="00000000" w:rsidR="00000000" w:rsidRPr="00000000">
        <w:rPr>
          <w:rtl w:val="0"/>
        </w:rPr>
        <w:t xml:space="preserve">. The </w:t>
      </w:r>
      <w:r w:rsidDel="00000000" w:rsidR="00000000" w:rsidRPr="00000000">
        <w:rPr>
          <w:rFonts w:ascii="Times New Roman" w:cs="Times New Roman" w:eastAsia="Times New Roman" w:hAnsi="Times New Roman"/>
          <w:sz w:val="24"/>
          <w:szCs w:val="24"/>
          <w:rtl w:val="0"/>
        </w:rPr>
        <w:t xml:space="preserve">Lake Point City Council Citizen Concern Submission and Resolution Policy</w:t>
      </w:r>
      <w:r w:rsidDel="00000000" w:rsidR="00000000" w:rsidRPr="00000000">
        <w:rPr>
          <w:rtl w:val="0"/>
        </w:rPr>
        <w:t xml:space="preserve"> </w:t>
      </w:r>
      <w:r w:rsidDel="00000000" w:rsidR="00000000" w:rsidRPr="00000000">
        <w:rPr>
          <w:sz w:val="20"/>
          <w:szCs w:val="20"/>
          <w:rtl w:val="0"/>
        </w:rPr>
        <w:t xml:space="preserve">set forth in </w:t>
      </w:r>
      <w:r w:rsidDel="00000000" w:rsidR="00000000" w:rsidRPr="00000000">
        <w:rPr>
          <w:sz w:val="20"/>
          <w:szCs w:val="20"/>
          <w:u w:val="single"/>
          <w:rtl w:val="0"/>
        </w:rPr>
        <w:t xml:space="preserve">Exhibit A</w:t>
      </w:r>
      <w:r w:rsidDel="00000000" w:rsidR="00000000" w:rsidRPr="00000000">
        <w:rPr>
          <w:sz w:val="20"/>
          <w:szCs w:val="20"/>
          <w:rtl w:val="0"/>
        </w:rPr>
        <w:t xml:space="preserve">, attached hereto and incorporated herein by reference, are adopted as the rules of order and procedure for the Lake Point City Council.</w:t>
      </w:r>
    </w:p>
    <w:p w:rsidR="00000000" w:rsidDel="00000000" w:rsidP="00000000" w:rsidRDefault="00000000" w:rsidRPr="00000000" w14:paraId="00000008">
      <w:pPr>
        <w:spacing w:after="240" w:before="240" w:lineRule="auto"/>
        <w:rPr>
          <w:sz w:val="20"/>
          <w:szCs w:val="20"/>
        </w:rPr>
      </w:pPr>
      <w:r w:rsidDel="00000000" w:rsidR="00000000" w:rsidRPr="00000000">
        <w:rPr>
          <w:b w:val="1"/>
          <w:sz w:val="20"/>
          <w:szCs w:val="20"/>
          <w:rtl w:val="0"/>
        </w:rPr>
        <w:t xml:space="preserve">Section 2</w:t>
      </w:r>
      <w:r w:rsidDel="00000000" w:rsidR="00000000" w:rsidRPr="00000000">
        <w:rPr>
          <w:sz w:val="20"/>
          <w:szCs w:val="20"/>
          <w:rtl w:val="0"/>
        </w:rPr>
        <w:t xml:space="preserve">. This Resolution shall take effect immediately upon approval.</w:t>
      </w:r>
    </w:p>
    <w:p w:rsidR="00000000" w:rsidDel="00000000" w:rsidP="00000000" w:rsidRDefault="00000000" w:rsidRPr="00000000" w14:paraId="00000009">
      <w:pPr>
        <w:spacing w:after="240" w:before="240" w:lineRule="auto"/>
        <w:rPr>
          <w:sz w:val="20"/>
          <w:szCs w:val="20"/>
        </w:rPr>
      </w:pPr>
      <w:r w:rsidDel="00000000" w:rsidR="00000000" w:rsidRPr="00000000">
        <w:rPr>
          <w:b w:val="1"/>
          <w:sz w:val="20"/>
          <w:szCs w:val="20"/>
          <w:rtl w:val="0"/>
        </w:rPr>
        <w:t xml:space="preserve">PASSED, APPROVED, AND ADOPTED </w:t>
      </w:r>
      <w:r w:rsidDel="00000000" w:rsidR="00000000" w:rsidRPr="00000000">
        <w:rPr>
          <w:sz w:val="20"/>
          <w:szCs w:val="20"/>
          <w:rtl w:val="0"/>
        </w:rPr>
        <w:t xml:space="preserve">on the _____ day of  _________________, 2023</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     Lake Point</w:t>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     By _________________________________________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     Chair</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    ATTEST: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    _______________________________________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    City Recorder</w:t>
      </w:r>
    </w:p>
    <w:p w:rsidR="00000000" w:rsidDel="00000000" w:rsidP="00000000" w:rsidRDefault="00000000" w:rsidRPr="00000000" w14:paraId="00000011">
      <w:pPr>
        <w:spacing w:after="240" w:before="240" w:lin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b w:val="1"/>
          <w:sz w:val="20"/>
          <w:szCs w:val="20"/>
        </w:rPr>
      </w:pPr>
      <w:r w:rsidDel="00000000" w:rsidR="00000000" w:rsidRPr="00000000">
        <w:rPr>
          <w:sz w:val="20"/>
          <w:szCs w:val="20"/>
          <w:rtl w:val="0"/>
        </w:rPr>
        <w:tab/>
        <w:tab/>
        <w:tab/>
        <w:tab/>
        <w:tab/>
      </w:r>
      <w:r w:rsidDel="00000000" w:rsidR="00000000" w:rsidRPr="00000000">
        <w:rPr>
          <w:b w:val="1"/>
          <w:sz w:val="20"/>
          <w:szCs w:val="20"/>
          <w:rtl w:val="0"/>
        </w:rPr>
        <w:t xml:space="preserve">Voting:</w:t>
      </w:r>
    </w:p>
    <w:p w:rsidR="00000000" w:rsidDel="00000000" w:rsidP="00000000" w:rsidRDefault="00000000" w:rsidRPr="00000000" w14:paraId="00000013">
      <w:pPr>
        <w:spacing w:after="240" w:before="240" w:line="240" w:lineRule="auto"/>
        <w:rPr>
          <w:sz w:val="20"/>
          <w:szCs w:val="20"/>
        </w:rPr>
      </w:pPr>
      <w:r w:rsidDel="00000000" w:rsidR="00000000" w:rsidRPr="00000000">
        <w:rPr>
          <w:b w:val="1"/>
          <w:sz w:val="20"/>
          <w:szCs w:val="20"/>
          <w:rtl w:val="0"/>
        </w:rPr>
        <w:tab/>
        <w:tab/>
        <w:tab/>
        <w:tab/>
        <w:tab/>
      </w:r>
      <w:r w:rsidDel="00000000" w:rsidR="00000000" w:rsidRPr="00000000">
        <w:rPr>
          <w:sz w:val="20"/>
          <w:szCs w:val="20"/>
          <w:rtl w:val="0"/>
        </w:rPr>
        <w:t xml:space="preserve">Daniel Crawford </w:t>
        <w:tab/>
        <w:tab/>
        <w:t xml:space="preserve">Yea___ Nay___ Absent___</w:t>
      </w:r>
    </w:p>
    <w:p w:rsidR="00000000" w:rsidDel="00000000" w:rsidP="00000000" w:rsidRDefault="00000000" w:rsidRPr="00000000" w14:paraId="00000014">
      <w:pPr>
        <w:spacing w:after="240" w:before="240" w:line="240" w:lineRule="auto"/>
        <w:ind w:left="3600" w:firstLine="0"/>
        <w:rPr>
          <w:sz w:val="20"/>
          <w:szCs w:val="20"/>
        </w:rPr>
      </w:pPr>
      <w:r w:rsidDel="00000000" w:rsidR="00000000" w:rsidRPr="00000000">
        <w:rPr>
          <w:sz w:val="20"/>
          <w:szCs w:val="20"/>
          <w:rtl w:val="0"/>
        </w:rPr>
        <w:t xml:space="preserve">Doyle Garrard </w:t>
        <w:tab/>
        <w:tab/>
        <w:t xml:space="preserve">Yea___ Nay___ Absent___</w:t>
      </w:r>
    </w:p>
    <w:p w:rsidR="00000000" w:rsidDel="00000000" w:rsidP="00000000" w:rsidRDefault="00000000" w:rsidRPr="00000000" w14:paraId="00000015">
      <w:pPr>
        <w:spacing w:after="240" w:before="240" w:line="240" w:lineRule="auto"/>
        <w:ind w:left="3600" w:firstLine="0"/>
        <w:rPr>
          <w:sz w:val="20"/>
          <w:szCs w:val="20"/>
        </w:rPr>
      </w:pPr>
      <w:r w:rsidDel="00000000" w:rsidR="00000000" w:rsidRPr="00000000">
        <w:rPr>
          <w:sz w:val="20"/>
          <w:szCs w:val="20"/>
          <w:rtl w:val="0"/>
        </w:rPr>
        <w:t xml:space="preserve">Jonathan Garrard </w:t>
        <w:tab/>
        <w:t xml:space="preserve">Yea___ Nay___ Absent___</w:t>
      </w:r>
    </w:p>
    <w:p w:rsidR="00000000" w:rsidDel="00000000" w:rsidP="00000000" w:rsidRDefault="00000000" w:rsidRPr="00000000" w14:paraId="00000016">
      <w:pPr>
        <w:spacing w:after="240" w:before="240" w:line="240" w:lineRule="auto"/>
        <w:ind w:left="3600" w:firstLine="0"/>
        <w:rPr>
          <w:sz w:val="20"/>
          <w:szCs w:val="20"/>
        </w:rPr>
      </w:pPr>
      <w:r w:rsidDel="00000000" w:rsidR="00000000" w:rsidRPr="00000000">
        <w:rPr>
          <w:sz w:val="20"/>
          <w:szCs w:val="20"/>
          <w:rtl w:val="0"/>
        </w:rPr>
        <w:t xml:space="preserve">Kathleen VonHatten</w:t>
        <w:tab/>
        <w:t xml:space="preserve">Yea___ Nay___ Absent___</w:t>
      </w:r>
    </w:p>
    <w:p w:rsidR="00000000" w:rsidDel="00000000" w:rsidP="00000000" w:rsidRDefault="00000000" w:rsidRPr="00000000" w14:paraId="00000017">
      <w:pPr>
        <w:spacing w:after="240" w:before="240" w:line="240" w:lineRule="auto"/>
        <w:ind w:left="3600" w:firstLine="0"/>
        <w:rPr>
          <w:sz w:val="20"/>
          <w:szCs w:val="20"/>
        </w:rPr>
      </w:pPr>
      <w:r w:rsidDel="00000000" w:rsidR="00000000" w:rsidRPr="00000000">
        <w:rPr>
          <w:sz w:val="20"/>
          <w:szCs w:val="20"/>
          <w:rtl w:val="0"/>
        </w:rPr>
        <w:t xml:space="preserve">Ryan Zumwalt</w:t>
        <w:tab/>
        <w:t xml:space="preserve"> </w:t>
        <w:tab/>
        <w:t xml:space="preserve">Yea___ Nay___ Absent___</w:t>
      </w:r>
    </w:p>
    <w:p w:rsidR="00000000" w:rsidDel="00000000" w:rsidP="00000000" w:rsidRDefault="00000000" w:rsidRPr="00000000" w14:paraId="00000018">
      <w:pPr>
        <w:spacing w:after="240" w:before="240" w:lineRule="auto"/>
        <w:jc w:val="center"/>
        <w:rPr>
          <w:u w:val="single"/>
        </w:rPr>
      </w:pPr>
      <w:r w:rsidDel="00000000" w:rsidR="00000000" w:rsidRPr="00000000">
        <w:rPr>
          <w:u w:val="single"/>
          <w:rtl w:val="0"/>
        </w:rPr>
        <w:t xml:space="preserve">Exhibit A</w:t>
      </w:r>
    </w:p>
    <w:p w:rsidR="00000000" w:rsidDel="00000000" w:rsidP="00000000" w:rsidRDefault="00000000" w:rsidRPr="00000000" w14:paraId="00000019">
      <w:pPr>
        <w:spacing w:after="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Lake Point City Council Citizen Concern Submission and Resolution Policy</w:t>
      </w:r>
    </w:p>
    <w:p w:rsidR="00000000" w:rsidDel="00000000" w:rsidP="00000000" w:rsidRDefault="00000000" w:rsidRPr="00000000" w14:paraId="0000001A">
      <w:pPr>
        <w:spacing w:after="240" w:lineRule="auto"/>
        <w:jc w:val="center"/>
        <w:rPr>
          <w:sz w:val="20"/>
          <w:szCs w:val="20"/>
        </w:rPr>
      </w:pPr>
      <w:r w:rsidDel="00000000" w:rsidR="00000000" w:rsidRPr="00000000">
        <w:rPr>
          <w:rtl w:val="0"/>
        </w:rPr>
      </w:r>
    </w:p>
    <w:p w:rsidR="00000000" w:rsidDel="00000000" w:rsidP="00000000" w:rsidRDefault="00000000" w:rsidRPr="00000000" w14:paraId="0000001B">
      <w:pPr>
        <w:spacing w:after="240" w:before="240" w:lineRule="auto"/>
        <w:jc w:val="center"/>
        <w:rPr>
          <w:sz w:val="20"/>
          <w:szCs w:val="20"/>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Lake Point City Council Citizen Concern Submission and Resolution Policy</w:t>
      </w:r>
    </w:p>
    <w:p w:rsidR="00000000" w:rsidDel="00000000" w:rsidP="00000000" w:rsidRDefault="00000000" w:rsidRPr="00000000" w14:paraId="00000042">
      <w:pPr>
        <w:numPr>
          <w:ilvl w:val="0"/>
          <w:numId w:val="1"/>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Introduction - This policy outlines the procedures for submitting and resolving citizen concerns within the City by the City Council. It aims to provide an efficient and transparent process for addressing citizen concerns while maintaining a positive relationship between citizens and the council members. The policy also adheres to the relevant Utah state code, which defines a city officer as anyone appointed by the city, any elected city representative, and includes by definition, any employee employed by the city with specified duties in the area of the concern.</w:t>
      </w:r>
    </w:p>
    <w:p w:rsidR="00000000" w:rsidDel="00000000" w:rsidP="00000000" w:rsidRDefault="00000000" w:rsidRPr="00000000" w14:paraId="00000043">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numPr>
          <w:ilvl w:val="0"/>
          <w:numId w:val="3"/>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Submission of Citizen Concerns</w:t>
      </w:r>
    </w:p>
    <w:p w:rsidR="00000000" w:rsidDel="00000000" w:rsidP="00000000" w:rsidRDefault="00000000" w:rsidRPr="00000000" w14:paraId="00000045">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Individual City Council Member Contact - If a citizen has a concern, they might bring it up to an individual city council member who they know. That council member will be responsible for addressing the concern and seeking a resolution. They will evaluate the issue, gather relevant information, and determine appropriate action.  They will also encourage the citizen to go on the website to report it or ask for permission to post on the city council concern spreadsheet.  (This is so everyone on the city council are on the same page with the information that was shared)  When an individual City Council member responds, it shall be signed by that City Council member’s name, and will not be signed as the City Council, unless approved by the entire City Council to do so.</w:t>
      </w:r>
    </w:p>
    <w:p w:rsidR="00000000" w:rsidDel="00000000" w:rsidP="00000000" w:rsidRDefault="00000000" w:rsidRPr="00000000" w14:paraId="00000046">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City Meeting or City Website - Citizens may also submit their concerns during a city meeting in public comment or through the city's official website. When a concern is raised in these forums, the council may assign a council member to head up the concern or ask for a volunteer from among the council members to head it up.</w:t>
      </w:r>
    </w:p>
    <w:p w:rsidR="00000000" w:rsidDel="00000000" w:rsidP="00000000" w:rsidRDefault="00000000" w:rsidRPr="00000000" w14:paraId="00000047">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numPr>
          <w:ilvl w:val="0"/>
          <w:numId w:val="4"/>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Assignment and Resolution of Concerns</w:t>
      </w:r>
    </w:p>
    <w:p w:rsidR="00000000" w:rsidDel="00000000" w:rsidP="00000000" w:rsidRDefault="00000000" w:rsidRPr="00000000" w14:paraId="00000049">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Council Member Responsibility - If a citizen concern is brought up to an individual city council member, they will take the lead in addressing and resolving the issue. They will communicate with the citizen, gather any necessary information, including the name of the citizen with the concern, and work towards a resolution. In cases where the concern is complex or requires the involvement of the entire council, the council member may discuss the issue with the council during appropriate meetings.</w:t>
      </w:r>
    </w:p>
    <w:p w:rsidR="00000000" w:rsidDel="00000000" w:rsidP="00000000" w:rsidRDefault="00000000" w:rsidRPr="00000000" w14:paraId="0000004A">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City Council Involvement - When a concern requires the attention of the entire council, the council member handling the issue will present the concern during a council meeting, usually in their council update section. The council will then collectively discuss the matter, evaluate potential solutions, and tentatively discuss possible solutions based on the best interests of the community.</w:t>
      </w:r>
    </w:p>
    <w:p w:rsidR="00000000" w:rsidDel="00000000" w:rsidP="00000000" w:rsidRDefault="00000000" w:rsidRPr="00000000" w14:paraId="0000004B">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numPr>
          <w:ilvl w:val="0"/>
          <w:numId w:val="5"/>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City Officials and Authorized Officers</w:t>
      </w:r>
    </w:p>
    <w:p w:rsidR="00000000" w:rsidDel="00000000" w:rsidP="00000000" w:rsidRDefault="00000000" w:rsidRPr="00000000" w14:paraId="0000004D">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Authorized Officers - For concerns that require official notifications from the city, the following individuals are considered authorized officers of the city, as defined by Utah state code 10-3-1303 and further defined in section 6.1 of this document</w:t>
      </w:r>
    </w:p>
    <w:p w:rsidR="00000000" w:rsidDel="00000000" w:rsidP="00000000" w:rsidRDefault="00000000" w:rsidRPr="00000000" w14:paraId="0000004E">
      <w:pPr>
        <w:spacing w:after="240" w:before="240" w:lineRule="auto"/>
        <w:ind w:left="1180" w:firstLine="0"/>
        <w:rPr>
          <w:rFonts w:ascii="Times New Roman" w:cs="Times New Roman" w:eastAsia="Times New Roman" w:hAnsi="Times New Roman"/>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Elected city council members</w:t>
      </w:r>
    </w:p>
    <w:p w:rsidR="00000000" w:rsidDel="00000000" w:rsidP="00000000" w:rsidRDefault="00000000" w:rsidRPr="00000000" w14:paraId="0000004F">
      <w:pPr>
        <w:spacing w:after="240" w:before="240" w:lineRule="auto"/>
        <w:ind w:left="1180" w:firstLine="0"/>
        <w:rPr>
          <w:rFonts w:ascii="Times New Roman" w:cs="Times New Roman" w:eastAsia="Times New Roman" w:hAnsi="Times New Roman"/>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Appointed planning commissioners</w:t>
      </w:r>
    </w:p>
    <w:p w:rsidR="00000000" w:rsidDel="00000000" w:rsidP="00000000" w:rsidRDefault="00000000" w:rsidRPr="00000000" w14:paraId="00000050">
      <w:pPr>
        <w:spacing w:after="240" w:before="240" w:lineRule="auto"/>
        <w:ind w:left="1180" w:firstLine="0"/>
        <w:rPr>
          <w:rFonts w:ascii="Times New Roman" w:cs="Times New Roman" w:eastAsia="Times New Roman" w:hAnsi="Times New Roman"/>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City attorney</w:t>
      </w:r>
    </w:p>
    <w:p w:rsidR="00000000" w:rsidDel="00000000" w:rsidP="00000000" w:rsidRDefault="00000000" w:rsidRPr="00000000" w14:paraId="00000051">
      <w:pPr>
        <w:spacing w:after="240" w:before="240" w:lineRule="auto"/>
        <w:ind w:left="1180" w:firstLine="0"/>
        <w:rPr>
          <w:rFonts w:ascii="Times New Roman" w:cs="Times New Roman" w:eastAsia="Times New Roman" w:hAnsi="Times New Roman"/>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City employees acting within the scope of their duties in the area of the concern</w:t>
      </w:r>
    </w:p>
    <w:p w:rsidR="00000000" w:rsidDel="00000000" w:rsidP="00000000" w:rsidRDefault="00000000" w:rsidRPr="00000000" w14:paraId="00000052">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Handover of Concerns - If a citizen's concern needs to be transferred from one city official to another, the initial city contact will introduce the citizen to the new city official responsible for the issue. They will also provide an overview of the progress made up to that point to ensure a smooth transition and continuity of support.</w:t>
      </w:r>
    </w:p>
    <w:p w:rsidR="00000000" w:rsidDel="00000000" w:rsidP="00000000" w:rsidRDefault="00000000" w:rsidRPr="00000000" w14:paraId="00000053">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numPr>
          <w:ilvl w:val="0"/>
          <w:numId w:val="6"/>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Benefits of the Procedure</w:t>
      </w:r>
    </w:p>
    <w:p w:rsidR="00000000" w:rsidDel="00000000" w:rsidP="00000000" w:rsidRDefault="00000000" w:rsidRPr="00000000" w14:paraId="00000055">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Building Trust and Relationships - By allowing citizens to initially reach out to individual city council members, this procedure acknowledges the existing relationship and familiarity between citizens and council members. This approach helps create a comfortable and trusting environment for citizens to raise their concerns.</w:t>
      </w:r>
    </w:p>
    <w:p w:rsidR="00000000" w:rsidDel="00000000" w:rsidP="00000000" w:rsidRDefault="00000000" w:rsidRPr="00000000" w14:paraId="00000056">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7">
      <w:pPr>
        <w:numPr>
          <w:ilvl w:val="0"/>
          <w:numId w:val="2"/>
        </w:numPr>
        <w:spacing w:after="240" w:before="240" w:lineRule="auto"/>
        <w:ind w:left="720" w:hanging="360"/>
      </w:pPr>
      <w:r w:rsidDel="00000000" w:rsidR="00000000" w:rsidRPr="00000000">
        <w:rPr>
          <w:rFonts w:ascii="Times New Roman" w:cs="Times New Roman" w:eastAsia="Times New Roman" w:hAnsi="Times New Roman"/>
          <w:sz w:val="24"/>
          <w:szCs w:val="24"/>
          <w:rtl w:val="0"/>
        </w:rPr>
        <w:t xml:space="preserve">Compliance with Utah State Code</w:t>
      </w:r>
    </w:p>
    <w:p w:rsidR="00000000" w:rsidDel="00000000" w:rsidP="00000000" w:rsidRDefault="00000000" w:rsidRPr="00000000" w14:paraId="00000058">
      <w:pPr>
        <w:spacing w:after="240" w:before="240" w:lineRule="auto"/>
        <w:ind w:left="162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Definition of City Officer - </w:t>
      </w:r>
      <w:r w:rsidDel="00000000" w:rsidR="00000000" w:rsidRPr="00000000">
        <w:rPr>
          <w:rFonts w:ascii="Times New Roman" w:cs="Times New Roman" w:eastAsia="Times New Roman" w:hAnsi="Times New Roman"/>
          <w:sz w:val="24"/>
          <w:szCs w:val="24"/>
          <w:u w:val="single"/>
          <w:rtl w:val="0"/>
        </w:rPr>
        <w:t xml:space="preserve">City Officer</w:t>
      </w:r>
      <w:r w:rsidDel="00000000" w:rsidR="00000000" w:rsidRPr="00000000">
        <w:rPr>
          <w:rFonts w:ascii="Times New Roman" w:cs="Times New Roman" w:eastAsia="Times New Roman" w:hAnsi="Times New Roman"/>
          <w:sz w:val="24"/>
          <w:szCs w:val="24"/>
          <w:rtl w:val="0"/>
        </w:rPr>
        <w:t xml:space="preserve"> means every individual elected, appointed, hired or otherwise selected to an office or position with the City, or any subdivision, agency, committee or board thereof, whether such individual is paid or unpaid.</w:t>
      </w:r>
    </w:p>
    <w:p w:rsidR="00000000" w:rsidDel="00000000" w:rsidP="00000000" w:rsidRDefault="00000000" w:rsidRPr="00000000" w14:paraId="00000059">
      <w:pPr>
        <w:spacing w:after="240" w:before="240" w:lineRule="auto"/>
        <w:ind w:left="1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recognizes and adheres to this definition when designating authorized officers for official notifications.</w:t>
      </w:r>
    </w:p>
    <w:p w:rsidR="00000000" w:rsidDel="00000000" w:rsidP="00000000" w:rsidRDefault="00000000" w:rsidRPr="00000000" w14:paraId="0000005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provides a framework for submitting and resolving citizen concerns within the City Council while complying with the relevant Utah state code. It ensures that citizens' concerns are addressed promptly, properly, promotes transparency, and strengthens the relationship between citizens and their elected representatives.</w:t>
      </w:r>
    </w:p>
    <w:p w:rsidR="00000000" w:rsidDel="00000000" w:rsidP="00000000" w:rsidRDefault="00000000" w:rsidRPr="00000000" w14:paraId="0000005B">
      <w:pPr>
        <w:spacing w:after="240" w:before="240" w:lineRule="auto"/>
        <w:rPr/>
      </w:pPr>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