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CHANNING HALL SCHOOL  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 Board Meeting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Budget Hearing, and Retreat Agenda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Tuesday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, June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5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, 202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3</w:t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5:30 -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8:00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PM</w:t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Cliff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Dining Pub</w:t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12234 Draper Gate Drive. Draper, UT, 84020</w:t>
      </w:r>
    </w:p>
    <w:p w:rsidR="00000000" w:rsidDel="00000000" w:rsidP="00000000" w:rsidRDefault="00000000" w:rsidRPr="00000000" w14:paraId="00000008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and remote: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spacing w:after="0" w:line="360" w:lineRule="auto"/>
        <w:jc w:val="center"/>
        <w:rPr>
          <w:rFonts w:ascii="Roboto" w:cs="Roboto" w:eastAsia="Roboto" w:hAnsi="Roboto"/>
          <w:color w:val="1a73e8"/>
          <w:sz w:val="18"/>
          <w:szCs w:val="18"/>
        </w:rPr>
      </w:pPr>
      <w:hyperlink r:id="rId7">
        <w:r w:rsidDel="00000000" w:rsidR="00000000" w:rsidRPr="00000000">
          <w:rPr>
            <w:rFonts w:ascii="Roboto" w:cs="Roboto" w:eastAsia="Roboto" w:hAnsi="Roboto"/>
            <w:color w:val="1155cc"/>
            <w:sz w:val="18"/>
            <w:szCs w:val="18"/>
            <w:u w:val="single"/>
            <w:rtl w:val="0"/>
          </w:rPr>
          <w:t xml:space="preserve">meet.google.com/ijj-idjp-yqx</w:t>
        </w:r>
      </w:hyperlink>
      <w:r w:rsidDel="00000000" w:rsidR="00000000" w:rsidRPr="00000000">
        <w:fldChar w:fldCharType="begin"/>
        <w:instrText xml:space="preserve"> HYPERLINK "https://meet.google.com/xbr-dhdf-dqj?hs=122&amp;authuser=2" </w:instrText>
        <w:fldChar w:fldCharType="separat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hd w:fill="ffffff" w:val="clear"/>
        <w:spacing w:after="0" w:line="229.0909090909091" w:lineRule="auto"/>
        <w:jc w:val="center"/>
        <w:rPr>
          <w:rFonts w:ascii="Roboto" w:cs="Roboto" w:eastAsia="Roboto" w:hAnsi="Roboto"/>
          <w:color w:val="3c4043"/>
          <w:sz w:val="18"/>
          <w:szCs w:val="18"/>
          <w:u w:val="single"/>
        </w:rPr>
      </w:pPr>
      <w:r w:rsidDel="00000000" w:rsidR="00000000" w:rsidRPr="00000000">
        <w:fldChar w:fldCharType="end"/>
      </w:r>
      <w:r w:rsidDel="00000000" w:rsidR="00000000" w:rsidRPr="00000000">
        <w:rPr>
          <w:rFonts w:ascii="Roboto" w:cs="Roboto" w:eastAsia="Roboto" w:hAnsi="Roboto"/>
          <w:color w:val="3c4043"/>
          <w:sz w:val="18"/>
          <w:szCs w:val="18"/>
          <w:u w:val="single"/>
          <w:rtl w:val="0"/>
        </w:rPr>
        <w:t xml:space="preserve">Phone Numbers</w:t>
      </w:r>
    </w:p>
    <w:p w:rsidR="00000000" w:rsidDel="00000000" w:rsidP="00000000" w:rsidRDefault="00000000" w:rsidRPr="00000000" w14:paraId="0000000B">
      <w:pPr>
        <w:shd w:fill="ffffff" w:val="clear"/>
        <w:spacing w:after="0" w:line="280" w:lineRule="auto"/>
        <w:jc w:val="center"/>
        <w:rPr>
          <w:rFonts w:ascii="Roboto" w:cs="Roboto" w:eastAsia="Roboto" w:hAnsi="Roboto"/>
          <w:color w:val="70757a"/>
          <w:sz w:val="18"/>
          <w:szCs w:val="18"/>
          <w:u w:val="single"/>
        </w:rPr>
      </w:pPr>
      <w:r w:rsidDel="00000000" w:rsidR="00000000" w:rsidRPr="00000000">
        <w:rPr>
          <w:rFonts w:ascii="Roboto" w:cs="Roboto" w:eastAsia="Roboto" w:hAnsi="Roboto"/>
          <w:color w:val="70757a"/>
          <w:sz w:val="18"/>
          <w:szCs w:val="18"/>
          <w:u w:val="single"/>
          <w:rtl w:val="0"/>
        </w:rPr>
        <w:t xml:space="preserve">(‪US‬)‪+1 301-882-3448‬</w:t>
      </w:r>
    </w:p>
    <w:p w:rsidR="00000000" w:rsidDel="00000000" w:rsidP="00000000" w:rsidRDefault="00000000" w:rsidRPr="00000000" w14:paraId="0000000C">
      <w:pPr>
        <w:shd w:fill="ffffff" w:val="clear"/>
        <w:spacing w:after="0" w:line="360" w:lineRule="auto"/>
        <w:jc w:val="center"/>
        <w:rPr>
          <w:rFonts w:ascii="Roboto" w:cs="Roboto" w:eastAsia="Roboto" w:hAnsi="Roboto"/>
          <w:color w:val="70757a"/>
          <w:sz w:val="18"/>
          <w:szCs w:val="18"/>
          <w:u w:val="single"/>
        </w:rPr>
      </w:pPr>
      <w:r w:rsidDel="00000000" w:rsidR="00000000" w:rsidRPr="00000000">
        <w:rPr>
          <w:rFonts w:ascii="Roboto" w:cs="Roboto" w:eastAsia="Roboto" w:hAnsi="Roboto"/>
          <w:color w:val="70757a"/>
          <w:sz w:val="18"/>
          <w:szCs w:val="18"/>
          <w:u w:val="single"/>
          <w:rtl w:val="0"/>
        </w:rPr>
        <w:t xml:space="preserve">PIN: ‪496 286 305#‬</w:t>
      </w:r>
    </w:p>
    <w:p w:rsidR="00000000" w:rsidDel="00000000" w:rsidP="00000000" w:rsidRDefault="00000000" w:rsidRPr="00000000" w14:paraId="0000000D">
      <w:pPr>
        <w:shd w:fill="ffffff" w:val="clear"/>
        <w:spacing w:after="0" w:line="360" w:lineRule="auto"/>
        <w:jc w:val="center"/>
        <w:rPr>
          <w:rFonts w:ascii="Roboto" w:cs="Roboto" w:eastAsia="Roboto" w:hAnsi="Roboto"/>
          <w:color w:val="70757a"/>
          <w:sz w:val="18"/>
          <w:szCs w:val="1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‬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Roles: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Meeting Leader: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Colby Whitney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Time Keeper: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Colby Whitney</w:t>
      </w:r>
    </w:p>
    <w:p w:rsidR="00000000" w:rsidDel="00000000" w:rsidP="00000000" w:rsidRDefault="00000000" w:rsidRPr="00000000" w14:paraId="00000012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52.0" w:type="dxa"/>
        <w:jc w:val="left"/>
        <w:tblLayout w:type="fixed"/>
        <w:tblLook w:val="0400"/>
      </w:tblPr>
      <w:tblGrid>
        <w:gridCol w:w="827"/>
        <w:gridCol w:w="1107"/>
        <w:gridCol w:w="4666"/>
        <w:gridCol w:w="1350"/>
        <w:gridCol w:w="1402"/>
        <w:tblGridChange w:id="0">
          <w:tblGrid>
            <w:gridCol w:w="827"/>
            <w:gridCol w:w="1107"/>
            <w:gridCol w:w="4666"/>
            <w:gridCol w:w="1350"/>
            <w:gridCol w:w="140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1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TIME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1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TIMING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1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TOPIC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1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OWNER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1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OUTCOME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1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5:30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1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mins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1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Welcome and Announcements </w:t>
            </w:r>
          </w:p>
          <w:p w:rsidR="00000000" w:rsidDel="00000000" w:rsidP="00000000" w:rsidRDefault="00000000" w:rsidRPr="00000000" w14:paraId="0000001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1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Colby Whitney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1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Welcome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1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5:3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1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mins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Approve agenda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Approve minutes from 5/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22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/2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meeting.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2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Colby Whitney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2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Approve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2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5:3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2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mins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2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Public comment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(public comment on the budget to be opened during Finance Committee Report)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2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Colby Whitney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2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Discussion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2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5:34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2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 mins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2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Exec Committee</w:t>
            </w:r>
          </w:p>
          <w:p w:rsidR="00000000" w:rsidDel="00000000" w:rsidP="00000000" w:rsidRDefault="00000000" w:rsidRPr="00000000" w14:paraId="0000002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Discuss Mural Updates</w:t>
            </w:r>
          </w:p>
          <w:p w:rsidR="00000000" w:rsidDel="00000000" w:rsidP="00000000" w:rsidRDefault="00000000" w:rsidRPr="00000000" w14:paraId="0000002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WaterPro Easement Update</w:t>
            </w:r>
          </w:p>
          <w:p w:rsidR="00000000" w:rsidDel="00000000" w:rsidP="00000000" w:rsidRDefault="00000000" w:rsidRPr="00000000" w14:paraId="0000003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** Possible Motion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to approve governance policy OE-16 reviewed on May 17, 2021 but not yet approved</w:t>
            </w:r>
          </w:p>
          <w:p w:rsidR="00000000" w:rsidDel="00000000" w:rsidP="00000000" w:rsidRDefault="00000000" w:rsidRPr="00000000" w14:paraId="0000003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** Possible Motion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to approve Mental Health Grant</w:t>
            </w:r>
          </w:p>
          <w:p w:rsidR="00000000" w:rsidDel="00000000" w:rsidP="00000000" w:rsidRDefault="00000000" w:rsidRPr="00000000" w14:paraId="0000003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** Possible Motion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to approve Mural design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3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Colby Whitney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3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Update /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Motion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3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5: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3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mins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3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Finance Committee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Review 2022-2023 Budget, Final Report</w:t>
            </w:r>
          </w:p>
          <w:p w:rsidR="00000000" w:rsidDel="00000000" w:rsidP="00000000" w:rsidRDefault="00000000" w:rsidRPr="00000000" w14:paraId="0000003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Discuss 2023-2024 Budget and allow for public input</w:t>
            </w:r>
          </w:p>
          <w:p w:rsidR="00000000" w:rsidDel="00000000" w:rsidP="00000000" w:rsidRDefault="00000000" w:rsidRPr="00000000" w14:paraId="0000003A">
            <w:pPr>
              <w:spacing w:after="0" w:line="240" w:lineRule="auto"/>
              <w:ind w:left="720" w:firstLine="0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sz w:val="24"/>
                <w:szCs w:val="24"/>
                <w:rtl w:val="0"/>
              </w:rPr>
              <w:t xml:space="preserve">**Possible Motion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to adopt the Original FY 2023-24 Budget and approve the FY 2022-23 Final Budget.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spacing w:after="0" w:line="240" w:lineRule="auto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3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David</w:t>
            </w: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Hunt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3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Update/</w:t>
            </w:r>
          </w:p>
          <w:p w:rsidR="00000000" w:rsidDel="00000000" w:rsidP="00000000" w:rsidRDefault="00000000" w:rsidRPr="00000000" w14:paraId="0000003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Motion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4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5:50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4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 hour 10 mins (Approx)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4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numPr>
                <w:ilvl w:val="0"/>
                <w:numId w:val="2"/>
              </w:numPr>
              <w:spacing w:after="0"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Discuss Board Survey results</w:t>
            </w:r>
          </w:p>
          <w:p w:rsidR="00000000" w:rsidDel="00000000" w:rsidP="00000000" w:rsidRDefault="00000000" w:rsidRPr="00000000" w14:paraId="00000044">
            <w:pPr>
              <w:numPr>
                <w:ilvl w:val="0"/>
                <w:numId w:val="2"/>
              </w:numPr>
              <w:spacing w:after="0"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Discuss officers for 2022-2023 year: Chair, Vice-Chair, Secretary, Treasurer</w:t>
            </w:r>
          </w:p>
          <w:p w:rsidR="00000000" w:rsidDel="00000000" w:rsidP="00000000" w:rsidRDefault="00000000" w:rsidRPr="00000000" w14:paraId="00000045">
            <w:pPr>
              <w:numPr>
                <w:ilvl w:val="0"/>
                <w:numId w:val="2"/>
              </w:numPr>
              <w:spacing w:after="0"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Discuss committee charters and committee chairs for 2022-2023 year:</w:t>
            </w:r>
          </w:p>
          <w:p w:rsidR="00000000" w:rsidDel="00000000" w:rsidP="00000000" w:rsidRDefault="00000000" w:rsidRPr="00000000" w14:paraId="00000046">
            <w:pPr>
              <w:numPr>
                <w:ilvl w:val="0"/>
                <w:numId w:val="1"/>
              </w:numPr>
              <w:spacing w:after="0" w:line="240" w:lineRule="auto"/>
              <w:ind w:left="1080" w:hanging="360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Executive Committee:</w:t>
            </w:r>
          </w:p>
          <w:p w:rsidR="00000000" w:rsidDel="00000000" w:rsidP="00000000" w:rsidRDefault="00000000" w:rsidRPr="00000000" w14:paraId="00000047">
            <w:pPr>
              <w:numPr>
                <w:ilvl w:val="0"/>
                <w:numId w:val="1"/>
              </w:numPr>
              <w:spacing w:after="0" w:line="240" w:lineRule="auto"/>
              <w:ind w:left="1080" w:hanging="360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Finance Committee:</w:t>
            </w:r>
          </w:p>
          <w:p w:rsidR="00000000" w:rsidDel="00000000" w:rsidP="00000000" w:rsidRDefault="00000000" w:rsidRPr="00000000" w14:paraId="00000048">
            <w:pPr>
              <w:numPr>
                <w:ilvl w:val="0"/>
                <w:numId w:val="1"/>
              </w:numPr>
              <w:spacing w:after="0" w:line="240" w:lineRule="auto"/>
              <w:ind w:left="1080" w:hanging="360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Policy Committee:</w:t>
            </w:r>
          </w:p>
          <w:p w:rsidR="00000000" w:rsidDel="00000000" w:rsidP="00000000" w:rsidRDefault="00000000" w:rsidRPr="00000000" w14:paraId="00000049">
            <w:pPr>
              <w:numPr>
                <w:ilvl w:val="0"/>
                <w:numId w:val="1"/>
              </w:numPr>
              <w:spacing w:after="0" w:line="240" w:lineRule="auto"/>
              <w:ind w:left="1080" w:hanging="360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 Committee: </w:t>
            </w:r>
          </w:p>
          <w:p w:rsidR="00000000" w:rsidDel="00000000" w:rsidP="00000000" w:rsidRDefault="00000000" w:rsidRPr="00000000" w14:paraId="0000004A">
            <w:pPr>
              <w:numPr>
                <w:ilvl w:val="0"/>
                <w:numId w:val="1"/>
              </w:numPr>
              <w:spacing w:after="120" w:line="240" w:lineRule="auto"/>
              <w:ind w:left="1080" w:hanging="360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Legislative Committee:</w:t>
            </w:r>
          </w:p>
          <w:p w:rsidR="00000000" w:rsidDel="00000000" w:rsidP="00000000" w:rsidRDefault="00000000" w:rsidRPr="00000000" w14:paraId="0000004B">
            <w:pPr>
              <w:numPr>
                <w:ilvl w:val="0"/>
                <w:numId w:val="3"/>
              </w:numPr>
              <w:spacing w:after="120"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Free form planning / discussion</w:t>
            </w:r>
          </w:p>
          <w:p w:rsidR="00000000" w:rsidDel="00000000" w:rsidP="00000000" w:rsidRDefault="00000000" w:rsidRPr="00000000" w14:paraId="0000004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sz w:val="24"/>
                <w:szCs w:val="24"/>
                <w:rtl w:val="0"/>
              </w:rPr>
              <w:t xml:space="preserve">**Possible Motion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b w:val="1"/>
                <w:sz w:val="24"/>
                <w:szCs w:val="24"/>
                <w:rtl w:val="0"/>
              </w:rPr>
              <w:t xml:space="preserve">to enter closed session for the purpose of 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discussion regarding deployment of security personnel, devices, or systems. Per UCA 52-4-205**</w:t>
            </w:r>
          </w:p>
          <w:p w:rsidR="00000000" w:rsidDel="00000000" w:rsidP="00000000" w:rsidRDefault="00000000" w:rsidRPr="00000000" w14:paraId="0000004D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sz w:val="24"/>
                <w:szCs w:val="24"/>
                <w:rtl w:val="0"/>
              </w:rPr>
              <w:t xml:space="preserve">**Possible Motion to return to open meeting</w:t>
            </w:r>
          </w:p>
          <w:p w:rsidR="00000000" w:rsidDel="00000000" w:rsidP="00000000" w:rsidRDefault="00000000" w:rsidRPr="00000000" w14:paraId="0000004F">
            <w:pPr>
              <w:spacing w:after="0" w:line="240" w:lineRule="auto"/>
              <w:jc w:val="center"/>
              <w:rPr>
                <w:rFonts w:ascii="Cambria" w:cs="Cambria" w:eastAsia="Cambria" w:hAnsi="Cambria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sz w:val="24"/>
                <w:szCs w:val="24"/>
                <w:rtl w:val="0"/>
              </w:rPr>
              <w:t xml:space="preserve">Move back to open session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5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All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5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5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8:00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54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5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Adjourn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56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5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Cambria"/>
  <w:font w:name="Courier New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0"/>
      <w:numFmt w:val="bullet"/>
      <w:lvlText w:val="-"/>
      <w:lvlJc w:val="left"/>
      <w:pPr>
        <w:ind w:left="1080" w:hanging="360"/>
      </w:pPr>
      <w:rPr>
        <w:rFonts w:ascii="Times New Roman" w:cs="Times New Roman" w:eastAsia="Times New Roman" w:hAnsi="Times New Roman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9525AA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rmal1" w:customStyle="1">
    <w:name w:val="Normal1"/>
    <w:rsid w:val="00C23DEB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</w:pPr>
    <w:rPr>
      <w:rFonts w:ascii="Calibri" w:cs="Calibri" w:eastAsia="Calibri" w:hAnsi="Calibri"/>
      <w:color w:val="000000"/>
    </w:rPr>
  </w:style>
  <w:style w:type="paragraph" w:styleId="EndnoteText">
    <w:name w:val="endnote text"/>
    <w:basedOn w:val="Normal"/>
    <w:link w:val="EndnoteTextChar"/>
    <w:uiPriority w:val="99"/>
    <w:semiHidden w:val="1"/>
    <w:unhideWhenUsed w:val="1"/>
    <w:rsid w:val="004D296B"/>
    <w:pPr>
      <w:spacing w:after="0" w:line="240" w:lineRule="auto"/>
    </w:pPr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 w:val="1"/>
    <w:rsid w:val="004D296B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1"/>
    <w:unhideWhenUsed w:val="1"/>
    <w:rsid w:val="004D296B"/>
    <w:rPr>
      <w:vertAlign w:val="superscript"/>
    </w:rPr>
  </w:style>
  <w:style w:type="paragraph" w:styleId="Normal2" w:customStyle="1">
    <w:name w:val="Normal2"/>
    <w:rsid w:val="00CE7E41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</w:pPr>
    <w:rPr>
      <w:rFonts w:ascii="Calibri" w:cs="Calibri" w:eastAsia="Calibri" w:hAnsi="Calibri"/>
      <w:color w:val="000000"/>
    </w:rPr>
  </w:style>
  <w:style w:type="paragraph" w:styleId="ListParagraph">
    <w:name w:val="List Paragraph"/>
    <w:basedOn w:val="Normal"/>
    <w:uiPriority w:val="34"/>
    <w:qFormat w:val="1"/>
    <w:rsid w:val="00DC588A"/>
    <w:pPr>
      <w:ind w:left="720"/>
      <w:contextualSpacing w:val="1"/>
    </w:pPr>
  </w:style>
  <w:style w:type="character" w:styleId="Hyperlink">
    <w:name w:val="Hyperlink"/>
    <w:basedOn w:val="DefaultParagraphFont"/>
    <w:uiPriority w:val="99"/>
    <w:semiHidden w:val="1"/>
    <w:unhideWhenUsed w:val="1"/>
    <w:rsid w:val="00DE5181"/>
    <w:rPr>
      <w:color w:val="0000ff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meet.google.com/ijj-idjp-yqx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5uUSO69knCGH5Wi7im7gN8F8gA==">CgMxLjAyCGguZ2pkZ3hzOAByITF1VWtxR09UUmdQb2hrU0VyaTl4bmNUZWQ0S2N2VkR2OA==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2021-06-06T23:26:00Z</dcterms:created>
  <dc:creator>Dawn Lords</dc:creator>
</cp:coreProperties>
</file>