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D" w:rsidRDefault="00103E3D" w:rsidP="00103E3D">
      <w:pPr>
        <w:spacing w:after="0" w:line="240" w:lineRule="auto"/>
        <w:rPr>
          <w:rFonts w:ascii="Arial" w:hAnsi="Arial" w:cs="Arial"/>
          <w:b/>
        </w:rPr>
      </w:pPr>
      <w:r w:rsidRPr="00103E3D">
        <w:rPr>
          <w:rFonts w:ascii="Arial" w:hAnsi="Arial" w:cs="Arial"/>
          <w:b/>
        </w:rPr>
        <w:t>FOR IMMEDIATE RELEASE</w:t>
      </w:r>
    </w:p>
    <w:p w:rsidR="00103E3D" w:rsidRDefault="00103E3D" w:rsidP="00103E3D">
      <w:pPr>
        <w:spacing w:after="0" w:line="240" w:lineRule="auto"/>
        <w:rPr>
          <w:rFonts w:ascii="Arial" w:hAnsi="Arial" w:cs="Arial"/>
        </w:rPr>
      </w:pPr>
    </w:p>
    <w:p w:rsidR="00103E3D" w:rsidRPr="002C3220" w:rsidRDefault="00103E3D" w:rsidP="00103E3D">
      <w:pPr>
        <w:spacing w:after="0" w:line="240" w:lineRule="auto"/>
        <w:rPr>
          <w:rFonts w:ascii="Arial" w:hAnsi="Arial" w:cs="Arial"/>
          <w:b/>
          <w:sz w:val="16"/>
          <w:szCs w:val="16"/>
        </w:rPr>
      </w:pPr>
      <w:r w:rsidRPr="002C3220">
        <w:rPr>
          <w:rFonts w:ascii="Arial" w:hAnsi="Arial" w:cs="Arial"/>
          <w:b/>
          <w:sz w:val="16"/>
          <w:szCs w:val="16"/>
        </w:rPr>
        <w:t>Contact:</w:t>
      </w:r>
      <w:r w:rsidRPr="002C3220">
        <w:rPr>
          <w:rFonts w:ascii="Arial" w:hAnsi="Arial" w:cs="Arial"/>
          <w:b/>
          <w:sz w:val="16"/>
          <w:szCs w:val="16"/>
        </w:rPr>
        <w:tab/>
      </w:r>
    </w:p>
    <w:p w:rsidR="00103E3D" w:rsidRPr="009D50A4" w:rsidRDefault="00230748" w:rsidP="00AE1ADC">
      <w:pPr>
        <w:spacing w:after="0" w:line="240" w:lineRule="auto"/>
        <w:rPr>
          <w:rFonts w:ascii="Arial" w:hAnsi="Arial" w:cs="Arial"/>
          <w:sz w:val="16"/>
          <w:szCs w:val="16"/>
        </w:rPr>
      </w:pPr>
      <w:r>
        <w:rPr>
          <w:rFonts w:ascii="Arial" w:hAnsi="Arial" w:cs="Arial"/>
          <w:sz w:val="16"/>
          <w:szCs w:val="16"/>
        </w:rPr>
        <w:t>Mike Dane, AICP</w:t>
      </w:r>
      <w:r>
        <w:rPr>
          <w:rFonts w:ascii="Arial" w:hAnsi="Arial" w:cs="Arial"/>
          <w:sz w:val="16"/>
          <w:szCs w:val="16"/>
        </w:rPr>
        <w:tab/>
      </w:r>
      <w:r w:rsidR="002C3220" w:rsidRPr="009D50A4">
        <w:rPr>
          <w:rFonts w:ascii="Arial" w:hAnsi="Arial" w:cs="Arial"/>
          <w:sz w:val="16"/>
          <w:szCs w:val="16"/>
        </w:rPr>
        <w:tab/>
      </w:r>
      <w:r w:rsidR="002C3220" w:rsidRPr="009D50A4">
        <w:rPr>
          <w:rFonts w:ascii="Arial" w:hAnsi="Arial" w:cs="Arial"/>
          <w:sz w:val="16"/>
          <w:szCs w:val="16"/>
        </w:rPr>
        <w:tab/>
      </w:r>
      <w:r w:rsidR="00AE1ADC" w:rsidRPr="009D50A4">
        <w:rPr>
          <w:rFonts w:ascii="Arial" w:hAnsi="Arial" w:cs="Arial"/>
          <w:sz w:val="16"/>
          <w:szCs w:val="16"/>
        </w:rPr>
        <w:tab/>
      </w:r>
      <w:r w:rsidR="00AE1ADC" w:rsidRPr="009D50A4">
        <w:rPr>
          <w:rFonts w:ascii="Arial" w:hAnsi="Arial" w:cs="Arial"/>
          <w:sz w:val="16"/>
          <w:szCs w:val="16"/>
        </w:rPr>
        <w:tab/>
      </w:r>
      <w:r w:rsidR="00AE1ADC" w:rsidRPr="009D50A4">
        <w:rPr>
          <w:rFonts w:ascii="Arial" w:hAnsi="Arial" w:cs="Arial"/>
          <w:sz w:val="16"/>
          <w:szCs w:val="16"/>
        </w:rPr>
        <w:tab/>
      </w:r>
      <w:r w:rsidR="00AE1ADC" w:rsidRPr="009D50A4">
        <w:rPr>
          <w:rFonts w:ascii="Arial" w:hAnsi="Arial" w:cs="Arial"/>
          <w:sz w:val="16"/>
          <w:szCs w:val="16"/>
        </w:rPr>
        <w:tab/>
      </w:r>
      <w:r w:rsidR="00AE1ADC" w:rsidRPr="009D50A4">
        <w:rPr>
          <w:rFonts w:ascii="Arial" w:hAnsi="Arial" w:cs="Arial"/>
          <w:sz w:val="16"/>
          <w:szCs w:val="16"/>
        </w:rPr>
        <w:tab/>
      </w:r>
      <w:r w:rsidR="009D50A4">
        <w:rPr>
          <w:rFonts w:ascii="Arial" w:hAnsi="Arial" w:cs="Arial"/>
          <w:sz w:val="16"/>
          <w:szCs w:val="16"/>
        </w:rPr>
        <w:tab/>
      </w:r>
      <w:r w:rsidR="0012653B">
        <w:rPr>
          <w:rFonts w:ascii="Arial" w:hAnsi="Arial" w:cs="Arial"/>
          <w:sz w:val="16"/>
          <w:szCs w:val="16"/>
        </w:rPr>
        <w:t>John Spendlove</w:t>
      </w:r>
      <w:r w:rsidR="002C3220" w:rsidRPr="009D50A4">
        <w:rPr>
          <w:rFonts w:ascii="Arial" w:hAnsi="Arial" w:cs="Arial"/>
          <w:sz w:val="16"/>
          <w:szCs w:val="16"/>
        </w:rPr>
        <w:t>, PE</w:t>
      </w:r>
    </w:p>
    <w:p w:rsidR="00103E3D" w:rsidRPr="009D50A4" w:rsidRDefault="00103E3D" w:rsidP="00AE1ADC">
      <w:pPr>
        <w:spacing w:after="0" w:line="240" w:lineRule="auto"/>
        <w:rPr>
          <w:rFonts w:ascii="Arial" w:hAnsi="Arial" w:cs="Arial"/>
          <w:sz w:val="16"/>
          <w:szCs w:val="16"/>
        </w:rPr>
      </w:pPr>
      <w:r w:rsidRPr="009D50A4">
        <w:rPr>
          <w:rFonts w:ascii="Arial" w:hAnsi="Arial" w:cs="Arial"/>
          <w:sz w:val="16"/>
          <w:szCs w:val="16"/>
        </w:rPr>
        <w:t>Century West</w:t>
      </w:r>
      <w:r w:rsidR="002C3220" w:rsidRPr="009D50A4">
        <w:rPr>
          <w:rFonts w:ascii="Arial" w:hAnsi="Arial" w:cs="Arial"/>
          <w:sz w:val="16"/>
          <w:szCs w:val="16"/>
        </w:rPr>
        <w:tab/>
      </w:r>
      <w:r w:rsidR="002C3220" w:rsidRPr="009D50A4">
        <w:rPr>
          <w:rFonts w:ascii="Arial" w:hAnsi="Arial" w:cs="Arial"/>
          <w:sz w:val="16"/>
          <w:szCs w:val="16"/>
        </w:rPr>
        <w:tab/>
      </w:r>
      <w:r w:rsidR="00AE1ADC" w:rsidRPr="009D50A4">
        <w:rPr>
          <w:rFonts w:ascii="Arial" w:hAnsi="Arial" w:cs="Arial"/>
          <w:sz w:val="16"/>
          <w:szCs w:val="16"/>
        </w:rPr>
        <w:tab/>
      </w:r>
      <w:r w:rsidR="00AE1ADC" w:rsidRPr="009D50A4">
        <w:rPr>
          <w:rFonts w:ascii="Arial" w:hAnsi="Arial" w:cs="Arial"/>
          <w:sz w:val="16"/>
          <w:szCs w:val="16"/>
        </w:rPr>
        <w:tab/>
      </w:r>
      <w:r w:rsidR="00AE1ADC" w:rsidRPr="009D50A4">
        <w:rPr>
          <w:rFonts w:ascii="Arial" w:hAnsi="Arial" w:cs="Arial"/>
          <w:sz w:val="16"/>
          <w:szCs w:val="16"/>
        </w:rPr>
        <w:tab/>
      </w:r>
      <w:r w:rsidR="00AE1ADC" w:rsidRPr="009D50A4">
        <w:rPr>
          <w:rFonts w:ascii="Arial" w:hAnsi="Arial" w:cs="Arial"/>
          <w:sz w:val="16"/>
          <w:szCs w:val="16"/>
        </w:rPr>
        <w:tab/>
      </w:r>
      <w:r w:rsidR="00AE1ADC" w:rsidRPr="009D50A4">
        <w:rPr>
          <w:rFonts w:ascii="Arial" w:hAnsi="Arial" w:cs="Arial"/>
          <w:sz w:val="16"/>
          <w:szCs w:val="16"/>
        </w:rPr>
        <w:tab/>
      </w:r>
      <w:r w:rsidR="00AE1ADC" w:rsidRPr="009D50A4">
        <w:rPr>
          <w:rFonts w:ascii="Arial" w:hAnsi="Arial" w:cs="Arial"/>
          <w:sz w:val="16"/>
          <w:szCs w:val="16"/>
        </w:rPr>
        <w:tab/>
      </w:r>
      <w:r w:rsidR="00AE1ADC" w:rsidRPr="009D50A4">
        <w:rPr>
          <w:rFonts w:ascii="Arial" w:hAnsi="Arial" w:cs="Arial"/>
          <w:sz w:val="16"/>
          <w:szCs w:val="16"/>
        </w:rPr>
        <w:tab/>
      </w:r>
      <w:r w:rsidR="0012653B">
        <w:rPr>
          <w:rFonts w:ascii="Arial" w:hAnsi="Arial" w:cs="Arial"/>
          <w:sz w:val="16"/>
          <w:szCs w:val="16"/>
        </w:rPr>
        <w:t xml:space="preserve">Jones </w:t>
      </w:r>
      <w:r w:rsidR="007F4E31">
        <w:rPr>
          <w:rFonts w:ascii="Arial" w:hAnsi="Arial" w:cs="Arial"/>
          <w:sz w:val="16"/>
          <w:szCs w:val="16"/>
        </w:rPr>
        <w:t>&amp;</w:t>
      </w:r>
      <w:r w:rsidR="0012653B">
        <w:rPr>
          <w:rFonts w:ascii="Arial" w:hAnsi="Arial" w:cs="Arial"/>
          <w:sz w:val="16"/>
          <w:szCs w:val="16"/>
        </w:rPr>
        <w:t xml:space="preserve"> De</w:t>
      </w:r>
      <w:r w:rsidR="007F4E31">
        <w:rPr>
          <w:rFonts w:ascii="Arial" w:hAnsi="Arial" w:cs="Arial"/>
          <w:sz w:val="16"/>
          <w:szCs w:val="16"/>
        </w:rPr>
        <w:t>M</w:t>
      </w:r>
      <w:r w:rsidR="0012653B">
        <w:rPr>
          <w:rFonts w:ascii="Arial" w:hAnsi="Arial" w:cs="Arial"/>
          <w:sz w:val="16"/>
          <w:szCs w:val="16"/>
        </w:rPr>
        <w:t>ille</w:t>
      </w:r>
      <w:r w:rsidR="007F4E31">
        <w:rPr>
          <w:rFonts w:ascii="Arial" w:hAnsi="Arial" w:cs="Arial"/>
          <w:sz w:val="16"/>
          <w:szCs w:val="16"/>
        </w:rPr>
        <w:t xml:space="preserve"> Engineering</w:t>
      </w:r>
    </w:p>
    <w:p w:rsidR="00103E3D" w:rsidRPr="009D50A4" w:rsidRDefault="00230748" w:rsidP="00AE1ADC">
      <w:pPr>
        <w:spacing w:after="0" w:line="240" w:lineRule="auto"/>
        <w:rPr>
          <w:rFonts w:ascii="Arial" w:hAnsi="Arial" w:cs="Arial"/>
          <w:sz w:val="16"/>
          <w:szCs w:val="16"/>
        </w:rPr>
      </w:pPr>
      <w:r>
        <w:rPr>
          <w:rFonts w:ascii="Arial" w:hAnsi="Arial" w:cs="Arial"/>
          <w:sz w:val="16"/>
          <w:szCs w:val="16"/>
        </w:rPr>
        <w:t>Senior Airport Planner</w:t>
      </w:r>
      <w:r w:rsidR="002C3220" w:rsidRPr="009D50A4">
        <w:rPr>
          <w:rFonts w:ascii="Arial" w:hAnsi="Arial" w:cs="Arial"/>
          <w:sz w:val="16"/>
          <w:szCs w:val="16"/>
        </w:rPr>
        <w:tab/>
      </w:r>
      <w:r w:rsidR="002C3220" w:rsidRPr="009D50A4">
        <w:rPr>
          <w:rFonts w:ascii="Arial" w:hAnsi="Arial" w:cs="Arial"/>
          <w:sz w:val="16"/>
          <w:szCs w:val="16"/>
        </w:rPr>
        <w:tab/>
      </w:r>
      <w:r w:rsidR="009D50A4">
        <w:rPr>
          <w:rFonts w:ascii="Arial" w:hAnsi="Arial" w:cs="Arial"/>
          <w:sz w:val="16"/>
          <w:szCs w:val="16"/>
        </w:rPr>
        <w:tab/>
      </w:r>
      <w:r w:rsidR="009D50A4">
        <w:rPr>
          <w:rFonts w:ascii="Arial" w:hAnsi="Arial" w:cs="Arial"/>
          <w:sz w:val="16"/>
          <w:szCs w:val="16"/>
        </w:rPr>
        <w:tab/>
      </w:r>
      <w:r w:rsidR="009D50A4">
        <w:rPr>
          <w:rFonts w:ascii="Arial" w:hAnsi="Arial" w:cs="Arial"/>
          <w:sz w:val="16"/>
          <w:szCs w:val="16"/>
        </w:rPr>
        <w:tab/>
      </w:r>
      <w:r w:rsidR="009D50A4">
        <w:rPr>
          <w:rFonts w:ascii="Arial" w:hAnsi="Arial" w:cs="Arial"/>
          <w:sz w:val="16"/>
          <w:szCs w:val="16"/>
        </w:rPr>
        <w:tab/>
      </w:r>
      <w:r w:rsidR="009D50A4">
        <w:rPr>
          <w:rFonts w:ascii="Arial" w:hAnsi="Arial" w:cs="Arial"/>
          <w:sz w:val="16"/>
          <w:szCs w:val="16"/>
        </w:rPr>
        <w:tab/>
      </w:r>
      <w:r w:rsidR="009D50A4">
        <w:rPr>
          <w:rFonts w:ascii="Arial" w:hAnsi="Arial" w:cs="Arial"/>
          <w:sz w:val="16"/>
          <w:szCs w:val="16"/>
        </w:rPr>
        <w:tab/>
      </w:r>
      <w:r w:rsidR="007F4E31">
        <w:rPr>
          <w:rFonts w:ascii="Arial" w:hAnsi="Arial" w:cs="Arial"/>
          <w:sz w:val="16"/>
          <w:szCs w:val="16"/>
        </w:rPr>
        <w:t xml:space="preserve">Senior </w:t>
      </w:r>
      <w:r w:rsidR="002C3220" w:rsidRPr="009D50A4">
        <w:rPr>
          <w:rFonts w:ascii="Arial" w:hAnsi="Arial" w:cs="Arial"/>
          <w:sz w:val="16"/>
          <w:szCs w:val="16"/>
        </w:rPr>
        <w:t xml:space="preserve">Project </w:t>
      </w:r>
      <w:r w:rsidR="007F4E31">
        <w:rPr>
          <w:rFonts w:ascii="Arial" w:hAnsi="Arial" w:cs="Arial"/>
          <w:sz w:val="16"/>
          <w:szCs w:val="16"/>
        </w:rPr>
        <w:t>Engineer</w:t>
      </w:r>
    </w:p>
    <w:p w:rsidR="00103E3D" w:rsidRPr="009D50A4" w:rsidRDefault="002C3220" w:rsidP="00AE1ADC">
      <w:pPr>
        <w:spacing w:after="0" w:line="240" w:lineRule="auto"/>
        <w:rPr>
          <w:rFonts w:ascii="Arial" w:hAnsi="Arial" w:cs="Arial"/>
          <w:sz w:val="16"/>
          <w:szCs w:val="16"/>
        </w:rPr>
      </w:pPr>
      <w:r w:rsidRPr="009D50A4">
        <w:rPr>
          <w:rFonts w:ascii="Arial" w:hAnsi="Arial" w:cs="Arial"/>
          <w:sz w:val="16"/>
          <w:szCs w:val="16"/>
        </w:rPr>
        <w:t xml:space="preserve">p: </w:t>
      </w:r>
      <w:r w:rsidR="00230748">
        <w:rPr>
          <w:rFonts w:ascii="Arial" w:hAnsi="Arial" w:cs="Arial"/>
          <w:sz w:val="16"/>
          <w:szCs w:val="16"/>
        </w:rPr>
        <w:t>971.288.5596</w:t>
      </w:r>
      <w:r w:rsidR="00230748">
        <w:rPr>
          <w:rFonts w:ascii="Arial" w:hAnsi="Arial" w:cs="Arial"/>
          <w:sz w:val="16"/>
          <w:szCs w:val="16"/>
        </w:rPr>
        <w:tab/>
      </w:r>
      <w:r w:rsidRPr="009D50A4">
        <w:rPr>
          <w:rFonts w:ascii="Arial" w:hAnsi="Arial" w:cs="Arial"/>
          <w:sz w:val="16"/>
          <w:szCs w:val="16"/>
        </w:rPr>
        <w:tab/>
      </w:r>
      <w:r w:rsidR="009D50A4">
        <w:rPr>
          <w:rFonts w:ascii="Arial" w:hAnsi="Arial" w:cs="Arial"/>
          <w:sz w:val="16"/>
          <w:szCs w:val="16"/>
        </w:rPr>
        <w:tab/>
      </w:r>
      <w:r w:rsidR="009D50A4">
        <w:rPr>
          <w:rFonts w:ascii="Arial" w:hAnsi="Arial" w:cs="Arial"/>
          <w:sz w:val="16"/>
          <w:szCs w:val="16"/>
        </w:rPr>
        <w:tab/>
      </w:r>
      <w:r w:rsidR="009D50A4">
        <w:rPr>
          <w:rFonts w:ascii="Arial" w:hAnsi="Arial" w:cs="Arial"/>
          <w:sz w:val="16"/>
          <w:szCs w:val="16"/>
        </w:rPr>
        <w:tab/>
      </w:r>
      <w:r w:rsidR="009D50A4">
        <w:rPr>
          <w:rFonts w:ascii="Arial" w:hAnsi="Arial" w:cs="Arial"/>
          <w:sz w:val="16"/>
          <w:szCs w:val="16"/>
        </w:rPr>
        <w:tab/>
      </w:r>
      <w:r w:rsidR="00B3745D">
        <w:rPr>
          <w:rFonts w:ascii="Arial" w:hAnsi="Arial" w:cs="Arial"/>
          <w:sz w:val="16"/>
          <w:szCs w:val="16"/>
        </w:rPr>
        <w:tab/>
      </w:r>
      <w:r w:rsidR="00B3745D">
        <w:rPr>
          <w:rFonts w:ascii="Arial" w:hAnsi="Arial" w:cs="Arial"/>
          <w:sz w:val="16"/>
          <w:szCs w:val="16"/>
        </w:rPr>
        <w:tab/>
      </w:r>
      <w:r w:rsidR="00B3745D">
        <w:rPr>
          <w:rFonts w:ascii="Arial" w:hAnsi="Arial" w:cs="Arial"/>
          <w:sz w:val="16"/>
          <w:szCs w:val="16"/>
        </w:rPr>
        <w:tab/>
      </w:r>
      <w:r w:rsidR="00391579" w:rsidRPr="009D50A4">
        <w:rPr>
          <w:rFonts w:ascii="Arial" w:hAnsi="Arial" w:cs="Arial"/>
          <w:sz w:val="16"/>
          <w:szCs w:val="16"/>
        </w:rPr>
        <w:t xml:space="preserve">p: </w:t>
      </w:r>
      <w:r w:rsidR="007F4E31">
        <w:rPr>
          <w:rFonts w:ascii="Arial" w:hAnsi="Arial" w:cs="Arial"/>
          <w:sz w:val="16"/>
          <w:szCs w:val="16"/>
        </w:rPr>
        <w:t>435.896.8266</w:t>
      </w:r>
    </w:p>
    <w:p w:rsidR="00103E3D" w:rsidRPr="00B3745D" w:rsidRDefault="00230748" w:rsidP="00AE1ADC">
      <w:pPr>
        <w:spacing w:after="0" w:line="240" w:lineRule="auto"/>
        <w:rPr>
          <w:rFonts w:ascii="Arial" w:hAnsi="Arial" w:cs="Arial"/>
          <w:sz w:val="16"/>
          <w:szCs w:val="16"/>
        </w:rPr>
      </w:pPr>
      <w:r>
        <w:rPr>
          <w:rStyle w:val="Hyperlink"/>
          <w:rFonts w:ascii="Arial" w:hAnsi="Arial" w:cs="Arial"/>
          <w:sz w:val="16"/>
          <w:szCs w:val="14"/>
        </w:rPr>
        <w:t>mdane@centurywest.com</w:t>
      </w:r>
      <w:r w:rsidR="009D50A4">
        <w:rPr>
          <w:rFonts w:ascii="Arial" w:hAnsi="Arial" w:cs="Arial"/>
          <w:sz w:val="16"/>
          <w:szCs w:val="14"/>
        </w:rPr>
        <w:tab/>
      </w:r>
      <w:r w:rsidR="00AE1ADC" w:rsidRPr="009D50A4">
        <w:rPr>
          <w:rFonts w:ascii="Arial" w:hAnsi="Arial" w:cs="Arial"/>
          <w:sz w:val="16"/>
          <w:szCs w:val="14"/>
        </w:rPr>
        <w:tab/>
      </w:r>
      <w:r w:rsidR="00AE1ADC" w:rsidRPr="009D50A4">
        <w:rPr>
          <w:rFonts w:ascii="Arial" w:hAnsi="Arial" w:cs="Arial"/>
          <w:sz w:val="16"/>
          <w:szCs w:val="14"/>
        </w:rPr>
        <w:tab/>
      </w:r>
      <w:r w:rsidR="00AE1ADC" w:rsidRPr="009D50A4">
        <w:rPr>
          <w:rFonts w:ascii="Arial" w:hAnsi="Arial" w:cs="Arial"/>
          <w:sz w:val="16"/>
          <w:szCs w:val="14"/>
        </w:rPr>
        <w:tab/>
      </w:r>
      <w:r>
        <w:rPr>
          <w:rFonts w:ascii="Arial" w:hAnsi="Arial" w:cs="Arial"/>
          <w:sz w:val="16"/>
          <w:szCs w:val="14"/>
        </w:rPr>
        <w:tab/>
      </w:r>
      <w:r>
        <w:rPr>
          <w:rFonts w:ascii="Arial" w:hAnsi="Arial" w:cs="Arial"/>
          <w:sz w:val="16"/>
          <w:szCs w:val="14"/>
        </w:rPr>
        <w:tab/>
      </w:r>
      <w:r>
        <w:rPr>
          <w:rFonts w:ascii="Arial" w:hAnsi="Arial" w:cs="Arial"/>
          <w:sz w:val="16"/>
          <w:szCs w:val="14"/>
        </w:rPr>
        <w:tab/>
      </w:r>
      <w:r w:rsidR="00AE1ADC" w:rsidRPr="009D50A4">
        <w:rPr>
          <w:rFonts w:ascii="Arial" w:hAnsi="Arial" w:cs="Arial"/>
          <w:sz w:val="16"/>
          <w:szCs w:val="14"/>
        </w:rPr>
        <w:tab/>
      </w:r>
      <w:r w:rsidR="007F4E31">
        <w:rPr>
          <w:rStyle w:val="Hyperlink"/>
          <w:rFonts w:ascii="Arial" w:hAnsi="Arial" w:cs="Arial"/>
          <w:sz w:val="16"/>
          <w:szCs w:val="14"/>
        </w:rPr>
        <w:t>john@jonesanddemille.com</w:t>
      </w:r>
    </w:p>
    <w:p w:rsidR="00103E3D" w:rsidRDefault="00103E3D" w:rsidP="00103E3D">
      <w:pPr>
        <w:spacing w:after="0" w:line="240" w:lineRule="auto"/>
        <w:rPr>
          <w:rFonts w:ascii="Arial" w:hAnsi="Arial" w:cs="Arial"/>
          <w:sz w:val="32"/>
          <w:szCs w:val="32"/>
        </w:rPr>
      </w:pPr>
    </w:p>
    <w:p w:rsidR="00555856" w:rsidRDefault="00555856" w:rsidP="00D81CC3">
      <w:pPr>
        <w:spacing w:after="0" w:line="240" w:lineRule="auto"/>
        <w:jc w:val="center"/>
        <w:rPr>
          <w:rFonts w:ascii="Arial" w:hAnsi="Arial" w:cs="Arial"/>
          <w:b/>
          <w:sz w:val="28"/>
          <w:szCs w:val="28"/>
        </w:rPr>
      </w:pPr>
    </w:p>
    <w:p w:rsidR="00B35975" w:rsidRPr="0053149E" w:rsidRDefault="0012653B" w:rsidP="00D81CC3">
      <w:pPr>
        <w:spacing w:after="0" w:line="240" w:lineRule="auto"/>
        <w:jc w:val="center"/>
        <w:rPr>
          <w:rFonts w:ascii="Arial" w:hAnsi="Arial" w:cs="Arial"/>
          <w:b/>
          <w:sz w:val="28"/>
          <w:szCs w:val="28"/>
        </w:rPr>
      </w:pPr>
      <w:r>
        <w:rPr>
          <w:rFonts w:ascii="Arial" w:hAnsi="Arial" w:cs="Arial"/>
          <w:b/>
          <w:sz w:val="28"/>
          <w:szCs w:val="28"/>
        </w:rPr>
        <w:t xml:space="preserve">Wayne Wonderland </w:t>
      </w:r>
      <w:r w:rsidR="00230748">
        <w:rPr>
          <w:rFonts w:ascii="Arial" w:hAnsi="Arial" w:cs="Arial"/>
          <w:b/>
          <w:sz w:val="28"/>
          <w:szCs w:val="28"/>
        </w:rPr>
        <w:t xml:space="preserve">Airport – Airport Master Plan </w:t>
      </w:r>
    </w:p>
    <w:p w:rsidR="00B67E76" w:rsidRPr="003A0EB5" w:rsidRDefault="0012653B" w:rsidP="0005785B">
      <w:pPr>
        <w:spacing w:after="0" w:line="240" w:lineRule="auto"/>
        <w:jc w:val="center"/>
        <w:rPr>
          <w:rFonts w:ascii="Arial" w:hAnsi="Arial" w:cs="Arial"/>
          <w:i/>
        </w:rPr>
      </w:pPr>
      <w:r>
        <w:rPr>
          <w:rFonts w:ascii="Arial" w:hAnsi="Arial" w:cs="Arial"/>
          <w:i/>
        </w:rPr>
        <w:t>Wayne County</w:t>
      </w:r>
      <w:r w:rsidR="00230748">
        <w:rPr>
          <w:rFonts w:ascii="Arial" w:hAnsi="Arial" w:cs="Arial"/>
          <w:i/>
        </w:rPr>
        <w:t xml:space="preserve"> staff and consultants will be facilitating a Planning Advisory Committee (PAC) meeting and Public Open House meeting to discuss the Airport.  </w:t>
      </w:r>
    </w:p>
    <w:p w:rsidR="00773557" w:rsidRDefault="00773557" w:rsidP="00103E3D">
      <w:pPr>
        <w:spacing w:after="0" w:line="240" w:lineRule="auto"/>
        <w:rPr>
          <w:rFonts w:ascii="Arial" w:hAnsi="Arial" w:cs="Arial"/>
          <w:sz w:val="20"/>
          <w:szCs w:val="20"/>
        </w:rPr>
      </w:pPr>
    </w:p>
    <w:p w:rsidR="002F1472" w:rsidRDefault="0012653B" w:rsidP="002F1472">
      <w:pPr>
        <w:spacing w:after="120" w:line="240" w:lineRule="auto"/>
        <w:rPr>
          <w:rFonts w:ascii="Arial" w:hAnsi="Arial" w:cs="Arial"/>
          <w:sz w:val="20"/>
          <w:szCs w:val="20"/>
        </w:rPr>
      </w:pPr>
      <w:r>
        <w:rPr>
          <w:rFonts w:ascii="Arial" w:hAnsi="Arial" w:cs="Arial"/>
          <w:sz w:val="20"/>
          <w:szCs w:val="20"/>
        </w:rPr>
        <w:t>Loa, Utah</w:t>
      </w:r>
      <w:r w:rsidR="005F001B" w:rsidRPr="007D68B7">
        <w:rPr>
          <w:rFonts w:ascii="Arial" w:hAnsi="Arial" w:cs="Arial"/>
          <w:sz w:val="20"/>
          <w:szCs w:val="20"/>
        </w:rPr>
        <w:t>(</w:t>
      </w:r>
      <w:r w:rsidR="00A0099D">
        <w:rPr>
          <w:rFonts w:ascii="Arial" w:hAnsi="Arial" w:cs="Arial"/>
          <w:sz w:val="20"/>
          <w:szCs w:val="20"/>
        </w:rPr>
        <w:t>5/</w:t>
      </w:r>
      <w:r w:rsidR="00D56E86">
        <w:rPr>
          <w:rFonts w:ascii="Arial" w:hAnsi="Arial" w:cs="Arial"/>
          <w:sz w:val="20"/>
          <w:szCs w:val="20"/>
        </w:rPr>
        <w:t>23</w:t>
      </w:r>
      <w:r w:rsidR="0036589E">
        <w:rPr>
          <w:rFonts w:ascii="Arial" w:hAnsi="Arial" w:cs="Arial"/>
          <w:sz w:val="20"/>
          <w:szCs w:val="20"/>
        </w:rPr>
        <w:t>/2023</w:t>
      </w:r>
      <w:r w:rsidR="005F001B" w:rsidRPr="007D68B7">
        <w:rPr>
          <w:rFonts w:ascii="Arial" w:hAnsi="Arial" w:cs="Arial"/>
          <w:sz w:val="20"/>
          <w:szCs w:val="20"/>
        </w:rPr>
        <w:t>) –</w:t>
      </w:r>
      <w:r w:rsidR="002F1472" w:rsidRPr="002F1472">
        <w:rPr>
          <w:rFonts w:ascii="Arial" w:hAnsi="Arial" w:cs="Arial"/>
          <w:sz w:val="20"/>
          <w:szCs w:val="20"/>
        </w:rPr>
        <w:t xml:space="preserve">As part of the </w:t>
      </w:r>
      <w:r>
        <w:rPr>
          <w:rFonts w:ascii="Arial" w:hAnsi="Arial" w:cs="Arial"/>
          <w:sz w:val="20"/>
          <w:szCs w:val="20"/>
        </w:rPr>
        <w:t xml:space="preserve">Wayne Wonderland </w:t>
      </w:r>
      <w:r w:rsidR="002F1472" w:rsidRPr="002F1472">
        <w:rPr>
          <w:rFonts w:ascii="Arial" w:hAnsi="Arial" w:cs="Arial"/>
          <w:sz w:val="20"/>
          <w:szCs w:val="20"/>
        </w:rPr>
        <w:t>Airport Master</w:t>
      </w:r>
      <w:r w:rsidR="00DB41A6">
        <w:rPr>
          <w:rFonts w:ascii="Arial" w:hAnsi="Arial" w:cs="Arial"/>
          <w:sz w:val="20"/>
          <w:szCs w:val="20"/>
        </w:rPr>
        <w:t xml:space="preserve"> </w:t>
      </w:r>
      <w:r w:rsidR="002F1472" w:rsidRPr="002F1472">
        <w:rPr>
          <w:rFonts w:ascii="Arial" w:hAnsi="Arial" w:cs="Arial"/>
          <w:sz w:val="20"/>
          <w:szCs w:val="20"/>
        </w:rPr>
        <w:t>Plan Update</w:t>
      </w:r>
      <w:r>
        <w:rPr>
          <w:rFonts w:ascii="Arial" w:hAnsi="Arial" w:cs="Arial"/>
          <w:sz w:val="20"/>
          <w:szCs w:val="20"/>
        </w:rPr>
        <w:t>, Wayne County and</w:t>
      </w:r>
      <w:r w:rsidR="002F1472">
        <w:rPr>
          <w:rFonts w:ascii="Arial" w:hAnsi="Arial" w:cs="Arial"/>
          <w:sz w:val="20"/>
          <w:szCs w:val="20"/>
        </w:rPr>
        <w:t xml:space="preserve"> consultants</w:t>
      </w:r>
      <w:r w:rsidR="002F1472" w:rsidRPr="002F1472">
        <w:rPr>
          <w:rFonts w:ascii="Arial" w:hAnsi="Arial" w:cs="Arial"/>
          <w:sz w:val="20"/>
          <w:szCs w:val="20"/>
        </w:rPr>
        <w:t xml:space="preserve"> will</w:t>
      </w:r>
      <w:r w:rsidR="000111CF">
        <w:rPr>
          <w:rFonts w:ascii="Arial" w:hAnsi="Arial" w:cs="Arial"/>
          <w:sz w:val="20"/>
          <w:szCs w:val="20"/>
        </w:rPr>
        <w:t xml:space="preserve"> </w:t>
      </w:r>
      <w:r w:rsidR="002F1472" w:rsidRPr="002F1472">
        <w:rPr>
          <w:rFonts w:ascii="Arial" w:hAnsi="Arial" w:cs="Arial"/>
          <w:sz w:val="20"/>
          <w:szCs w:val="20"/>
        </w:rPr>
        <w:t xml:space="preserve">conduct up to </w:t>
      </w:r>
      <w:r>
        <w:rPr>
          <w:rFonts w:ascii="Arial" w:hAnsi="Arial" w:cs="Arial"/>
          <w:sz w:val="20"/>
          <w:szCs w:val="20"/>
        </w:rPr>
        <w:t>four</w:t>
      </w:r>
      <w:r w:rsidR="002F1472" w:rsidRPr="002F1472">
        <w:rPr>
          <w:rFonts w:ascii="Arial" w:hAnsi="Arial" w:cs="Arial"/>
          <w:sz w:val="20"/>
          <w:szCs w:val="20"/>
        </w:rPr>
        <w:t xml:space="preserve"> (</w:t>
      </w:r>
      <w:r>
        <w:rPr>
          <w:rFonts w:ascii="Arial" w:hAnsi="Arial" w:cs="Arial"/>
          <w:sz w:val="20"/>
          <w:szCs w:val="20"/>
        </w:rPr>
        <w:t>4</w:t>
      </w:r>
      <w:r w:rsidR="002F1472" w:rsidRPr="002F1472">
        <w:rPr>
          <w:rFonts w:ascii="Arial" w:hAnsi="Arial" w:cs="Arial"/>
          <w:sz w:val="20"/>
          <w:szCs w:val="20"/>
        </w:rPr>
        <w:t>) Planning Advisory</w:t>
      </w:r>
      <w:r w:rsidR="00160902">
        <w:rPr>
          <w:rFonts w:ascii="Arial" w:hAnsi="Arial" w:cs="Arial"/>
          <w:sz w:val="20"/>
          <w:szCs w:val="20"/>
        </w:rPr>
        <w:t xml:space="preserve"> </w:t>
      </w:r>
      <w:r w:rsidR="002F1472" w:rsidRPr="002F1472">
        <w:rPr>
          <w:rFonts w:ascii="Arial" w:hAnsi="Arial" w:cs="Arial"/>
          <w:sz w:val="20"/>
          <w:szCs w:val="20"/>
        </w:rPr>
        <w:t xml:space="preserve">Committee (PAC) Meetings </w:t>
      </w:r>
      <w:r w:rsidR="00147A91">
        <w:rPr>
          <w:rFonts w:ascii="Arial" w:hAnsi="Arial" w:cs="Arial"/>
          <w:sz w:val="20"/>
          <w:szCs w:val="20"/>
        </w:rPr>
        <w:t xml:space="preserve">and two (2) Open Houses </w:t>
      </w:r>
      <w:r w:rsidR="002F1472" w:rsidRPr="002F1472">
        <w:rPr>
          <w:rFonts w:ascii="Arial" w:hAnsi="Arial" w:cs="Arial"/>
          <w:sz w:val="20"/>
          <w:szCs w:val="20"/>
        </w:rPr>
        <w:t xml:space="preserve">with </w:t>
      </w:r>
      <w:r w:rsidR="00147A91">
        <w:rPr>
          <w:rFonts w:ascii="Arial" w:hAnsi="Arial" w:cs="Arial"/>
          <w:sz w:val="20"/>
          <w:szCs w:val="20"/>
        </w:rPr>
        <w:t xml:space="preserve">members of the public and </w:t>
      </w:r>
      <w:r w:rsidR="002F1472" w:rsidRPr="002F1472">
        <w:rPr>
          <w:rFonts w:ascii="Arial" w:hAnsi="Arial" w:cs="Arial"/>
          <w:sz w:val="20"/>
          <w:szCs w:val="20"/>
        </w:rPr>
        <w:t>a</w:t>
      </w:r>
      <w:r w:rsidR="00160902">
        <w:rPr>
          <w:rFonts w:ascii="Arial" w:hAnsi="Arial" w:cs="Arial"/>
          <w:sz w:val="20"/>
          <w:szCs w:val="20"/>
        </w:rPr>
        <w:t xml:space="preserve"> </w:t>
      </w:r>
      <w:r w:rsidR="002F1472" w:rsidRPr="002F1472">
        <w:rPr>
          <w:rFonts w:ascii="Arial" w:hAnsi="Arial" w:cs="Arial"/>
          <w:sz w:val="20"/>
          <w:szCs w:val="20"/>
        </w:rPr>
        <w:t>select group of airport tenants, pilots,</w:t>
      </w:r>
      <w:r w:rsidR="00DB41A6">
        <w:rPr>
          <w:rFonts w:ascii="Arial" w:hAnsi="Arial" w:cs="Arial"/>
          <w:sz w:val="20"/>
          <w:szCs w:val="20"/>
        </w:rPr>
        <w:t xml:space="preserve"> </w:t>
      </w:r>
      <w:r w:rsidR="002F1472" w:rsidRPr="002F1472">
        <w:rPr>
          <w:rFonts w:ascii="Arial" w:hAnsi="Arial" w:cs="Arial"/>
          <w:sz w:val="20"/>
          <w:szCs w:val="20"/>
        </w:rPr>
        <w:t>local &amp; regional economic development</w:t>
      </w:r>
      <w:r w:rsidR="00DB41A6">
        <w:rPr>
          <w:rFonts w:ascii="Arial" w:hAnsi="Arial" w:cs="Arial"/>
          <w:sz w:val="20"/>
          <w:szCs w:val="20"/>
        </w:rPr>
        <w:t xml:space="preserve"> </w:t>
      </w:r>
      <w:r w:rsidR="002F1472" w:rsidRPr="002F1472">
        <w:rPr>
          <w:rFonts w:ascii="Arial" w:hAnsi="Arial" w:cs="Arial"/>
          <w:sz w:val="20"/>
          <w:szCs w:val="20"/>
        </w:rPr>
        <w:t>interests, neighbors of the airport, and</w:t>
      </w:r>
      <w:r w:rsidR="00DB41A6">
        <w:rPr>
          <w:rFonts w:ascii="Arial" w:hAnsi="Arial" w:cs="Arial"/>
          <w:sz w:val="20"/>
          <w:szCs w:val="20"/>
        </w:rPr>
        <w:t xml:space="preserve"> </w:t>
      </w:r>
      <w:r w:rsidR="002F1472" w:rsidRPr="002F1472">
        <w:rPr>
          <w:rFonts w:ascii="Arial" w:hAnsi="Arial" w:cs="Arial"/>
          <w:sz w:val="20"/>
          <w:szCs w:val="20"/>
        </w:rPr>
        <w:t xml:space="preserve">staff/representatives of the </w:t>
      </w:r>
      <w:r>
        <w:rPr>
          <w:rFonts w:ascii="Arial" w:hAnsi="Arial" w:cs="Arial"/>
          <w:sz w:val="20"/>
          <w:szCs w:val="20"/>
        </w:rPr>
        <w:t>County</w:t>
      </w:r>
      <w:r w:rsidR="002F1472" w:rsidRPr="002F1472">
        <w:rPr>
          <w:rFonts w:ascii="Arial" w:hAnsi="Arial" w:cs="Arial"/>
          <w:sz w:val="20"/>
          <w:szCs w:val="20"/>
        </w:rPr>
        <w:t xml:space="preserve"> to ensure a collaborative public</w:t>
      </w:r>
      <w:r w:rsidR="00DB41A6">
        <w:rPr>
          <w:rFonts w:ascii="Arial" w:hAnsi="Arial" w:cs="Arial"/>
          <w:sz w:val="20"/>
          <w:szCs w:val="20"/>
        </w:rPr>
        <w:t xml:space="preserve"> </w:t>
      </w:r>
      <w:r w:rsidR="002F1472" w:rsidRPr="002F1472">
        <w:rPr>
          <w:rFonts w:ascii="Arial" w:hAnsi="Arial" w:cs="Arial"/>
          <w:sz w:val="20"/>
          <w:szCs w:val="20"/>
        </w:rPr>
        <w:t>involvement and master planning process</w:t>
      </w:r>
      <w:r w:rsidR="00DB41A6">
        <w:rPr>
          <w:rFonts w:ascii="Arial" w:hAnsi="Arial" w:cs="Arial"/>
          <w:sz w:val="20"/>
          <w:szCs w:val="20"/>
        </w:rPr>
        <w:t xml:space="preserve"> </w:t>
      </w:r>
      <w:r w:rsidR="002F1472" w:rsidRPr="002F1472">
        <w:rPr>
          <w:rFonts w:ascii="Arial" w:hAnsi="Arial" w:cs="Arial"/>
          <w:sz w:val="20"/>
          <w:szCs w:val="20"/>
        </w:rPr>
        <w:t>that develops understanding, explores</w:t>
      </w:r>
      <w:r w:rsidR="00DB41A6">
        <w:rPr>
          <w:rFonts w:ascii="Arial" w:hAnsi="Arial" w:cs="Arial"/>
          <w:sz w:val="20"/>
          <w:szCs w:val="20"/>
        </w:rPr>
        <w:t xml:space="preserve"> </w:t>
      </w:r>
      <w:r w:rsidR="002F1472" w:rsidRPr="002F1472">
        <w:rPr>
          <w:rFonts w:ascii="Arial" w:hAnsi="Arial" w:cs="Arial"/>
          <w:sz w:val="20"/>
          <w:szCs w:val="20"/>
        </w:rPr>
        <w:t>solutions, and provides a realistic and</w:t>
      </w:r>
      <w:r w:rsidR="00DB41A6">
        <w:rPr>
          <w:rFonts w:ascii="Arial" w:hAnsi="Arial" w:cs="Arial"/>
          <w:sz w:val="20"/>
          <w:szCs w:val="20"/>
        </w:rPr>
        <w:t xml:space="preserve"> </w:t>
      </w:r>
      <w:r w:rsidR="002F1472" w:rsidRPr="002F1472">
        <w:rPr>
          <w:rFonts w:ascii="Arial" w:hAnsi="Arial" w:cs="Arial"/>
          <w:sz w:val="20"/>
          <w:szCs w:val="20"/>
        </w:rPr>
        <w:t>achievable implementation plan.</w:t>
      </w:r>
    </w:p>
    <w:p w:rsidR="002F1472" w:rsidRDefault="002F1472" w:rsidP="002F1472">
      <w:pPr>
        <w:spacing w:after="120" w:line="240" w:lineRule="auto"/>
        <w:rPr>
          <w:rFonts w:ascii="Arial" w:hAnsi="Arial" w:cs="Arial"/>
          <w:sz w:val="20"/>
          <w:szCs w:val="20"/>
        </w:rPr>
      </w:pPr>
      <w:r w:rsidRPr="002F1472">
        <w:rPr>
          <w:rFonts w:ascii="Arial" w:hAnsi="Arial" w:cs="Arial"/>
          <w:sz w:val="20"/>
          <w:szCs w:val="20"/>
        </w:rPr>
        <w:t>PAC Meeting #</w:t>
      </w:r>
      <w:r w:rsidR="00A0099D">
        <w:rPr>
          <w:rFonts w:ascii="Arial" w:hAnsi="Arial" w:cs="Arial"/>
          <w:sz w:val="20"/>
          <w:szCs w:val="20"/>
        </w:rPr>
        <w:t>2</w:t>
      </w:r>
      <w:r w:rsidR="00DB41A6">
        <w:rPr>
          <w:rFonts w:ascii="Arial" w:hAnsi="Arial" w:cs="Arial"/>
          <w:sz w:val="20"/>
          <w:szCs w:val="20"/>
        </w:rPr>
        <w:t xml:space="preserve"> </w:t>
      </w:r>
      <w:r w:rsidR="00707125">
        <w:rPr>
          <w:rFonts w:ascii="Arial" w:hAnsi="Arial" w:cs="Arial"/>
          <w:sz w:val="20"/>
          <w:szCs w:val="20"/>
        </w:rPr>
        <w:t xml:space="preserve">and the following Open House </w:t>
      </w:r>
      <w:r w:rsidRPr="002F1472">
        <w:rPr>
          <w:rFonts w:ascii="Arial" w:hAnsi="Arial" w:cs="Arial"/>
          <w:sz w:val="20"/>
          <w:szCs w:val="20"/>
        </w:rPr>
        <w:t>will be an interactive discussion between PAC</w:t>
      </w:r>
      <w:r w:rsidR="00DB41A6">
        <w:rPr>
          <w:rFonts w:ascii="Arial" w:hAnsi="Arial" w:cs="Arial"/>
          <w:sz w:val="20"/>
          <w:szCs w:val="20"/>
        </w:rPr>
        <w:t xml:space="preserve"> </w:t>
      </w:r>
      <w:r w:rsidR="00147A91">
        <w:rPr>
          <w:rFonts w:ascii="Arial" w:hAnsi="Arial" w:cs="Arial"/>
          <w:sz w:val="20"/>
          <w:szCs w:val="20"/>
        </w:rPr>
        <w:t xml:space="preserve">members </w:t>
      </w:r>
      <w:r w:rsidRPr="002F1472">
        <w:rPr>
          <w:rFonts w:ascii="Arial" w:hAnsi="Arial" w:cs="Arial"/>
          <w:sz w:val="20"/>
          <w:szCs w:val="20"/>
        </w:rPr>
        <w:t xml:space="preserve">and </w:t>
      </w:r>
      <w:r w:rsidR="00147A91">
        <w:rPr>
          <w:rFonts w:ascii="Arial" w:hAnsi="Arial" w:cs="Arial"/>
          <w:sz w:val="20"/>
          <w:szCs w:val="20"/>
        </w:rPr>
        <w:t xml:space="preserve">the </w:t>
      </w:r>
      <w:r w:rsidRPr="002F1472">
        <w:rPr>
          <w:rFonts w:ascii="Arial" w:hAnsi="Arial" w:cs="Arial"/>
          <w:sz w:val="20"/>
          <w:szCs w:val="20"/>
        </w:rPr>
        <w:t xml:space="preserve">Planning Team to </w:t>
      </w:r>
      <w:r w:rsidR="00A0099D" w:rsidRPr="00A0099D">
        <w:rPr>
          <w:rFonts w:ascii="Arial" w:hAnsi="Arial" w:cs="Arial"/>
          <w:sz w:val="20"/>
          <w:szCs w:val="20"/>
        </w:rPr>
        <w:t xml:space="preserve">identify and verify the facility goals and requirements necessary to satisfy future demands on the Airport. The facility goals and requirements will serve as the building blocks for the development of preliminary alternative concepts capable of satisfying future demand. </w:t>
      </w:r>
      <w:r w:rsidR="00A0099D">
        <w:rPr>
          <w:rFonts w:ascii="Arial" w:hAnsi="Arial" w:cs="Arial"/>
          <w:sz w:val="20"/>
          <w:szCs w:val="20"/>
        </w:rPr>
        <w:t xml:space="preserve">Several </w:t>
      </w:r>
      <w:r w:rsidR="00A0099D" w:rsidRPr="00A0099D">
        <w:rPr>
          <w:rFonts w:ascii="Arial" w:hAnsi="Arial" w:cs="Arial"/>
          <w:sz w:val="20"/>
          <w:szCs w:val="20"/>
        </w:rPr>
        <w:t xml:space="preserve">preliminary </w:t>
      </w:r>
      <w:r w:rsidR="00A0099D">
        <w:rPr>
          <w:rFonts w:ascii="Arial" w:hAnsi="Arial" w:cs="Arial"/>
          <w:sz w:val="20"/>
          <w:szCs w:val="20"/>
        </w:rPr>
        <w:t>conceptual</w:t>
      </w:r>
      <w:r w:rsidR="00A0099D" w:rsidRPr="00A0099D">
        <w:rPr>
          <w:rFonts w:ascii="Arial" w:hAnsi="Arial" w:cs="Arial"/>
          <w:sz w:val="20"/>
          <w:szCs w:val="20"/>
        </w:rPr>
        <w:t xml:space="preserve"> alternatives will be presented for public review and comment.</w:t>
      </w:r>
    </w:p>
    <w:p w:rsidR="00147A91" w:rsidRDefault="00147A91" w:rsidP="002F1472">
      <w:pPr>
        <w:spacing w:after="120" w:line="240" w:lineRule="auto"/>
        <w:rPr>
          <w:rFonts w:ascii="Arial" w:hAnsi="Arial" w:cs="Arial"/>
          <w:sz w:val="20"/>
          <w:szCs w:val="20"/>
        </w:rPr>
      </w:pPr>
      <w:r>
        <w:rPr>
          <w:rFonts w:ascii="Arial" w:hAnsi="Arial" w:cs="Arial"/>
          <w:sz w:val="20"/>
          <w:szCs w:val="20"/>
        </w:rPr>
        <w:t>PAC #</w:t>
      </w:r>
      <w:r w:rsidR="00A0099D">
        <w:rPr>
          <w:rFonts w:ascii="Arial" w:hAnsi="Arial" w:cs="Arial"/>
          <w:sz w:val="20"/>
          <w:szCs w:val="20"/>
        </w:rPr>
        <w:t>2</w:t>
      </w:r>
      <w:r>
        <w:rPr>
          <w:rFonts w:ascii="Arial" w:hAnsi="Arial" w:cs="Arial"/>
          <w:sz w:val="20"/>
          <w:szCs w:val="20"/>
        </w:rPr>
        <w:t xml:space="preserve"> will </w:t>
      </w:r>
      <w:r w:rsidR="00761A36">
        <w:rPr>
          <w:rFonts w:ascii="Arial" w:hAnsi="Arial" w:cs="Arial"/>
          <w:sz w:val="20"/>
          <w:szCs w:val="20"/>
        </w:rPr>
        <w:t xml:space="preserve">be held on </w:t>
      </w:r>
      <w:r w:rsidR="00A0099D">
        <w:rPr>
          <w:rFonts w:ascii="Arial" w:hAnsi="Arial" w:cs="Arial"/>
          <w:sz w:val="20"/>
          <w:szCs w:val="20"/>
        </w:rPr>
        <w:t>June 14</w:t>
      </w:r>
      <w:r w:rsidR="00551607">
        <w:rPr>
          <w:rFonts w:ascii="Arial" w:hAnsi="Arial" w:cs="Arial"/>
          <w:sz w:val="20"/>
          <w:szCs w:val="20"/>
        </w:rPr>
        <w:t xml:space="preserve">, </w:t>
      </w:r>
      <w:r w:rsidR="0012653B">
        <w:rPr>
          <w:rFonts w:ascii="Arial" w:hAnsi="Arial" w:cs="Arial"/>
          <w:sz w:val="20"/>
          <w:szCs w:val="20"/>
        </w:rPr>
        <w:t>202</w:t>
      </w:r>
      <w:r w:rsidR="007F4E31">
        <w:rPr>
          <w:rFonts w:ascii="Arial" w:hAnsi="Arial" w:cs="Arial"/>
          <w:sz w:val="20"/>
          <w:szCs w:val="20"/>
        </w:rPr>
        <w:t>3</w:t>
      </w:r>
      <w:r w:rsidR="00DB41A6">
        <w:rPr>
          <w:rFonts w:ascii="Arial" w:hAnsi="Arial" w:cs="Arial"/>
          <w:sz w:val="20"/>
          <w:szCs w:val="20"/>
        </w:rPr>
        <w:t xml:space="preserve"> </w:t>
      </w:r>
      <w:r w:rsidR="00707125">
        <w:rPr>
          <w:rFonts w:ascii="Arial" w:hAnsi="Arial" w:cs="Arial"/>
          <w:sz w:val="20"/>
          <w:szCs w:val="20"/>
        </w:rPr>
        <w:t>from</w:t>
      </w:r>
      <w:r w:rsidR="00DB41A6">
        <w:rPr>
          <w:rFonts w:ascii="Arial" w:hAnsi="Arial" w:cs="Arial"/>
          <w:sz w:val="20"/>
          <w:szCs w:val="20"/>
        </w:rPr>
        <w:t xml:space="preserve"> </w:t>
      </w:r>
      <w:r w:rsidR="00A0099D">
        <w:rPr>
          <w:rFonts w:ascii="Arial" w:hAnsi="Arial" w:cs="Arial"/>
          <w:sz w:val="20"/>
          <w:szCs w:val="20"/>
        </w:rPr>
        <w:t>1</w:t>
      </w:r>
      <w:r>
        <w:rPr>
          <w:rFonts w:ascii="Arial" w:hAnsi="Arial" w:cs="Arial"/>
          <w:sz w:val="20"/>
          <w:szCs w:val="20"/>
        </w:rPr>
        <w:t>:00</w:t>
      </w:r>
      <w:r w:rsidR="00DB41A6">
        <w:rPr>
          <w:rFonts w:ascii="Arial" w:hAnsi="Arial" w:cs="Arial"/>
          <w:sz w:val="20"/>
          <w:szCs w:val="20"/>
        </w:rPr>
        <w:t xml:space="preserve"> to 3:00 pm.</w:t>
      </w:r>
      <w:r w:rsidR="00707125">
        <w:rPr>
          <w:rFonts w:ascii="Arial" w:hAnsi="Arial" w:cs="Arial"/>
          <w:sz w:val="20"/>
          <w:szCs w:val="20"/>
        </w:rPr>
        <w:t xml:space="preserve"> The public Open House will follow the meeting from 3:00 to 4:00</w:t>
      </w:r>
      <w:r w:rsidR="00D56E86">
        <w:rPr>
          <w:rFonts w:ascii="Arial" w:hAnsi="Arial" w:cs="Arial"/>
          <w:sz w:val="20"/>
          <w:szCs w:val="20"/>
        </w:rPr>
        <w:t xml:space="preserve"> pm</w:t>
      </w:r>
      <w:r w:rsidR="00A0099D">
        <w:rPr>
          <w:rFonts w:ascii="Arial" w:hAnsi="Arial" w:cs="Arial"/>
          <w:sz w:val="20"/>
          <w:szCs w:val="20"/>
        </w:rPr>
        <w:t>.</w:t>
      </w:r>
      <w:r>
        <w:rPr>
          <w:rFonts w:ascii="Arial" w:hAnsi="Arial" w:cs="Arial"/>
          <w:sz w:val="20"/>
          <w:szCs w:val="20"/>
        </w:rPr>
        <w:t xml:space="preserve"> The meeting</w:t>
      </w:r>
      <w:r w:rsidR="00707125">
        <w:rPr>
          <w:rFonts w:ascii="Arial" w:hAnsi="Arial" w:cs="Arial"/>
          <w:sz w:val="20"/>
          <w:szCs w:val="20"/>
        </w:rPr>
        <w:t>s</w:t>
      </w:r>
      <w:r>
        <w:rPr>
          <w:rFonts w:ascii="Arial" w:hAnsi="Arial" w:cs="Arial"/>
          <w:sz w:val="20"/>
          <w:szCs w:val="20"/>
        </w:rPr>
        <w:t xml:space="preserve"> will be held at:</w:t>
      </w:r>
    </w:p>
    <w:p w:rsidR="00147A91" w:rsidRDefault="007F4E31" w:rsidP="00147A91">
      <w:pPr>
        <w:spacing w:after="0" w:line="240" w:lineRule="auto"/>
        <w:ind w:firstLine="720"/>
        <w:rPr>
          <w:rFonts w:ascii="Arial" w:hAnsi="Arial" w:cs="Arial"/>
          <w:sz w:val="20"/>
          <w:szCs w:val="20"/>
        </w:rPr>
      </w:pPr>
      <w:r>
        <w:rPr>
          <w:rFonts w:ascii="Arial" w:hAnsi="Arial" w:cs="Arial"/>
          <w:sz w:val="20"/>
          <w:szCs w:val="20"/>
        </w:rPr>
        <w:t xml:space="preserve">Wayne </w:t>
      </w:r>
      <w:r w:rsidR="0012653B">
        <w:rPr>
          <w:rFonts w:ascii="Arial" w:hAnsi="Arial" w:cs="Arial"/>
          <w:sz w:val="20"/>
          <w:szCs w:val="20"/>
        </w:rPr>
        <w:t>County Courthouse</w:t>
      </w:r>
    </w:p>
    <w:p w:rsidR="0012653B" w:rsidRDefault="007F4E31" w:rsidP="00147A91">
      <w:pPr>
        <w:spacing w:after="0" w:line="240" w:lineRule="auto"/>
        <w:ind w:firstLine="720"/>
        <w:rPr>
          <w:rFonts w:ascii="Arial" w:hAnsi="Arial" w:cs="Arial"/>
          <w:sz w:val="20"/>
          <w:szCs w:val="20"/>
        </w:rPr>
      </w:pPr>
      <w:r>
        <w:rPr>
          <w:rFonts w:ascii="Arial" w:hAnsi="Arial" w:cs="Arial"/>
          <w:sz w:val="20"/>
          <w:szCs w:val="20"/>
        </w:rPr>
        <w:t>18 S. Main Street</w:t>
      </w:r>
    </w:p>
    <w:p w:rsidR="00D46771" w:rsidRPr="007D68B7" w:rsidRDefault="0012653B" w:rsidP="00551607">
      <w:pPr>
        <w:spacing w:after="0" w:line="240" w:lineRule="auto"/>
        <w:ind w:firstLine="720"/>
        <w:rPr>
          <w:rFonts w:ascii="Arial" w:hAnsi="Arial" w:cs="Arial"/>
          <w:sz w:val="20"/>
          <w:szCs w:val="20"/>
        </w:rPr>
      </w:pPr>
      <w:r>
        <w:rPr>
          <w:rFonts w:ascii="Arial" w:hAnsi="Arial" w:cs="Arial"/>
          <w:sz w:val="20"/>
          <w:szCs w:val="20"/>
        </w:rPr>
        <w:t>Loa</w:t>
      </w:r>
      <w:r w:rsidR="007F4E31">
        <w:rPr>
          <w:rFonts w:ascii="Arial" w:hAnsi="Arial" w:cs="Arial"/>
          <w:sz w:val="20"/>
          <w:szCs w:val="20"/>
        </w:rPr>
        <w:t>,</w:t>
      </w:r>
      <w:r>
        <w:rPr>
          <w:rFonts w:ascii="Arial" w:hAnsi="Arial" w:cs="Arial"/>
          <w:sz w:val="20"/>
          <w:szCs w:val="20"/>
        </w:rPr>
        <w:t xml:space="preserve"> Utah</w:t>
      </w:r>
      <w:r w:rsidR="007F4E31">
        <w:rPr>
          <w:rFonts w:ascii="Arial" w:hAnsi="Arial" w:cs="Arial"/>
          <w:sz w:val="20"/>
          <w:szCs w:val="20"/>
        </w:rPr>
        <w:t xml:space="preserve"> 84747</w:t>
      </w:r>
    </w:p>
    <w:p w:rsidR="00D46771" w:rsidRPr="007D68B7" w:rsidRDefault="00D46771" w:rsidP="00D46771">
      <w:pPr>
        <w:spacing w:after="0" w:line="240" w:lineRule="auto"/>
        <w:jc w:val="center"/>
        <w:rPr>
          <w:rFonts w:ascii="Arial" w:hAnsi="Arial" w:cs="Arial"/>
          <w:sz w:val="20"/>
          <w:szCs w:val="20"/>
        </w:rPr>
      </w:pPr>
    </w:p>
    <w:p w:rsidR="000A6CCF" w:rsidRPr="00551607" w:rsidRDefault="0012653B" w:rsidP="00551607">
      <w:pPr>
        <w:spacing w:after="0" w:line="240" w:lineRule="auto"/>
        <w:rPr>
          <w:rFonts w:ascii="Arial" w:hAnsi="Arial" w:cs="Arial"/>
          <w:i/>
          <w:color w:val="000000" w:themeColor="text1"/>
          <w:sz w:val="20"/>
          <w:szCs w:val="20"/>
        </w:rPr>
      </w:pPr>
      <w:r w:rsidRPr="009F5344">
        <w:rPr>
          <w:rFonts w:ascii="Arial" w:hAnsi="Arial" w:cs="Arial"/>
          <w:sz w:val="20"/>
          <w:szCs w:val="20"/>
        </w:rPr>
        <w:t xml:space="preserve">About Jones </w:t>
      </w:r>
      <w:r w:rsidR="007F4E31" w:rsidRPr="009F5344">
        <w:rPr>
          <w:rFonts w:ascii="Arial" w:hAnsi="Arial" w:cs="Arial"/>
          <w:sz w:val="20"/>
          <w:szCs w:val="20"/>
        </w:rPr>
        <w:t>&amp;</w:t>
      </w:r>
      <w:r w:rsidRPr="009F5344">
        <w:rPr>
          <w:rFonts w:ascii="Arial" w:hAnsi="Arial" w:cs="Arial"/>
          <w:sz w:val="20"/>
          <w:szCs w:val="20"/>
        </w:rPr>
        <w:t xml:space="preserve"> De</w:t>
      </w:r>
      <w:r w:rsidR="007F4E31" w:rsidRPr="009F5344">
        <w:rPr>
          <w:rFonts w:ascii="Arial" w:hAnsi="Arial" w:cs="Arial"/>
          <w:sz w:val="20"/>
          <w:szCs w:val="20"/>
        </w:rPr>
        <w:t>M</w:t>
      </w:r>
      <w:r w:rsidRPr="009F5344">
        <w:rPr>
          <w:rFonts w:ascii="Arial" w:hAnsi="Arial" w:cs="Arial"/>
          <w:sz w:val="20"/>
          <w:szCs w:val="20"/>
        </w:rPr>
        <w:t>ille</w:t>
      </w:r>
      <w:r w:rsidR="007F4E31" w:rsidRPr="009F5344">
        <w:rPr>
          <w:rFonts w:ascii="Arial" w:hAnsi="Arial" w:cs="Arial"/>
          <w:sz w:val="20"/>
          <w:szCs w:val="20"/>
        </w:rPr>
        <w:t xml:space="preserve"> Engineering: </w:t>
      </w:r>
      <w:r w:rsidR="000A6CCF" w:rsidRPr="00551607">
        <w:rPr>
          <w:rFonts w:ascii="Arial" w:hAnsi="Arial" w:cs="Arial"/>
          <w:color w:val="000000"/>
          <w:sz w:val="20"/>
          <w:szCs w:val="20"/>
        </w:rPr>
        <w:t>Jones &amp; DeMille E</w:t>
      </w:r>
      <w:r w:rsidR="00DB41A6">
        <w:rPr>
          <w:rFonts w:ascii="Arial" w:hAnsi="Arial" w:cs="Arial"/>
          <w:color w:val="000000"/>
          <w:sz w:val="20"/>
          <w:szCs w:val="20"/>
        </w:rPr>
        <w:t xml:space="preserve">ngineering is an award-winning, full-service </w:t>
      </w:r>
      <w:r w:rsidR="000A6CCF" w:rsidRPr="00551607">
        <w:rPr>
          <w:rFonts w:ascii="Arial" w:hAnsi="Arial" w:cs="Arial"/>
          <w:color w:val="000000"/>
          <w:sz w:val="20"/>
          <w:szCs w:val="20"/>
        </w:rPr>
        <w:t>firm shaping t</w:t>
      </w:r>
      <w:r w:rsidR="00DB41A6">
        <w:rPr>
          <w:rFonts w:ascii="Arial" w:hAnsi="Arial" w:cs="Arial"/>
          <w:color w:val="000000"/>
          <w:sz w:val="20"/>
          <w:szCs w:val="20"/>
        </w:rPr>
        <w:t xml:space="preserve">he quality of life since 1982. </w:t>
      </w:r>
      <w:r w:rsidR="000A6CCF" w:rsidRPr="00551607">
        <w:rPr>
          <w:rFonts w:ascii="Arial" w:hAnsi="Arial" w:cs="Arial"/>
          <w:color w:val="000000"/>
          <w:sz w:val="20"/>
          <w:szCs w:val="20"/>
        </w:rPr>
        <w:t xml:space="preserve">With ten office locations throughout the Intermountain Region, Jones &amp; DeMille provides civil engineering, architectural, funding procurement, project leadership, GIS, survey, environmental, construction management, planning, materials testing and related professional services.   Jones &amp; DeMille Engineering is built on great people, excellent communication, technical expertise, and proven practices—all dedicated to shaping the quality of life. </w:t>
      </w:r>
      <w:hyperlink r:id="rId7" w:history="1">
        <w:r w:rsidR="009F5344" w:rsidRPr="00EA5B4F">
          <w:rPr>
            <w:rStyle w:val="Hyperlink"/>
            <w:rFonts w:ascii="Arial" w:hAnsi="Arial" w:cs="Arial"/>
            <w:sz w:val="20"/>
            <w:szCs w:val="20"/>
          </w:rPr>
          <w:t>www.jonesanddemille.com</w:t>
        </w:r>
      </w:hyperlink>
    </w:p>
    <w:p w:rsidR="0012653B" w:rsidRDefault="0012653B" w:rsidP="00103E3D">
      <w:pPr>
        <w:spacing w:after="0" w:line="240" w:lineRule="auto"/>
        <w:rPr>
          <w:rFonts w:ascii="Arial" w:hAnsi="Arial" w:cs="Arial"/>
          <w:sz w:val="20"/>
          <w:szCs w:val="20"/>
        </w:rPr>
      </w:pPr>
    </w:p>
    <w:p w:rsidR="00103E3D" w:rsidRDefault="00103E3D" w:rsidP="00103E3D">
      <w:pPr>
        <w:spacing w:after="0" w:line="240" w:lineRule="auto"/>
        <w:rPr>
          <w:rFonts w:ascii="Arial" w:hAnsi="Arial" w:cs="Arial"/>
          <w:sz w:val="20"/>
          <w:szCs w:val="20"/>
        </w:rPr>
      </w:pPr>
      <w:r w:rsidRPr="007D68B7">
        <w:rPr>
          <w:rFonts w:ascii="Arial" w:hAnsi="Arial" w:cs="Arial"/>
          <w:sz w:val="20"/>
          <w:szCs w:val="20"/>
        </w:rPr>
        <w:t>About Century West Engineering</w:t>
      </w:r>
      <w:r w:rsidR="00EF59E1">
        <w:rPr>
          <w:rFonts w:ascii="Arial" w:hAnsi="Arial" w:cs="Arial"/>
          <w:sz w:val="20"/>
          <w:szCs w:val="20"/>
        </w:rPr>
        <w:t xml:space="preserve"> Corporation</w:t>
      </w:r>
      <w:r w:rsidRPr="007D68B7">
        <w:rPr>
          <w:rFonts w:ascii="Arial" w:hAnsi="Arial" w:cs="Arial"/>
          <w:sz w:val="20"/>
          <w:szCs w:val="20"/>
        </w:rPr>
        <w:t xml:space="preserve">: </w:t>
      </w:r>
      <w:r w:rsidR="00CB08CF" w:rsidRPr="007D68B7">
        <w:rPr>
          <w:rFonts w:ascii="Arial" w:hAnsi="Arial" w:cs="Arial"/>
          <w:sz w:val="20"/>
          <w:szCs w:val="20"/>
        </w:rPr>
        <w:t xml:space="preserve">Century West is </w:t>
      </w:r>
      <w:r w:rsidR="00985481" w:rsidRPr="007D68B7">
        <w:rPr>
          <w:rFonts w:ascii="Arial" w:hAnsi="Arial" w:cs="Arial"/>
          <w:sz w:val="20"/>
          <w:szCs w:val="20"/>
        </w:rPr>
        <w:t>a</w:t>
      </w:r>
      <w:r w:rsidR="00EF59E1">
        <w:rPr>
          <w:rFonts w:ascii="Arial" w:hAnsi="Arial" w:cs="Arial"/>
          <w:sz w:val="20"/>
          <w:szCs w:val="20"/>
        </w:rPr>
        <w:t xml:space="preserve">n </w:t>
      </w:r>
      <w:r w:rsidR="009C167E">
        <w:rPr>
          <w:rFonts w:ascii="Arial" w:hAnsi="Arial" w:cs="Arial"/>
          <w:sz w:val="20"/>
          <w:szCs w:val="20"/>
        </w:rPr>
        <w:t xml:space="preserve">employee-owned </w:t>
      </w:r>
      <w:r w:rsidR="00EF59E1">
        <w:rPr>
          <w:rFonts w:ascii="Arial" w:hAnsi="Arial" w:cs="Arial"/>
          <w:sz w:val="20"/>
          <w:szCs w:val="20"/>
        </w:rPr>
        <w:t>engineering</w:t>
      </w:r>
      <w:r w:rsidR="00985481" w:rsidRPr="007D68B7">
        <w:rPr>
          <w:rFonts w:ascii="Arial" w:hAnsi="Arial" w:cs="Arial"/>
          <w:sz w:val="20"/>
          <w:szCs w:val="20"/>
        </w:rPr>
        <w:t xml:space="preserve"> services consulting firm specializing in aviation and municipal projects. Century West has been providing engineering and planning services to clients throughout the Pacific Northwest since 1969. </w:t>
      </w:r>
      <w:hyperlink r:id="rId8" w:history="1">
        <w:r w:rsidR="00D46771" w:rsidRPr="007D68B7">
          <w:rPr>
            <w:rStyle w:val="Hyperlink"/>
            <w:rFonts w:ascii="Arial" w:hAnsi="Arial" w:cs="Arial"/>
            <w:sz w:val="20"/>
            <w:szCs w:val="20"/>
          </w:rPr>
          <w:t>www.centurywest.com</w:t>
        </w:r>
      </w:hyperlink>
    </w:p>
    <w:p w:rsidR="0012653B" w:rsidRDefault="0012653B" w:rsidP="00103E3D">
      <w:pPr>
        <w:spacing w:after="0" w:line="240" w:lineRule="auto"/>
        <w:rPr>
          <w:rFonts w:ascii="Arial" w:hAnsi="Arial" w:cs="Arial"/>
          <w:sz w:val="20"/>
          <w:szCs w:val="20"/>
        </w:rPr>
      </w:pPr>
    </w:p>
    <w:sectPr w:rsidR="0012653B" w:rsidSect="00103E3D">
      <w:headerReference w:type="default" r:id="rId9"/>
      <w:pgSz w:w="12240" w:h="15840"/>
      <w:pgMar w:top="18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A39" w:rsidRDefault="00271A39" w:rsidP="00103E3D">
      <w:pPr>
        <w:spacing w:after="0" w:line="240" w:lineRule="auto"/>
      </w:pPr>
      <w:r>
        <w:separator/>
      </w:r>
    </w:p>
  </w:endnote>
  <w:endnote w:type="continuationSeparator" w:id="1">
    <w:p w:rsidR="00271A39" w:rsidRDefault="00271A39" w:rsidP="00103E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A39" w:rsidRDefault="00271A39" w:rsidP="00103E3D">
      <w:pPr>
        <w:spacing w:after="0" w:line="240" w:lineRule="auto"/>
      </w:pPr>
      <w:r>
        <w:separator/>
      </w:r>
    </w:p>
  </w:footnote>
  <w:footnote w:type="continuationSeparator" w:id="1">
    <w:p w:rsidR="00271A39" w:rsidRDefault="00271A39" w:rsidP="00103E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3D" w:rsidRDefault="00CF2A53">
    <w:pPr>
      <w:pStyle w:val="Header"/>
    </w:pPr>
    <w:r>
      <w:rPr>
        <w:noProof/>
      </w:rPr>
      <w:drawing>
        <wp:anchor distT="0" distB="0" distL="114300" distR="114300" simplePos="0" relativeHeight="251659264" behindDoc="0" locked="0" layoutInCell="1" allowOverlap="1">
          <wp:simplePos x="0" y="0"/>
          <wp:positionH relativeFrom="margin">
            <wp:posOffset>4733925</wp:posOffset>
          </wp:positionH>
          <wp:positionV relativeFrom="paragraph">
            <wp:posOffset>-371475</wp:posOffset>
          </wp:positionV>
          <wp:extent cx="1247775" cy="1047750"/>
          <wp:effectExtent l="0" t="0" r="0" b="0"/>
          <wp:wrapNone/>
          <wp:docPr id="1353797119" name="Picture 3"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97119" name="Picture 3" descr="A picture containing font, logo, graphics, symbol&#10;&#10;Description automatically generated"/>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222" t="12591" r="15001" b="5926"/>
                  <a:stretch/>
                </pic:blipFill>
                <pic:spPr bwMode="auto">
                  <a:xfrm>
                    <a:off x="0" y="0"/>
                    <a:ext cx="1247775" cy="104775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103E3D">
      <w:rPr>
        <w:noProof/>
      </w:rPr>
      <w:drawing>
        <wp:anchor distT="0" distB="0" distL="114300" distR="114300" simplePos="0" relativeHeight="251658240" behindDoc="0" locked="0" layoutInCell="1" allowOverlap="1">
          <wp:simplePos x="0" y="0"/>
          <wp:positionH relativeFrom="column">
            <wp:posOffset>-35560</wp:posOffset>
          </wp:positionH>
          <wp:positionV relativeFrom="paragraph">
            <wp:posOffset>-260985</wp:posOffset>
          </wp:positionV>
          <wp:extent cx="1737360" cy="6813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E logo_color.jpg"/>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37360" cy="681355"/>
                  </a:xfrm>
                  <a:prstGeom prst="rect">
                    <a:avLst/>
                  </a:prstGeom>
                </pic:spPr>
              </pic:pic>
            </a:graphicData>
          </a:graphic>
        </wp:anchor>
      </w:drawing>
    </w:r>
    <w:r w:rsidR="00D56E86">
      <w:tab/>
    </w:r>
    <w:r w:rsidR="00D56E86">
      <w:tab/>
    </w:r>
  </w:p>
  <w:p w:rsidR="00D56E86" w:rsidRDefault="00D56E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A49B0"/>
    <w:multiLevelType w:val="hybridMultilevel"/>
    <w:tmpl w:val="698C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7AwMDA1NLM0NDcDkko6SsGpxcWZ+XkgBYa1APzyBoUsAAAA"/>
  </w:docVars>
  <w:rsids>
    <w:rsidRoot w:val="00403EF8"/>
    <w:rsid w:val="000111CF"/>
    <w:rsid w:val="000534C0"/>
    <w:rsid w:val="0005785B"/>
    <w:rsid w:val="00094EC3"/>
    <w:rsid w:val="000A6CCF"/>
    <w:rsid w:val="000A6FD7"/>
    <w:rsid w:val="00103550"/>
    <w:rsid w:val="00103E3D"/>
    <w:rsid w:val="001110DD"/>
    <w:rsid w:val="00123BF3"/>
    <w:rsid w:val="0012653B"/>
    <w:rsid w:val="00147A91"/>
    <w:rsid w:val="00160902"/>
    <w:rsid w:val="00177287"/>
    <w:rsid w:val="001A007D"/>
    <w:rsid w:val="001A6B2C"/>
    <w:rsid w:val="001C3EA4"/>
    <w:rsid w:val="00230748"/>
    <w:rsid w:val="002556A2"/>
    <w:rsid w:val="00261780"/>
    <w:rsid w:val="00265C86"/>
    <w:rsid w:val="00271A39"/>
    <w:rsid w:val="0029676B"/>
    <w:rsid w:val="002A6012"/>
    <w:rsid w:val="002B2BF8"/>
    <w:rsid w:val="002C3220"/>
    <w:rsid w:val="002D21E3"/>
    <w:rsid w:val="002F1472"/>
    <w:rsid w:val="00300F2A"/>
    <w:rsid w:val="00310CD1"/>
    <w:rsid w:val="00355A30"/>
    <w:rsid w:val="0036589E"/>
    <w:rsid w:val="00391579"/>
    <w:rsid w:val="003A0EB5"/>
    <w:rsid w:val="003D1F90"/>
    <w:rsid w:val="00403EF8"/>
    <w:rsid w:val="00415D94"/>
    <w:rsid w:val="004379D0"/>
    <w:rsid w:val="004904FF"/>
    <w:rsid w:val="00493966"/>
    <w:rsid w:val="004A1328"/>
    <w:rsid w:val="004A7BD0"/>
    <w:rsid w:val="004B289A"/>
    <w:rsid w:val="004C2121"/>
    <w:rsid w:val="004F794C"/>
    <w:rsid w:val="00501E4C"/>
    <w:rsid w:val="0053149E"/>
    <w:rsid w:val="005411B2"/>
    <w:rsid w:val="00551607"/>
    <w:rsid w:val="00555856"/>
    <w:rsid w:val="00560FD5"/>
    <w:rsid w:val="00563B5B"/>
    <w:rsid w:val="005B4008"/>
    <w:rsid w:val="005E07F7"/>
    <w:rsid w:val="005F001B"/>
    <w:rsid w:val="00600F8B"/>
    <w:rsid w:val="00602133"/>
    <w:rsid w:val="00664D39"/>
    <w:rsid w:val="006930F8"/>
    <w:rsid w:val="00693319"/>
    <w:rsid w:val="006A10A0"/>
    <w:rsid w:val="006E4A8D"/>
    <w:rsid w:val="006E4EC6"/>
    <w:rsid w:val="007042AB"/>
    <w:rsid w:val="007067A7"/>
    <w:rsid w:val="00707125"/>
    <w:rsid w:val="00761A36"/>
    <w:rsid w:val="00773557"/>
    <w:rsid w:val="00774875"/>
    <w:rsid w:val="007A7166"/>
    <w:rsid w:val="007B79A8"/>
    <w:rsid w:val="007D68B7"/>
    <w:rsid w:val="007E07E6"/>
    <w:rsid w:val="007E73FB"/>
    <w:rsid w:val="007F4E31"/>
    <w:rsid w:val="00803E72"/>
    <w:rsid w:val="00811051"/>
    <w:rsid w:val="00820F72"/>
    <w:rsid w:val="00834D20"/>
    <w:rsid w:val="00860AAB"/>
    <w:rsid w:val="008626CD"/>
    <w:rsid w:val="00866445"/>
    <w:rsid w:val="008A721A"/>
    <w:rsid w:val="008F63C3"/>
    <w:rsid w:val="00985481"/>
    <w:rsid w:val="00993ABC"/>
    <w:rsid w:val="009C167E"/>
    <w:rsid w:val="009D50A4"/>
    <w:rsid w:val="009E1C62"/>
    <w:rsid w:val="009E59D3"/>
    <w:rsid w:val="009F49EE"/>
    <w:rsid w:val="009F5344"/>
    <w:rsid w:val="00A0099D"/>
    <w:rsid w:val="00AE1ADC"/>
    <w:rsid w:val="00B3745D"/>
    <w:rsid w:val="00B408B0"/>
    <w:rsid w:val="00B67E76"/>
    <w:rsid w:val="00B75175"/>
    <w:rsid w:val="00C765E6"/>
    <w:rsid w:val="00CB08CF"/>
    <w:rsid w:val="00CC4830"/>
    <w:rsid w:val="00CF2A53"/>
    <w:rsid w:val="00D1399D"/>
    <w:rsid w:val="00D2687C"/>
    <w:rsid w:val="00D46771"/>
    <w:rsid w:val="00D56E86"/>
    <w:rsid w:val="00D81CC3"/>
    <w:rsid w:val="00DB41A6"/>
    <w:rsid w:val="00DD7A5B"/>
    <w:rsid w:val="00DE6AAE"/>
    <w:rsid w:val="00DF40E1"/>
    <w:rsid w:val="00E15D2D"/>
    <w:rsid w:val="00E3414F"/>
    <w:rsid w:val="00E51938"/>
    <w:rsid w:val="00E55CE0"/>
    <w:rsid w:val="00E65D61"/>
    <w:rsid w:val="00EB58B4"/>
    <w:rsid w:val="00EE0A6A"/>
    <w:rsid w:val="00EF59E1"/>
    <w:rsid w:val="00F03F0E"/>
    <w:rsid w:val="00F3227B"/>
    <w:rsid w:val="00F360C6"/>
    <w:rsid w:val="00F55DC1"/>
    <w:rsid w:val="00FA401F"/>
    <w:rsid w:val="00FA5F60"/>
    <w:rsid w:val="00FA7654"/>
    <w:rsid w:val="00FC4D05"/>
    <w:rsid w:val="00FE3B99"/>
    <w:rsid w:val="00FE4868"/>
    <w:rsid w:val="00FF2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E3D"/>
  </w:style>
  <w:style w:type="paragraph" w:styleId="Footer">
    <w:name w:val="footer"/>
    <w:basedOn w:val="Normal"/>
    <w:link w:val="FooterChar"/>
    <w:uiPriority w:val="99"/>
    <w:unhideWhenUsed/>
    <w:rsid w:val="00103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E3D"/>
  </w:style>
  <w:style w:type="paragraph" w:styleId="BalloonText">
    <w:name w:val="Balloon Text"/>
    <w:basedOn w:val="Normal"/>
    <w:link w:val="BalloonTextChar"/>
    <w:uiPriority w:val="99"/>
    <w:semiHidden/>
    <w:unhideWhenUsed/>
    <w:rsid w:val="0010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E3D"/>
    <w:rPr>
      <w:rFonts w:ascii="Tahoma" w:hAnsi="Tahoma" w:cs="Tahoma"/>
      <w:sz w:val="16"/>
      <w:szCs w:val="16"/>
    </w:rPr>
  </w:style>
  <w:style w:type="character" w:styleId="Hyperlink">
    <w:name w:val="Hyperlink"/>
    <w:basedOn w:val="DefaultParagraphFont"/>
    <w:uiPriority w:val="99"/>
    <w:unhideWhenUsed/>
    <w:rsid w:val="00D46771"/>
    <w:rPr>
      <w:color w:val="0000FF" w:themeColor="hyperlink"/>
      <w:u w:val="single"/>
    </w:rPr>
  </w:style>
  <w:style w:type="character" w:styleId="CommentReference">
    <w:name w:val="annotation reference"/>
    <w:basedOn w:val="DefaultParagraphFont"/>
    <w:uiPriority w:val="99"/>
    <w:semiHidden/>
    <w:unhideWhenUsed/>
    <w:rsid w:val="006A10A0"/>
    <w:rPr>
      <w:sz w:val="16"/>
      <w:szCs w:val="16"/>
    </w:rPr>
  </w:style>
  <w:style w:type="paragraph" w:styleId="CommentText">
    <w:name w:val="annotation text"/>
    <w:basedOn w:val="Normal"/>
    <w:link w:val="CommentTextChar"/>
    <w:uiPriority w:val="99"/>
    <w:semiHidden/>
    <w:unhideWhenUsed/>
    <w:rsid w:val="006A10A0"/>
    <w:pPr>
      <w:spacing w:line="240" w:lineRule="auto"/>
    </w:pPr>
    <w:rPr>
      <w:sz w:val="20"/>
      <w:szCs w:val="20"/>
    </w:rPr>
  </w:style>
  <w:style w:type="character" w:customStyle="1" w:styleId="CommentTextChar">
    <w:name w:val="Comment Text Char"/>
    <w:basedOn w:val="DefaultParagraphFont"/>
    <w:link w:val="CommentText"/>
    <w:uiPriority w:val="99"/>
    <w:semiHidden/>
    <w:rsid w:val="006A10A0"/>
    <w:rPr>
      <w:sz w:val="20"/>
      <w:szCs w:val="20"/>
    </w:rPr>
  </w:style>
  <w:style w:type="paragraph" w:styleId="CommentSubject">
    <w:name w:val="annotation subject"/>
    <w:basedOn w:val="CommentText"/>
    <w:next w:val="CommentText"/>
    <w:link w:val="CommentSubjectChar"/>
    <w:uiPriority w:val="99"/>
    <w:semiHidden/>
    <w:unhideWhenUsed/>
    <w:rsid w:val="006A10A0"/>
    <w:rPr>
      <w:b/>
      <w:bCs/>
    </w:rPr>
  </w:style>
  <w:style w:type="character" w:customStyle="1" w:styleId="CommentSubjectChar">
    <w:name w:val="Comment Subject Char"/>
    <w:basedOn w:val="CommentTextChar"/>
    <w:link w:val="CommentSubject"/>
    <w:uiPriority w:val="99"/>
    <w:semiHidden/>
    <w:rsid w:val="006A10A0"/>
    <w:rPr>
      <w:b/>
      <w:bCs/>
      <w:sz w:val="20"/>
      <w:szCs w:val="20"/>
    </w:rPr>
  </w:style>
  <w:style w:type="paragraph" w:styleId="ListParagraph">
    <w:name w:val="List Paragraph"/>
    <w:basedOn w:val="Normal"/>
    <w:uiPriority w:val="34"/>
    <w:qFormat/>
    <w:rsid w:val="00B408B0"/>
    <w:pPr>
      <w:ind w:left="720"/>
      <w:contextualSpacing/>
    </w:pPr>
  </w:style>
  <w:style w:type="paragraph" w:styleId="Revision">
    <w:name w:val="Revision"/>
    <w:hidden/>
    <w:uiPriority w:val="99"/>
    <w:semiHidden/>
    <w:rsid w:val="007F4E31"/>
    <w:pPr>
      <w:spacing w:after="0" w:line="240" w:lineRule="auto"/>
    </w:pPr>
  </w:style>
  <w:style w:type="character" w:customStyle="1" w:styleId="UnresolvedMention">
    <w:name w:val="Unresolved Mention"/>
    <w:basedOn w:val="DefaultParagraphFont"/>
    <w:uiPriority w:val="99"/>
    <w:semiHidden/>
    <w:unhideWhenUsed/>
    <w:rsid w:val="009F534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urywest.com" TargetMode="External"/><Relationship Id="rId3" Type="http://schemas.openxmlformats.org/officeDocument/2006/relationships/settings" Target="settings.xml"/><Relationship Id="rId7" Type="http://schemas.openxmlformats.org/officeDocument/2006/relationships/hyperlink" Target="http://www.jonesanddemil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Johnson</dc:creator>
  <cp:lastModifiedBy>Ryan</cp:lastModifiedBy>
  <cp:revision>7</cp:revision>
  <cp:lastPrinted>2023-06-02T17:12:00Z</cp:lastPrinted>
  <dcterms:created xsi:type="dcterms:W3CDTF">2023-05-23T16:08:00Z</dcterms:created>
  <dcterms:modified xsi:type="dcterms:W3CDTF">2023-06-02T17:32:00Z</dcterms:modified>
</cp:coreProperties>
</file>