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0D555" w14:textId="77777777" w:rsidR="008716B8" w:rsidRPr="004B024E" w:rsidRDefault="008716B8" w:rsidP="008716B8">
      <w:pPr>
        <w:tabs>
          <w:tab w:val="left" w:pos="180"/>
        </w:tabs>
        <w:spacing w:after="0" w:line="240" w:lineRule="auto"/>
        <w:jc w:val="center"/>
        <w:rPr>
          <w:rFonts w:ascii="Times New Roman" w:hAnsi="Times New Roman" w:cs="Times New Roman"/>
          <w:b/>
          <w:sz w:val="40"/>
          <w:szCs w:val="40"/>
        </w:rPr>
      </w:pPr>
      <w:r w:rsidRPr="004B024E">
        <w:rPr>
          <w:rFonts w:ascii="Times New Roman" w:hAnsi="Times New Roman" w:cs="Times New Roman"/>
          <w:b/>
          <w:sz w:val="40"/>
          <w:szCs w:val="40"/>
        </w:rPr>
        <w:t xml:space="preserve">The Town of Mantua </w:t>
      </w:r>
      <w:r>
        <w:rPr>
          <w:rFonts w:ascii="Times New Roman" w:hAnsi="Times New Roman" w:cs="Times New Roman"/>
          <w:b/>
          <w:sz w:val="40"/>
          <w:szCs w:val="40"/>
        </w:rPr>
        <w:t>Budget Public Hearing</w:t>
      </w:r>
      <w:r w:rsidRPr="004B024E">
        <w:rPr>
          <w:rFonts w:ascii="Times New Roman" w:hAnsi="Times New Roman" w:cs="Times New Roman"/>
          <w:b/>
          <w:sz w:val="40"/>
          <w:szCs w:val="40"/>
        </w:rPr>
        <w:t xml:space="preserve"> Agenda</w:t>
      </w:r>
    </w:p>
    <w:p w14:paraId="40D4EA62" w14:textId="77777777" w:rsidR="008716B8" w:rsidRPr="004B024E" w:rsidRDefault="008716B8" w:rsidP="008716B8">
      <w:pPr>
        <w:spacing w:after="0" w:line="240" w:lineRule="auto"/>
        <w:jc w:val="center"/>
        <w:rPr>
          <w:rFonts w:ascii="Times New Roman" w:hAnsi="Times New Roman" w:cs="Times New Roman"/>
          <w:sz w:val="24"/>
          <w:szCs w:val="24"/>
        </w:rPr>
      </w:pPr>
      <w:r w:rsidRPr="004B024E">
        <w:rPr>
          <w:rFonts w:ascii="Times New Roman" w:hAnsi="Times New Roman" w:cs="Times New Roman"/>
          <w:sz w:val="24"/>
          <w:szCs w:val="24"/>
        </w:rPr>
        <w:t>June 1, 2023</w:t>
      </w:r>
    </w:p>
    <w:p w14:paraId="43307689" w14:textId="77777777" w:rsidR="008716B8" w:rsidRPr="004B024E" w:rsidRDefault="008716B8" w:rsidP="008716B8">
      <w:pPr>
        <w:spacing w:after="0" w:line="240" w:lineRule="auto"/>
        <w:jc w:val="center"/>
        <w:rPr>
          <w:rFonts w:ascii="Times New Roman" w:hAnsi="Times New Roman" w:cs="Times New Roman"/>
          <w:sz w:val="24"/>
          <w:szCs w:val="24"/>
        </w:rPr>
      </w:pPr>
      <w:r w:rsidRPr="004B024E">
        <w:rPr>
          <w:rFonts w:ascii="Times New Roman" w:hAnsi="Times New Roman" w:cs="Times New Roman"/>
          <w:sz w:val="24"/>
          <w:szCs w:val="24"/>
        </w:rPr>
        <w:t>6:30 pm at Town Hall</w:t>
      </w:r>
    </w:p>
    <w:p w14:paraId="354043CE" w14:textId="77777777" w:rsidR="008716B8" w:rsidRPr="004B024E" w:rsidRDefault="008716B8" w:rsidP="008716B8">
      <w:pPr>
        <w:spacing w:after="0" w:line="240" w:lineRule="auto"/>
        <w:jc w:val="center"/>
        <w:rPr>
          <w:rFonts w:ascii="Times New Roman" w:hAnsi="Times New Roman" w:cs="Times New Roman"/>
          <w:sz w:val="20"/>
          <w:szCs w:val="20"/>
        </w:rPr>
      </w:pPr>
      <w:r w:rsidRPr="004B024E">
        <w:rPr>
          <w:rFonts w:ascii="Times New Roman" w:hAnsi="Times New Roman" w:cs="Times New Roman"/>
          <w:sz w:val="20"/>
          <w:szCs w:val="20"/>
        </w:rPr>
        <w:t>Total input period on agenda item not to exceed 10 minutes including Council Comments</w:t>
      </w:r>
    </w:p>
    <w:p w14:paraId="7D760E19" w14:textId="77777777" w:rsidR="008716B8" w:rsidRPr="004B024E" w:rsidRDefault="008716B8" w:rsidP="008716B8">
      <w:pPr>
        <w:pBdr>
          <w:bottom w:val="single" w:sz="12" w:space="1" w:color="auto"/>
        </w:pBdr>
        <w:spacing w:after="0" w:line="240" w:lineRule="auto"/>
        <w:jc w:val="center"/>
        <w:rPr>
          <w:rFonts w:ascii="Times New Roman" w:hAnsi="Times New Roman" w:cs="Times New Roman"/>
          <w:sz w:val="20"/>
          <w:szCs w:val="20"/>
        </w:rPr>
      </w:pPr>
    </w:p>
    <w:p w14:paraId="3507D43D" w14:textId="77777777" w:rsidR="008716B8" w:rsidRDefault="008716B8" w:rsidP="008716B8">
      <w:pPr>
        <w:rPr>
          <w:rFonts w:ascii="Times New Roman" w:hAnsi="Times New Roman" w:cs="Times New Roman"/>
          <w:sz w:val="24"/>
          <w:szCs w:val="24"/>
        </w:rPr>
      </w:pPr>
    </w:p>
    <w:p w14:paraId="0865E515" w14:textId="77777777" w:rsidR="008716B8" w:rsidRPr="004B024E" w:rsidRDefault="008716B8" w:rsidP="008716B8">
      <w:pPr>
        <w:rPr>
          <w:rFonts w:ascii="Times New Roman" w:hAnsi="Times New Roman" w:cs="Times New Roman"/>
          <w:b/>
          <w:bCs/>
          <w:sz w:val="24"/>
          <w:szCs w:val="24"/>
        </w:rPr>
      </w:pPr>
      <w:r w:rsidRPr="004B024E">
        <w:rPr>
          <w:rFonts w:ascii="Times New Roman" w:hAnsi="Times New Roman" w:cs="Times New Roman"/>
          <w:b/>
          <w:bCs/>
          <w:sz w:val="24"/>
          <w:szCs w:val="24"/>
        </w:rPr>
        <w:t>Mayor Nelson will call the Public Hearing to order.</w:t>
      </w:r>
    </w:p>
    <w:p w14:paraId="4811FD97" w14:textId="77777777" w:rsidR="008716B8" w:rsidRDefault="008716B8" w:rsidP="008716B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Present Amended Budget for the Fiscal Year of 2022-2023</w:t>
      </w:r>
    </w:p>
    <w:p w14:paraId="753A7513" w14:textId="77777777" w:rsidR="008716B8" w:rsidRDefault="008716B8" w:rsidP="008716B8">
      <w:pPr>
        <w:spacing w:after="0" w:line="240" w:lineRule="auto"/>
        <w:rPr>
          <w:rFonts w:ascii="Times New Roman" w:hAnsi="Times New Roman" w:cs="Times New Roman"/>
          <w:b/>
          <w:bCs/>
          <w:sz w:val="24"/>
          <w:szCs w:val="24"/>
        </w:rPr>
      </w:pPr>
    </w:p>
    <w:p w14:paraId="5EAA5755" w14:textId="77777777" w:rsidR="008716B8" w:rsidRPr="008C540F" w:rsidRDefault="008716B8" w:rsidP="008716B8">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47E5346A" w14:textId="77777777" w:rsidR="008716B8" w:rsidRDefault="008716B8" w:rsidP="008716B8">
      <w:pPr>
        <w:rPr>
          <w:rFonts w:ascii="Times New Roman" w:hAnsi="Times New Roman" w:cs="Times New Roman"/>
          <w:b/>
          <w:bCs/>
          <w:sz w:val="24"/>
          <w:szCs w:val="24"/>
        </w:rPr>
      </w:pPr>
    </w:p>
    <w:p w14:paraId="3F18ACDC" w14:textId="77777777" w:rsidR="008716B8" w:rsidRPr="004B024E" w:rsidRDefault="008716B8" w:rsidP="008716B8">
      <w:pPr>
        <w:rPr>
          <w:rFonts w:ascii="Times New Roman" w:hAnsi="Times New Roman" w:cs="Times New Roman"/>
          <w:b/>
          <w:bCs/>
          <w:sz w:val="24"/>
          <w:szCs w:val="24"/>
        </w:rPr>
      </w:pPr>
      <w:r>
        <w:rPr>
          <w:rFonts w:ascii="Times New Roman" w:hAnsi="Times New Roman" w:cs="Times New Roman"/>
          <w:b/>
          <w:bCs/>
          <w:sz w:val="24"/>
          <w:szCs w:val="24"/>
        </w:rPr>
        <w:t>Adjourn.</w:t>
      </w:r>
    </w:p>
    <w:p w14:paraId="2441349C" w14:textId="265B852D" w:rsidR="004B024E" w:rsidRPr="008716B8" w:rsidRDefault="004B024E" w:rsidP="008716B8"/>
    <w:sectPr w:rsidR="004B024E" w:rsidRPr="00871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622"/>
    <w:rsid w:val="004746CF"/>
    <w:rsid w:val="004B024E"/>
    <w:rsid w:val="008716B8"/>
    <w:rsid w:val="00D23622"/>
    <w:rsid w:val="00ED3A7D"/>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CBBE"/>
  <w15:chartTrackingRefBased/>
  <w15:docId w15:val="{EA274A80-BEC7-45AC-BB4C-2DBFBAB4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622"/>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72</Words>
  <Characters>411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2</cp:revision>
  <dcterms:created xsi:type="dcterms:W3CDTF">2023-05-25T16:43:00Z</dcterms:created>
  <dcterms:modified xsi:type="dcterms:W3CDTF">2023-05-25T17:05:00Z</dcterms:modified>
</cp:coreProperties>
</file>