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DF8A" w14:textId="620C9603" w:rsidR="008534C1" w:rsidRDefault="008534C1">
      <w:pPr>
        <w:widowControl w:val="0"/>
        <w:pBdr>
          <w:top w:val="nil"/>
          <w:left w:val="nil"/>
          <w:bottom w:val="nil"/>
          <w:right w:val="nil"/>
          <w:between w:val="nil"/>
        </w:pBdr>
        <w:spacing w:after="0"/>
      </w:pPr>
    </w:p>
    <w:p w14:paraId="491E5E8A" w14:textId="77777777" w:rsidR="008534C1" w:rsidRDefault="008534C1">
      <w:pPr>
        <w:widowControl w:val="0"/>
        <w:pBdr>
          <w:top w:val="nil"/>
          <w:left w:val="nil"/>
          <w:bottom w:val="nil"/>
          <w:right w:val="nil"/>
          <w:between w:val="nil"/>
        </w:pBdr>
        <w:spacing w:after="0"/>
        <w:rPr>
          <w:rFonts w:ascii="Times New Roman" w:eastAsia="Times New Roman" w:hAnsi="Times New Roman" w:cs="Times New Roman"/>
          <w:b/>
          <w:sz w:val="24"/>
          <w:szCs w:val="24"/>
        </w:rPr>
      </w:pPr>
      <w:bookmarkStart w:id="0" w:name="_heading=h.30j0zll" w:colFirst="0" w:colLast="0"/>
      <w:bookmarkEnd w:id="0"/>
    </w:p>
    <w:p w14:paraId="2D1DB0D2" w14:textId="77777777"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Utah Health Data Committee (HDC) Meeting Minutes</w:t>
      </w:r>
    </w:p>
    <w:p w14:paraId="67153636" w14:textId="64983C58"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w:t>
      </w:r>
      <w:r w:rsidR="00765681">
        <w:rPr>
          <w:rFonts w:ascii="Times New Roman" w:eastAsia="Times New Roman" w:hAnsi="Times New Roman" w:cs="Times New Roman"/>
          <w:b/>
          <w:sz w:val="24"/>
          <w:szCs w:val="24"/>
        </w:rPr>
        <w:t xml:space="preserve">January </w:t>
      </w:r>
      <w:r w:rsidR="00915A4F">
        <w:rPr>
          <w:rFonts w:ascii="Times New Roman" w:eastAsia="Times New Roman" w:hAnsi="Times New Roman" w:cs="Times New Roman"/>
          <w:b/>
          <w:sz w:val="24"/>
          <w:szCs w:val="24"/>
        </w:rPr>
        <w:t>1</w:t>
      </w:r>
      <w:r w:rsidR="00765681">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202</w:t>
      </w:r>
      <w:r w:rsidR="0040049D">
        <w:rPr>
          <w:rFonts w:ascii="Times New Roman" w:eastAsia="Times New Roman" w:hAnsi="Times New Roman" w:cs="Times New Roman"/>
          <w:b/>
          <w:sz w:val="24"/>
          <w:szCs w:val="24"/>
        </w:rPr>
        <w:t>3</w:t>
      </w:r>
    </w:p>
    <w:p w14:paraId="33CDB239" w14:textId="77777777" w:rsidR="008534C1" w:rsidRDefault="008534C1">
      <w:pPr>
        <w:spacing w:after="0" w:line="240" w:lineRule="auto"/>
        <w:rPr>
          <w:rFonts w:ascii="Times New Roman" w:eastAsia="Times New Roman" w:hAnsi="Times New Roman" w:cs="Times New Roman"/>
          <w:sz w:val="24"/>
          <w:szCs w:val="24"/>
        </w:rPr>
      </w:pPr>
    </w:p>
    <w:p w14:paraId="753B112A" w14:textId="77777777" w:rsidR="008534C1" w:rsidRDefault="00C16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PM:</w:t>
      </w:r>
    </w:p>
    <w:p w14:paraId="760E7E00" w14:textId="73EF857C" w:rsidR="008534C1" w:rsidRDefault="00BC2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w:t>
      </w:r>
      <w:r w:rsidR="00C16DBB">
        <w:rPr>
          <w:rFonts w:ascii="Times New Roman" w:eastAsia="Times New Roman" w:hAnsi="Times New Roman" w:cs="Times New Roman"/>
          <w:sz w:val="24"/>
          <w:szCs w:val="24"/>
        </w:rPr>
        <w:t xml:space="preserve">eeting </w:t>
      </w:r>
      <w:r>
        <w:rPr>
          <w:rFonts w:ascii="Times New Roman" w:eastAsia="Times New Roman" w:hAnsi="Times New Roman" w:cs="Times New Roman"/>
          <w:sz w:val="24"/>
          <w:szCs w:val="24"/>
        </w:rPr>
        <w:t xml:space="preserve">was </w:t>
      </w:r>
      <w:r w:rsidR="00C16DBB">
        <w:rPr>
          <w:rFonts w:ascii="Times New Roman" w:eastAsia="Times New Roman" w:hAnsi="Times New Roman" w:cs="Times New Roman"/>
          <w:sz w:val="24"/>
          <w:szCs w:val="24"/>
        </w:rPr>
        <w:t xml:space="preserve">called to order by HDC Chair, </w:t>
      </w:r>
      <w:r w:rsidR="003C35FC">
        <w:rPr>
          <w:rFonts w:ascii="Times New Roman" w:eastAsia="Times New Roman" w:hAnsi="Times New Roman" w:cs="Times New Roman"/>
          <w:sz w:val="24"/>
          <w:szCs w:val="24"/>
        </w:rPr>
        <w:t>Charles Hawley</w:t>
      </w:r>
      <w:r w:rsidR="00C16DBB">
        <w:rPr>
          <w:rFonts w:ascii="Times New Roman" w:eastAsia="Times New Roman" w:hAnsi="Times New Roman" w:cs="Times New Roman"/>
          <w:sz w:val="24"/>
          <w:szCs w:val="24"/>
        </w:rPr>
        <w:t>.</w:t>
      </w:r>
    </w:p>
    <w:p w14:paraId="2504CF0C" w14:textId="77777777" w:rsidR="008534C1" w:rsidRDefault="00C16DBB">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Members attended virtually and via phone. Pursuant to the Utah Open and Public Meetings Act, an anchor location was available at the Cannon Health Building, room 125. </w:t>
      </w:r>
      <w:r>
        <w:rPr>
          <w:rFonts w:ascii="Times New Roman" w:eastAsia="Times New Roman" w:hAnsi="Times New Roman" w:cs="Times New Roman"/>
          <w:color w:val="222222"/>
          <w:sz w:val="24"/>
          <w:szCs w:val="24"/>
          <w:highlight w:val="white"/>
        </w:rPr>
        <w:t>Access information was posted on the Utah Public Notice Website.</w:t>
      </w:r>
    </w:p>
    <w:p w14:paraId="4487BB61" w14:textId="77777777" w:rsidR="008534C1" w:rsidRDefault="008534C1">
      <w:pPr>
        <w:spacing w:after="0" w:line="240" w:lineRule="auto"/>
        <w:rPr>
          <w:rFonts w:ascii="Times New Roman" w:eastAsia="Times New Roman" w:hAnsi="Times New Roman" w:cs="Times New Roman"/>
          <w:color w:val="222222"/>
          <w:sz w:val="24"/>
          <w:szCs w:val="24"/>
          <w:highlight w:val="white"/>
        </w:rPr>
      </w:pPr>
    </w:p>
    <w:p w14:paraId="262C3EAC" w14:textId="490EF5DA" w:rsidR="008534C1" w:rsidRDefault="00C16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scheduled from 3:00 PM to </w:t>
      </w:r>
      <w:r w:rsidR="003C35F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3C35FC">
        <w:rPr>
          <w:rFonts w:ascii="Times New Roman" w:eastAsia="Times New Roman" w:hAnsi="Times New Roman" w:cs="Times New Roman"/>
          <w:sz w:val="24"/>
          <w:szCs w:val="24"/>
        </w:rPr>
        <w:t>3</w:t>
      </w:r>
      <w:r>
        <w:rPr>
          <w:rFonts w:ascii="Times New Roman" w:eastAsia="Times New Roman" w:hAnsi="Times New Roman" w:cs="Times New Roman"/>
          <w:sz w:val="24"/>
          <w:szCs w:val="24"/>
        </w:rPr>
        <w:t>0 PM.</w:t>
      </w:r>
    </w:p>
    <w:p w14:paraId="0A6D1C70" w14:textId="77777777" w:rsidR="008534C1" w:rsidRDefault="008534C1">
      <w:pPr>
        <w:spacing w:after="0" w:line="240" w:lineRule="auto"/>
        <w:rPr>
          <w:rFonts w:ascii="Times New Roman" w:eastAsia="Times New Roman" w:hAnsi="Times New Roman" w:cs="Times New Roman"/>
          <w:b/>
          <w:sz w:val="24"/>
          <w:szCs w:val="24"/>
        </w:rPr>
      </w:pPr>
      <w:bookmarkStart w:id="1" w:name="_heading=h.gjdgxs" w:colFirst="0" w:colLast="0"/>
      <w:bookmarkEnd w:id="1"/>
    </w:p>
    <w:p w14:paraId="16E8A0E6" w14:textId="77777777"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ATTENDANCE:</w:t>
      </w:r>
    </w:p>
    <w:p w14:paraId="07A60034" w14:textId="3ADF9412" w:rsidR="008F63A6" w:rsidRDefault="00C16D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Members Present</w:t>
      </w:r>
      <w:r>
        <w:rPr>
          <w:rFonts w:ascii="Times New Roman" w:eastAsia="Times New Roman" w:hAnsi="Times New Roman" w:cs="Times New Roman"/>
          <w:sz w:val="24"/>
          <w:szCs w:val="24"/>
        </w:rPr>
        <w:t xml:space="preserve">:  Charles Hawley, </w:t>
      </w:r>
      <w:r w:rsidR="002E3B9B">
        <w:rPr>
          <w:rFonts w:ascii="Times New Roman" w:eastAsia="Times New Roman" w:hAnsi="Times New Roman" w:cs="Times New Roman"/>
          <w:sz w:val="24"/>
          <w:szCs w:val="24"/>
        </w:rPr>
        <w:t xml:space="preserve">Stephen </w:t>
      </w:r>
      <w:proofErr w:type="spellStart"/>
      <w:r w:rsidR="002E3B9B">
        <w:rPr>
          <w:rFonts w:ascii="Times New Roman" w:eastAsia="Times New Roman" w:hAnsi="Times New Roman" w:cs="Times New Roman"/>
          <w:sz w:val="24"/>
          <w:szCs w:val="24"/>
        </w:rPr>
        <w:t>Foxley</w:t>
      </w:r>
      <w:proofErr w:type="spellEnd"/>
      <w:r w:rsidR="002E3B9B">
        <w:rPr>
          <w:rFonts w:ascii="Times New Roman" w:eastAsia="Times New Roman" w:hAnsi="Times New Roman" w:cs="Times New Roman"/>
          <w:sz w:val="24"/>
          <w:szCs w:val="24"/>
        </w:rPr>
        <w:t>, David Crockett</w:t>
      </w:r>
      <w:r>
        <w:rPr>
          <w:rFonts w:ascii="Times New Roman" w:eastAsia="Times New Roman" w:hAnsi="Times New Roman" w:cs="Times New Roman"/>
          <w:sz w:val="24"/>
          <w:szCs w:val="24"/>
        </w:rPr>
        <w:t xml:space="preserve">, </w:t>
      </w:r>
      <w:r w:rsidR="002E3B9B">
        <w:rPr>
          <w:rFonts w:ascii="Times New Roman" w:eastAsia="Times New Roman" w:hAnsi="Times New Roman" w:cs="Times New Roman"/>
          <w:sz w:val="24"/>
          <w:szCs w:val="24"/>
        </w:rPr>
        <w:t xml:space="preserve">Jeffrey Eason, </w:t>
      </w:r>
      <w:r>
        <w:rPr>
          <w:rFonts w:ascii="Times New Roman" w:eastAsia="Times New Roman" w:hAnsi="Times New Roman" w:cs="Times New Roman"/>
          <w:sz w:val="24"/>
          <w:szCs w:val="24"/>
        </w:rPr>
        <w:t xml:space="preserve">Patrice </w:t>
      </w:r>
      <w:proofErr w:type="spellStart"/>
      <w:r>
        <w:rPr>
          <w:rFonts w:ascii="Times New Roman" w:eastAsia="Times New Roman" w:hAnsi="Times New Roman" w:cs="Times New Roman"/>
          <w:sz w:val="24"/>
          <w:szCs w:val="24"/>
        </w:rPr>
        <w:t>Hirning</w:t>
      </w:r>
      <w:proofErr w:type="spellEnd"/>
      <w:r>
        <w:rPr>
          <w:rFonts w:ascii="Times New Roman" w:eastAsia="Times New Roman" w:hAnsi="Times New Roman" w:cs="Times New Roman"/>
          <w:sz w:val="24"/>
          <w:szCs w:val="24"/>
        </w:rPr>
        <w:t xml:space="preserve">, Stephen </w:t>
      </w:r>
      <w:proofErr w:type="spellStart"/>
      <w:r>
        <w:rPr>
          <w:rFonts w:ascii="Times New Roman" w:eastAsia="Times New Roman" w:hAnsi="Times New Roman" w:cs="Times New Roman"/>
          <w:sz w:val="24"/>
          <w:szCs w:val="24"/>
        </w:rPr>
        <w:t>Neeleman</w:t>
      </w:r>
      <w:proofErr w:type="spellEnd"/>
      <w:r>
        <w:rPr>
          <w:rFonts w:ascii="Times New Roman" w:eastAsia="Times New Roman" w:hAnsi="Times New Roman" w:cs="Times New Roman"/>
          <w:sz w:val="24"/>
          <w:szCs w:val="24"/>
        </w:rPr>
        <w:t xml:space="preserve">, Laura Summers, </w:t>
      </w:r>
      <w:proofErr w:type="spellStart"/>
      <w:r>
        <w:rPr>
          <w:rFonts w:ascii="Times New Roman" w:eastAsia="Times New Roman" w:hAnsi="Times New Roman" w:cs="Times New Roman"/>
          <w:sz w:val="24"/>
          <w:szCs w:val="24"/>
        </w:rPr>
        <w:t>Tanji</w:t>
      </w:r>
      <w:proofErr w:type="spellEnd"/>
      <w:r>
        <w:rPr>
          <w:rFonts w:ascii="Times New Roman" w:eastAsia="Times New Roman" w:hAnsi="Times New Roman" w:cs="Times New Roman"/>
          <w:sz w:val="24"/>
          <w:szCs w:val="24"/>
        </w:rPr>
        <w:t xml:space="preserve"> Northrup</w:t>
      </w:r>
      <w:r w:rsidR="003C35FC">
        <w:rPr>
          <w:rFonts w:ascii="Times New Roman" w:eastAsia="Times New Roman" w:hAnsi="Times New Roman" w:cs="Times New Roman"/>
          <w:sz w:val="24"/>
          <w:szCs w:val="24"/>
        </w:rPr>
        <w:t xml:space="preserve">, </w:t>
      </w:r>
      <w:r w:rsidR="00301631">
        <w:rPr>
          <w:rFonts w:ascii="Times New Roman" w:eastAsia="Times New Roman" w:hAnsi="Times New Roman" w:cs="Times New Roman"/>
          <w:sz w:val="24"/>
          <w:szCs w:val="24"/>
        </w:rPr>
        <w:t>Alan Ormsby, David Cook</w:t>
      </w:r>
    </w:p>
    <w:p w14:paraId="174F7875" w14:textId="0D09656B" w:rsidR="008534C1" w:rsidRDefault="00C16D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Members Absent</w:t>
      </w:r>
      <w:r>
        <w:rPr>
          <w:rFonts w:ascii="Times New Roman" w:eastAsia="Times New Roman" w:hAnsi="Times New Roman" w:cs="Times New Roman"/>
          <w:sz w:val="24"/>
          <w:szCs w:val="24"/>
        </w:rPr>
        <w:t xml:space="preserve">: </w:t>
      </w:r>
      <w:r w:rsidR="00E71A09">
        <w:rPr>
          <w:rFonts w:ascii="Times New Roman" w:eastAsia="Times New Roman" w:hAnsi="Times New Roman" w:cs="Times New Roman"/>
          <w:sz w:val="24"/>
          <w:szCs w:val="24"/>
        </w:rPr>
        <w:t xml:space="preserve">Susan Longfield, </w:t>
      </w:r>
      <w:r>
        <w:rPr>
          <w:rFonts w:ascii="Times New Roman" w:eastAsia="Times New Roman" w:hAnsi="Times New Roman" w:cs="Times New Roman"/>
          <w:sz w:val="24"/>
          <w:szCs w:val="24"/>
        </w:rPr>
        <w:t xml:space="preserve">Curtis Newman, Terri </w:t>
      </w:r>
      <w:proofErr w:type="spellStart"/>
      <w:r>
        <w:rPr>
          <w:rFonts w:ascii="Times New Roman" w:eastAsia="Times New Roman" w:hAnsi="Times New Roman" w:cs="Times New Roman"/>
          <w:sz w:val="24"/>
          <w:szCs w:val="24"/>
        </w:rPr>
        <w:t>Nehorai</w:t>
      </w:r>
      <w:proofErr w:type="spellEnd"/>
      <w:r>
        <w:rPr>
          <w:rFonts w:ascii="Times New Roman" w:eastAsia="Times New Roman" w:hAnsi="Times New Roman" w:cs="Times New Roman"/>
          <w:sz w:val="24"/>
          <w:szCs w:val="24"/>
        </w:rPr>
        <w:t>, Russel</w:t>
      </w:r>
      <w:r w:rsidR="00994B0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Trujillo</w:t>
      </w:r>
    </w:p>
    <w:p w14:paraId="5ECCF0C0" w14:textId="401869FD" w:rsidR="008534C1" w:rsidRDefault="00C16D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Staff Present</w:t>
      </w:r>
      <w:r>
        <w:rPr>
          <w:rFonts w:ascii="Times New Roman" w:eastAsia="Times New Roman" w:hAnsi="Times New Roman" w:cs="Times New Roman"/>
          <w:sz w:val="24"/>
          <w:szCs w:val="24"/>
        </w:rPr>
        <w:t xml:space="preserve">: Lori </w:t>
      </w:r>
      <w:proofErr w:type="spellStart"/>
      <w:r>
        <w:rPr>
          <w:rFonts w:ascii="Times New Roman" w:eastAsia="Times New Roman" w:hAnsi="Times New Roman" w:cs="Times New Roman"/>
          <w:sz w:val="24"/>
          <w:szCs w:val="24"/>
        </w:rPr>
        <w:t>Savoie</w:t>
      </w:r>
      <w:proofErr w:type="spellEnd"/>
      <w:r>
        <w:rPr>
          <w:rFonts w:ascii="Times New Roman" w:eastAsia="Times New Roman" w:hAnsi="Times New Roman" w:cs="Times New Roman"/>
          <w:sz w:val="24"/>
          <w:szCs w:val="24"/>
        </w:rPr>
        <w:t xml:space="preserve">, </w:t>
      </w:r>
      <w:r w:rsidR="00301631">
        <w:rPr>
          <w:rFonts w:ascii="Times New Roman" w:eastAsia="Times New Roman" w:hAnsi="Times New Roman" w:cs="Times New Roman"/>
          <w:sz w:val="24"/>
          <w:szCs w:val="24"/>
        </w:rPr>
        <w:t xml:space="preserve">Kyle Lunt, </w:t>
      </w: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Arcilesi</w:t>
      </w:r>
      <w:proofErr w:type="spellEnd"/>
      <w:r>
        <w:rPr>
          <w:rFonts w:ascii="Times New Roman" w:eastAsia="Times New Roman" w:hAnsi="Times New Roman" w:cs="Times New Roman"/>
          <w:sz w:val="24"/>
          <w:szCs w:val="24"/>
        </w:rPr>
        <w:t xml:space="preserve">, Mike Martin, </w:t>
      </w:r>
      <w:proofErr w:type="spellStart"/>
      <w:r>
        <w:rPr>
          <w:rFonts w:ascii="Times New Roman" w:eastAsia="Times New Roman" w:hAnsi="Times New Roman" w:cs="Times New Roman"/>
          <w:sz w:val="24"/>
          <w:szCs w:val="24"/>
        </w:rPr>
        <w:t>Bri</w:t>
      </w:r>
      <w:proofErr w:type="spellEnd"/>
      <w:r>
        <w:rPr>
          <w:rFonts w:ascii="Times New Roman" w:eastAsia="Times New Roman" w:hAnsi="Times New Roman" w:cs="Times New Roman"/>
          <w:sz w:val="24"/>
          <w:szCs w:val="24"/>
        </w:rPr>
        <w:t xml:space="preserve"> Murphy, Sydney Groesbeck, Kimberly Partain McNamara, Ryan Christenson, Julie Olson</w:t>
      </w:r>
    </w:p>
    <w:p w14:paraId="49B5FC98" w14:textId="5D86CDEA" w:rsidR="002E3B9B" w:rsidRDefault="00C16DB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Guests Present</w:t>
      </w:r>
      <w:r>
        <w:rPr>
          <w:rFonts w:ascii="Times New Roman" w:eastAsia="Times New Roman" w:hAnsi="Times New Roman" w:cs="Times New Roman"/>
          <w:sz w:val="24"/>
          <w:szCs w:val="24"/>
        </w:rPr>
        <w:t>: J</w:t>
      </w:r>
      <w:r w:rsidR="002E3B9B">
        <w:rPr>
          <w:rFonts w:ascii="Times New Roman" w:eastAsia="Times New Roman" w:hAnsi="Times New Roman" w:cs="Times New Roman"/>
          <w:sz w:val="24"/>
          <w:szCs w:val="24"/>
        </w:rPr>
        <w:t>ahn Barlow</w:t>
      </w:r>
      <w:r w:rsidR="00100E3D">
        <w:rPr>
          <w:rFonts w:ascii="Times New Roman" w:eastAsia="Times New Roman" w:hAnsi="Times New Roman" w:cs="Times New Roman"/>
          <w:sz w:val="24"/>
          <w:szCs w:val="24"/>
        </w:rPr>
        <w:t>, Jennifer West, Alex Nielson</w:t>
      </w:r>
    </w:p>
    <w:p w14:paraId="760B21F6" w14:textId="443D73FF" w:rsidR="008534C1" w:rsidRDefault="00C16DBB">
      <w:pPr>
        <w:numPr>
          <w:ilvl w:val="0"/>
          <w:numId w:val="1"/>
        </w:numPr>
        <w:pBdr>
          <w:top w:val="nil"/>
          <w:left w:val="nil"/>
          <w:bottom w:val="nil"/>
          <w:right w:val="nil"/>
          <w:between w:val="nil"/>
        </w:pBdr>
        <w:spacing w:after="0" w:line="240" w:lineRule="auto"/>
        <w:ind w:left="180" w:hanging="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Welcome</w:t>
      </w:r>
    </w:p>
    <w:p w14:paraId="2422C571" w14:textId="6F2E9FA4" w:rsidR="008534C1" w:rsidRDefault="003013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Hawley</w:t>
      </w:r>
      <w:r w:rsidR="00C16DBB">
        <w:rPr>
          <w:rFonts w:ascii="Times New Roman" w:eastAsia="Times New Roman" w:hAnsi="Times New Roman" w:cs="Times New Roman"/>
          <w:sz w:val="24"/>
          <w:szCs w:val="24"/>
        </w:rPr>
        <w:t>, HDC</w:t>
      </w:r>
      <w:r>
        <w:rPr>
          <w:rFonts w:ascii="Times New Roman" w:eastAsia="Times New Roman" w:hAnsi="Times New Roman" w:cs="Times New Roman"/>
          <w:sz w:val="24"/>
          <w:szCs w:val="24"/>
        </w:rPr>
        <w:t xml:space="preserve"> </w:t>
      </w:r>
      <w:r w:rsidR="00C16DBB">
        <w:rPr>
          <w:rFonts w:ascii="Times New Roman" w:eastAsia="Times New Roman" w:hAnsi="Times New Roman" w:cs="Times New Roman"/>
          <w:sz w:val="24"/>
          <w:szCs w:val="24"/>
        </w:rPr>
        <w:t xml:space="preserve">Chair, called the meeting to order. </w:t>
      </w:r>
    </w:p>
    <w:p w14:paraId="70FDE81D" w14:textId="57BE95A6" w:rsidR="00994B0A" w:rsidRDefault="00994B0A">
      <w:pPr>
        <w:spacing w:after="0" w:line="240" w:lineRule="auto"/>
        <w:rPr>
          <w:rFonts w:ascii="Times New Roman" w:eastAsia="Times New Roman" w:hAnsi="Times New Roman" w:cs="Times New Roman"/>
          <w:sz w:val="24"/>
          <w:szCs w:val="24"/>
        </w:rPr>
      </w:pPr>
    </w:p>
    <w:p w14:paraId="1D812B59" w14:textId="4EA4B272" w:rsidR="00994B0A" w:rsidRPr="00BC23A3" w:rsidRDefault="00BC23A3" w:rsidP="00BC23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C16DBB" w:rsidRPr="00BC23A3">
        <w:rPr>
          <w:rFonts w:ascii="Times New Roman" w:eastAsia="Times New Roman" w:hAnsi="Times New Roman" w:cs="Times New Roman"/>
          <w:b/>
          <w:sz w:val="24"/>
          <w:szCs w:val="24"/>
        </w:rPr>
        <w:t xml:space="preserve">Approval of </w:t>
      </w:r>
      <w:r w:rsidR="00994B0A" w:rsidRPr="00BC23A3">
        <w:rPr>
          <w:rFonts w:ascii="Times New Roman" w:eastAsia="Times New Roman" w:hAnsi="Times New Roman" w:cs="Times New Roman"/>
          <w:b/>
          <w:sz w:val="24"/>
          <w:szCs w:val="24"/>
        </w:rPr>
        <w:t xml:space="preserve">new </w:t>
      </w:r>
      <w:r w:rsidR="00E71A09">
        <w:rPr>
          <w:rFonts w:ascii="Times New Roman" w:eastAsia="Times New Roman" w:hAnsi="Times New Roman" w:cs="Times New Roman"/>
          <w:b/>
          <w:sz w:val="24"/>
          <w:szCs w:val="24"/>
        </w:rPr>
        <w:t>HDC Vice-Chair</w:t>
      </w:r>
      <w:r w:rsidR="00994B0A" w:rsidRPr="00BC23A3">
        <w:rPr>
          <w:rFonts w:ascii="Times New Roman" w:eastAsia="Times New Roman" w:hAnsi="Times New Roman" w:cs="Times New Roman"/>
          <w:b/>
          <w:sz w:val="24"/>
          <w:szCs w:val="24"/>
        </w:rPr>
        <w:t xml:space="preserve"> – </w:t>
      </w:r>
      <w:r w:rsidR="00E71A09">
        <w:rPr>
          <w:rFonts w:ascii="Times New Roman" w:eastAsia="Times New Roman" w:hAnsi="Times New Roman" w:cs="Times New Roman"/>
          <w:b/>
          <w:sz w:val="24"/>
          <w:szCs w:val="24"/>
        </w:rPr>
        <w:t xml:space="preserve">Stephen </w:t>
      </w:r>
      <w:proofErr w:type="spellStart"/>
      <w:r w:rsidR="00E71A09">
        <w:rPr>
          <w:rFonts w:ascii="Times New Roman" w:eastAsia="Times New Roman" w:hAnsi="Times New Roman" w:cs="Times New Roman"/>
          <w:b/>
          <w:sz w:val="24"/>
          <w:szCs w:val="24"/>
        </w:rPr>
        <w:t>Foxley</w:t>
      </w:r>
      <w:proofErr w:type="spellEnd"/>
    </w:p>
    <w:p w14:paraId="3DCB7F0B" w14:textId="28ECE897" w:rsidR="00994B0A" w:rsidRDefault="00994B0A" w:rsidP="00994B0A">
      <w:pPr>
        <w:spacing w:after="0" w:line="240" w:lineRule="auto"/>
        <w:rPr>
          <w:rFonts w:ascii="Times New Roman" w:eastAsia="Times New Roman" w:hAnsi="Times New Roman" w:cs="Times New Roman"/>
          <w:b/>
          <w:sz w:val="24"/>
          <w:szCs w:val="24"/>
        </w:rPr>
      </w:pPr>
    </w:p>
    <w:p w14:paraId="2FF1C9B0" w14:textId="26C886F1" w:rsidR="00994B0A" w:rsidRDefault="00994B0A" w:rsidP="00994B0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motion to approve </w:t>
      </w:r>
      <w:r w:rsidR="00E71A09">
        <w:rPr>
          <w:rFonts w:ascii="Times New Roman" w:eastAsia="Times New Roman" w:hAnsi="Times New Roman" w:cs="Times New Roman"/>
          <w:i/>
          <w:sz w:val="24"/>
          <w:szCs w:val="24"/>
        </w:rPr>
        <w:t xml:space="preserve">Stephen </w:t>
      </w:r>
      <w:proofErr w:type="spellStart"/>
      <w:r w:rsidR="00E71A09">
        <w:rPr>
          <w:rFonts w:ascii="Times New Roman" w:eastAsia="Times New Roman" w:hAnsi="Times New Roman" w:cs="Times New Roman"/>
          <w:i/>
          <w:sz w:val="24"/>
          <w:szCs w:val="24"/>
        </w:rPr>
        <w:t>Foxley</w:t>
      </w:r>
      <w:proofErr w:type="spellEnd"/>
      <w:r>
        <w:rPr>
          <w:rFonts w:ascii="Times New Roman" w:eastAsia="Times New Roman" w:hAnsi="Times New Roman" w:cs="Times New Roman"/>
          <w:i/>
          <w:sz w:val="24"/>
          <w:szCs w:val="24"/>
        </w:rPr>
        <w:t xml:space="preserve"> as the new </w:t>
      </w:r>
      <w:r w:rsidR="00E71A09">
        <w:rPr>
          <w:rFonts w:ascii="Times New Roman" w:eastAsia="Times New Roman" w:hAnsi="Times New Roman" w:cs="Times New Roman"/>
          <w:i/>
          <w:sz w:val="24"/>
          <w:szCs w:val="24"/>
        </w:rPr>
        <w:t>Vice-Chair</w:t>
      </w:r>
      <w:r>
        <w:rPr>
          <w:rFonts w:ascii="Times New Roman" w:eastAsia="Times New Roman" w:hAnsi="Times New Roman" w:cs="Times New Roman"/>
          <w:i/>
          <w:sz w:val="24"/>
          <w:szCs w:val="24"/>
        </w:rPr>
        <w:t xml:space="preserve"> for the HDC was made by </w:t>
      </w:r>
      <w:r w:rsidR="00E71A09">
        <w:rPr>
          <w:rFonts w:ascii="Times New Roman" w:eastAsia="Times New Roman" w:hAnsi="Times New Roman" w:cs="Times New Roman"/>
          <w:i/>
          <w:sz w:val="24"/>
          <w:szCs w:val="24"/>
        </w:rPr>
        <w:t>Alan Ormsby</w:t>
      </w:r>
      <w:r>
        <w:rPr>
          <w:rFonts w:ascii="Times New Roman" w:eastAsia="Times New Roman" w:hAnsi="Times New Roman" w:cs="Times New Roman"/>
          <w:i/>
          <w:sz w:val="24"/>
          <w:szCs w:val="24"/>
        </w:rPr>
        <w:t>; the motion was seconded</w:t>
      </w:r>
      <w:r w:rsidR="007B6881">
        <w:rPr>
          <w:rFonts w:ascii="Times New Roman" w:eastAsia="Times New Roman" w:hAnsi="Times New Roman" w:cs="Times New Roman"/>
          <w:i/>
          <w:sz w:val="24"/>
          <w:szCs w:val="24"/>
        </w:rPr>
        <w:t xml:space="preserve"> by </w:t>
      </w:r>
      <w:r w:rsidR="00E71A09">
        <w:rPr>
          <w:rFonts w:ascii="Times New Roman" w:eastAsia="Times New Roman" w:hAnsi="Times New Roman" w:cs="Times New Roman"/>
          <w:i/>
          <w:sz w:val="24"/>
          <w:szCs w:val="24"/>
        </w:rPr>
        <w:t>Jeffrey Eason</w:t>
      </w:r>
      <w:r>
        <w:rPr>
          <w:rFonts w:ascii="Times New Roman" w:eastAsia="Times New Roman" w:hAnsi="Times New Roman" w:cs="Times New Roman"/>
          <w:i/>
          <w:sz w:val="24"/>
          <w:szCs w:val="24"/>
        </w:rPr>
        <w:t xml:space="preserve">. The motion passed with a vote of </w:t>
      </w:r>
      <w:r w:rsidR="007B6881">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-0-0.</w:t>
      </w:r>
    </w:p>
    <w:p w14:paraId="69D340A6" w14:textId="77777777" w:rsidR="00994B0A" w:rsidRDefault="00994B0A" w:rsidP="00994B0A">
      <w:pPr>
        <w:spacing w:after="0" w:line="240" w:lineRule="auto"/>
        <w:rPr>
          <w:rFonts w:ascii="Times New Roman" w:eastAsia="Times New Roman" w:hAnsi="Times New Roman" w:cs="Times New Roman"/>
          <w:b/>
          <w:sz w:val="24"/>
          <w:szCs w:val="24"/>
        </w:rPr>
      </w:pPr>
    </w:p>
    <w:p w14:paraId="686406BB" w14:textId="39B34536" w:rsidR="00994B0A" w:rsidRDefault="00994B0A" w:rsidP="00994B0A">
      <w:pPr>
        <w:spacing w:after="0" w:line="240" w:lineRule="auto"/>
        <w:rPr>
          <w:rFonts w:ascii="Times New Roman" w:eastAsia="Times New Roman" w:hAnsi="Times New Roman" w:cs="Times New Roman"/>
          <w:b/>
          <w:sz w:val="24"/>
          <w:szCs w:val="24"/>
        </w:rPr>
      </w:pPr>
      <w:bookmarkStart w:id="2" w:name="_Hlk125539869"/>
      <w:r>
        <w:rPr>
          <w:rFonts w:ascii="Times New Roman" w:eastAsia="Times New Roman" w:hAnsi="Times New Roman" w:cs="Times New Roman"/>
          <w:b/>
          <w:sz w:val="24"/>
          <w:szCs w:val="24"/>
        </w:rPr>
        <w:t xml:space="preserve">Yeas - </w:t>
      </w:r>
      <w:r w:rsidR="007B6881">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Nays - 0 </w:t>
      </w:r>
      <w:r>
        <w:rPr>
          <w:rFonts w:ascii="Times New Roman" w:eastAsia="Times New Roman" w:hAnsi="Times New Roman" w:cs="Times New Roman"/>
          <w:b/>
          <w:sz w:val="24"/>
          <w:szCs w:val="24"/>
        </w:rPr>
        <w:tab/>
        <w:t>Abstaining-0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Not Present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0631963" w14:textId="31980939" w:rsidR="00994B0A" w:rsidRDefault="007B6881" w:rsidP="00994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Hawley</w:t>
      </w:r>
      <w:r w:rsidR="00994B0A">
        <w:rPr>
          <w:rFonts w:ascii="Times New Roman" w:eastAsia="Times New Roman" w:hAnsi="Times New Roman" w:cs="Times New Roman"/>
          <w:sz w:val="24"/>
          <w:szCs w:val="24"/>
        </w:rPr>
        <w:tab/>
      </w:r>
      <w:r w:rsidR="00994B0A">
        <w:rPr>
          <w:rFonts w:ascii="Times New Roman" w:eastAsia="Times New Roman" w:hAnsi="Times New Roman" w:cs="Times New Roman"/>
          <w:sz w:val="24"/>
          <w:szCs w:val="24"/>
        </w:rPr>
        <w:tab/>
      </w:r>
      <w:r w:rsidR="00994B0A">
        <w:rPr>
          <w:rFonts w:ascii="Times New Roman" w:eastAsia="Times New Roman" w:hAnsi="Times New Roman" w:cs="Times New Roman"/>
          <w:sz w:val="24"/>
          <w:szCs w:val="24"/>
        </w:rPr>
        <w:tab/>
      </w:r>
      <w:r w:rsidR="00994B0A">
        <w:rPr>
          <w:rFonts w:ascii="Times New Roman" w:eastAsia="Times New Roman" w:hAnsi="Times New Roman" w:cs="Times New Roman"/>
          <w:sz w:val="24"/>
          <w:szCs w:val="24"/>
        </w:rPr>
        <w:tab/>
      </w:r>
      <w:r w:rsidR="00994B0A">
        <w:rPr>
          <w:rFonts w:ascii="Times New Roman" w:eastAsia="Times New Roman" w:hAnsi="Times New Roman" w:cs="Times New Roman"/>
          <w:sz w:val="24"/>
          <w:szCs w:val="24"/>
        </w:rPr>
        <w:tab/>
      </w:r>
      <w:r w:rsidR="00994B0A">
        <w:rPr>
          <w:rFonts w:ascii="Times New Roman" w:eastAsia="Times New Roman" w:hAnsi="Times New Roman" w:cs="Times New Roman"/>
          <w:sz w:val="24"/>
          <w:szCs w:val="24"/>
        </w:rPr>
        <w:tab/>
      </w:r>
      <w:r w:rsidR="00B235D2">
        <w:rPr>
          <w:rFonts w:ascii="Times New Roman" w:eastAsia="Times New Roman" w:hAnsi="Times New Roman" w:cs="Times New Roman"/>
          <w:sz w:val="24"/>
          <w:szCs w:val="24"/>
        </w:rPr>
        <w:t>Russell Trujillo</w:t>
      </w:r>
    </w:p>
    <w:p w14:paraId="54D1C28E" w14:textId="70775B98" w:rsidR="00994B0A" w:rsidRDefault="00152CB7" w:rsidP="00994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w:t>
      </w:r>
      <w:proofErr w:type="spellStart"/>
      <w:r>
        <w:rPr>
          <w:rFonts w:ascii="Times New Roman" w:eastAsia="Times New Roman" w:hAnsi="Times New Roman" w:cs="Times New Roman"/>
          <w:sz w:val="24"/>
          <w:szCs w:val="24"/>
        </w:rPr>
        <w:t>Foxley</w:t>
      </w:r>
      <w:proofErr w:type="spellEnd"/>
      <w:r w:rsidR="00994B0A">
        <w:rPr>
          <w:rFonts w:ascii="Times New Roman" w:eastAsia="Times New Roman" w:hAnsi="Times New Roman" w:cs="Times New Roman"/>
          <w:sz w:val="24"/>
          <w:szCs w:val="24"/>
        </w:rPr>
        <w:tab/>
      </w:r>
      <w:r w:rsidR="00994B0A">
        <w:rPr>
          <w:rFonts w:ascii="Times New Roman" w:eastAsia="Times New Roman" w:hAnsi="Times New Roman" w:cs="Times New Roman"/>
          <w:sz w:val="24"/>
          <w:szCs w:val="24"/>
        </w:rPr>
        <w:tab/>
      </w:r>
      <w:r w:rsidR="00994B0A">
        <w:rPr>
          <w:rFonts w:ascii="Times New Roman" w:eastAsia="Times New Roman" w:hAnsi="Times New Roman" w:cs="Times New Roman"/>
          <w:sz w:val="24"/>
          <w:szCs w:val="24"/>
        </w:rPr>
        <w:tab/>
      </w:r>
      <w:r w:rsidR="00994B0A">
        <w:rPr>
          <w:rFonts w:ascii="Times New Roman" w:eastAsia="Times New Roman" w:hAnsi="Times New Roman" w:cs="Times New Roman"/>
          <w:sz w:val="24"/>
          <w:szCs w:val="24"/>
        </w:rPr>
        <w:tab/>
      </w:r>
      <w:r w:rsidR="00994B0A">
        <w:rPr>
          <w:rFonts w:ascii="Times New Roman" w:eastAsia="Times New Roman" w:hAnsi="Times New Roman" w:cs="Times New Roman"/>
          <w:sz w:val="24"/>
          <w:szCs w:val="24"/>
        </w:rPr>
        <w:tab/>
      </w:r>
      <w:r w:rsidR="00994B0A">
        <w:rPr>
          <w:rFonts w:ascii="Times New Roman" w:eastAsia="Times New Roman" w:hAnsi="Times New Roman" w:cs="Times New Roman"/>
          <w:sz w:val="24"/>
          <w:szCs w:val="24"/>
        </w:rPr>
        <w:tab/>
        <w:t>Curtis Newman</w:t>
      </w:r>
    </w:p>
    <w:p w14:paraId="0E21A864" w14:textId="3360AECA" w:rsidR="00994B0A" w:rsidRDefault="00994B0A" w:rsidP="00994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E71A09">
        <w:rPr>
          <w:rFonts w:ascii="Times New Roman" w:eastAsia="Times New Roman" w:hAnsi="Times New Roman" w:cs="Times New Roman"/>
          <w:sz w:val="24"/>
          <w:szCs w:val="24"/>
        </w:rPr>
        <w:t>effrey Eason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235D2">
        <w:rPr>
          <w:rFonts w:ascii="Times New Roman" w:eastAsia="Times New Roman" w:hAnsi="Times New Roman" w:cs="Times New Roman"/>
          <w:sz w:val="24"/>
          <w:szCs w:val="24"/>
        </w:rPr>
        <w:t xml:space="preserve">Terri </w:t>
      </w:r>
      <w:proofErr w:type="spellStart"/>
      <w:r w:rsidR="00B235D2">
        <w:rPr>
          <w:rFonts w:ascii="Times New Roman" w:eastAsia="Times New Roman" w:hAnsi="Times New Roman" w:cs="Times New Roman"/>
          <w:sz w:val="24"/>
          <w:szCs w:val="24"/>
        </w:rPr>
        <w:t>Nehori</w:t>
      </w:r>
      <w:proofErr w:type="spellEnd"/>
    </w:p>
    <w:p w14:paraId="3C45BFE6" w14:textId="009C1D21" w:rsidR="00994B0A" w:rsidRDefault="00994B0A" w:rsidP="00994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Patrice </w:t>
      </w:r>
      <w:proofErr w:type="spellStart"/>
      <w:r>
        <w:rPr>
          <w:rFonts w:ascii="Times New Roman" w:eastAsia="Times New Roman" w:hAnsi="Times New Roman" w:cs="Times New Roman"/>
          <w:sz w:val="24"/>
          <w:szCs w:val="24"/>
        </w:rPr>
        <w:t>Hirning</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52CB7">
        <w:rPr>
          <w:rFonts w:ascii="Times New Roman" w:eastAsia="Times New Roman" w:hAnsi="Times New Roman" w:cs="Times New Roman"/>
          <w:sz w:val="24"/>
          <w:szCs w:val="24"/>
        </w:rPr>
        <w:t>Susan Longfield</w:t>
      </w:r>
      <w:r>
        <w:rPr>
          <w:rFonts w:ascii="Times New Roman" w:eastAsia="Times New Roman" w:hAnsi="Times New Roman" w:cs="Times New Roman"/>
          <w:sz w:val="24"/>
          <w:szCs w:val="24"/>
        </w:rPr>
        <w:tab/>
      </w:r>
    </w:p>
    <w:p w14:paraId="5ADF9D8A" w14:textId="22E6E367" w:rsidR="00994B0A" w:rsidRDefault="00994B0A" w:rsidP="00994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w:t>
      </w:r>
      <w:proofErr w:type="spellStart"/>
      <w:r>
        <w:rPr>
          <w:rFonts w:ascii="Times New Roman" w:eastAsia="Times New Roman" w:hAnsi="Times New Roman" w:cs="Times New Roman"/>
          <w:sz w:val="24"/>
          <w:szCs w:val="24"/>
        </w:rPr>
        <w:t>Neeleman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FAB9FCF" w14:textId="464CE280" w:rsidR="00994B0A" w:rsidRDefault="00994B0A" w:rsidP="00994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Summers</w:t>
      </w:r>
      <w:r w:rsidR="007B6881">
        <w:rPr>
          <w:rFonts w:ascii="Times New Roman" w:eastAsia="Times New Roman" w:hAnsi="Times New Roman" w:cs="Times New Roman"/>
          <w:sz w:val="24"/>
          <w:szCs w:val="24"/>
        </w:rPr>
        <w:tab/>
      </w:r>
      <w:r w:rsidR="007B6881">
        <w:rPr>
          <w:rFonts w:ascii="Times New Roman" w:eastAsia="Times New Roman" w:hAnsi="Times New Roman" w:cs="Times New Roman"/>
          <w:sz w:val="24"/>
          <w:szCs w:val="24"/>
        </w:rPr>
        <w:tab/>
      </w:r>
      <w:r w:rsidR="007B6881">
        <w:rPr>
          <w:rFonts w:ascii="Times New Roman" w:eastAsia="Times New Roman" w:hAnsi="Times New Roman" w:cs="Times New Roman"/>
          <w:sz w:val="24"/>
          <w:szCs w:val="24"/>
        </w:rPr>
        <w:tab/>
      </w:r>
      <w:r w:rsidR="007B6881">
        <w:rPr>
          <w:rFonts w:ascii="Times New Roman" w:eastAsia="Times New Roman" w:hAnsi="Times New Roman" w:cs="Times New Roman"/>
          <w:sz w:val="24"/>
          <w:szCs w:val="24"/>
        </w:rPr>
        <w:tab/>
      </w:r>
      <w:r w:rsidR="007B6881">
        <w:rPr>
          <w:rFonts w:ascii="Times New Roman" w:eastAsia="Times New Roman" w:hAnsi="Times New Roman" w:cs="Times New Roman"/>
          <w:sz w:val="24"/>
          <w:szCs w:val="24"/>
        </w:rPr>
        <w:tab/>
      </w:r>
      <w:r w:rsidR="007B6881">
        <w:rPr>
          <w:rFonts w:ascii="Times New Roman" w:eastAsia="Times New Roman" w:hAnsi="Times New Roman" w:cs="Times New Roman"/>
          <w:sz w:val="24"/>
          <w:szCs w:val="24"/>
        </w:rPr>
        <w:tab/>
      </w:r>
    </w:p>
    <w:p w14:paraId="46E51411" w14:textId="77777777" w:rsidR="007B6881" w:rsidRDefault="00994B0A" w:rsidP="00994B0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Tanji</w:t>
      </w:r>
      <w:proofErr w:type="spellEnd"/>
      <w:r>
        <w:rPr>
          <w:rFonts w:ascii="Times New Roman" w:eastAsia="Times New Roman" w:hAnsi="Times New Roman" w:cs="Times New Roman"/>
          <w:sz w:val="24"/>
          <w:szCs w:val="24"/>
        </w:rPr>
        <w:t xml:space="preserve"> Northrup</w:t>
      </w:r>
    </w:p>
    <w:p w14:paraId="2D318A81" w14:textId="77777777" w:rsidR="007B6881" w:rsidRDefault="007B6881" w:rsidP="00994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Crockett</w:t>
      </w:r>
    </w:p>
    <w:p w14:paraId="061E9887" w14:textId="3330062E" w:rsidR="00994B0A" w:rsidRDefault="007B6881" w:rsidP="00994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Alan Ormsby</w:t>
      </w:r>
      <w:r w:rsidR="00994B0A">
        <w:rPr>
          <w:rFonts w:ascii="Times New Roman" w:eastAsia="Times New Roman" w:hAnsi="Times New Roman" w:cs="Times New Roman"/>
          <w:sz w:val="24"/>
          <w:szCs w:val="24"/>
        </w:rPr>
        <w:tab/>
      </w:r>
    </w:p>
    <w:bookmarkEnd w:id="2"/>
    <w:p w14:paraId="23A3BD3A" w14:textId="5B9F21C6" w:rsidR="00994B0A" w:rsidRDefault="00994B0A" w:rsidP="00994B0A">
      <w:pPr>
        <w:spacing w:after="0" w:line="240" w:lineRule="auto"/>
        <w:rPr>
          <w:rFonts w:ascii="Times New Roman" w:eastAsia="Times New Roman" w:hAnsi="Times New Roman" w:cs="Times New Roman"/>
          <w:b/>
          <w:sz w:val="24"/>
          <w:szCs w:val="24"/>
        </w:rPr>
      </w:pPr>
    </w:p>
    <w:p w14:paraId="02DFA29E" w14:textId="2C5264A6" w:rsidR="00994B0A" w:rsidRDefault="00994B0A" w:rsidP="00994B0A">
      <w:pPr>
        <w:spacing w:after="0" w:line="240" w:lineRule="auto"/>
        <w:rPr>
          <w:rFonts w:ascii="Times New Roman" w:eastAsia="Times New Roman" w:hAnsi="Times New Roman" w:cs="Times New Roman"/>
          <w:b/>
          <w:sz w:val="24"/>
          <w:szCs w:val="24"/>
        </w:rPr>
      </w:pPr>
    </w:p>
    <w:p w14:paraId="6FEC0DD7" w14:textId="4DDBF3A1" w:rsidR="00634867" w:rsidRDefault="00634867" w:rsidP="00994B0A">
      <w:pPr>
        <w:spacing w:after="0" w:line="240" w:lineRule="auto"/>
        <w:rPr>
          <w:rFonts w:ascii="Times New Roman" w:eastAsia="Times New Roman" w:hAnsi="Times New Roman" w:cs="Times New Roman"/>
          <w:b/>
          <w:sz w:val="24"/>
          <w:szCs w:val="24"/>
        </w:rPr>
      </w:pPr>
    </w:p>
    <w:p w14:paraId="0A1E5184" w14:textId="77777777" w:rsidR="00634867" w:rsidRDefault="00634867" w:rsidP="00994B0A">
      <w:pPr>
        <w:spacing w:after="0" w:line="240" w:lineRule="auto"/>
        <w:rPr>
          <w:rFonts w:ascii="Times New Roman" w:eastAsia="Times New Roman" w:hAnsi="Times New Roman" w:cs="Times New Roman"/>
          <w:b/>
          <w:sz w:val="24"/>
          <w:szCs w:val="24"/>
        </w:rPr>
      </w:pPr>
    </w:p>
    <w:p w14:paraId="17BE7616" w14:textId="77777777" w:rsidR="00994B0A" w:rsidRPr="00994B0A" w:rsidRDefault="00994B0A" w:rsidP="00994B0A">
      <w:pPr>
        <w:spacing w:after="0" w:line="240" w:lineRule="auto"/>
        <w:rPr>
          <w:rFonts w:ascii="Times New Roman" w:eastAsia="Times New Roman" w:hAnsi="Times New Roman" w:cs="Times New Roman"/>
          <w:b/>
          <w:sz w:val="24"/>
          <w:szCs w:val="24"/>
        </w:rPr>
      </w:pPr>
    </w:p>
    <w:p w14:paraId="2DBCE448" w14:textId="25F4F0FD" w:rsidR="007B6881" w:rsidRPr="00BC23A3" w:rsidRDefault="007B6881" w:rsidP="00BC23A3">
      <w:pPr>
        <w:pStyle w:val="ListParagraph"/>
        <w:numPr>
          <w:ilvl w:val="0"/>
          <w:numId w:val="3"/>
        </w:numPr>
        <w:spacing w:after="0" w:line="240" w:lineRule="auto"/>
        <w:rPr>
          <w:rFonts w:ascii="Times New Roman" w:eastAsia="Times New Roman" w:hAnsi="Times New Roman" w:cs="Times New Roman"/>
          <w:b/>
          <w:sz w:val="24"/>
          <w:szCs w:val="24"/>
        </w:rPr>
      </w:pPr>
      <w:r w:rsidRPr="00BC23A3">
        <w:rPr>
          <w:rFonts w:ascii="Times New Roman" w:eastAsia="Times New Roman" w:hAnsi="Times New Roman" w:cs="Times New Roman"/>
          <w:b/>
          <w:sz w:val="24"/>
          <w:szCs w:val="24"/>
        </w:rPr>
        <w:t xml:space="preserve">Approval of </w:t>
      </w:r>
      <w:r w:rsidR="00152CB7">
        <w:rPr>
          <w:rFonts w:ascii="Times New Roman" w:eastAsia="Times New Roman" w:hAnsi="Times New Roman" w:cs="Times New Roman"/>
          <w:b/>
          <w:sz w:val="24"/>
          <w:szCs w:val="24"/>
        </w:rPr>
        <w:t>November 15</w:t>
      </w:r>
      <w:r w:rsidRPr="00BC23A3">
        <w:rPr>
          <w:rFonts w:ascii="Times New Roman" w:eastAsia="Times New Roman" w:hAnsi="Times New Roman" w:cs="Times New Roman"/>
          <w:b/>
          <w:sz w:val="24"/>
          <w:szCs w:val="24"/>
        </w:rPr>
        <w:t xml:space="preserve">, </w:t>
      </w:r>
      <w:proofErr w:type="gramStart"/>
      <w:r w:rsidRPr="00BC23A3">
        <w:rPr>
          <w:rFonts w:ascii="Times New Roman" w:eastAsia="Times New Roman" w:hAnsi="Times New Roman" w:cs="Times New Roman"/>
          <w:b/>
          <w:sz w:val="24"/>
          <w:szCs w:val="24"/>
        </w:rPr>
        <w:t>2022</w:t>
      </w:r>
      <w:proofErr w:type="gramEnd"/>
      <w:r w:rsidRPr="00BC23A3">
        <w:rPr>
          <w:rFonts w:ascii="Times New Roman" w:eastAsia="Times New Roman" w:hAnsi="Times New Roman" w:cs="Times New Roman"/>
          <w:b/>
          <w:sz w:val="24"/>
          <w:szCs w:val="24"/>
        </w:rPr>
        <w:t xml:space="preserve"> Minutes</w:t>
      </w:r>
    </w:p>
    <w:p w14:paraId="1029A12A" w14:textId="2B50522D" w:rsidR="008534C1" w:rsidRDefault="00C16DB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motion to adopt the </w:t>
      </w:r>
      <w:r w:rsidR="00152CB7">
        <w:rPr>
          <w:rFonts w:ascii="Times New Roman" w:eastAsia="Times New Roman" w:hAnsi="Times New Roman" w:cs="Times New Roman"/>
          <w:i/>
          <w:sz w:val="24"/>
          <w:szCs w:val="24"/>
        </w:rPr>
        <w:t>11</w:t>
      </w:r>
      <w:r>
        <w:rPr>
          <w:rFonts w:ascii="Times New Roman" w:eastAsia="Times New Roman" w:hAnsi="Times New Roman" w:cs="Times New Roman"/>
          <w:i/>
          <w:sz w:val="24"/>
          <w:szCs w:val="24"/>
        </w:rPr>
        <w:t>/</w:t>
      </w:r>
      <w:r w:rsidR="00152CB7">
        <w:rPr>
          <w:rFonts w:ascii="Times New Roman" w:eastAsia="Times New Roman" w:hAnsi="Times New Roman" w:cs="Times New Roman"/>
          <w:i/>
          <w:sz w:val="24"/>
          <w:szCs w:val="24"/>
        </w:rPr>
        <w:t>15</w:t>
      </w:r>
      <w:r>
        <w:rPr>
          <w:rFonts w:ascii="Times New Roman" w:eastAsia="Times New Roman" w:hAnsi="Times New Roman" w:cs="Times New Roman"/>
          <w:i/>
          <w:sz w:val="24"/>
          <w:szCs w:val="24"/>
        </w:rPr>
        <w:t>/22 HDC Minutes</w:t>
      </w:r>
      <w:r w:rsidR="00152CB7">
        <w:rPr>
          <w:rFonts w:ascii="Times New Roman" w:eastAsia="Times New Roman" w:hAnsi="Times New Roman" w:cs="Times New Roman"/>
          <w:i/>
          <w:sz w:val="24"/>
          <w:szCs w:val="24"/>
        </w:rPr>
        <w:t xml:space="preserve">, with </w:t>
      </w:r>
      <w:r w:rsidR="00333A30">
        <w:rPr>
          <w:rFonts w:ascii="Times New Roman" w:eastAsia="Times New Roman" w:hAnsi="Times New Roman" w:cs="Times New Roman"/>
          <w:i/>
          <w:sz w:val="24"/>
          <w:szCs w:val="24"/>
        </w:rPr>
        <w:t xml:space="preserve">the </w:t>
      </w:r>
      <w:r w:rsidR="00152CB7">
        <w:rPr>
          <w:rFonts w:ascii="Times New Roman" w:eastAsia="Times New Roman" w:hAnsi="Times New Roman" w:cs="Times New Roman"/>
          <w:i/>
          <w:sz w:val="24"/>
          <w:szCs w:val="24"/>
        </w:rPr>
        <w:t xml:space="preserve">correction of Carl’s being changed to Carl, </w:t>
      </w:r>
      <w:r w:rsidR="00994B0A">
        <w:rPr>
          <w:rFonts w:ascii="Times New Roman" w:eastAsia="Times New Roman" w:hAnsi="Times New Roman" w:cs="Times New Roman"/>
          <w:i/>
          <w:sz w:val="24"/>
          <w:szCs w:val="24"/>
        </w:rPr>
        <w:t xml:space="preserve">was made by </w:t>
      </w:r>
      <w:r w:rsidR="00152CB7">
        <w:rPr>
          <w:rFonts w:ascii="Times New Roman" w:eastAsia="Times New Roman" w:hAnsi="Times New Roman" w:cs="Times New Roman"/>
          <w:i/>
          <w:sz w:val="24"/>
          <w:szCs w:val="24"/>
        </w:rPr>
        <w:t xml:space="preserve">Stephen </w:t>
      </w:r>
      <w:proofErr w:type="spellStart"/>
      <w:r w:rsidR="00152CB7">
        <w:rPr>
          <w:rFonts w:ascii="Times New Roman" w:eastAsia="Times New Roman" w:hAnsi="Times New Roman" w:cs="Times New Roman"/>
          <w:i/>
          <w:sz w:val="24"/>
          <w:szCs w:val="24"/>
        </w:rPr>
        <w:t>Foxley</w:t>
      </w:r>
      <w:proofErr w:type="spellEnd"/>
      <w:r>
        <w:rPr>
          <w:rFonts w:ascii="Times New Roman" w:eastAsia="Times New Roman" w:hAnsi="Times New Roman" w:cs="Times New Roman"/>
          <w:i/>
          <w:sz w:val="24"/>
          <w:szCs w:val="24"/>
        </w:rPr>
        <w:t>; the motion was seconded</w:t>
      </w:r>
      <w:r w:rsidR="007B6881">
        <w:rPr>
          <w:rFonts w:ascii="Times New Roman" w:eastAsia="Times New Roman" w:hAnsi="Times New Roman" w:cs="Times New Roman"/>
          <w:i/>
          <w:sz w:val="24"/>
          <w:szCs w:val="24"/>
        </w:rPr>
        <w:t xml:space="preserve"> by Patrice </w:t>
      </w:r>
      <w:proofErr w:type="spellStart"/>
      <w:r w:rsidR="007B6881">
        <w:rPr>
          <w:rFonts w:ascii="Times New Roman" w:eastAsia="Times New Roman" w:hAnsi="Times New Roman" w:cs="Times New Roman"/>
          <w:i/>
          <w:sz w:val="24"/>
          <w:szCs w:val="24"/>
        </w:rPr>
        <w:t>Hirning</w:t>
      </w:r>
      <w:proofErr w:type="spellEnd"/>
      <w:r>
        <w:rPr>
          <w:rFonts w:ascii="Times New Roman" w:eastAsia="Times New Roman" w:hAnsi="Times New Roman" w:cs="Times New Roman"/>
          <w:i/>
          <w:sz w:val="24"/>
          <w:szCs w:val="24"/>
        </w:rPr>
        <w:t xml:space="preserve">. The motion passed with a vote of </w:t>
      </w:r>
      <w:r w:rsidR="007B6881">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-0-0.</w:t>
      </w:r>
    </w:p>
    <w:p w14:paraId="2818900A" w14:textId="77777777" w:rsidR="008534C1" w:rsidRDefault="008534C1">
      <w:pPr>
        <w:spacing w:after="0" w:line="240" w:lineRule="auto"/>
        <w:rPr>
          <w:rFonts w:ascii="Times New Roman" w:eastAsia="Times New Roman" w:hAnsi="Times New Roman" w:cs="Times New Roman"/>
          <w:b/>
          <w:sz w:val="24"/>
          <w:szCs w:val="24"/>
        </w:rPr>
      </w:pPr>
    </w:p>
    <w:p w14:paraId="6E86AC2D" w14:textId="77777777" w:rsidR="00152CB7" w:rsidRDefault="00152CB7" w:rsidP="00152C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Yeas - 9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Nays - 0 </w:t>
      </w:r>
      <w:r>
        <w:rPr>
          <w:rFonts w:ascii="Times New Roman" w:eastAsia="Times New Roman" w:hAnsi="Times New Roman" w:cs="Times New Roman"/>
          <w:b/>
          <w:sz w:val="24"/>
          <w:szCs w:val="24"/>
        </w:rPr>
        <w:tab/>
        <w:t>Abstaining-0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Not Present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3F883528" w14:textId="77777777" w:rsidR="00152CB7" w:rsidRDefault="00152CB7" w:rsidP="00152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Hawley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Russell Trujillo</w:t>
      </w:r>
    </w:p>
    <w:p w14:paraId="676C0E47" w14:textId="77777777" w:rsidR="00152CB7" w:rsidRDefault="00152CB7" w:rsidP="00152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w:t>
      </w:r>
      <w:proofErr w:type="spellStart"/>
      <w:r>
        <w:rPr>
          <w:rFonts w:ascii="Times New Roman" w:eastAsia="Times New Roman" w:hAnsi="Times New Roman" w:cs="Times New Roman"/>
          <w:sz w:val="24"/>
          <w:szCs w:val="24"/>
        </w:rPr>
        <w:t>Foxley</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Curtis Newman</w:t>
      </w:r>
    </w:p>
    <w:p w14:paraId="376CB653" w14:textId="77777777" w:rsidR="00152CB7" w:rsidRDefault="00152CB7" w:rsidP="00152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Jeffrey Eason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Terri </w:t>
      </w:r>
      <w:proofErr w:type="spellStart"/>
      <w:r>
        <w:rPr>
          <w:rFonts w:ascii="Times New Roman" w:eastAsia="Times New Roman" w:hAnsi="Times New Roman" w:cs="Times New Roman"/>
          <w:sz w:val="24"/>
          <w:szCs w:val="24"/>
        </w:rPr>
        <w:t>Nehori</w:t>
      </w:r>
      <w:proofErr w:type="spellEnd"/>
    </w:p>
    <w:p w14:paraId="609B63A5" w14:textId="77777777" w:rsidR="00152CB7" w:rsidRDefault="00152CB7" w:rsidP="00152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Patrice </w:t>
      </w:r>
      <w:proofErr w:type="spellStart"/>
      <w:r>
        <w:rPr>
          <w:rFonts w:ascii="Times New Roman" w:eastAsia="Times New Roman" w:hAnsi="Times New Roman" w:cs="Times New Roman"/>
          <w:sz w:val="24"/>
          <w:szCs w:val="24"/>
        </w:rPr>
        <w:t>Hirning</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Susan Longfield</w:t>
      </w:r>
      <w:r>
        <w:rPr>
          <w:rFonts w:ascii="Times New Roman" w:eastAsia="Times New Roman" w:hAnsi="Times New Roman" w:cs="Times New Roman"/>
          <w:sz w:val="24"/>
          <w:szCs w:val="24"/>
        </w:rPr>
        <w:tab/>
      </w:r>
    </w:p>
    <w:p w14:paraId="444A9472" w14:textId="77777777" w:rsidR="00152CB7" w:rsidRDefault="00152CB7" w:rsidP="00152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w:t>
      </w:r>
      <w:proofErr w:type="spellStart"/>
      <w:r>
        <w:rPr>
          <w:rFonts w:ascii="Times New Roman" w:eastAsia="Times New Roman" w:hAnsi="Times New Roman" w:cs="Times New Roman"/>
          <w:sz w:val="24"/>
          <w:szCs w:val="24"/>
        </w:rPr>
        <w:t>Neeleman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C2DBBA4" w14:textId="77777777" w:rsidR="00152CB7" w:rsidRDefault="00152CB7" w:rsidP="00152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Summers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18487CE" w14:textId="77777777" w:rsidR="00152CB7" w:rsidRDefault="00152CB7" w:rsidP="00152CB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Tanji</w:t>
      </w:r>
      <w:proofErr w:type="spellEnd"/>
      <w:r>
        <w:rPr>
          <w:rFonts w:ascii="Times New Roman" w:eastAsia="Times New Roman" w:hAnsi="Times New Roman" w:cs="Times New Roman"/>
          <w:sz w:val="24"/>
          <w:szCs w:val="24"/>
        </w:rPr>
        <w:t xml:space="preserve"> Northrup</w:t>
      </w:r>
    </w:p>
    <w:p w14:paraId="545A9BD0" w14:textId="77777777" w:rsidR="00152CB7" w:rsidRDefault="00152CB7" w:rsidP="00152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Crockett</w:t>
      </w:r>
    </w:p>
    <w:p w14:paraId="33185A53" w14:textId="77777777" w:rsidR="00152CB7" w:rsidRDefault="00152CB7" w:rsidP="00152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Alan Ormsby</w:t>
      </w:r>
      <w:r>
        <w:rPr>
          <w:rFonts w:ascii="Times New Roman" w:eastAsia="Times New Roman" w:hAnsi="Times New Roman" w:cs="Times New Roman"/>
          <w:sz w:val="24"/>
          <w:szCs w:val="24"/>
        </w:rPr>
        <w:tab/>
      </w:r>
    </w:p>
    <w:p w14:paraId="3B4BD44F" w14:textId="77777777" w:rsidR="008534C1" w:rsidRDefault="00C16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3BF6A9D" w14:textId="77777777" w:rsidR="008534C1" w:rsidRDefault="008534C1">
      <w:pPr>
        <w:spacing w:after="0" w:line="240" w:lineRule="auto"/>
        <w:rPr>
          <w:rFonts w:ascii="Times New Roman" w:eastAsia="Times New Roman" w:hAnsi="Times New Roman" w:cs="Times New Roman"/>
          <w:b/>
          <w:sz w:val="24"/>
          <w:szCs w:val="24"/>
        </w:rPr>
      </w:pPr>
    </w:p>
    <w:p w14:paraId="3169B77E" w14:textId="77777777"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Sub-Committee Reports</w:t>
      </w:r>
    </w:p>
    <w:p w14:paraId="3FB127ED" w14:textId="77777777" w:rsidR="008534C1" w:rsidRDefault="008534C1">
      <w:pPr>
        <w:spacing w:after="0" w:line="240" w:lineRule="auto"/>
        <w:rPr>
          <w:rFonts w:ascii="Times New Roman" w:eastAsia="Times New Roman" w:hAnsi="Times New Roman" w:cs="Times New Roman"/>
          <w:b/>
          <w:sz w:val="24"/>
          <w:szCs w:val="24"/>
        </w:rPr>
      </w:pPr>
    </w:p>
    <w:p w14:paraId="0A55900F" w14:textId="77777777" w:rsidR="008534C1" w:rsidRDefault="00C16DB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Transparency Advisory Group (TAG)</w:t>
      </w:r>
    </w:p>
    <w:p w14:paraId="0F844494" w14:textId="77C8F30D" w:rsidR="008534C1" w:rsidRPr="001A26B9" w:rsidRDefault="001A26B9">
      <w:pPr>
        <w:spacing w:after="0"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Alan Ormsby</w:t>
      </w:r>
      <w:r w:rsidR="00C16DBB">
        <w:rPr>
          <w:rFonts w:ascii="Times New Roman" w:eastAsia="Times New Roman" w:hAnsi="Times New Roman" w:cs="Times New Roman"/>
          <w:sz w:val="24"/>
          <w:szCs w:val="24"/>
          <w:highlight w:val="white"/>
        </w:rPr>
        <w:t xml:space="preserve"> reported that the TAG committee</w:t>
      </w:r>
      <w:r w:rsidR="00634867">
        <w:rPr>
          <w:rFonts w:ascii="Times New Roman" w:eastAsia="Times New Roman" w:hAnsi="Times New Roman" w:cs="Times New Roman"/>
          <w:sz w:val="24"/>
          <w:szCs w:val="24"/>
          <w:highlight w:val="white"/>
        </w:rPr>
        <w:t xml:space="preserve"> did not meet in December.  The 2023 goals have now been finalized.  The committee is open to any feedback on the goals.  </w:t>
      </w:r>
      <w:r w:rsidR="00C16DBB">
        <w:rPr>
          <w:rFonts w:ascii="Times New Roman" w:eastAsia="Times New Roman" w:hAnsi="Times New Roman" w:cs="Times New Roman"/>
          <w:sz w:val="24"/>
          <w:szCs w:val="24"/>
          <w:highlight w:val="white"/>
        </w:rPr>
        <w:t xml:space="preserve"> </w:t>
      </w:r>
    </w:p>
    <w:p w14:paraId="60478CEC" w14:textId="77777777" w:rsidR="008534C1" w:rsidRDefault="008534C1">
      <w:pPr>
        <w:spacing w:after="0" w:line="240" w:lineRule="auto"/>
        <w:ind w:left="720"/>
        <w:rPr>
          <w:rFonts w:ascii="Times New Roman" w:eastAsia="Times New Roman" w:hAnsi="Times New Roman" w:cs="Times New Roman"/>
          <w:sz w:val="24"/>
          <w:szCs w:val="24"/>
          <w:highlight w:val="white"/>
        </w:rPr>
      </w:pPr>
    </w:p>
    <w:p w14:paraId="33F62B8D" w14:textId="77777777" w:rsidR="008534C1" w:rsidRDefault="00C16DB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Use Sub-Committee (DUS)</w:t>
      </w:r>
    </w:p>
    <w:p w14:paraId="07652FC9" w14:textId="436D5D8B" w:rsidR="00EB5944" w:rsidRDefault="00EB5944" w:rsidP="00EB5944">
      <w:pPr>
        <w:pBdr>
          <w:top w:val="nil"/>
          <w:left w:val="nil"/>
          <w:bottom w:val="nil"/>
          <w:right w:val="nil"/>
          <w:between w:val="nil"/>
        </w:pBd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Jahn Barlow reported that the Data Use Sub-Committee had held a couple of meeting</w:t>
      </w:r>
      <w:r w:rsidR="00333A30">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rPr>
        <w:t>. They reviewed three applications from the University of Utah with one being an amendment to a previously approved study. Two of those requested Medicaid data which Mike has forwarded to the Medicaid Office for approval.  The sub-committee has decided to meet once a month, instead of twice, with ad hoc meetings available as needed.</w:t>
      </w:r>
    </w:p>
    <w:p w14:paraId="15608CAD" w14:textId="77777777" w:rsidR="00DF04AE" w:rsidRDefault="00DF04AE" w:rsidP="00EB5944">
      <w:pPr>
        <w:pBdr>
          <w:top w:val="nil"/>
          <w:left w:val="nil"/>
          <w:bottom w:val="nil"/>
          <w:right w:val="nil"/>
          <w:between w:val="nil"/>
        </w:pBdr>
        <w:spacing w:after="0" w:line="240" w:lineRule="auto"/>
        <w:ind w:left="720"/>
        <w:rPr>
          <w:rFonts w:ascii="Times New Roman" w:eastAsia="Times New Roman" w:hAnsi="Times New Roman" w:cs="Times New Roman"/>
          <w:bCs/>
          <w:color w:val="000000"/>
          <w:sz w:val="24"/>
          <w:szCs w:val="24"/>
        </w:rPr>
      </w:pPr>
    </w:p>
    <w:p w14:paraId="58119307" w14:textId="567FFEF7" w:rsidR="008534C1" w:rsidRDefault="00C16DB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Utah Payers Advisory Subcommittee (UPAS)</w:t>
      </w:r>
    </w:p>
    <w:p w14:paraId="35424CDC" w14:textId="610369ED" w:rsidR="008534C1" w:rsidRDefault="00027268" w:rsidP="00DF04AE">
      <w:pPr>
        <w:pStyle w:val="ListParagraph"/>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w:t>
      </w:r>
      <w:proofErr w:type="spellStart"/>
      <w:r>
        <w:rPr>
          <w:rFonts w:ascii="Times New Roman" w:eastAsia="Times New Roman" w:hAnsi="Times New Roman" w:cs="Times New Roman"/>
          <w:sz w:val="24"/>
          <w:szCs w:val="24"/>
        </w:rPr>
        <w:t>Foxley</w:t>
      </w:r>
      <w:proofErr w:type="spellEnd"/>
      <w:r>
        <w:rPr>
          <w:rFonts w:ascii="Times New Roman" w:eastAsia="Times New Roman" w:hAnsi="Times New Roman" w:cs="Times New Roman"/>
          <w:sz w:val="24"/>
          <w:szCs w:val="24"/>
        </w:rPr>
        <w:t xml:space="preserve"> reported that the last meeting </w:t>
      </w:r>
      <w:r w:rsidR="00333A30">
        <w:rPr>
          <w:rFonts w:ascii="Times New Roman" w:eastAsia="Times New Roman" w:hAnsi="Times New Roman" w:cs="Times New Roman"/>
          <w:sz w:val="24"/>
          <w:szCs w:val="24"/>
        </w:rPr>
        <w:t xml:space="preserve">of the Utah Payers Advisory Subcommittee </w:t>
      </w:r>
      <w:r>
        <w:rPr>
          <w:rFonts w:ascii="Times New Roman" w:eastAsia="Times New Roman" w:hAnsi="Times New Roman" w:cs="Times New Roman"/>
          <w:sz w:val="24"/>
          <w:szCs w:val="24"/>
        </w:rPr>
        <w:t>was in November 2022.  The State has a rule out formally adopting the DSG changes going from 4.0 to 4.</w:t>
      </w:r>
      <w:r w:rsidR="00F76B76">
        <w:rPr>
          <w:rFonts w:ascii="Times New Roman" w:eastAsia="Times New Roman" w:hAnsi="Times New Roman" w:cs="Times New Roman"/>
          <w:sz w:val="24"/>
          <w:szCs w:val="24"/>
        </w:rPr>
        <w:t>1</w:t>
      </w:r>
      <w:r w:rsidR="00333A30">
        <w:rPr>
          <w:rFonts w:ascii="Times New Roman" w:eastAsia="Times New Roman" w:hAnsi="Times New Roman" w:cs="Times New Roman"/>
          <w:sz w:val="24"/>
          <w:szCs w:val="24"/>
        </w:rPr>
        <w:t>. This was</w:t>
      </w:r>
      <w:r>
        <w:rPr>
          <w:rFonts w:ascii="Times New Roman" w:eastAsia="Times New Roman" w:hAnsi="Times New Roman" w:cs="Times New Roman"/>
          <w:sz w:val="24"/>
          <w:szCs w:val="24"/>
        </w:rPr>
        <w:t xml:space="preserve"> previously approved by this committee with the effective date in March, t</w:t>
      </w:r>
      <w:r>
        <w:rPr>
          <w:rFonts w:ascii="Times New Roman" w:eastAsia="Times New Roman" w:hAnsi="Times New Roman" w:cs="Times New Roman"/>
          <w:bCs/>
          <w:color w:val="000000"/>
          <w:sz w:val="24"/>
          <w:szCs w:val="24"/>
        </w:rPr>
        <w:t xml:space="preserve">he first submission for the 2023 plan year.  </w:t>
      </w:r>
    </w:p>
    <w:p w14:paraId="4B8B5B2E" w14:textId="77777777" w:rsidR="008534C1" w:rsidRDefault="008534C1">
      <w:pPr>
        <w:spacing w:after="0" w:line="240" w:lineRule="auto"/>
        <w:ind w:left="720"/>
        <w:rPr>
          <w:rFonts w:ascii="Times New Roman" w:eastAsia="Times New Roman" w:hAnsi="Times New Roman" w:cs="Times New Roman"/>
          <w:sz w:val="24"/>
          <w:szCs w:val="24"/>
        </w:rPr>
      </w:pPr>
    </w:p>
    <w:p w14:paraId="3C35C396" w14:textId="38E6A460" w:rsidR="008534C1" w:rsidRPr="008B6689" w:rsidRDefault="00C16DBB" w:rsidP="008B6689">
      <w:pPr>
        <w:pStyle w:val="ListParagraph"/>
        <w:numPr>
          <w:ilvl w:val="0"/>
          <w:numId w:val="2"/>
        </w:numPr>
        <w:spacing w:after="0" w:line="240" w:lineRule="auto"/>
        <w:rPr>
          <w:rFonts w:ascii="Times New Roman" w:eastAsia="Times New Roman" w:hAnsi="Times New Roman" w:cs="Times New Roman"/>
          <w:b/>
          <w:sz w:val="24"/>
          <w:szCs w:val="24"/>
        </w:rPr>
      </w:pPr>
      <w:r w:rsidRPr="008B6689">
        <w:rPr>
          <w:rFonts w:ascii="Times New Roman" w:eastAsia="Times New Roman" w:hAnsi="Times New Roman" w:cs="Times New Roman"/>
          <w:b/>
          <w:sz w:val="24"/>
          <w:szCs w:val="24"/>
        </w:rPr>
        <w:t>Utah Healthcare Facilities Subcommittee (UHFS)</w:t>
      </w:r>
    </w:p>
    <w:p w14:paraId="064EAE82" w14:textId="022CE571" w:rsidR="00CB0CE5" w:rsidRPr="00CB0CE5" w:rsidRDefault="00DF04AE" w:rsidP="00CB0CE5">
      <w:pPr>
        <w:pStyle w:val="NormalWeb"/>
        <w:spacing w:before="0" w:beforeAutospacing="0" w:after="200" w:afterAutospacing="0"/>
        <w:ind w:left="720"/>
      </w:pPr>
      <w:r w:rsidRPr="00CB0CE5">
        <w:t xml:space="preserve">The last </w:t>
      </w:r>
      <w:r w:rsidR="00B7457B">
        <w:t xml:space="preserve">Utah Healthcare Facilities Subcommittee </w:t>
      </w:r>
      <w:r w:rsidRPr="00CB0CE5">
        <w:t>meeting was held in early November.  Since the meetings are held quarterly, the next meeting is scheduled for February 2</w:t>
      </w:r>
      <w:r w:rsidR="001824D1" w:rsidRPr="00CB0CE5">
        <w:t>.  The sub-committee covers recent uses of the facilities data for research purposes.</w:t>
      </w:r>
      <w:r w:rsidR="00CB0CE5" w:rsidRPr="00CB0CE5">
        <w:rPr>
          <w:color w:val="434343"/>
        </w:rPr>
        <w:t xml:space="preserve">  They ha</w:t>
      </w:r>
      <w:r w:rsidR="00B7457B">
        <w:rPr>
          <w:color w:val="434343"/>
        </w:rPr>
        <w:t xml:space="preserve">ve </w:t>
      </w:r>
      <w:r w:rsidR="00CB0CE5" w:rsidRPr="00CB0CE5">
        <w:rPr>
          <w:color w:val="434343"/>
        </w:rPr>
        <w:t xml:space="preserve">also talked a bit about ambulatory surgeries and how they are defined as well as changes to the data submissions specification for the healthcare facilities.  </w:t>
      </w:r>
    </w:p>
    <w:p w14:paraId="1B1E78F4" w14:textId="138958DE" w:rsidR="00DF04AE" w:rsidRPr="008462BD" w:rsidRDefault="00DF04AE" w:rsidP="00DF04AE">
      <w:pPr>
        <w:spacing w:after="0"/>
        <w:ind w:left="720"/>
        <w:rPr>
          <w:color w:val="434343"/>
        </w:rPr>
      </w:pPr>
    </w:p>
    <w:p w14:paraId="6A13AACB" w14:textId="7B5583E0" w:rsidR="008462BD" w:rsidRDefault="00EA5ADC" w:rsidP="008462BD">
      <w:pPr>
        <w:pStyle w:val="NormalWeb"/>
        <w:spacing w:before="0" w:beforeAutospacing="0" w:after="200" w:afterAutospacing="0"/>
        <w:ind w:left="720"/>
        <w:rPr>
          <w:color w:val="434343"/>
        </w:rPr>
      </w:pPr>
      <w:r w:rsidRPr="008462BD">
        <w:rPr>
          <w:color w:val="434343"/>
        </w:rPr>
        <w:lastRenderedPageBreak/>
        <w:t xml:space="preserve"> </w:t>
      </w:r>
    </w:p>
    <w:p w14:paraId="03D409FD" w14:textId="7AB11118"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788FD678" w14:textId="77777777" w:rsidR="008534C1" w:rsidRDefault="008534C1">
      <w:pPr>
        <w:spacing w:after="0" w:line="240" w:lineRule="auto"/>
        <w:rPr>
          <w:rFonts w:ascii="Times New Roman" w:eastAsia="Times New Roman" w:hAnsi="Times New Roman" w:cs="Times New Roman"/>
          <w:b/>
          <w:sz w:val="24"/>
          <w:szCs w:val="24"/>
        </w:rPr>
      </w:pPr>
    </w:p>
    <w:p w14:paraId="32A41109" w14:textId="464F7A0C" w:rsidR="00DF04AE" w:rsidRPr="00DF04AE" w:rsidRDefault="00DF04AE" w:rsidP="00DF04AE">
      <w:pPr>
        <w:pStyle w:val="ListParagraph"/>
        <w:numPr>
          <w:ilvl w:val="0"/>
          <w:numId w:val="3"/>
        </w:numPr>
        <w:spacing w:after="0" w:line="240" w:lineRule="auto"/>
        <w:rPr>
          <w:rFonts w:ascii="Times New Roman" w:eastAsia="Times New Roman" w:hAnsi="Times New Roman" w:cs="Times New Roman"/>
          <w:b/>
          <w:sz w:val="24"/>
          <w:szCs w:val="24"/>
        </w:rPr>
      </w:pPr>
      <w:r w:rsidRPr="00DF04AE">
        <w:rPr>
          <w:rFonts w:ascii="Times New Roman" w:eastAsia="Times New Roman" w:hAnsi="Times New Roman" w:cs="Times New Roman"/>
          <w:b/>
          <w:sz w:val="24"/>
          <w:szCs w:val="24"/>
        </w:rPr>
        <w:t>Chair of UHFS Subcommittee</w:t>
      </w:r>
    </w:p>
    <w:p w14:paraId="54717C9D" w14:textId="101C5567" w:rsidR="003741D7" w:rsidRDefault="001824D1" w:rsidP="0018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Jim Bradshaw has been replaced on the HDC and formerly chaired the UHFS sub-committee, there is an additional need to replace the Chair of that subcommittee.  </w:t>
      </w:r>
      <w:r w:rsidR="00AC2393">
        <w:rPr>
          <w:rFonts w:ascii="Times New Roman" w:eastAsia="Times New Roman" w:hAnsi="Times New Roman" w:cs="Times New Roman"/>
          <w:sz w:val="24"/>
          <w:szCs w:val="24"/>
        </w:rPr>
        <w:t xml:space="preserve">David Crockett, who replaced Jim Bradshaw, questioned </w:t>
      </w:r>
      <w:proofErr w:type="gramStart"/>
      <w:r w:rsidR="00AC2393">
        <w:rPr>
          <w:rFonts w:ascii="Times New Roman" w:eastAsia="Times New Roman" w:hAnsi="Times New Roman" w:cs="Times New Roman"/>
          <w:sz w:val="24"/>
          <w:szCs w:val="24"/>
        </w:rPr>
        <w:t>whether or not</w:t>
      </w:r>
      <w:proofErr w:type="gramEnd"/>
      <w:r w:rsidR="00AC2393">
        <w:rPr>
          <w:rFonts w:ascii="Times New Roman" w:eastAsia="Times New Roman" w:hAnsi="Times New Roman" w:cs="Times New Roman"/>
          <w:sz w:val="24"/>
          <w:szCs w:val="24"/>
        </w:rPr>
        <w:t xml:space="preserve"> he would be stepping on anyone’s toes should he become chair, that there would be a designated DHHS staff member to assist in facilitating those meetings, and whether a DHHS staff member might be better to chair the subcommittee. Lori </w:t>
      </w:r>
      <w:proofErr w:type="spellStart"/>
      <w:r w:rsidR="00AC2393">
        <w:rPr>
          <w:rFonts w:ascii="Times New Roman" w:eastAsia="Times New Roman" w:hAnsi="Times New Roman" w:cs="Times New Roman"/>
          <w:sz w:val="24"/>
          <w:szCs w:val="24"/>
        </w:rPr>
        <w:t>Savoie</w:t>
      </w:r>
      <w:proofErr w:type="spellEnd"/>
      <w:r w:rsidR="00AC2393">
        <w:rPr>
          <w:rFonts w:ascii="Times New Roman" w:eastAsia="Times New Roman" w:hAnsi="Times New Roman" w:cs="Times New Roman"/>
          <w:sz w:val="24"/>
          <w:szCs w:val="24"/>
        </w:rPr>
        <w:t xml:space="preserve"> clarified that the HDC </w:t>
      </w:r>
      <w:r w:rsidR="00D77F46">
        <w:rPr>
          <w:rFonts w:ascii="Times New Roman" w:eastAsia="Times New Roman" w:hAnsi="Times New Roman" w:cs="Times New Roman"/>
          <w:sz w:val="24"/>
          <w:szCs w:val="24"/>
        </w:rPr>
        <w:t>guidelines indicate a</w:t>
      </w:r>
      <w:r w:rsidR="00AC2393">
        <w:rPr>
          <w:rFonts w:ascii="Times New Roman" w:eastAsia="Times New Roman" w:hAnsi="Times New Roman" w:cs="Times New Roman"/>
          <w:sz w:val="24"/>
          <w:szCs w:val="24"/>
        </w:rPr>
        <w:t xml:space="preserve"> </w:t>
      </w:r>
      <w:r w:rsidR="00D77F46">
        <w:rPr>
          <w:rFonts w:ascii="Times New Roman" w:eastAsia="Times New Roman" w:hAnsi="Times New Roman" w:cs="Times New Roman"/>
          <w:sz w:val="24"/>
          <w:szCs w:val="24"/>
        </w:rPr>
        <w:t>preference for</w:t>
      </w:r>
      <w:r w:rsidR="00AC2393">
        <w:rPr>
          <w:rFonts w:ascii="Times New Roman" w:eastAsia="Times New Roman" w:hAnsi="Times New Roman" w:cs="Times New Roman"/>
          <w:sz w:val="24"/>
          <w:szCs w:val="24"/>
        </w:rPr>
        <w:t xml:space="preserve"> either a member of the HDC or have a subject matter expert from the community</w:t>
      </w:r>
      <w:r w:rsidR="00D77F46">
        <w:rPr>
          <w:rFonts w:ascii="Times New Roman" w:eastAsia="Times New Roman" w:hAnsi="Times New Roman" w:cs="Times New Roman"/>
          <w:sz w:val="24"/>
          <w:szCs w:val="24"/>
        </w:rPr>
        <w:t xml:space="preserve"> to</w:t>
      </w:r>
      <w:r w:rsidR="00AC2393">
        <w:rPr>
          <w:rFonts w:ascii="Times New Roman" w:eastAsia="Times New Roman" w:hAnsi="Times New Roman" w:cs="Times New Roman"/>
          <w:sz w:val="24"/>
          <w:szCs w:val="24"/>
        </w:rPr>
        <w:t xml:space="preserve"> chair the sub-committee</w:t>
      </w:r>
      <w:r w:rsidR="00D77F46">
        <w:rPr>
          <w:rFonts w:ascii="Times New Roman" w:eastAsia="Times New Roman" w:hAnsi="Times New Roman" w:cs="Times New Roman"/>
          <w:sz w:val="24"/>
          <w:szCs w:val="24"/>
        </w:rPr>
        <w:t>, and certainly a designated DHHS staff member would assist with the meetings</w:t>
      </w:r>
      <w:r w:rsidR="00AC2393">
        <w:rPr>
          <w:rFonts w:ascii="Times New Roman" w:eastAsia="Times New Roman" w:hAnsi="Times New Roman" w:cs="Times New Roman"/>
          <w:sz w:val="24"/>
          <w:szCs w:val="24"/>
        </w:rPr>
        <w:t xml:space="preserve">. </w:t>
      </w:r>
      <w:r w:rsidR="003741D7">
        <w:rPr>
          <w:rFonts w:ascii="Times New Roman" w:eastAsia="Times New Roman" w:hAnsi="Times New Roman" w:cs="Times New Roman"/>
          <w:sz w:val="24"/>
          <w:szCs w:val="24"/>
        </w:rPr>
        <w:t xml:space="preserve">Charles Hawley added that it makes a lot of sense for a hospital representative to be in that role. He asked David Crockett if he was comfortable in taking on that role and David responded positively and that he would reach out to Jim Bradshaw for </w:t>
      </w:r>
      <w:r w:rsidR="007462D8">
        <w:rPr>
          <w:rFonts w:ascii="Times New Roman" w:eastAsia="Times New Roman" w:hAnsi="Times New Roman" w:cs="Times New Roman"/>
          <w:sz w:val="24"/>
          <w:szCs w:val="24"/>
        </w:rPr>
        <w:t xml:space="preserve">more </w:t>
      </w:r>
      <w:r w:rsidR="003741D7">
        <w:rPr>
          <w:rFonts w:ascii="Times New Roman" w:eastAsia="Times New Roman" w:hAnsi="Times New Roman" w:cs="Times New Roman"/>
          <w:sz w:val="24"/>
          <w:szCs w:val="24"/>
        </w:rPr>
        <w:t>background</w:t>
      </w:r>
      <w:r w:rsidR="007462D8">
        <w:rPr>
          <w:rFonts w:ascii="Times New Roman" w:eastAsia="Times New Roman" w:hAnsi="Times New Roman" w:cs="Times New Roman"/>
          <w:sz w:val="24"/>
          <w:szCs w:val="24"/>
        </w:rPr>
        <w:t xml:space="preserve"> information.</w:t>
      </w:r>
    </w:p>
    <w:p w14:paraId="77CA195A" w14:textId="77777777" w:rsidR="003741D7" w:rsidRDefault="003741D7" w:rsidP="001824D1">
      <w:pPr>
        <w:spacing w:after="0" w:line="240" w:lineRule="auto"/>
        <w:rPr>
          <w:rFonts w:ascii="Times New Roman" w:eastAsia="Times New Roman" w:hAnsi="Times New Roman" w:cs="Times New Roman"/>
          <w:sz w:val="24"/>
          <w:szCs w:val="24"/>
        </w:rPr>
      </w:pPr>
    </w:p>
    <w:p w14:paraId="01053422" w14:textId="063E4A92" w:rsidR="00401513" w:rsidRDefault="00401513" w:rsidP="0040151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 motion to approve David Crocket</w:t>
      </w:r>
      <w:r w:rsidR="008457C8">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 xml:space="preserve"> as the new Chair of the Utah Healthcare Facilities Sub- Committee was made by Stephen </w:t>
      </w:r>
      <w:proofErr w:type="spellStart"/>
      <w:r>
        <w:rPr>
          <w:rFonts w:ascii="Times New Roman" w:eastAsia="Times New Roman" w:hAnsi="Times New Roman" w:cs="Times New Roman"/>
          <w:i/>
          <w:sz w:val="24"/>
          <w:szCs w:val="24"/>
        </w:rPr>
        <w:t>Foxley</w:t>
      </w:r>
      <w:proofErr w:type="spellEnd"/>
      <w:r>
        <w:rPr>
          <w:rFonts w:ascii="Times New Roman" w:eastAsia="Times New Roman" w:hAnsi="Times New Roman" w:cs="Times New Roman"/>
          <w:i/>
          <w:sz w:val="24"/>
          <w:szCs w:val="24"/>
        </w:rPr>
        <w:t>; the motion was seconded by David Cook. The motion passed with a vote of 9-0-0.</w:t>
      </w:r>
    </w:p>
    <w:p w14:paraId="3FADACAE" w14:textId="77777777" w:rsidR="00401513" w:rsidRDefault="00401513" w:rsidP="00401513">
      <w:pPr>
        <w:spacing w:after="0" w:line="240" w:lineRule="auto"/>
        <w:rPr>
          <w:rFonts w:ascii="Times New Roman" w:eastAsia="Times New Roman" w:hAnsi="Times New Roman" w:cs="Times New Roman"/>
          <w:b/>
          <w:sz w:val="24"/>
          <w:szCs w:val="24"/>
        </w:rPr>
      </w:pPr>
    </w:p>
    <w:p w14:paraId="04C66F20" w14:textId="77777777" w:rsidR="00401513" w:rsidRDefault="00401513" w:rsidP="004015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Yeas - 9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Nays - 0 </w:t>
      </w:r>
      <w:r>
        <w:rPr>
          <w:rFonts w:ascii="Times New Roman" w:eastAsia="Times New Roman" w:hAnsi="Times New Roman" w:cs="Times New Roman"/>
          <w:b/>
          <w:sz w:val="24"/>
          <w:szCs w:val="24"/>
        </w:rPr>
        <w:tab/>
        <w:t>Abstaining-0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Not Present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4BA1CA62" w14:textId="77777777" w:rsidR="00401513" w:rsidRDefault="00401513" w:rsidP="004015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Hawley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Russell Trujillo</w:t>
      </w:r>
    </w:p>
    <w:p w14:paraId="18DDEE71" w14:textId="77777777" w:rsidR="00401513" w:rsidRDefault="00401513" w:rsidP="004015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w:t>
      </w:r>
      <w:proofErr w:type="spellStart"/>
      <w:r>
        <w:rPr>
          <w:rFonts w:ascii="Times New Roman" w:eastAsia="Times New Roman" w:hAnsi="Times New Roman" w:cs="Times New Roman"/>
          <w:sz w:val="24"/>
          <w:szCs w:val="24"/>
        </w:rPr>
        <w:t>Foxley</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Curtis Newman</w:t>
      </w:r>
    </w:p>
    <w:p w14:paraId="15111A8D" w14:textId="77777777" w:rsidR="00401513" w:rsidRDefault="00401513" w:rsidP="004015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Jeffrey Eason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Terri </w:t>
      </w:r>
      <w:proofErr w:type="spellStart"/>
      <w:r>
        <w:rPr>
          <w:rFonts w:ascii="Times New Roman" w:eastAsia="Times New Roman" w:hAnsi="Times New Roman" w:cs="Times New Roman"/>
          <w:sz w:val="24"/>
          <w:szCs w:val="24"/>
        </w:rPr>
        <w:t>Nehori</w:t>
      </w:r>
      <w:proofErr w:type="spellEnd"/>
    </w:p>
    <w:p w14:paraId="4C346139" w14:textId="77777777" w:rsidR="00401513" w:rsidRDefault="00401513" w:rsidP="004015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Patrice </w:t>
      </w:r>
      <w:proofErr w:type="spellStart"/>
      <w:r>
        <w:rPr>
          <w:rFonts w:ascii="Times New Roman" w:eastAsia="Times New Roman" w:hAnsi="Times New Roman" w:cs="Times New Roman"/>
          <w:sz w:val="24"/>
          <w:szCs w:val="24"/>
        </w:rPr>
        <w:t>Hirning</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Susan Longfield</w:t>
      </w:r>
      <w:r>
        <w:rPr>
          <w:rFonts w:ascii="Times New Roman" w:eastAsia="Times New Roman" w:hAnsi="Times New Roman" w:cs="Times New Roman"/>
          <w:sz w:val="24"/>
          <w:szCs w:val="24"/>
        </w:rPr>
        <w:tab/>
      </w:r>
    </w:p>
    <w:p w14:paraId="1082A4EC" w14:textId="77777777" w:rsidR="00401513" w:rsidRDefault="00401513" w:rsidP="004015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w:t>
      </w:r>
      <w:proofErr w:type="spellStart"/>
      <w:r>
        <w:rPr>
          <w:rFonts w:ascii="Times New Roman" w:eastAsia="Times New Roman" w:hAnsi="Times New Roman" w:cs="Times New Roman"/>
          <w:sz w:val="24"/>
          <w:szCs w:val="24"/>
        </w:rPr>
        <w:t>Neeleman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EFDA3B5" w14:textId="77777777" w:rsidR="00401513" w:rsidRDefault="00401513" w:rsidP="004015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Summers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37E5CE0" w14:textId="77777777" w:rsidR="00401513" w:rsidRDefault="00401513" w:rsidP="0040151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Tanji</w:t>
      </w:r>
      <w:proofErr w:type="spellEnd"/>
      <w:r>
        <w:rPr>
          <w:rFonts w:ascii="Times New Roman" w:eastAsia="Times New Roman" w:hAnsi="Times New Roman" w:cs="Times New Roman"/>
          <w:sz w:val="24"/>
          <w:szCs w:val="24"/>
        </w:rPr>
        <w:t xml:space="preserve"> Northrup</w:t>
      </w:r>
    </w:p>
    <w:p w14:paraId="01BDDC9D" w14:textId="77777777" w:rsidR="00401513" w:rsidRDefault="00401513" w:rsidP="004015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Crockett</w:t>
      </w:r>
    </w:p>
    <w:p w14:paraId="6BC52157" w14:textId="77777777" w:rsidR="00401513" w:rsidRDefault="00401513" w:rsidP="004015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Alan Ormsby</w:t>
      </w:r>
      <w:r>
        <w:rPr>
          <w:rFonts w:ascii="Times New Roman" w:eastAsia="Times New Roman" w:hAnsi="Times New Roman" w:cs="Times New Roman"/>
          <w:sz w:val="24"/>
          <w:szCs w:val="24"/>
        </w:rPr>
        <w:tab/>
      </w:r>
    </w:p>
    <w:p w14:paraId="35589CEA" w14:textId="20C6702C" w:rsidR="00551210" w:rsidRDefault="003741D7" w:rsidP="00182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2393">
        <w:rPr>
          <w:rFonts w:ascii="Times New Roman" w:eastAsia="Times New Roman" w:hAnsi="Times New Roman" w:cs="Times New Roman"/>
          <w:sz w:val="24"/>
          <w:szCs w:val="24"/>
        </w:rPr>
        <w:t xml:space="preserve"> </w:t>
      </w:r>
    </w:p>
    <w:p w14:paraId="6FFD12B9" w14:textId="77777777" w:rsidR="008534C1" w:rsidRDefault="008534C1">
      <w:pPr>
        <w:spacing w:after="0" w:line="240" w:lineRule="auto"/>
        <w:rPr>
          <w:rFonts w:ascii="Times New Roman" w:eastAsia="Times New Roman" w:hAnsi="Times New Roman" w:cs="Times New Roman"/>
          <w:b/>
          <w:sz w:val="24"/>
          <w:szCs w:val="24"/>
        </w:rPr>
      </w:pPr>
    </w:p>
    <w:p w14:paraId="5AC428A9" w14:textId="0EA340B9" w:rsidR="008534C1" w:rsidRDefault="0055121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C16D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Discussion – </w:t>
      </w:r>
      <w:r w:rsidR="00C24986">
        <w:rPr>
          <w:rFonts w:ascii="Times New Roman" w:eastAsia="Times New Roman" w:hAnsi="Times New Roman" w:cs="Times New Roman"/>
          <w:b/>
          <w:sz w:val="24"/>
          <w:szCs w:val="24"/>
        </w:rPr>
        <w:t>Primary Spend Report Release</w:t>
      </w:r>
      <w:r w:rsidR="005D7532">
        <w:rPr>
          <w:rFonts w:ascii="Times New Roman" w:eastAsia="Times New Roman" w:hAnsi="Times New Roman" w:cs="Times New Roman"/>
          <w:b/>
          <w:sz w:val="24"/>
          <w:szCs w:val="24"/>
        </w:rPr>
        <w:t xml:space="preserve"> – Ryan Christenson</w:t>
      </w:r>
    </w:p>
    <w:p w14:paraId="3258B323" w14:textId="0998B68F" w:rsidR="008534C1" w:rsidRPr="007D7560" w:rsidRDefault="007D756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Primary Spend Report has been published.  One piece of what was presented was working out the percentage of spending on primary care. The broad definition included all services performed by primary care providers and the narrow measure focused on certain kinds of services performed by primary care providers broken out by payer type – commercial, Medicaid, Medicare Part C, and then a combined percentage. Ryan presented a one-page summary of the report.  One table summarizes the percentage of spending on primary care in 2020 and one table summariz</w:t>
      </w:r>
      <w:r w:rsidR="00330FE0">
        <w:rPr>
          <w:rFonts w:ascii="Times New Roman" w:eastAsia="Times New Roman" w:hAnsi="Times New Roman" w:cs="Times New Roman"/>
          <w:bCs/>
          <w:sz w:val="24"/>
          <w:szCs w:val="24"/>
        </w:rPr>
        <w:t>es</w:t>
      </w:r>
      <w:r>
        <w:rPr>
          <w:rFonts w:ascii="Times New Roman" w:eastAsia="Times New Roman" w:hAnsi="Times New Roman" w:cs="Times New Roman"/>
          <w:bCs/>
          <w:sz w:val="24"/>
          <w:szCs w:val="24"/>
        </w:rPr>
        <w:t xml:space="preserve"> 2021 – the percentages coming out </w:t>
      </w:r>
      <w:proofErr w:type="gramStart"/>
      <w:r>
        <w:rPr>
          <w:rFonts w:ascii="Times New Roman" w:eastAsia="Times New Roman" w:hAnsi="Times New Roman" w:cs="Times New Roman"/>
          <w:bCs/>
          <w:sz w:val="24"/>
          <w:szCs w:val="24"/>
        </w:rPr>
        <w:t>fairly close</w:t>
      </w:r>
      <w:proofErr w:type="gramEnd"/>
      <w:r>
        <w:rPr>
          <w:rFonts w:ascii="Times New Roman" w:eastAsia="Times New Roman" w:hAnsi="Times New Roman" w:cs="Times New Roman"/>
          <w:bCs/>
          <w:sz w:val="24"/>
          <w:szCs w:val="24"/>
        </w:rPr>
        <w:t xml:space="preserve"> across the two years. For the combined percentage, the narrow definition comes out to about 6% and the broader definition comes out to about 8.5%.  The main report provides more background about the methodology and data quality checks that we did along the way.</w:t>
      </w:r>
    </w:p>
    <w:p w14:paraId="61A0E4AC" w14:textId="74717226" w:rsidR="0076743C" w:rsidRDefault="0076743C">
      <w:pPr>
        <w:spacing w:after="0" w:line="240" w:lineRule="auto"/>
        <w:rPr>
          <w:rFonts w:ascii="Times New Roman" w:eastAsia="Times New Roman" w:hAnsi="Times New Roman" w:cs="Times New Roman"/>
          <w:sz w:val="24"/>
          <w:szCs w:val="24"/>
        </w:rPr>
      </w:pPr>
      <w:bookmarkStart w:id="3" w:name="_heading=h.1fob9te" w:colFirst="0" w:colLast="0"/>
      <w:bookmarkEnd w:id="3"/>
    </w:p>
    <w:p w14:paraId="1FE114D9" w14:textId="18E997F6" w:rsidR="00813376" w:rsidRDefault="00813376">
      <w:pPr>
        <w:spacing w:after="0" w:line="240" w:lineRule="auto"/>
        <w:rPr>
          <w:rFonts w:ascii="Times New Roman" w:eastAsia="Times New Roman" w:hAnsi="Times New Roman" w:cs="Times New Roman"/>
          <w:sz w:val="24"/>
          <w:szCs w:val="24"/>
        </w:rPr>
      </w:pPr>
    </w:p>
    <w:p w14:paraId="73E009C9" w14:textId="74E44D97" w:rsidR="00453268" w:rsidRDefault="00453268">
      <w:pPr>
        <w:spacing w:after="0" w:line="240" w:lineRule="auto"/>
        <w:rPr>
          <w:rFonts w:ascii="Times New Roman" w:eastAsia="Times New Roman" w:hAnsi="Times New Roman" w:cs="Times New Roman"/>
          <w:sz w:val="24"/>
          <w:szCs w:val="24"/>
        </w:rPr>
      </w:pPr>
    </w:p>
    <w:p w14:paraId="1793DA5A" w14:textId="60B08EB1" w:rsidR="008534C1" w:rsidRDefault="00C16D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C26F84">
        <w:rPr>
          <w:rFonts w:ascii="Times New Roman" w:eastAsia="Times New Roman" w:hAnsi="Times New Roman" w:cs="Times New Roman"/>
          <w:b/>
          <w:sz w:val="24"/>
          <w:szCs w:val="24"/>
        </w:rPr>
        <w:t>Presentation: Use of APCD Data, State Auditor’s Office</w:t>
      </w:r>
    </w:p>
    <w:p w14:paraId="28F866C7" w14:textId="0AC61B63" w:rsidR="00944FA7" w:rsidRDefault="003304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Nielson presented to the Committee.  </w:t>
      </w:r>
      <w:r w:rsidR="00944FA7">
        <w:rPr>
          <w:rFonts w:ascii="Times New Roman" w:eastAsia="Times New Roman" w:hAnsi="Times New Roman" w:cs="Times New Roman"/>
          <w:sz w:val="24"/>
          <w:szCs w:val="24"/>
        </w:rPr>
        <w:t>The State Auditor’s Office motivation was the public concern with expensive, opaque healthcare costs – how much is charge</w:t>
      </w:r>
      <w:r w:rsidR="006A5E8D">
        <w:rPr>
          <w:rFonts w:ascii="Times New Roman" w:eastAsia="Times New Roman" w:hAnsi="Times New Roman" w:cs="Times New Roman"/>
          <w:sz w:val="24"/>
          <w:szCs w:val="24"/>
        </w:rPr>
        <w:t>d</w:t>
      </w:r>
      <w:r w:rsidR="00944FA7">
        <w:rPr>
          <w:rFonts w:ascii="Times New Roman" w:eastAsia="Times New Roman" w:hAnsi="Times New Roman" w:cs="Times New Roman"/>
          <w:sz w:val="24"/>
          <w:szCs w:val="24"/>
        </w:rPr>
        <w:t xml:space="preserve"> versus paid for different procedures? How do procedure costs vary by provider and region? What factors drive costs: treatments, medical personnel, facilities, or insurers?</w:t>
      </w:r>
      <w:r>
        <w:rPr>
          <w:rFonts w:ascii="Times New Roman" w:eastAsia="Times New Roman" w:hAnsi="Times New Roman" w:cs="Times New Roman"/>
          <w:sz w:val="24"/>
          <w:szCs w:val="24"/>
        </w:rPr>
        <w:t xml:space="preserve">  </w:t>
      </w:r>
      <w:r w:rsidR="00A649CC">
        <w:rPr>
          <w:rFonts w:ascii="Times New Roman" w:eastAsia="Times New Roman" w:hAnsi="Times New Roman" w:cs="Times New Roman"/>
          <w:sz w:val="24"/>
          <w:szCs w:val="24"/>
        </w:rPr>
        <w:t>The State Auditor’s Office</w:t>
      </w:r>
      <w:r>
        <w:rPr>
          <w:rFonts w:ascii="Times New Roman" w:eastAsia="Times New Roman" w:hAnsi="Times New Roman" w:cs="Times New Roman"/>
          <w:sz w:val="24"/>
          <w:szCs w:val="24"/>
        </w:rPr>
        <w:t xml:space="preserve"> wanted to leverage existing data to find </w:t>
      </w:r>
      <w:r w:rsidR="00944FA7">
        <w:rPr>
          <w:rFonts w:ascii="Times New Roman" w:eastAsia="Times New Roman" w:hAnsi="Times New Roman" w:cs="Times New Roman"/>
          <w:sz w:val="24"/>
          <w:szCs w:val="24"/>
        </w:rPr>
        <w:t>procedure cost per provider and</w:t>
      </w:r>
      <w:r>
        <w:rPr>
          <w:rFonts w:ascii="Times New Roman" w:eastAsia="Times New Roman" w:hAnsi="Times New Roman" w:cs="Times New Roman"/>
          <w:sz w:val="24"/>
          <w:szCs w:val="24"/>
        </w:rPr>
        <w:t xml:space="preserve"> the APCD provide</w:t>
      </w:r>
      <w:r w:rsidR="00944FA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one</w:t>
      </w:r>
      <w:r w:rsidR="00651B91">
        <w:rPr>
          <w:rFonts w:ascii="Times New Roman" w:eastAsia="Times New Roman" w:hAnsi="Times New Roman" w:cs="Times New Roman"/>
          <w:sz w:val="24"/>
          <w:szCs w:val="24"/>
        </w:rPr>
        <w:t>-</w:t>
      </w:r>
      <w:r>
        <w:rPr>
          <w:rFonts w:ascii="Times New Roman" w:eastAsia="Times New Roman" w:hAnsi="Times New Roman" w:cs="Times New Roman"/>
          <w:sz w:val="24"/>
          <w:szCs w:val="24"/>
        </w:rPr>
        <w:t>stop for granular data from the commercial medical insurance market.</w:t>
      </w:r>
      <w:r w:rsidR="00071C8D">
        <w:rPr>
          <w:rFonts w:ascii="Times New Roman" w:eastAsia="Times New Roman" w:hAnsi="Times New Roman" w:cs="Times New Roman"/>
          <w:sz w:val="24"/>
          <w:szCs w:val="24"/>
        </w:rPr>
        <w:t xml:space="preserve"> </w:t>
      </w:r>
    </w:p>
    <w:p w14:paraId="7690461C" w14:textId="77777777" w:rsidR="00944FA7" w:rsidRDefault="00944FA7">
      <w:pPr>
        <w:spacing w:after="0" w:line="240" w:lineRule="auto"/>
        <w:rPr>
          <w:rFonts w:ascii="Times New Roman" w:eastAsia="Times New Roman" w:hAnsi="Times New Roman" w:cs="Times New Roman"/>
          <w:sz w:val="24"/>
          <w:szCs w:val="24"/>
        </w:rPr>
      </w:pPr>
    </w:p>
    <w:p w14:paraId="1C34ED08" w14:textId="5C8BB449" w:rsidR="008534C1" w:rsidRDefault="00071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Auditor’s website </w:t>
      </w:r>
      <w:r w:rsidR="00A649CC">
        <w:rPr>
          <w:rFonts w:ascii="Times New Roman" w:eastAsia="Times New Roman" w:hAnsi="Times New Roman" w:cs="Times New Roman"/>
          <w:sz w:val="24"/>
          <w:szCs w:val="24"/>
        </w:rPr>
        <w:t>(healthcost.utah.gov) has the capability for</w:t>
      </w:r>
      <w:r>
        <w:rPr>
          <w:rFonts w:ascii="Times New Roman" w:eastAsia="Times New Roman" w:hAnsi="Times New Roman" w:cs="Times New Roman"/>
          <w:sz w:val="24"/>
          <w:szCs w:val="24"/>
        </w:rPr>
        <w:t xml:space="preserve"> anyone to go in and search from 177 procedures and know some quick stats – how many facilities provide the procedure, how many surgeons or doctors provide the service, what’s the minimum average and maximum estimated costs for the procedure.  It then allows people to filter by doctor, facility, city, zip code as well as by </w:t>
      </w:r>
      <w:r w:rsidR="002729A7">
        <w:rPr>
          <w:rFonts w:ascii="Times New Roman" w:eastAsia="Times New Roman" w:hAnsi="Times New Roman" w:cs="Times New Roman"/>
          <w:sz w:val="24"/>
          <w:szCs w:val="24"/>
        </w:rPr>
        <w:t>price</w:t>
      </w:r>
      <w:r>
        <w:rPr>
          <w:rFonts w:ascii="Times New Roman" w:eastAsia="Times New Roman" w:hAnsi="Times New Roman" w:cs="Times New Roman"/>
          <w:sz w:val="24"/>
          <w:szCs w:val="24"/>
        </w:rPr>
        <w:t>.  Then they can show the results of their filters</w:t>
      </w:r>
      <w:r w:rsidR="002729A7">
        <w:rPr>
          <w:rFonts w:ascii="Times New Roman" w:eastAsia="Times New Roman" w:hAnsi="Times New Roman" w:cs="Times New Roman"/>
          <w:sz w:val="24"/>
          <w:szCs w:val="24"/>
        </w:rPr>
        <w:t xml:space="preserve"> in a table and by map. </w:t>
      </w:r>
      <w:r w:rsidR="00A649CC">
        <w:rPr>
          <w:rFonts w:ascii="Times New Roman" w:eastAsia="Times New Roman" w:hAnsi="Times New Roman" w:cs="Times New Roman"/>
          <w:sz w:val="24"/>
          <w:szCs w:val="24"/>
        </w:rPr>
        <w:t xml:space="preserve">Alex addressed the challenges of the project: 1) Single vs. bundled procedure in version 2 (bundling </w:t>
      </w:r>
      <w:proofErr w:type="spellStart"/>
      <w:r w:rsidR="00A649CC">
        <w:rPr>
          <w:rFonts w:ascii="Times New Roman" w:eastAsia="Times New Roman" w:hAnsi="Times New Roman" w:cs="Times New Roman"/>
          <w:sz w:val="24"/>
          <w:szCs w:val="24"/>
        </w:rPr>
        <w:t>cpt</w:t>
      </w:r>
      <w:proofErr w:type="spellEnd"/>
      <w:r w:rsidR="00A649CC">
        <w:rPr>
          <w:rFonts w:ascii="Times New Roman" w:eastAsia="Times New Roman" w:hAnsi="Times New Roman" w:cs="Times New Roman"/>
          <w:sz w:val="24"/>
          <w:szCs w:val="24"/>
        </w:rPr>
        <w:t xml:space="preserve"> codes for a certain visit), 2) Cleaning data – what patients to include/exclude, what claims are shoppable, how to </w:t>
      </w:r>
      <w:r w:rsidR="003017BD">
        <w:rPr>
          <w:rFonts w:ascii="Times New Roman" w:eastAsia="Times New Roman" w:hAnsi="Times New Roman" w:cs="Times New Roman"/>
          <w:sz w:val="24"/>
          <w:szCs w:val="24"/>
        </w:rPr>
        <w:t>define</w:t>
      </w:r>
      <w:r w:rsidR="00A649CC">
        <w:rPr>
          <w:rFonts w:ascii="Times New Roman" w:eastAsia="Times New Roman" w:hAnsi="Times New Roman" w:cs="Times New Roman"/>
          <w:sz w:val="24"/>
          <w:szCs w:val="24"/>
        </w:rPr>
        <w:t xml:space="preserve"> a visit – patient ID within 1 day of other claims, and how to cluster bundles – non-parametric hypothesis testing</w:t>
      </w:r>
      <w:r w:rsidR="003017BD">
        <w:rPr>
          <w:rFonts w:ascii="Times New Roman" w:eastAsia="Times New Roman" w:hAnsi="Times New Roman" w:cs="Times New Roman"/>
          <w:sz w:val="24"/>
          <w:szCs w:val="24"/>
        </w:rPr>
        <w:t xml:space="preserve"> – creating cost categories for providers and </w:t>
      </w:r>
      <w:r w:rsidR="00EA4404">
        <w:rPr>
          <w:rFonts w:ascii="Times New Roman" w:eastAsia="Times New Roman" w:hAnsi="Times New Roman" w:cs="Times New Roman"/>
          <w:sz w:val="24"/>
          <w:szCs w:val="24"/>
        </w:rPr>
        <w:t>facilities</w:t>
      </w:r>
      <w:r w:rsidR="00A649CC">
        <w:rPr>
          <w:rFonts w:ascii="Times New Roman" w:eastAsia="Times New Roman" w:hAnsi="Times New Roman" w:cs="Times New Roman"/>
          <w:sz w:val="24"/>
          <w:szCs w:val="24"/>
        </w:rPr>
        <w:t xml:space="preserve">. </w:t>
      </w:r>
      <w:r w:rsidR="00EA4404">
        <w:rPr>
          <w:rFonts w:ascii="Times New Roman" w:eastAsia="Times New Roman" w:hAnsi="Times New Roman" w:cs="Times New Roman"/>
          <w:sz w:val="24"/>
          <w:szCs w:val="24"/>
        </w:rPr>
        <w:t>After doing this process for a year, the office was able to show price transparency at scale enabling citizens to shop for the cheapest procedure at any given facility and check procedure cost at a specific provider.</w:t>
      </w:r>
      <w:r w:rsidR="00DA4E07">
        <w:rPr>
          <w:rFonts w:ascii="Times New Roman" w:eastAsia="Times New Roman" w:hAnsi="Times New Roman" w:cs="Times New Roman"/>
          <w:sz w:val="24"/>
          <w:szCs w:val="24"/>
        </w:rPr>
        <w:t xml:space="preserve"> </w:t>
      </w:r>
    </w:p>
    <w:p w14:paraId="0EF83742" w14:textId="636C8D95" w:rsidR="00DA4E07" w:rsidRDefault="00DA4E07">
      <w:pPr>
        <w:spacing w:after="0" w:line="240" w:lineRule="auto"/>
        <w:rPr>
          <w:rFonts w:ascii="Times New Roman" w:eastAsia="Times New Roman" w:hAnsi="Times New Roman" w:cs="Times New Roman"/>
          <w:sz w:val="24"/>
          <w:szCs w:val="24"/>
        </w:rPr>
      </w:pPr>
    </w:p>
    <w:p w14:paraId="56806638" w14:textId="219CA605" w:rsidR="00DA4E07" w:rsidRDefault="00DA4E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State Impact:  1) Joe Citizen too often is not motivated by personal cost when insurance pays, 2) It’s likely more beneficial to integrate the tool when providers make referrals to patients, 3) Collaborated with DHHS Cannabis team </w:t>
      </w:r>
      <w:r w:rsidR="00825E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is a high demand:  15k + users with 24k view</w:t>
      </w:r>
      <w:r w:rsidR="00825E8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w:t>
      </w:r>
      <w:r w:rsidR="00825E86">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not insurance drive – much higher engagement.   </w:t>
      </w:r>
    </w:p>
    <w:p w14:paraId="1199D96C" w14:textId="5636C246" w:rsidR="00825E86" w:rsidRDefault="00825E86">
      <w:pPr>
        <w:spacing w:after="0" w:line="240" w:lineRule="auto"/>
        <w:rPr>
          <w:rFonts w:ascii="Times New Roman" w:eastAsia="Times New Roman" w:hAnsi="Times New Roman" w:cs="Times New Roman"/>
          <w:sz w:val="24"/>
          <w:szCs w:val="24"/>
        </w:rPr>
      </w:pPr>
    </w:p>
    <w:p w14:paraId="70108F6F" w14:textId="77777777" w:rsidR="003B4759" w:rsidRDefault="00825E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Future developments include drug &amp; pharmacy shopping, quality vs cost, adding more bundled procedures, comparison against hospital open-source pricing estimate</w:t>
      </w:r>
      <w:r w:rsidR="000C199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partner with healthcare providers. </w:t>
      </w:r>
    </w:p>
    <w:p w14:paraId="41959873" w14:textId="77777777" w:rsidR="003B4759" w:rsidRDefault="003B4759">
      <w:pPr>
        <w:spacing w:after="0" w:line="240" w:lineRule="auto"/>
        <w:rPr>
          <w:rFonts w:ascii="Times New Roman" w:eastAsia="Times New Roman" w:hAnsi="Times New Roman" w:cs="Times New Roman"/>
          <w:sz w:val="24"/>
          <w:szCs w:val="24"/>
        </w:rPr>
      </w:pPr>
    </w:p>
    <w:p w14:paraId="468D5CB8" w14:textId="0A3AD836" w:rsidR="0058183C" w:rsidRDefault="003B4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Cook suggested having Alex present at the Transparency Advisory meeting regarding initial pharmacy data that is planned for the website.</w:t>
      </w:r>
    </w:p>
    <w:p w14:paraId="60EF6A6A" w14:textId="5BD24C48" w:rsidR="0058183C" w:rsidRDefault="0058183C">
      <w:pPr>
        <w:spacing w:after="0" w:line="240" w:lineRule="auto"/>
        <w:rPr>
          <w:rFonts w:ascii="Times New Roman" w:eastAsia="Times New Roman" w:hAnsi="Times New Roman" w:cs="Times New Roman"/>
          <w:sz w:val="24"/>
          <w:szCs w:val="24"/>
        </w:rPr>
      </w:pPr>
    </w:p>
    <w:p w14:paraId="2DC555F3" w14:textId="77777777" w:rsidR="0058183C" w:rsidRDefault="0058183C">
      <w:pPr>
        <w:spacing w:after="0" w:line="240" w:lineRule="auto"/>
        <w:rPr>
          <w:rFonts w:ascii="Times New Roman" w:eastAsia="Times New Roman" w:hAnsi="Times New Roman" w:cs="Times New Roman"/>
          <w:b/>
          <w:sz w:val="24"/>
          <w:szCs w:val="24"/>
        </w:rPr>
      </w:pPr>
    </w:p>
    <w:tbl>
      <w:tblPr>
        <w:tblStyle w:val="a1"/>
        <w:tblW w:w="10068" w:type="dxa"/>
        <w:tblInd w:w="-108" w:type="dxa"/>
        <w:tblLayout w:type="fixed"/>
        <w:tblLook w:val="0000" w:firstRow="0" w:lastRow="0" w:firstColumn="0" w:lastColumn="0" w:noHBand="0" w:noVBand="0"/>
      </w:tblPr>
      <w:tblGrid>
        <w:gridCol w:w="3355"/>
        <w:gridCol w:w="3355"/>
        <w:gridCol w:w="3358"/>
      </w:tblGrid>
      <w:tr w:rsidR="008534C1" w14:paraId="798FB604" w14:textId="77777777" w:rsidTr="00F85445">
        <w:trPr>
          <w:trHeight w:val="1692"/>
        </w:trPr>
        <w:tc>
          <w:tcPr>
            <w:tcW w:w="3355" w:type="dxa"/>
          </w:tcPr>
          <w:p w14:paraId="2DB1CCB3" w14:textId="7700C246" w:rsidR="008534C1" w:rsidRDefault="009202A5">
            <w:pPr>
              <w:spacing w:after="0"/>
              <w:rPr>
                <w:rFonts w:ascii="Times New Roman" w:eastAsia="Times New Roman" w:hAnsi="Times New Roman" w:cs="Times New Roman"/>
                <w:b/>
              </w:rPr>
            </w:pPr>
            <w:r>
              <w:rPr>
                <w:rFonts w:ascii="Times New Roman" w:eastAsia="Times New Roman" w:hAnsi="Times New Roman" w:cs="Times New Roman"/>
                <w:b/>
              </w:rPr>
              <w:t>7</w:t>
            </w:r>
            <w:r w:rsidR="00C16DBB">
              <w:rPr>
                <w:rFonts w:ascii="Times New Roman" w:eastAsia="Times New Roman" w:hAnsi="Times New Roman" w:cs="Times New Roman"/>
                <w:b/>
              </w:rPr>
              <w:t>.  Public Comment</w:t>
            </w:r>
          </w:p>
          <w:p w14:paraId="1906B876" w14:textId="77777777" w:rsidR="008534C1" w:rsidRDefault="00C16DBB">
            <w:pPr>
              <w:spacing w:after="0"/>
              <w:rPr>
                <w:rFonts w:ascii="Times New Roman" w:eastAsia="Times New Roman" w:hAnsi="Times New Roman" w:cs="Times New Roman"/>
              </w:rPr>
            </w:pPr>
            <w:r>
              <w:rPr>
                <w:rFonts w:ascii="Times New Roman" w:eastAsia="Times New Roman" w:hAnsi="Times New Roman" w:cs="Times New Roman"/>
              </w:rPr>
              <w:t>No public comment.</w:t>
            </w:r>
          </w:p>
          <w:p w14:paraId="31DF3AA5" w14:textId="77777777" w:rsidR="008534C1" w:rsidRDefault="008534C1">
            <w:pPr>
              <w:spacing w:after="0"/>
              <w:rPr>
                <w:rFonts w:ascii="Times New Roman" w:eastAsia="Times New Roman" w:hAnsi="Times New Roman" w:cs="Times New Roman"/>
              </w:rPr>
            </w:pPr>
          </w:p>
          <w:p w14:paraId="31AE7B8A" w14:textId="4BFA5207" w:rsidR="006609B4" w:rsidRDefault="00295470" w:rsidP="00524846">
            <w:pPr>
              <w:spacing w:after="0"/>
              <w:rPr>
                <w:rFonts w:ascii="Times New Roman" w:eastAsia="Times New Roman" w:hAnsi="Times New Roman" w:cs="Times New Roman"/>
                <w:b/>
              </w:rPr>
            </w:pPr>
            <w:r>
              <w:rPr>
                <w:rFonts w:ascii="Times New Roman" w:eastAsia="Times New Roman" w:hAnsi="Times New Roman" w:cs="Times New Roman"/>
                <w:b/>
              </w:rPr>
              <w:t>8</w:t>
            </w:r>
            <w:r w:rsidR="00C16DBB">
              <w:rPr>
                <w:rFonts w:ascii="Times New Roman" w:eastAsia="Times New Roman" w:hAnsi="Times New Roman" w:cs="Times New Roman"/>
                <w:b/>
              </w:rPr>
              <w:t>.  Adjourn</w:t>
            </w:r>
          </w:p>
          <w:p w14:paraId="5BD9931F" w14:textId="61310C37" w:rsidR="00524846" w:rsidRDefault="00524846" w:rsidP="00524846">
            <w:pPr>
              <w:spacing w:after="0"/>
              <w:rPr>
                <w:rFonts w:ascii="Times New Roman" w:eastAsia="Times New Roman" w:hAnsi="Times New Roman" w:cs="Times New Roman"/>
                <w:b/>
              </w:rPr>
            </w:pPr>
          </w:p>
        </w:tc>
        <w:tc>
          <w:tcPr>
            <w:tcW w:w="3355" w:type="dxa"/>
          </w:tcPr>
          <w:p w14:paraId="44EDFB88" w14:textId="77777777" w:rsidR="008534C1" w:rsidRDefault="008534C1">
            <w:pPr>
              <w:spacing w:after="0" w:line="240" w:lineRule="auto"/>
              <w:rPr>
                <w:rFonts w:ascii="Times New Roman" w:eastAsia="Times New Roman" w:hAnsi="Times New Roman" w:cs="Times New Roman"/>
                <w:color w:val="000000"/>
              </w:rPr>
            </w:pPr>
          </w:p>
        </w:tc>
        <w:tc>
          <w:tcPr>
            <w:tcW w:w="3358" w:type="dxa"/>
          </w:tcPr>
          <w:p w14:paraId="78D76020" w14:textId="77777777" w:rsidR="008534C1" w:rsidRDefault="008534C1">
            <w:pPr>
              <w:spacing w:after="0" w:line="240" w:lineRule="auto"/>
              <w:rPr>
                <w:rFonts w:ascii="Times New Roman" w:eastAsia="Times New Roman" w:hAnsi="Times New Roman" w:cs="Times New Roman"/>
                <w:color w:val="000000"/>
              </w:rPr>
            </w:pPr>
          </w:p>
        </w:tc>
      </w:tr>
    </w:tbl>
    <w:p w14:paraId="60481BE8" w14:textId="78F3E2C8" w:rsidR="006609B4" w:rsidRDefault="007D6482" w:rsidP="006609B4">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rPr>
        <w:t xml:space="preserve">Stephen </w:t>
      </w:r>
      <w:proofErr w:type="spellStart"/>
      <w:r>
        <w:rPr>
          <w:rFonts w:ascii="Times New Roman" w:eastAsia="Times New Roman" w:hAnsi="Times New Roman" w:cs="Times New Roman"/>
          <w:i/>
        </w:rPr>
        <w:t>Neeleman</w:t>
      </w:r>
      <w:proofErr w:type="spellEnd"/>
      <w:r w:rsidR="006609B4">
        <w:rPr>
          <w:rFonts w:ascii="Times New Roman" w:eastAsia="Times New Roman" w:hAnsi="Times New Roman" w:cs="Times New Roman"/>
          <w:i/>
        </w:rPr>
        <w:t xml:space="preserve"> motioned to adjourn the meeting</w:t>
      </w:r>
      <w:r w:rsidR="006609B4">
        <w:rPr>
          <w:rFonts w:ascii="Times New Roman" w:eastAsia="Times New Roman" w:hAnsi="Times New Roman" w:cs="Times New Roman"/>
          <w:i/>
          <w:color w:val="000000"/>
        </w:rPr>
        <w:t>.</w:t>
      </w:r>
      <w:r w:rsidR="006609B4">
        <w:rPr>
          <w:rFonts w:ascii="Times New Roman" w:eastAsia="Times New Roman" w:hAnsi="Times New Roman" w:cs="Times New Roman"/>
          <w:i/>
        </w:rPr>
        <w:t xml:space="preserve"> The motion was seconded by </w:t>
      </w:r>
      <w:r w:rsidR="009202A5">
        <w:rPr>
          <w:rFonts w:ascii="Times New Roman" w:eastAsia="Times New Roman" w:hAnsi="Times New Roman" w:cs="Times New Roman"/>
          <w:i/>
        </w:rPr>
        <w:t>Alan Ormsby</w:t>
      </w:r>
      <w:r w:rsidR="006609B4">
        <w:rPr>
          <w:rFonts w:ascii="Times New Roman" w:eastAsia="Times New Roman" w:hAnsi="Times New Roman" w:cs="Times New Roman"/>
          <w:i/>
        </w:rPr>
        <w:t xml:space="preserve">. </w:t>
      </w:r>
    </w:p>
    <w:p w14:paraId="496376B6" w14:textId="77777777" w:rsidR="006609B4" w:rsidRDefault="006609B4" w:rsidP="006609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adjourned at 4:21 PM</w:t>
      </w:r>
    </w:p>
    <w:p w14:paraId="32C91C14" w14:textId="77777777" w:rsidR="008534C1" w:rsidRDefault="008534C1">
      <w:pPr>
        <w:spacing w:after="0"/>
        <w:rPr>
          <w:rFonts w:ascii="Times New Roman" w:eastAsia="Times New Roman" w:hAnsi="Times New Roman" w:cs="Times New Roman"/>
          <w:i/>
          <w:sz w:val="24"/>
          <w:szCs w:val="24"/>
        </w:rPr>
      </w:pPr>
    </w:p>
    <w:p w14:paraId="6847070D" w14:textId="5AF8D161" w:rsidR="008534C1" w:rsidRDefault="00C16DB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Next Meeting:  Tuesday, </w:t>
      </w:r>
      <w:r w:rsidR="00765681">
        <w:rPr>
          <w:rFonts w:ascii="Times New Roman" w:eastAsia="Times New Roman" w:hAnsi="Times New Roman" w:cs="Times New Roman"/>
          <w:i/>
          <w:sz w:val="24"/>
          <w:szCs w:val="24"/>
        </w:rPr>
        <w:t>March 21</w:t>
      </w:r>
      <w:r>
        <w:rPr>
          <w:rFonts w:ascii="Times New Roman" w:eastAsia="Times New Roman" w:hAnsi="Times New Roman" w:cs="Times New Roman"/>
          <w:i/>
          <w:sz w:val="24"/>
          <w:szCs w:val="24"/>
        </w:rPr>
        <w:t>, 202</w:t>
      </w:r>
      <w:r w:rsidR="007E0B50">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 (Virtual)</w:t>
      </w:r>
    </w:p>
    <w:sectPr w:rsidR="008534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D5E" w14:textId="77777777" w:rsidR="009F071E" w:rsidRDefault="009F071E">
      <w:pPr>
        <w:spacing w:after="0" w:line="240" w:lineRule="auto"/>
      </w:pPr>
      <w:r>
        <w:separator/>
      </w:r>
    </w:p>
  </w:endnote>
  <w:endnote w:type="continuationSeparator" w:id="0">
    <w:p w14:paraId="2F4A3556" w14:textId="77777777" w:rsidR="009F071E" w:rsidRDefault="009F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F810" w14:textId="77777777" w:rsidR="008534C1" w:rsidRDefault="008534C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D7EB" w14:textId="77777777" w:rsidR="008534C1" w:rsidRDefault="008534C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0AB" w14:textId="77777777" w:rsidR="008534C1" w:rsidRDefault="008534C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4BAE" w14:textId="77777777" w:rsidR="009F071E" w:rsidRDefault="009F071E">
      <w:pPr>
        <w:spacing w:after="0" w:line="240" w:lineRule="auto"/>
      </w:pPr>
      <w:r>
        <w:separator/>
      </w:r>
    </w:p>
  </w:footnote>
  <w:footnote w:type="continuationSeparator" w:id="0">
    <w:p w14:paraId="6D580098" w14:textId="77777777" w:rsidR="009F071E" w:rsidRDefault="009F0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5CCB" w14:textId="77777777" w:rsidR="008534C1" w:rsidRDefault="00C16DBB">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61312" behindDoc="1" locked="0" layoutInCell="1" hidden="0" allowOverlap="1" wp14:anchorId="61C35C7F" wp14:editId="1EC05E2A">
              <wp:simplePos x="0" y="0"/>
              <wp:positionH relativeFrom="margin">
                <wp:align>center</wp:align>
              </wp:positionH>
              <wp:positionV relativeFrom="margin">
                <wp:align>center</wp:align>
              </wp:positionV>
              <wp:extent cx="23853926" cy="23853926"/>
              <wp:effectExtent l="0" t="0" r="0" b="0"/>
              <wp:wrapNone/>
              <wp:docPr id="26" name="Rectangle 26"/>
              <wp:cNvGraphicFramePr/>
              <a:graphic xmlns:a="http://schemas.openxmlformats.org/drawingml/2006/main">
                <a:graphicData uri="http://schemas.microsoft.com/office/word/2010/wordprocessingShape">
                  <wps:wsp>
                    <wps:cNvSpPr/>
                    <wps:spPr>
                      <a:xfrm rot="-2700000">
                        <a:off x="2552635" y="2383318"/>
                        <a:ext cx="5586730" cy="2793365"/>
                      </a:xfrm>
                      <a:prstGeom prst="rect">
                        <a:avLst/>
                      </a:prstGeom>
                      <a:noFill/>
                      <a:ln>
                        <a:noFill/>
                      </a:ln>
                    </wps:spPr>
                    <wps:txbx>
                      <w:txbxContent>
                        <w:p w14:paraId="7FA4346E" w14:textId="77777777" w:rsidR="008534C1" w:rsidRDefault="00C16DBB">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1C35C7F" id="Rectangle 26" o:spid="_x0000_s1026" style="position:absolute;margin-left:0;margin-top:0;width:1878.25pt;height:1878.25pt;rotation:-45;z-index:-25165516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" filled="f" stroked="f">
              <v:textbox inset="2.53958mm,2.53958mm,2.53958mm,2.53958mm">
                <w:txbxContent>
                  <w:p w14:paraId="7FA4346E" w14:textId="77777777" w:rsidR="008534C1" w:rsidRDefault="00C16DBB">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B630" w14:textId="760CEF4A" w:rsidR="008534C1" w:rsidRDefault="00C16DBB">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54E9258F" wp14:editId="0F52B08D">
          <wp:extent cx="2573328" cy="685106"/>
          <wp:effectExtent l="0" t="0" r="0" b="0"/>
          <wp:docPr id="28" name="image1.png" descr="https://lh5.googleusercontent.com/iEK4kaculMcpnUIE13lMHg459xHlfgSDWXDgaq002JPfFLU3omdDxfM8e5XGT0hDEHnMyOoi9D3t7lBw-XxdgPr-X36sMjd8CDN4FWPdulCI8QF986KV76zT0kggky2fyhgKLmKP"/>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iEK4kaculMcpnUIE13lMHg459xHlfgSDWXDgaq002JPfFLU3omdDxfM8e5XGT0hDEHnMyOoi9D3t7lBw-XxdgPr-X36sMjd8CDN4FWPdulCI8QF986KV76zT0kggky2fyhgKLmKP"/>
                  <pic:cNvPicPr preferRelativeResize="0"/>
                </pic:nvPicPr>
                <pic:blipFill>
                  <a:blip r:embed="rId1"/>
                  <a:srcRect/>
                  <a:stretch>
                    <a:fillRect/>
                  </a:stretch>
                </pic:blipFill>
                <pic:spPr>
                  <a:xfrm>
                    <a:off x="0" y="0"/>
                    <a:ext cx="2573328" cy="685106"/>
                  </a:xfrm>
                  <a:prstGeom prst="rect">
                    <a:avLst/>
                  </a:prstGeom>
                  <a:ln/>
                </pic:spPr>
              </pic:pic>
            </a:graphicData>
          </a:graphic>
        </wp:inline>
      </w:drawing>
    </w:r>
    <w:r>
      <w:rPr>
        <w:noProof/>
      </w:rPr>
      <mc:AlternateContent>
        <mc:Choice Requires="wps">
          <w:drawing>
            <wp:anchor distT="0" distB="0" distL="0" distR="0" simplePos="0" relativeHeight="251658240" behindDoc="1" locked="0" layoutInCell="1" hidden="0" allowOverlap="1" wp14:anchorId="724BBD47" wp14:editId="5EA94580">
              <wp:simplePos x="0" y="0"/>
              <wp:positionH relativeFrom="margin">
                <wp:posOffset>-11343707</wp:posOffset>
              </wp:positionH>
              <wp:positionV relativeFrom="margin">
                <wp:posOffset>3254940</wp:posOffset>
              </wp:positionV>
              <wp:extent cx="23853926" cy="23853926"/>
              <wp:effectExtent l="0" t="0" r="0" b="0"/>
              <wp:wrapNone/>
              <wp:docPr id="27" name="Rectangle 27"/>
              <wp:cNvGraphicFramePr/>
              <a:graphic xmlns:a="http://schemas.openxmlformats.org/drawingml/2006/main">
                <a:graphicData uri="http://schemas.microsoft.com/office/word/2010/wordprocessingShape">
                  <wps:wsp>
                    <wps:cNvSpPr/>
                    <wps:spPr>
                      <a:xfrm rot="-2700000">
                        <a:off x="2552635" y="2383318"/>
                        <a:ext cx="5586730" cy="2793365"/>
                      </a:xfrm>
                      <a:prstGeom prst="rect">
                        <a:avLst/>
                      </a:prstGeom>
                      <a:noFill/>
                      <a:ln>
                        <a:noFill/>
                      </a:ln>
                    </wps:spPr>
                    <wps:txbx>
                      <w:txbxContent>
                        <w:p w14:paraId="27A4442E" w14:textId="77777777" w:rsidR="008534C1" w:rsidRDefault="00C16DBB">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24BBD47" id="Rectangle 27" o:spid="_x0000_s1027" style="position:absolute;margin-left:-893.2pt;margin-top:256.3pt;width:1878.25pt;height:1878.25pt;rotation:-45;z-index:-25165824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" filled="f" stroked="f">
              <v:textbox inset="2.53958mm,2.53958mm,2.53958mm,2.53958mm">
                <w:txbxContent>
                  <w:p w14:paraId="27A4442E" w14:textId="77777777" w:rsidR="008534C1" w:rsidRDefault="00C16DBB">
                    <w:pPr>
                      <w:spacing w:after="0" w:line="240" w:lineRule="auto"/>
                      <w:jc w:val="center"/>
                      <w:textDirection w:val="btLr"/>
                    </w:pPr>
                    <w:r>
                      <w:rPr>
                        <w:color w:val="C0C0C0"/>
                        <w:sz w:val="144"/>
                      </w:rPr>
                      <w:t>DRAFT</w:t>
                    </w:r>
                  </w:p>
                </w:txbxContent>
              </v:textbox>
              <w10:wrap anchorx="margin" anchory="margin"/>
            </v:rect>
          </w:pict>
        </mc:Fallback>
      </mc:AlternateContent>
    </w:r>
    <w:r>
      <w:rPr>
        <w:color w:val="000000"/>
      </w:rPr>
      <w:tab/>
    </w:r>
    <w:r>
      <w:rPr>
        <w:noProof/>
      </w:rPr>
      <w:drawing>
        <wp:anchor distT="0" distB="0" distL="114300" distR="114300" simplePos="0" relativeHeight="251659264" behindDoc="0" locked="0" layoutInCell="1" hidden="0" allowOverlap="1" wp14:anchorId="1EDC3152" wp14:editId="005CC6E6">
          <wp:simplePos x="0" y="0"/>
          <wp:positionH relativeFrom="column">
            <wp:posOffset>4751070</wp:posOffset>
          </wp:positionH>
          <wp:positionV relativeFrom="paragraph">
            <wp:posOffset>-407663</wp:posOffset>
          </wp:positionV>
          <wp:extent cx="1074420" cy="883920"/>
          <wp:effectExtent l="0" t="0" r="0" b="0"/>
          <wp:wrapSquare wrapText="bothSides" distT="0" distB="0" distL="114300" distR="114300"/>
          <wp:docPr id="29" name="image2.png" descr="UHDC logo_Black&amp;White copy (1).jpg"/>
          <wp:cNvGraphicFramePr/>
          <a:graphic xmlns:a="http://schemas.openxmlformats.org/drawingml/2006/main">
            <a:graphicData uri="http://schemas.openxmlformats.org/drawingml/2006/picture">
              <pic:pic xmlns:pic="http://schemas.openxmlformats.org/drawingml/2006/picture">
                <pic:nvPicPr>
                  <pic:cNvPr id="0" name="image2.png" descr="UHDC logo_Black&amp;White copy (1).jpg"/>
                  <pic:cNvPicPr preferRelativeResize="0"/>
                </pic:nvPicPr>
                <pic:blipFill>
                  <a:blip r:embed="rId2"/>
                  <a:srcRect/>
                  <a:stretch>
                    <a:fillRect/>
                  </a:stretch>
                </pic:blipFill>
                <pic:spPr>
                  <a:xfrm>
                    <a:off x="0" y="0"/>
                    <a:ext cx="1074420" cy="8839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D4EC" w14:textId="77777777" w:rsidR="008534C1" w:rsidRDefault="008534C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2608D"/>
    <w:multiLevelType w:val="multilevel"/>
    <w:tmpl w:val="77CC4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BF6BC5"/>
    <w:multiLevelType w:val="multilevel"/>
    <w:tmpl w:val="59B04A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DBA14CF"/>
    <w:multiLevelType w:val="hybridMultilevel"/>
    <w:tmpl w:val="33AE2790"/>
    <w:lvl w:ilvl="0" w:tplc="460EDF5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7E2C22"/>
    <w:multiLevelType w:val="hybridMultilevel"/>
    <w:tmpl w:val="DCD2167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9131129">
    <w:abstractNumId w:val="0"/>
  </w:num>
  <w:num w:numId="2" w16cid:durableId="595133212">
    <w:abstractNumId w:val="1"/>
  </w:num>
  <w:num w:numId="3" w16cid:durableId="356002551">
    <w:abstractNumId w:val="3"/>
  </w:num>
  <w:num w:numId="4" w16cid:durableId="481774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C1"/>
    <w:rsid w:val="000224FA"/>
    <w:rsid w:val="00027268"/>
    <w:rsid w:val="00071C8D"/>
    <w:rsid w:val="000A3B15"/>
    <w:rsid w:val="000C199C"/>
    <w:rsid w:val="00100E3D"/>
    <w:rsid w:val="00145F55"/>
    <w:rsid w:val="00152CB7"/>
    <w:rsid w:val="001824D1"/>
    <w:rsid w:val="001A26B9"/>
    <w:rsid w:val="001E73A6"/>
    <w:rsid w:val="00224526"/>
    <w:rsid w:val="002503B9"/>
    <w:rsid w:val="002729A7"/>
    <w:rsid w:val="00295470"/>
    <w:rsid w:val="002A02D3"/>
    <w:rsid w:val="002A1930"/>
    <w:rsid w:val="002A5D9D"/>
    <w:rsid w:val="002B0825"/>
    <w:rsid w:val="002E3B9B"/>
    <w:rsid w:val="0030136E"/>
    <w:rsid w:val="00301631"/>
    <w:rsid w:val="003017BD"/>
    <w:rsid w:val="00326A45"/>
    <w:rsid w:val="00330476"/>
    <w:rsid w:val="00330FE0"/>
    <w:rsid w:val="00333A30"/>
    <w:rsid w:val="00350237"/>
    <w:rsid w:val="003741D7"/>
    <w:rsid w:val="00383CEF"/>
    <w:rsid w:val="003B265A"/>
    <w:rsid w:val="003B4759"/>
    <w:rsid w:val="003C35FC"/>
    <w:rsid w:val="0040049D"/>
    <w:rsid w:val="00401513"/>
    <w:rsid w:val="0042480A"/>
    <w:rsid w:val="00445B10"/>
    <w:rsid w:val="00446064"/>
    <w:rsid w:val="00453268"/>
    <w:rsid w:val="0051735E"/>
    <w:rsid w:val="00524846"/>
    <w:rsid w:val="0052662D"/>
    <w:rsid w:val="00551210"/>
    <w:rsid w:val="005733E8"/>
    <w:rsid w:val="00573928"/>
    <w:rsid w:val="0058183C"/>
    <w:rsid w:val="005D7532"/>
    <w:rsid w:val="00634867"/>
    <w:rsid w:val="00651B91"/>
    <w:rsid w:val="006609B4"/>
    <w:rsid w:val="00661A05"/>
    <w:rsid w:val="006A5E8D"/>
    <w:rsid w:val="006B2DAA"/>
    <w:rsid w:val="007174CA"/>
    <w:rsid w:val="007462D8"/>
    <w:rsid w:val="00765681"/>
    <w:rsid w:val="0076743C"/>
    <w:rsid w:val="00781BEA"/>
    <w:rsid w:val="00782A50"/>
    <w:rsid w:val="007B6881"/>
    <w:rsid w:val="007D6482"/>
    <w:rsid w:val="007D7560"/>
    <w:rsid w:val="007E0B50"/>
    <w:rsid w:val="00813376"/>
    <w:rsid w:val="00825E86"/>
    <w:rsid w:val="008457C8"/>
    <w:rsid w:val="008462BD"/>
    <w:rsid w:val="008534C1"/>
    <w:rsid w:val="008B4211"/>
    <w:rsid w:val="008B6689"/>
    <w:rsid w:val="008C053E"/>
    <w:rsid w:val="008D4477"/>
    <w:rsid w:val="008F63A6"/>
    <w:rsid w:val="00915A4F"/>
    <w:rsid w:val="009202A5"/>
    <w:rsid w:val="00927092"/>
    <w:rsid w:val="00944FA7"/>
    <w:rsid w:val="009748F4"/>
    <w:rsid w:val="00985A97"/>
    <w:rsid w:val="00994B0A"/>
    <w:rsid w:val="009D48E1"/>
    <w:rsid w:val="009E08FB"/>
    <w:rsid w:val="009F071E"/>
    <w:rsid w:val="00A649CC"/>
    <w:rsid w:val="00AB4B66"/>
    <w:rsid w:val="00AC2393"/>
    <w:rsid w:val="00B235D2"/>
    <w:rsid w:val="00B50195"/>
    <w:rsid w:val="00B7457B"/>
    <w:rsid w:val="00B85ABB"/>
    <w:rsid w:val="00BC23A3"/>
    <w:rsid w:val="00BD73E4"/>
    <w:rsid w:val="00C16DBB"/>
    <w:rsid w:val="00C24986"/>
    <w:rsid w:val="00C26F84"/>
    <w:rsid w:val="00C30FAA"/>
    <w:rsid w:val="00C719D2"/>
    <w:rsid w:val="00CA4005"/>
    <w:rsid w:val="00CB0CE5"/>
    <w:rsid w:val="00CB3C99"/>
    <w:rsid w:val="00CB7918"/>
    <w:rsid w:val="00CE7D02"/>
    <w:rsid w:val="00D5745A"/>
    <w:rsid w:val="00D77F46"/>
    <w:rsid w:val="00DA4E07"/>
    <w:rsid w:val="00DC1866"/>
    <w:rsid w:val="00DC331A"/>
    <w:rsid w:val="00DF04AE"/>
    <w:rsid w:val="00E13D96"/>
    <w:rsid w:val="00E71A09"/>
    <w:rsid w:val="00E77989"/>
    <w:rsid w:val="00E918D8"/>
    <w:rsid w:val="00EA4404"/>
    <w:rsid w:val="00EA5ADC"/>
    <w:rsid w:val="00EB5944"/>
    <w:rsid w:val="00F76B76"/>
    <w:rsid w:val="00F85445"/>
    <w:rsid w:val="00F85FE2"/>
    <w:rsid w:val="00FF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66675"/>
  <w15:docId w15:val="{062B76AD-CB3D-47C7-BC39-F76CB21E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655CA"/>
    <w:pPr>
      <w:ind w:left="720"/>
      <w:contextualSpacing/>
    </w:pPr>
  </w:style>
  <w:style w:type="character" w:customStyle="1" w:styleId="zjhqbe">
    <w:name w:val="zjhqbe"/>
    <w:basedOn w:val="DefaultParagraphFont"/>
    <w:rsid w:val="00DA79E4"/>
  </w:style>
  <w:style w:type="character" w:styleId="Hyperlink">
    <w:name w:val="Hyperlink"/>
    <w:basedOn w:val="DefaultParagraphFont"/>
    <w:uiPriority w:val="99"/>
    <w:unhideWhenUsed/>
    <w:rsid w:val="00DE2DB8"/>
    <w:rPr>
      <w:color w:val="0000FF" w:themeColor="hyperlink"/>
      <w:u w:val="single"/>
    </w:rPr>
  </w:style>
  <w:style w:type="character" w:styleId="UnresolvedMention">
    <w:name w:val="Unresolved Mention"/>
    <w:basedOn w:val="DefaultParagraphFont"/>
    <w:uiPriority w:val="99"/>
    <w:semiHidden/>
    <w:unhideWhenUsed/>
    <w:rsid w:val="00DE2DB8"/>
    <w:rPr>
      <w:color w:val="605E5C"/>
      <w:shd w:val="clear" w:color="auto" w:fill="E1DFDD"/>
    </w:rPr>
  </w:style>
  <w:style w:type="paragraph" w:customStyle="1" w:styleId="Default">
    <w:name w:val="Default"/>
    <w:rsid w:val="002F0E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13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A3C"/>
  </w:style>
  <w:style w:type="paragraph" w:styleId="Footer">
    <w:name w:val="footer"/>
    <w:basedOn w:val="Normal"/>
    <w:link w:val="FooterChar"/>
    <w:uiPriority w:val="99"/>
    <w:unhideWhenUsed/>
    <w:rsid w:val="00413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A3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3672DE"/>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3672DE"/>
    <w:rPr>
      <w:rFonts w:ascii="Times New Roman" w:eastAsia="Times New Roman" w:hAnsi="Times New Roman" w:cs="Times New Roman"/>
      <w:b/>
      <w:bCs/>
      <w:sz w:val="24"/>
      <w:szCs w:val="24"/>
      <w:lang w:bidi="en-US"/>
    </w:r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2A19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7700">
      <w:bodyDiv w:val="1"/>
      <w:marLeft w:val="0"/>
      <w:marRight w:val="0"/>
      <w:marTop w:val="0"/>
      <w:marBottom w:val="0"/>
      <w:divBdr>
        <w:top w:val="none" w:sz="0" w:space="0" w:color="auto"/>
        <w:left w:val="none" w:sz="0" w:space="0" w:color="auto"/>
        <w:bottom w:val="none" w:sz="0" w:space="0" w:color="auto"/>
        <w:right w:val="none" w:sz="0" w:space="0" w:color="auto"/>
      </w:divBdr>
    </w:div>
    <w:div w:id="798836080">
      <w:bodyDiv w:val="1"/>
      <w:marLeft w:val="0"/>
      <w:marRight w:val="0"/>
      <w:marTop w:val="0"/>
      <w:marBottom w:val="0"/>
      <w:divBdr>
        <w:top w:val="none" w:sz="0" w:space="0" w:color="auto"/>
        <w:left w:val="none" w:sz="0" w:space="0" w:color="auto"/>
        <w:bottom w:val="none" w:sz="0" w:space="0" w:color="auto"/>
        <w:right w:val="none" w:sz="0" w:space="0" w:color="auto"/>
      </w:divBdr>
    </w:div>
    <w:div w:id="1444613734">
      <w:bodyDiv w:val="1"/>
      <w:marLeft w:val="0"/>
      <w:marRight w:val="0"/>
      <w:marTop w:val="0"/>
      <w:marBottom w:val="0"/>
      <w:divBdr>
        <w:top w:val="none" w:sz="0" w:space="0" w:color="auto"/>
        <w:left w:val="none" w:sz="0" w:space="0" w:color="auto"/>
        <w:bottom w:val="none" w:sz="0" w:space="0" w:color="auto"/>
        <w:right w:val="none" w:sz="0" w:space="0" w:color="auto"/>
      </w:divBdr>
    </w:div>
    <w:div w:id="1774208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PWMzyc+7fA5ukUj7L7oI+yElgA==">AMUW2mUqi+Xe88XRSE7OCVuglDUqQq/m6OG9BVjqczfDCXIwp51N0AGInM2heN9C7rma5K0dk+Bmm08HY9T9ZK8/N1+QfXOR5XgXswp0HyqJY+AdwsfcmTqxi6WrmBHX3zDjJQFYMZTmL31qPHH7nTxZDl5P3ICMug==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Prince</dc:creator>
  <cp:lastModifiedBy>Julie Olson</cp:lastModifiedBy>
  <cp:revision>47</cp:revision>
  <dcterms:created xsi:type="dcterms:W3CDTF">2023-01-25T15:25:00Z</dcterms:created>
  <dcterms:modified xsi:type="dcterms:W3CDTF">2023-04-11T22:35:00Z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43facd10c9f30bce50ffe85560926c24f64ec32fcc6251e33279ce4cf7dea345</vt:lpwstr>
  </property>
</Properties>
</file>