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spacing w:line="24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UTAH STATE HISTORICAL RECORDS ADVISORY BOARD</w:t>
      </w:r>
    </w:p>
    <w:p w:rsidR="00000000" w:rsidDel="00000000" w:rsidP="00000000" w:rsidRDefault="00000000" w:rsidRPr="00000000" w14:paraId="00000002">
      <w:pPr>
        <w:pageBreakBefore w:val="0"/>
        <w:spacing w:line="24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bookmarkStart w:colFirst="0" w:colLast="0" w:name="_gjdgxs" w:id="0"/>
      <w:bookmarkEnd w:id="0"/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May 30, 2023</w:t>
      </w:r>
    </w:p>
    <w:p w:rsidR="00000000" w:rsidDel="00000000" w:rsidP="00000000" w:rsidRDefault="00000000" w:rsidRPr="00000000" w14:paraId="00000003">
      <w:pPr>
        <w:pageBreakBefore w:val="0"/>
        <w:spacing w:line="24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9:30 AM - 11:00 AM</w:t>
      </w:r>
    </w:p>
    <w:p w:rsidR="00000000" w:rsidDel="00000000" w:rsidP="00000000" w:rsidRDefault="00000000" w:rsidRPr="00000000" w14:paraId="00000004">
      <w:pPr>
        <w:pageBreakBefore w:val="0"/>
        <w:spacing w:line="240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spacing w:line="24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Virtual, hosted by:</w:t>
      </w:r>
    </w:p>
    <w:p w:rsidR="00000000" w:rsidDel="00000000" w:rsidP="00000000" w:rsidRDefault="00000000" w:rsidRPr="00000000" w14:paraId="00000006">
      <w:pPr>
        <w:pageBreakBefore w:val="0"/>
        <w:spacing w:line="24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Utah State Archives</w:t>
      </w:r>
    </w:p>
    <w:p w:rsidR="00000000" w:rsidDel="00000000" w:rsidP="00000000" w:rsidRDefault="00000000" w:rsidRPr="00000000" w14:paraId="00000007">
      <w:pPr>
        <w:pageBreakBefore w:val="0"/>
        <w:spacing w:line="24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346 S Rio Grande Street</w:t>
      </w:r>
    </w:p>
    <w:p w:rsidR="00000000" w:rsidDel="00000000" w:rsidP="00000000" w:rsidRDefault="00000000" w:rsidRPr="00000000" w14:paraId="00000008">
      <w:pPr>
        <w:pageBreakBefore w:val="0"/>
        <w:spacing w:line="24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Salt Lake City</w:t>
      </w:r>
    </w:p>
    <w:p w:rsidR="00000000" w:rsidDel="00000000" w:rsidP="00000000" w:rsidRDefault="00000000" w:rsidRPr="00000000" w14:paraId="00000009">
      <w:pPr>
        <w:pageBreakBefore w:val="0"/>
        <w:spacing w:line="24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spacing w:line="24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AGENDA</w:t>
      </w:r>
    </w:p>
    <w:p w:rsidR="00000000" w:rsidDel="00000000" w:rsidP="00000000" w:rsidRDefault="00000000" w:rsidRPr="00000000" w14:paraId="0000000B">
      <w:pPr>
        <w:pageBreakBefore w:val="0"/>
        <w:spacing w:line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ageBreakBefore w:val="0"/>
        <w:spacing w:line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Conducting: </w:t>
        <w:br w:type="textWrapping"/>
        <w:t xml:space="preserve">Jim Kichas, Utah State Archives</w:t>
      </w:r>
    </w:p>
    <w:p w:rsidR="00000000" w:rsidDel="00000000" w:rsidP="00000000" w:rsidRDefault="00000000" w:rsidRPr="00000000" w14:paraId="0000000D">
      <w:pPr>
        <w:pageBreakBefore w:val="0"/>
        <w:spacing w:line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ageBreakBefore w:val="0"/>
        <w:spacing w:line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Business Items</w:t>
      </w:r>
    </w:p>
    <w:p w:rsidR="00000000" w:rsidDel="00000000" w:rsidP="00000000" w:rsidRDefault="00000000" w:rsidRPr="00000000" w14:paraId="0000000F">
      <w:pPr>
        <w:pageBreakBefore w:val="0"/>
        <w:spacing w:line="240" w:lineRule="auto"/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numPr>
          <w:ilvl w:val="0"/>
          <w:numId w:val="1"/>
        </w:numPr>
        <w:spacing w:line="240" w:lineRule="auto"/>
        <w:ind w:left="180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Approval of minutes from the January 2023 meeting</w:t>
      </w:r>
    </w:p>
    <w:p w:rsidR="00000000" w:rsidDel="00000000" w:rsidP="00000000" w:rsidRDefault="00000000" w:rsidRPr="00000000" w14:paraId="00000011">
      <w:pPr>
        <w:pageBreakBefore w:val="0"/>
        <w:numPr>
          <w:ilvl w:val="0"/>
          <w:numId w:val="1"/>
        </w:numPr>
        <w:spacing w:line="240" w:lineRule="auto"/>
        <w:ind w:left="180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Subcommittee Updates</w:t>
      </w:r>
    </w:p>
    <w:p w:rsidR="00000000" w:rsidDel="00000000" w:rsidP="00000000" w:rsidRDefault="00000000" w:rsidRPr="00000000" w14:paraId="00000012">
      <w:pPr>
        <w:pageBreakBefore w:val="0"/>
        <w:numPr>
          <w:ilvl w:val="1"/>
          <w:numId w:val="1"/>
        </w:numPr>
        <w:spacing w:line="240" w:lineRule="auto"/>
        <w:ind w:left="25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Outreach/training</w:t>
      </w:r>
    </w:p>
    <w:p w:rsidR="00000000" w:rsidDel="00000000" w:rsidP="00000000" w:rsidRDefault="00000000" w:rsidRPr="00000000" w14:paraId="00000013">
      <w:pPr>
        <w:pageBreakBefore w:val="0"/>
        <w:numPr>
          <w:ilvl w:val="1"/>
          <w:numId w:val="1"/>
        </w:numPr>
        <w:spacing w:line="240" w:lineRule="auto"/>
        <w:ind w:left="25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Website</w:t>
      </w:r>
    </w:p>
    <w:p w:rsidR="00000000" w:rsidDel="00000000" w:rsidP="00000000" w:rsidRDefault="00000000" w:rsidRPr="00000000" w14:paraId="00000014">
      <w:pPr>
        <w:pageBreakBefore w:val="0"/>
        <w:numPr>
          <w:ilvl w:val="0"/>
          <w:numId w:val="1"/>
        </w:numPr>
        <w:spacing w:line="240" w:lineRule="auto"/>
        <w:ind w:left="180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Review and vote on applications for FY23 grant funding ($29,000 available)</w:t>
      </w:r>
    </w:p>
    <w:p w:rsidR="00000000" w:rsidDel="00000000" w:rsidP="00000000" w:rsidRDefault="00000000" w:rsidRPr="00000000" w14:paraId="00000015">
      <w:pPr>
        <w:pageBreakBefore w:val="0"/>
        <w:numPr>
          <w:ilvl w:val="1"/>
          <w:numId w:val="1"/>
        </w:numPr>
        <w:spacing w:line="240" w:lineRule="auto"/>
        <w:ind w:left="25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Alf Engen Ski Museum</w:t>
      </w:r>
    </w:p>
    <w:p w:rsidR="00000000" w:rsidDel="00000000" w:rsidP="00000000" w:rsidRDefault="00000000" w:rsidRPr="00000000" w14:paraId="00000016">
      <w:pPr>
        <w:pageBreakBefore w:val="0"/>
        <w:numPr>
          <w:ilvl w:val="1"/>
          <w:numId w:val="1"/>
        </w:numPr>
        <w:spacing w:line="240" w:lineRule="auto"/>
        <w:ind w:left="25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Utah Chinese History Museum</w:t>
      </w:r>
    </w:p>
    <w:p w:rsidR="00000000" w:rsidDel="00000000" w:rsidP="00000000" w:rsidRDefault="00000000" w:rsidRPr="00000000" w14:paraId="00000017">
      <w:pPr>
        <w:pageBreakBefore w:val="0"/>
        <w:numPr>
          <w:ilvl w:val="1"/>
          <w:numId w:val="1"/>
        </w:numPr>
        <w:spacing w:line="240" w:lineRule="auto"/>
        <w:ind w:left="25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Emery County</w:t>
      </w:r>
    </w:p>
    <w:p w:rsidR="00000000" w:rsidDel="00000000" w:rsidP="00000000" w:rsidRDefault="00000000" w:rsidRPr="00000000" w14:paraId="00000018">
      <w:pPr>
        <w:pageBreakBefore w:val="0"/>
        <w:numPr>
          <w:ilvl w:val="1"/>
          <w:numId w:val="1"/>
        </w:numPr>
        <w:spacing w:line="240" w:lineRule="auto"/>
        <w:ind w:left="25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Moab Museum</w:t>
      </w:r>
    </w:p>
    <w:p w:rsidR="00000000" w:rsidDel="00000000" w:rsidP="00000000" w:rsidRDefault="00000000" w:rsidRPr="00000000" w14:paraId="00000019">
      <w:pPr>
        <w:pageBreakBefore w:val="0"/>
        <w:numPr>
          <w:ilvl w:val="1"/>
          <w:numId w:val="1"/>
        </w:numPr>
        <w:spacing w:line="240" w:lineRule="auto"/>
        <w:ind w:left="25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Park City Museum</w:t>
      </w:r>
    </w:p>
    <w:p w:rsidR="00000000" w:rsidDel="00000000" w:rsidP="00000000" w:rsidRDefault="00000000" w:rsidRPr="00000000" w14:paraId="0000001A">
      <w:pPr>
        <w:pageBreakBefore w:val="0"/>
        <w:numPr>
          <w:ilvl w:val="1"/>
          <w:numId w:val="1"/>
        </w:numPr>
        <w:spacing w:line="240" w:lineRule="auto"/>
        <w:ind w:left="25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Tooele County Clerk’s Office</w:t>
      </w:r>
    </w:p>
    <w:p w:rsidR="00000000" w:rsidDel="00000000" w:rsidP="00000000" w:rsidRDefault="00000000" w:rsidRPr="00000000" w14:paraId="0000001B">
      <w:pPr>
        <w:pageBreakBefore w:val="0"/>
        <w:numPr>
          <w:ilvl w:val="1"/>
          <w:numId w:val="1"/>
        </w:numPr>
        <w:spacing w:line="240" w:lineRule="auto"/>
        <w:ind w:left="25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Weber State</w:t>
      </w:r>
    </w:p>
    <w:p w:rsidR="00000000" w:rsidDel="00000000" w:rsidP="00000000" w:rsidRDefault="00000000" w:rsidRPr="00000000" w14:paraId="0000001C">
      <w:pPr>
        <w:pageBreakBefore w:val="0"/>
        <w:spacing w:line="240" w:lineRule="auto"/>
        <w:ind w:left="180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ageBreakBefore w:val="0"/>
        <w:spacing w:after="240" w:before="240" w:lineRule="auto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NOTICE OF SPECIAL ACCOMMODATION DURING PUBLIC MEETINGS</w:t>
      </w:r>
    </w:p>
    <w:p w:rsidR="00000000" w:rsidDel="00000000" w:rsidP="00000000" w:rsidRDefault="00000000" w:rsidRPr="00000000" w14:paraId="0000001E">
      <w:pPr>
        <w:pageBreakBefore w:val="0"/>
        <w:spacing w:after="240" w:before="240" w:lineRule="auto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In compliance with the Americans with Disabilities Act, individuals needing special accommodations (including auxiliary communicative aids and services) during this meeting should notify Genesie Miller at genesiemiller@utah.gov or 801-531-3845 at least three days before the meeting.</w:t>
      </w:r>
    </w:p>
    <w:p w:rsidR="00000000" w:rsidDel="00000000" w:rsidP="00000000" w:rsidRDefault="00000000" w:rsidRPr="00000000" w14:paraId="0000001F">
      <w:pPr>
        <w:pageBreakBefore w:val="0"/>
        <w:rPr/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Pursuant to Utah Code 52-4-207 one or more members of the USHRAB may participate electronically or by telephone.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1800" w:hanging="360"/>
      </w:pPr>
      <w:rPr/>
    </w:lvl>
    <w:lvl w:ilvl="1">
      <w:start w:val="1"/>
      <w:numFmt w:val="lowerLetter"/>
      <w:lvlText w:val="%2."/>
      <w:lvlJc w:val="left"/>
      <w:pPr>
        <w:ind w:left="2520" w:hanging="360"/>
      </w:pPr>
      <w:rPr/>
    </w:lvl>
    <w:lvl w:ilvl="2">
      <w:start w:val="1"/>
      <w:numFmt w:val="lowerRoman"/>
      <w:lvlText w:val="%3."/>
      <w:lvlJc w:val="right"/>
      <w:pPr>
        <w:ind w:left="3240" w:hanging="180"/>
      </w:pPr>
      <w:rPr/>
    </w:lvl>
    <w:lvl w:ilvl="3">
      <w:start w:val="1"/>
      <w:numFmt w:val="decimal"/>
      <w:lvlText w:val="%4."/>
      <w:lvlJc w:val="left"/>
      <w:pPr>
        <w:ind w:left="3960" w:hanging="360"/>
      </w:pPr>
      <w:rPr/>
    </w:lvl>
    <w:lvl w:ilvl="4">
      <w:start w:val="1"/>
      <w:numFmt w:val="lowerLetter"/>
      <w:lvlText w:val="%5."/>
      <w:lvlJc w:val="left"/>
      <w:pPr>
        <w:ind w:left="4680" w:hanging="360"/>
      </w:pPr>
      <w:rPr/>
    </w:lvl>
    <w:lvl w:ilvl="5">
      <w:start w:val="1"/>
      <w:numFmt w:val="lowerRoman"/>
      <w:lvlText w:val="%6."/>
      <w:lvlJc w:val="right"/>
      <w:pPr>
        <w:ind w:left="5400" w:hanging="180"/>
      </w:pPr>
      <w:rPr/>
    </w:lvl>
    <w:lvl w:ilvl="6">
      <w:start w:val="1"/>
      <w:numFmt w:val="decimal"/>
      <w:lvlText w:val="%7."/>
      <w:lvlJc w:val="left"/>
      <w:pPr>
        <w:ind w:left="6120" w:hanging="360"/>
      </w:pPr>
      <w:rPr/>
    </w:lvl>
    <w:lvl w:ilvl="7">
      <w:start w:val="1"/>
      <w:numFmt w:val="lowerLetter"/>
      <w:lvlText w:val="%8."/>
      <w:lvlJc w:val="left"/>
      <w:pPr>
        <w:ind w:left="6840" w:hanging="360"/>
      </w:pPr>
      <w:rPr/>
    </w:lvl>
    <w:lvl w:ilvl="8">
      <w:start w:val="1"/>
      <w:numFmt w:val="lowerRoman"/>
      <w:lvlText w:val="%9."/>
      <w:lvlJc w:val="right"/>
      <w:pPr>
        <w:ind w:left="756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