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3E7856BE"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4F14A9">
        <w:rPr>
          <w:color w:val="000000" w:themeColor="text1"/>
        </w:rPr>
        <w:t xml:space="preserve"> </w:t>
      </w:r>
      <w:r w:rsidR="00152E86">
        <w:rPr>
          <w:color w:val="000000" w:themeColor="text1"/>
        </w:rPr>
        <w:t xml:space="preserve"> </w:t>
      </w:r>
      <w:r w:rsidR="00C13063">
        <w:rPr>
          <w:color w:val="000000" w:themeColor="text1"/>
        </w:rPr>
        <w:t xml:space="preserve"> </w:t>
      </w:r>
      <w:r w:rsidR="001D5521">
        <w:rPr>
          <w:color w:val="000000" w:themeColor="text1"/>
        </w:rPr>
        <w:tab/>
      </w:r>
      <w:r w:rsidR="00B90A79">
        <w:rPr>
          <w:color w:val="000000" w:themeColor="text1"/>
        </w:rPr>
        <w:t>April 12</w:t>
      </w:r>
      <w:r w:rsidR="00AF2A6C" w:rsidRPr="00AF2A6C">
        <w:rPr>
          <w:color w:val="000000" w:themeColor="text1"/>
        </w:rPr>
        <w:t>, 202</w:t>
      </w:r>
      <w:r w:rsidR="004F14A9">
        <w:rPr>
          <w:color w:val="000000" w:themeColor="text1"/>
        </w:rPr>
        <w:t>3</w:t>
      </w:r>
    </w:p>
    <w:p w14:paraId="07E7A9F2" w14:textId="3F4160F0"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26637B24" w:rsidR="000900AF" w:rsidRDefault="000900AF" w:rsidP="003415C7">
      <w:pPr>
        <w:ind w:right="576"/>
      </w:pPr>
      <w:r>
        <w:t xml:space="preserve">Clarkston </w:t>
      </w:r>
      <w:r w:rsidR="00015F13">
        <w:t>Planning Commission</w:t>
      </w:r>
      <w:r w:rsidR="00F572FE">
        <w:t xml:space="preserve"> </w:t>
      </w:r>
      <w:r>
        <w:t>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proofErr w:type="spellStart"/>
      <w:r w:rsidR="0035785E">
        <w:rPr>
          <w:color w:val="000000" w:themeColor="text1"/>
        </w:rPr>
        <w:t>Mylind</w:t>
      </w:r>
      <w:proofErr w:type="spellEnd"/>
      <w:r w:rsidR="0035785E">
        <w:rPr>
          <w:color w:val="000000" w:themeColor="text1"/>
        </w:rPr>
        <w:t xml:space="preserve"> Fawcett</w:t>
      </w:r>
    </w:p>
    <w:p w14:paraId="31565148" w14:textId="0988FE23" w:rsidR="00AB54DE"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C13063">
        <w:rPr>
          <w:color w:val="000000" w:themeColor="text1"/>
        </w:rPr>
        <w:t>Nichole Sparks</w:t>
      </w:r>
      <w:r w:rsidR="00F572FE">
        <w:rPr>
          <w:color w:val="000000" w:themeColor="text1"/>
        </w:rPr>
        <w:t>, Mike Kelly</w:t>
      </w:r>
      <w:r w:rsidR="004F14A9">
        <w:rPr>
          <w:color w:val="000000" w:themeColor="text1"/>
        </w:rPr>
        <w:t xml:space="preserve">, Austen Powell </w:t>
      </w:r>
      <w:r w:rsidR="00F572FE">
        <w:rPr>
          <w:color w:val="000000" w:themeColor="text1"/>
        </w:rPr>
        <w:t xml:space="preserve"> </w:t>
      </w:r>
      <w:r w:rsidR="00C13063">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5910550E" w14:textId="1DFD8F22" w:rsidR="00C37626" w:rsidRDefault="00C37626" w:rsidP="003415C7">
      <w:pPr>
        <w:ind w:right="576"/>
        <w:rPr>
          <w:color w:val="000000" w:themeColor="text1"/>
        </w:rPr>
      </w:pPr>
    </w:p>
    <w:p w14:paraId="66F9D44D" w14:textId="77777777" w:rsidR="00770F59" w:rsidRDefault="00770F59" w:rsidP="00770F59">
      <w:pPr>
        <w:pStyle w:val="ListParagraph"/>
        <w:numPr>
          <w:ilvl w:val="0"/>
          <w:numId w:val="6"/>
        </w:numPr>
        <w:ind w:right="756"/>
        <w:rPr>
          <w:u w:val="single"/>
        </w:rPr>
      </w:pPr>
      <w:r>
        <w:rPr>
          <w:u w:val="single"/>
        </w:rPr>
        <w:t>CALL TO ORDER PLANNING COMMISSION MEETING</w:t>
      </w:r>
    </w:p>
    <w:p w14:paraId="2BC7673A" w14:textId="77777777" w:rsidR="00770F59" w:rsidRDefault="00770F59" w:rsidP="00770F59">
      <w:pPr>
        <w:pStyle w:val="ListParagraph"/>
        <w:ind w:right="756"/>
      </w:pPr>
    </w:p>
    <w:p w14:paraId="336886AF" w14:textId="76F24FE8" w:rsidR="00770F59" w:rsidRDefault="00770F59" w:rsidP="00770F59">
      <w:pPr>
        <w:pStyle w:val="ListParagraph"/>
        <w:ind w:right="756"/>
        <w:rPr>
          <w:u w:val="single"/>
        </w:rPr>
      </w:pPr>
      <w:r>
        <w:t>Chairman</w:t>
      </w:r>
      <w:r w:rsidR="00152E86">
        <w:t xml:space="preserve"> </w:t>
      </w:r>
      <w:r>
        <w:t xml:space="preserve">Fawcett called to order the </w:t>
      </w:r>
      <w:r w:rsidR="00152E86">
        <w:t>Clarkston P</w:t>
      </w:r>
      <w:r>
        <w:t xml:space="preserve">lanning </w:t>
      </w:r>
      <w:r w:rsidR="00152E86">
        <w:t>C</w:t>
      </w:r>
      <w:r>
        <w:t xml:space="preserve">ommission </w:t>
      </w:r>
      <w:r w:rsidR="00E1778E">
        <w:t>meeting</w:t>
      </w:r>
      <w:r w:rsidR="00152E86">
        <w:t xml:space="preserve"> at 7:00 pm</w:t>
      </w:r>
      <w:r w:rsidR="00E1778E">
        <w:t>;</w:t>
      </w:r>
      <w:r>
        <w:t xml:space="preserve"> all commissioners were in attendance</w:t>
      </w:r>
      <w:r w:rsidR="00E1778E">
        <w:t>.</w:t>
      </w:r>
      <w:r>
        <w:t xml:space="preserve">  </w:t>
      </w:r>
      <w:r>
        <w:rPr>
          <w:u w:val="single"/>
        </w:rPr>
        <w:t xml:space="preserve"> </w:t>
      </w:r>
    </w:p>
    <w:p w14:paraId="6E112F65" w14:textId="24541F91" w:rsidR="00152E86" w:rsidRDefault="00152E86" w:rsidP="00770F59">
      <w:pPr>
        <w:pStyle w:val="ListParagraph"/>
        <w:ind w:right="756"/>
        <w:rPr>
          <w:u w:val="single"/>
        </w:rPr>
      </w:pPr>
    </w:p>
    <w:p w14:paraId="53010D53" w14:textId="43673C76" w:rsidR="007E26BD" w:rsidRPr="007E26BD" w:rsidRDefault="00E521C7" w:rsidP="00E521C7">
      <w:pPr>
        <w:ind w:left="720" w:right="576"/>
      </w:pPr>
      <w:r>
        <w:t>T</w:t>
      </w:r>
      <w:r w:rsidR="001724BD">
        <w:t xml:space="preserve">he </w:t>
      </w:r>
      <w:r w:rsidR="003415C7">
        <w:t xml:space="preserve">minutes from </w:t>
      </w:r>
      <w:r w:rsidR="00B90A79">
        <w:t>March 8</w:t>
      </w:r>
      <w:r w:rsidR="00770F59">
        <w:t>, 202</w:t>
      </w:r>
      <w:r w:rsidR="001D5521">
        <w:t>3</w:t>
      </w:r>
      <w:r>
        <w:t xml:space="preserve">, were </w:t>
      </w:r>
      <w:r w:rsidR="00C13063">
        <w:t>addressed. Commissioner</w:t>
      </w:r>
      <w:r w:rsidR="00152E86">
        <w:t xml:space="preserve"> </w:t>
      </w:r>
      <w:r w:rsidR="005E65EC">
        <w:t>Sparks</w:t>
      </w:r>
      <w:r w:rsidR="00C13063">
        <w:t xml:space="preserve"> made a motion to approve</w:t>
      </w:r>
      <w:r w:rsidR="00E2007B">
        <w:t xml:space="preserve"> the minutes</w:t>
      </w:r>
      <w:r w:rsidR="00C13063">
        <w:t xml:space="preserve">. Commissioner </w:t>
      </w:r>
      <w:r w:rsidR="005E65EC">
        <w:t>Kelly</w:t>
      </w:r>
      <w:r w:rsidR="00913107">
        <w:t xml:space="preserve"> </w:t>
      </w:r>
      <w:r w:rsidR="00C13063">
        <w:t>seconded the motion. All were in favo</w:t>
      </w:r>
      <w:r w:rsidR="00770F59">
        <w:t>r.</w:t>
      </w:r>
      <w:r w:rsidR="00A275F3">
        <w:t xml:space="preserve"> The minutes from </w:t>
      </w:r>
      <w:r w:rsidR="00B90A79">
        <w:t>March 8</w:t>
      </w:r>
      <w:r w:rsidR="00A275F3">
        <w:t>, 202</w:t>
      </w:r>
      <w:r w:rsidR="00B90A79">
        <w:t>3</w:t>
      </w:r>
      <w:r w:rsidR="00A275F3">
        <w:t xml:space="preserve">, were approved. </w:t>
      </w:r>
      <w:r>
        <w:t xml:space="preserve"> </w:t>
      </w:r>
      <w:r w:rsidR="00F7440C">
        <w:t xml:space="preserve"> </w:t>
      </w:r>
      <w:r w:rsidR="007E26BD">
        <w:t xml:space="preserve">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1B451F05" w:rsidR="00D15135" w:rsidRDefault="004F0F8A" w:rsidP="003415C7">
      <w:pPr>
        <w:pStyle w:val="ListParagraph"/>
        <w:numPr>
          <w:ilvl w:val="0"/>
          <w:numId w:val="6"/>
        </w:numPr>
        <w:ind w:right="576"/>
        <w:rPr>
          <w:color w:val="000000" w:themeColor="text1"/>
          <w:u w:val="single"/>
        </w:rPr>
      </w:pPr>
      <w:r>
        <w:rPr>
          <w:color w:val="000000" w:themeColor="text1"/>
          <w:u w:val="single"/>
        </w:rPr>
        <w:t>PERMITS/BU</w:t>
      </w:r>
      <w:r w:rsidR="00234465" w:rsidRPr="00B80F6F">
        <w:rPr>
          <w:color w:val="000000" w:themeColor="text1"/>
          <w:u w:val="single"/>
        </w:rPr>
        <w:t>SINESS</w:t>
      </w:r>
      <w:r>
        <w:rPr>
          <w:color w:val="000000" w:themeColor="text1"/>
          <w:u w:val="single"/>
        </w:rPr>
        <w:t xml:space="preserve"> LICENSES</w:t>
      </w:r>
    </w:p>
    <w:p w14:paraId="01A471CE" w14:textId="244427B7" w:rsidR="00343618" w:rsidRDefault="005E65EC" w:rsidP="00343618">
      <w:pPr>
        <w:ind w:left="720" w:right="576"/>
        <w:rPr>
          <w:color w:val="000000" w:themeColor="text1"/>
        </w:rPr>
      </w:pPr>
      <w:r>
        <w:rPr>
          <w:color w:val="000000" w:themeColor="text1"/>
        </w:rPr>
        <w:t>Jason Godfrey submitted a building permit today, April 12</w:t>
      </w:r>
      <w:r w:rsidRPr="005E65EC">
        <w:rPr>
          <w:color w:val="000000" w:themeColor="text1"/>
          <w:vertAlign w:val="superscript"/>
        </w:rPr>
        <w:t>th</w:t>
      </w:r>
      <w:r>
        <w:rPr>
          <w:color w:val="000000" w:themeColor="text1"/>
        </w:rPr>
        <w:t>, to replace two of the three grain bins he removed from the lot across the street and to the west from him (parcel #15-033-0050). Chairman Fawcett stated Mr. Godfrey’s site plan showed a 4-foot distance from the west property line</w:t>
      </w:r>
      <w:r w:rsidR="0009469C">
        <w:rPr>
          <w:color w:val="000000" w:themeColor="text1"/>
        </w:rPr>
        <w:t xml:space="preserve">; however, the roof slopes toward the property line and therefore should be 5 feet from the property line. The commissioners also discussed the distance between buildings. There is nothing in the zoning ordinance that discusses the distance between buildings, therefore </w:t>
      </w:r>
      <w:r w:rsidR="00F0385D">
        <w:rPr>
          <w:color w:val="000000" w:themeColor="text1"/>
        </w:rPr>
        <w:t>there is nothing</w:t>
      </w:r>
      <w:r w:rsidR="0009469C">
        <w:rPr>
          <w:color w:val="000000" w:themeColor="text1"/>
        </w:rPr>
        <w:t xml:space="preserve"> for the commissioners to approve or deny in that regard. The building code, which is enforced by the building inspector, states that anything under 5 feet is a fire hazard and must have mitigation measures in place. Deputy Clerk Jones stated that he was replacing two of the three grain bins, so might already have concrete in place.</w:t>
      </w:r>
      <w:r w:rsidR="0001276D">
        <w:rPr>
          <w:color w:val="000000" w:themeColor="text1"/>
        </w:rPr>
        <w:t xml:space="preserve"> The commissioners said that</w:t>
      </w:r>
      <w:r w:rsidR="002D24CE">
        <w:rPr>
          <w:color w:val="000000" w:themeColor="text1"/>
        </w:rPr>
        <w:t xml:space="preserve"> Clarkston</w:t>
      </w:r>
      <w:r w:rsidR="0001276D">
        <w:rPr>
          <w:color w:val="000000" w:themeColor="text1"/>
        </w:rPr>
        <w:t xml:space="preserve"> do</w:t>
      </w:r>
      <w:r w:rsidR="002D24CE">
        <w:rPr>
          <w:color w:val="000000" w:themeColor="text1"/>
        </w:rPr>
        <w:t>es</w:t>
      </w:r>
      <w:r w:rsidR="0001276D">
        <w:rPr>
          <w:color w:val="000000" w:themeColor="text1"/>
        </w:rPr>
        <w:t xml:space="preserve"> have contingencies in the code to replace or repair already existing structures in the same </w:t>
      </w:r>
      <w:r w:rsidR="00EE5F6A">
        <w:rPr>
          <w:color w:val="000000" w:themeColor="text1"/>
        </w:rPr>
        <w:t>spot unless</w:t>
      </w:r>
      <w:r w:rsidR="0001276D">
        <w:rPr>
          <w:color w:val="000000" w:themeColor="text1"/>
        </w:rPr>
        <w:t xml:space="preserve"> it is nonconforming. Chairman Fawcett wanted to have Mr. Godfrey clarify if the bins were replacements on already existing cement foundations</w:t>
      </w:r>
      <w:r w:rsidR="00C57938">
        <w:rPr>
          <w:color w:val="000000" w:themeColor="text1"/>
        </w:rPr>
        <w:t xml:space="preserve"> or </w:t>
      </w:r>
      <w:r w:rsidR="00E5627B">
        <w:rPr>
          <w:color w:val="000000" w:themeColor="text1"/>
        </w:rPr>
        <w:t>if</w:t>
      </w:r>
      <w:r w:rsidR="00C57938">
        <w:rPr>
          <w:color w:val="000000" w:themeColor="text1"/>
        </w:rPr>
        <w:t xml:space="preserve"> they </w:t>
      </w:r>
      <w:r w:rsidR="00E5627B">
        <w:rPr>
          <w:color w:val="000000" w:themeColor="text1"/>
        </w:rPr>
        <w:t xml:space="preserve">are </w:t>
      </w:r>
      <w:r w:rsidR="00C57938">
        <w:rPr>
          <w:color w:val="000000" w:themeColor="text1"/>
        </w:rPr>
        <w:t>taller</w:t>
      </w:r>
      <w:r w:rsidR="00E5627B">
        <w:rPr>
          <w:color w:val="000000" w:themeColor="text1"/>
        </w:rPr>
        <w:t>,</w:t>
      </w:r>
      <w:r w:rsidR="00C57938">
        <w:rPr>
          <w:color w:val="000000" w:themeColor="text1"/>
        </w:rPr>
        <w:t xml:space="preserve"> wider</w:t>
      </w:r>
      <w:r w:rsidR="00E5627B">
        <w:rPr>
          <w:color w:val="000000" w:themeColor="text1"/>
        </w:rPr>
        <w:t>,</w:t>
      </w:r>
      <w:r w:rsidR="00C57938">
        <w:rPr>
          <w:color w:val="000000" w:themeColor="text1"/>
        </w:rPr>
        <w:t xml:space="preserve"> or different from what was there previously. </w:t>
      </w:r>
    </w:p>
    <w:p w14:paraId="20984A32" w14:textId="77777777" w:rsidR="00C57938" w:rsidRDefault="00C57938" w:rsidP="00343618">
      <w:pPr>
        <w:ind w:left="720" w:right="576"/>
        <w:rPr>
          <w:color w:val="000000" w:themeColor="text1"/>
        </w:rPr>
      </w:pPr>
    </w:p>
    <w:p w14:paraId="2EBB77D1" w14:textId="342BC510" w:rsidR="00C57938" w:rsidRPr="005E65EC" w:rsidRDefault="00C57938" w:rsidP="00343618">
      <w:pPr>
        <w:ind w:left="720" w:right="576"/>
        <w:rPr>
          <w:color w:val="000000" w:themeColor="text1"/>
        </w:rPr>
      </w:pPr>
      <w:r>
        <w:rPr>
          <w:color w:val="000000" w:themeColor="text1"/>
        </w:rPr>
        <w:t xml:space="preserve">The Godfrey permit did not show up on any of the commissioners’ City Inspect. Deputy Clerk Jones will check into that.  </w:t>
      </w:r>
    </w:p>
    <w:p w14:paraId="6A73E875" w14:textId="6A8761F7" w:rsidR="00242348" w:rsidRDefault="00242348" w:rsidP="001D5521">
      <w:pPr>
        <w:ind w:left="720" w:right="576"/>
        <w:rPr>
          <w:color w:val="000000" w:themeColor="text1"/>
        </w:rPr>
      </w:pPr>
    </w:p>
    <w:p w14:paraId="708F081D" w14:textId="69615282" w:rsidR="004F0F8A" w:rsidRDefault="000D35C0" w:rsidP="00C109B8">
      <w:pPr>
        <w:ind w:left="720" w:right="576"/>
        <w:rPr>
          <w:color w:val="000000" w:themeColor="text1"/>
        </w:rPr>
      </w:pPr>
      <w:r>
        <w:rPr>
          <w:color w:val="000000" w:themeColor="text1"/>
          <w:u w:val="single"/>
        </w:rPr>
        <w:t>Outstanding Building Permits</w:t>
      </w:r>
      <w:r w:rsidR="00C109B8">
        <w:rPr>
          <w:color w:val="000000" w:themeColor="text1"/>
        </w:rPr>
        <w:t>:</w:t>
      </w:r>
      <w:r w:rsidR="000B7615">
        <w:rPr>
          <w:color w:val="000000" w:themeColor="text1"/>
        </w:rPr>
        <w:t xml:space="preserve"> Current pending permits are as follows:</w:t>
      </w:r>
    </w:p>
    <w:p w14:paraId="7ABAC519" w14:textId="6D3A0192" w:rsidR="00233BEE" w:rsidRPr="00871C57" w:rsidRDefault="000B7615" w:rsidP="00871C57">
      <w:pPr>
        <w:pStyle w:val="ListParagraph"/>
        <w:numPr>
          <w:ilvl w:val="1"/>
          <w:numId w:val="34"/>
        </w:numPr>
        <w:ind w:right="576"/>
        <w:rPr>
          <w:color w:val="000000" w:themeColor="text1"/>
        </w:rPr>
      </w:pPr>
      <w:r w:rsidRPr="00871C57">
        <w:rPr>
          <w:color w:val="000000" w:themeColor="text1"/>
        </w:rPr>
        <w:t xml:space="preserve">Chad Thompson: </w:t>
      </w:r>
    </w:p>
    <w:p w14:paraId="393B5294" w14:textId="68FD4692" w:rsidR="00541025" w:rsidRPr="007B6C00" w:rsidRDefault="00BF6E13" w:rsidP="001D5521">
      <w:pPr>
        <w:pStyle w:val="ListParagraph"/>
        <w:numPr>
          <w:ilvl w:val="1"/>
          <w:numId w:val="34"/>
        </w:numPr>
        <w:ind w:right="576"/>
      </w:pPr>
      <w:r w:rsidRPr="00E1778E">
        <w:rPr>
          <w:color w:val="000000" w:themeColor="text1"/>
        </w:rPr>
        <w:t>Clarkston Town Hall addition:</w:t>
      </w:r>
      <w:r w:rsidR="00541025">
        <w:rPr>
          <w:color w:val="000000" w:themeColor="text1"/>
        </w:rPr>
        <w:t xml:space="preserve">  </w:t>
      </w:r>
    </w:p>
    <w:p w14:paraId="15EA8A3D" w14:textId="77777777" w:rsidR="007B6C00" w:rsidRDefault="007B6C00" w:rsidP="007B6C00">
      <w:pPr>
        <w:ind w:left="720" w:right="576"/>
      </w:pPr>
    </w:p>
    <w:p w14:paraId="123F49CF" w14:textId="0954D135" w:rsidR="007B6C00" w:rsidRDefault="007B6C00" w:rsidP="007B6C00">
      <w:pPr>
        <w:ind w:left="720" w:right="576"/>
      </w:pPr>
      <w:r>
        <w:t xml:space="preserve">There were no changes to the outstanding building permits. </w:t>
      </w:r>
    </w:p>
    <w:p w14:paraId="258D6D5F" w14:textId="77777777" w:rsidR="00E1778E" w:rsidRPr="004359CA" w:rsidRDefault="00E1778E" w:rsidP="00E73731">
      <w:pPr>
        <w:ind w:right="576"/>
      </w:pPr>
    </w:p>
    <w:p w14:paraId="00A13D40" w14:textId="6570D68D" w:rsidR="006679B7" w:rsidRDefault="00E25C89" w:rsidP="00EE5F6A">
      <w:pPr>
        <w:pStyle w:val="ListParagraph"/>
        <w:numPr>
          <w:ilvl w:val="0"/>
          <w:numId w:val="6"/>
        </w:numPr>
        <w:ind w:right="576"/>
        <w:rPr>
          <w:color w:val="000000" w:themeColor="text1"/>
          <w:u w:val="single"/>
        </w:rPr>
      </w:pPr>
      <w:r w:rsidRPr="00B5344B">
        <w:rPr>
          <w:color w:val="000000" w:themeColor="text1"/>
          <w:u w:val="single"/>
        </w:rPr>
        <w:t>BUSINESS</w:t>
      </w:r>
    </w:p>
    <w:p w14:paraId="3BD6EE8D" w14:textId="466C5AB0" w:rsidR="004F56C2" w:rsidRPr="004F56C2" w:rsidRDefault="004F56C2" w:rsidP="004F56C2">
      <w:pPr>
        <w:pStyle w:val="ListParagraph"/>
        <w:ind w:right="576"/>
        <w:rPr>
          <w:color w:val="000000" w:themeColor="text1"/>
        </w:rPr>
      </w:pPr>
      <w:r>
        <w:rPr>
          <w:color w:val="000000" w:themeColor="text1"/>
        </w:rPr>
        <w:t xml:space="preserve">The definition of minor subdivision was looked at again with some minimal adjustments made. </w:t>
      </w:r>
    </w:p>
    <w:p w14:paraId="0E53AEF3" w14:textId="66E67F0D" w:rsidR="005F3443" w:rsidRPr="00C435D7" w:rsidRDefault="00DE4D71" w:rsidP="001D5521">
      <w:pPr>
        <w:ind w:left="720" w:right="576"/>
        <w:rPr>
          <w:i/>
          <w:iCs/>
        </w:rPr>
      </w:pPr>
      <w:r w:rsidRPr="00C435D7">
        <w:rPr>
          <w:i/>
          <w:iCs/>
        </w:rPr>
        <w:lastRenderedPageBreak/>
        <w:t xml:space="preserve">MINOR SUBDIVISION: Any subdivision containing not more than three (3) lots fronting on an existing street, not involving any new street or road, or the extension of municipal facilities or the creation of any public improvements, and not adversely affecting the remainder of the parcel or adjoining property, and not in conflict with any provision or portion of the </w:t>
      </w:r>
      <w:r w:rsidR="0040202D">
        <w:rPr>
          <w:i/>
          <w:iCs/>
        </w:rPr>
        <w:t>g</w:t>
      </w:r>
      <w:r w:rsidRPr="00C435D7">
        <w:rPr>
          <w:i/>
          <w:iCs/>
        </w:rPr>
        <w:t xml:space="preserve">eneral </w:t>
      </w:r>
      <w:r w:rsidR="0040202D">
        <w:rPr>
          <w:i/>
          <w:iCs/>
        </w:rPr>
        <w:t>p</w:t>
      </w:r>
      <w:r w:rsidRPr="00C435D7">
        <w:rPr>
          <w:i/>
          <w:iCs/>
        </w:rPr>
        <w:t xml:space="preserve">lan, </w:t>
      </w:r>
      <w:r w:rsidR="0040202D">
        <w:rPr>
          <w:i/>
          <w:iCs/>
        </w:rPr>
        <w:t>o</w:t>
      </w:r>
      <w:r w:rsidRPr="00C435D7">
        <w:rPr>
          <w:i/>
          <w:iCs/>
        </w:rPr>
        <w:t xml:space="preserve">fficial </w:t>
      </w:r>
      <w:r w:rsidR="0040202D">
        <w:rPr>
          <w:i/>
          <w:iCs/>
        </w:rPr>
        <w:t>m</w:t>
      </w:r>
      <w:r w:rsidRPr="00C435D7">
        <w:rPr>
          <w:i/>
          <w:iCs/>
        </w:rPr>
        <w:t xml:space="preserve">ap, </w:t>
      </w:r>
      <w:r w:rsidR="0040202D">
        <w:rPr>
          <w:i/>
          <w:iCs/>
        </w:rPr>
        <w:t>z</w:t>
      </w:r>
      <w:r w:rsidRPr="00C435D7">
        <w:rPr>
          <w:i/>
          <w:iCs/>
        </w:rPr>
        <w:t xml:space="preserve">oning </w:t>
      </w:r>
      <w:r w:rsidR="0040202D">
        <w:rPr>
          <w:i/>
          <w:iCs/>
        </w:rPr>
        <w:t>o</w:t>
      </w:r>
      <w:r w:rsidRPr="00C435D7">
        <w:rPr>
          <w:i/>
          <w:iCs/>
        </w:rPr>
        <w:t>rdinance, or the</w:t>
      </w:r>
      <w:r w:rsidR="00E5627B">
        <w:rPr>
          <w:i/>
          <w:iCs/>
        </w:rPr>
        <w:t xml:space="preserve"> </w:t>
      </w:r>
      <w:r w:rsidR="00E5627B" w:rsidRPr="00E5627B">
        <w:rPr>
          <w:i/>
          <w:iCs/>
          <w:strike/>
        </w:rPr>
        <w:t>these</w:t>
      </w:r>
      <w:r w:rsidRPr="00C435D7">
        <w:rPr>
          <w:i/>
          <w:iCs/>
        </w:rPr>
        <w:t xml:space="preserve"> regulations</w:t>
      </w:r>
      <w:r w:rsidR="0040202D">
        <w:rPr>
          <w:i/>
          <w:iCs/>
        </w:rPr>
        <w:t xml:space="preserve"> </w:t>
      </w:r>
      <w:r w:rsidR="0040202D" w:rsidRPr="00E5627B">
        <w:rPr>
          <w:i/>
          <w:iCs/>
          <w:highlight w:val="lightGray"/>
        </w:rPr>
        <w:t xml:space="preserve">established in </w:t>
      </w:r>
      <w:r w:rsidR="00DE3BFF" w:rsidRPr="00E5627B">
        <w:rPr>
          <w:i/>
          <w:iCs/>
          <w:highlight w:val="lightGray"/>
        </w:rPr>
        <w:t>Clarkston Town code</w:t>
      </w:r>
      <w:r w:rsidRPr="00C435D7">
        <w:rPr>
          <w:i/>
          <w:iCs/>
        </w:rPr>
        <w:t xml:space="preserve">.  </w:t>
      </w:r>
    </w:p>
    <w:p w14:paraId="22D73DFD" w14:textId="77777777" w:rsidR="005F3443" w:rsidRDefault="005F3443" w:rsidP="001D5521">
      <w:pPr>
        <w:ind w:left="720" w:right="576"/>
      </w:pPr>
    </w:p>
    <w:p w14:paraId="211E818C" w14:textId="6546467E" w:rsidR="004A36DF" w:rsidRDefault="00C57938" w:rsidP="00C47BA3">
      <w:pPr>
        <w:ind w:left="720" w:right="576"/>
        <w:rPr>
          <w:color w:val="000000" w:themeColor="text1"/>
        </w:rPr>
      </w:pPr>
      <w:r>
        <w:rPr>
          <w:color w:val="000000" w:themeColor="text1"/>
        </w:rPr>
        <w:t xml:space="preserve">The commissioners felt that a </w:t>
      </w:r>
      <w:r w:rsidR="00EE5F6A">
        <w:rPr>
          <w:color w:val="000000" w:themeColor="text1"/>
        </w:rPr>
        <w:t xml:space="preserve">minor </w:t>
      </w:r>
      <w:r>
        <w:rPr>
          <w:color w:val="000000" w:themeColor="text1"/>
        </w:rPr>
        <w:t xml:space="preserve">subdivision chapter was not needed. </w:t>
      </w:r>
      <w:r w:rsidR="004F56C2">
        <w:rPr>
          <w:color w:val="000000" w:themeColor="text1"/>
        </w:rPr>
        <w:t>I</w:t>
      </w:r>
      <w:r>
        <w:rPr>
          <w:color w:val="000000" w:themeColor="text1"/>
        </w:rPr>
        <w:t xml:space="preserve">f no infrastructure </w:t>
      </w:r>
      <w:r w:rsidR="004F56C2">
        <w:rPr>
          <w:color w:val="000000" w:themeColor="text1"/>
        </w:rPr>
        <w:t xml:space="preserve">was </w:t>
      </w:r>
      <w:r>
        <w:rPr>
          <w:color w:val="000000" w:themeColor="text1"/>
        </w:rPr>
        <w:t>needed</w:t>
      </w:r>
      <w:r w:rsidR="004F56C2">
        <w:rPr>
          <w:color w:val="000000" w:themeColor="text1"/>
        </w:rPr>
        <w:t>,</w:t>
      </w:r>
      <w:r>
        <w:rPr>
          <w:color w:val="000000" w:themeColor="text1"/>
        </w:rPr>
        <w:t xml:space="preserve"> a person should not have to go through the subdivision ordinance. However, they liked the idea of a plat map. The applicant would submit a plat map showing what they were intending to do</w:t>
      </w:r>
      <w:r w:rsidR="00EE5F6A">
        <w:rPr>
          <w:color w:val="000000" w:themeColor="text1"/>
        </w:rPr>
        <w:t>. T</w:t>
      </w:r>
      <w:r>
        <w:rPr>
          <w:color w:val="000000" w:themeColor="text1"/>
        </w:rPr>
        <w:t xml:space="preserve">he commission </w:t>
      </w:r>
      <w:r w:rsidR="00E5627B">
        <w:rPr>
          <w:color w:val="000000" w:themeColor="text1"/>
        </w:rPr>
        <w:t>w</w:t>
      </w:r>
      <w:r>
        <w:rPr>
          <w:color w:val="000000" w:themeColor="text1"/>
        </w:rPr>
        <w:t>ould make sure ther</w:t>
      </w:r>
      <w:r w:rsidR="008C7600">
        <w:rPr>
          <w:color w:val="000000" w:themeColor="text1"/>
        </w:rPr>
        <w:t>e w</w:t>
      </w:r>
      <w:r w:rsidR="00EE5F6A">
        <w:rPr>
          <w:color w:val="000000" w:themeColor="text1"/>
        </w:rPr>
        <w:t>as</w:t>
      </w:r>
      <w:r w:rsidR="008C7600">
        <w:rPr>
          <w:color w:val="000000" w:themeColor="text1"/>
        </w:rPr>
        <w:t xml:space="preserve"> no infrastructure needed or issues with it.</w:t>
      </w:r>
      <w:r w:rsidR="004F56C2">
        <w:rPr>
          <w:color w:val="000000" w:themeColor="text1"/>
        </w:rPr>
        <w:t xml:space="preserve"> </w:t>
      </w:r>
      <w:r w:rsidR="008C7600">
        <w:rPr>
          <w:color w:val="000000" w:themeColor="text1"/>
        </w:rPr>
        <w:t>The</w:t>
      </w:r>
      <w:r w:rsidR="00E5627B">
        <w:rPr>
          <w:color w:val="000000" w:themeColor="text1"/>
        </w:rPr>
        <w:t>y</w:t>
      </w:r>
      <w:r w:rsidR="008C7600">
        <w:rPr>
          <w:color w:val="000000" w:themeColor="text1"/>
        </w:rPr>
        <w:t xml:space="preserve"> felt a paragraph inserted into 11-1-1</w:t>
      </w:r>
      <w:r w:rsidR="004A36DF">
        <w:rPr>
          <w:color w:val="000000" w:themeColor="text1"/>
        </w:rPr>
        <w:t>4</w:t>
      </w:r>
      <w:r w:rsidR="004F56C2">
        <w:rPr>
          <w:color w:val="000000" w:themeColor="text1"/>
        </w:rPr>
        <w:t>,</w:t>
      </w:r>
      <w:r w:rsidR="004A36DF">
        <w:rPr>
          <w:color w:val="000000" w:themeColor="text1"/>
        </w:rPr>
        <w:t xml:space="preserve"> Required Certificates, Permits, and Reviews</w:t>
      </w:r>
      <w:r w:rsidR="004F56C2">
        <w:rPr>
          <w:color w:val="000000" w:themeColor="text1"/>
        </w:rPr>
        <w:t>,</w:t>
      </w:r>
      <w:r w:rsidR="006F3903">
        <w:rPr>
          <w:color w:val="000000" w:themeColor="text1"/>
        </w:rPr>
        <w:t xml:space="preserve"> </w:t>
      </w:r>
      <w:r w:rsidR="008C7600">
        <w:rPr>
          <w:color w:val="000000" w:themeColor="text1"/>
        </w:rPr>
        <w:t>would suffice to</w:t>
      </w:r>
      <w:r w:rsidR="006F3903">
        <w:rPr>
          <w:color w:val="000000" w:themeColor="text1"/>
        </w:rPr>
        <w:t xml:space="preserve"> outline the process of minor subdivisions. Something along the lines of: </w:t>
      </w:r>
    </w:p>
    <w:p w14:paraId="4E89A2BB" w14:textId="77777777" w:rsidR="004A36DF" w:rsidRDefault="004A36DF" w:rsidP="00C47BA3">
      <w:pPr>
        <w:ind w:left="720" w:right="576"/>
        <w:rPr>
          <w:color w:val="000000" w:themeColor="text1"/>
        </w:rPr>
      </w:pPr>
    </w:p>
    <w:p w14:paraId="1FE71A42" w14:textId="799D0E0A" w:rsidR="006F3903" w:rsidRPr="004A36DF" w:rsidRDefault="004A36DF" w:rsidP="00C47BA3">
      <w:pPr>
        <w:ind w:left="720" w:right="576"/>
        <w:rPr>
          <w:i/>
          <w:iCs/>
          <w:color w:val="000000" w:themeColor="text1"/>
        </w:rPr>
      </w:pPr>
      <w:r w:rsidRPr="004A36DF">
        <w:rPr>
          <w:i/>
          <w:iCs/>
          <w:color w:val="000000" w:themeColor="text1"/>
        </w:rPr>
        <w:t>C. Minor Subdivision Application</w:t>
      </w:r>
      <w:r>
        <w:rPr>
          <w:i/>
          <w:iCs/>
          <w:color w:val="000000" w:themeColor="text1"/>
        </w:rPr>
        <w:t>:</w:t>
      </w:r>
      <w:r w:rsidRPr="004A36DF">
        <w:rPr>
          <w:i/>
          <w:iCs/>
          <w:color w:val="000000" w:themeColor="text1"/>
        </w:rPr>
        <w:t xml:space="preserve"> </w:t>
      </w:r>
      <w:r w:rsidR="006F3903" w:rsidRPr="004A36DF">
        <w:rPr>
          <w:i/>
          <w:iCs/>
          <w:color w:val="000000" w:themeColor="text1"/>
        </w:rPr>
        <w:t xml:space="preserve">Minor </w:t>
      </w:r>
      <w:r>
        <w:rPr>
          <w:i/>
          <w:iCs/>
          <w:color w:val="000000" w:themeColor="text1"/>
        </w:rPr>
        <w:t>s</w:t>
      </w:r>
      <w:r w:rsidR="006F3903" w:rsidRPr="004A36DF">
        <w:rPr>
          <w:i/>
          <w:iCs/>
          <w:color w:val="000000" w:themeColor="text1"/>
        </w:rPr>
        <w:t xml:space="preserve">ubdivisions shall require a </w:t>
      </w:r>
      <w:r w:rsidR="00864BF9" w:rsidRPr="004A36DF">
        <w:rPr>
          <w:i/>
          <w:iCs/>
          <w:color w:val="000000" w:themeColor="text1"/>
        </w:rPr>
        <w:t xml:space="preserve">survey and a </w:t>
      </w:r>
      <w:r w:rsidR="006F3903" w:rsidRPr="004A36DF">
        <w:rPr>
          <w:i/>
          <w:iCs/>
          <w:color w:val="000000" w:themeColor="text1"/>
        </w:rPr>
        <w:t>plat map showing</w:t>
      </w:r>
      <w:r w:rsidR="00864BF9" w:rsidRPr="004A36DF">
        <w:rPr>
          <w:i/>
          <w:iCs/>
          <w:color w:val="000000" w:themeColor="text1"/>
        </w:rPr>
        <w:t xml:space="preserve"> lot sizes, frontage, </w:t>
      </w:r>
      <w:r w:rsidRPr="004A36DF">
        <w:rPr>
          <w:i/>
          <w:iCs/>
          <w:color w:val="000000" w:themeColor="text1"/>
        </w:rPr>
        <w:t>existing infrastructure,</w:t>
      </w:r>
      <w:r w:rsidR="00EE5F6A">
        <w:rPr>
          <w:i/>
          <w:iCs/>
          <w:color w:val="000000" w:themeColor="text1"/>
        </w:rPr>
        <w:t xml:space="preserve"> that </w:t>
      </w:r>
      <w:r w:rsidR="006F3903" w:rsidRPr="004A36DF">
        <w:rPr>
          <w:i/>
          <w:iCs/>
          <w:color w:val="000000" w:themeColor="text1"/>
        </w:rPr>
        <w:t xml:space="preserve">no </w:t>
      </w:r>
      <w:r w:rsidRPr="004A36DF">
        <w:rPr>
          <w:i/>
          <w:iCs/>
          <w:color w:val="000000" w:themeColor="text1"/>
        </w:rPr>
        <w:t xml:space="preserve">additional </w:t>
      </w:r>
      <w:r w:rsidR="006F3903" w:rsidRPr="004A36DF">
        <w:rPr>
          <w:i/>
          <w:iCs/>
          <w:color w:val="000000" w:themeColor="text1"/>
        </w:rPr>
        <w:t>infrastructure will be needed</w:t>
      </w:r>
      <w:r w:rsidR="00864BF9" w:rsidRPr="004A36DF">
        <w:rPr>
          <w:i/>
          <w:iCs/>
          <w:color w:val="000000" w:themeColor="text1"/>
        </w:rPr>
        <w:t>, and w</w:t>
      </w:r>
      <w:r w:rsidR="006F3903" w:rsidRPr="004A36DF">
        <w:rPr>
          <w:i/>
          <w:iCs/>
          <w:color w:val="000000" w:themeColor="text1"/>
        </w:rPr>
        <w:t xml:space="preserve">ill not leave a nonconforming lot after being divided. </w:t>
      </w:r>
    </w:p>
    <w:p w14:paraId="5E738C86" w14:textId="77777777" w:rsidR="006F3903" w:rsidRDefault="006F3903" w:rsidP="00C47BA3">
      <w:pPr>
        <w:ind w:left="720" w:right="576"/>
        <w:rPr>
          <w:color w:val="000000" w:themeColor="text1"/>
        </w:rPr>
      </w:pPr>
    </w:p>
    <w:p w14:paraId="1C2E54EA" w14:textId="2B8B6FB0" w:rsidR="00C47BA3" w:rsidRDefault="006F3903" w:rsidP="00864BF9">
      <w:pPr>
        <w:ind w:left="720" w:right="576"/>
        <w:rPr>
          <w:color w:val="000000" w:themeColor="text1"/>
        </w:rPr>
      </w:pPr>
      <w:r>
        <w:rPr>
          <w:color w:val="000000" w:themeColor="text1"/>
        </w:rPr>
        <w:t xml:space="preserve">A timeframe </w:t>
      </w:r>
      <w:r w:rsidR="00EE5F6A">
        <w:rPr>
          <w:color w:val="000000" w:themeColor="text1"/>
        </w:rPr>
        <w:t xml:space="preserve">stipulation </w:t>
      </w:r>
      <w:r>
        <w:rPr>
          <w:color w:val="000000" w:themeColor="text1"/>
        </w:rPr>
        <w:t>was discussed</w:t>
      </w:r>
      <w:r w:rsidR="00EE5F6A">
        <w:rPr>
          <w:color w:val="000000" w:themeColor="text1"/>
        </w:rPr>
        <w:t xml:space="preserve">. </w:t>
      </w:r>
      <w:r w:rsidR="004F56C2">
        <w:rPr>
          <w:color w:val="000000" w:themeColor="text1"/>
        </w:rPr>
        <w:t xml:space="preserve">They decided </w:t>
      </w:r>
      <w:r>
        <w:rPr>
          <w:color w:val="000000" w:themeColor="text1"/>
        </w:rPr>
        <w:t xml:space="preserve">if the land is </w:t>
      </w:r>
      <w:r w:rsidR="004F56C2">
        <w:rPr>
          <w:color w:val="000000" w:themeColor="text1"/>
        </w:rPr>
        <w:t>there,</w:t>
      </w:r>
      <w:r>
        <w:rPr>
          <w:color w:val="000000" w:themeColor="text1"/>
        </w:rPr>
        <w:t xml:space="preserve"> and no infrastructure is needed </w:t>
      </w:r>
      <w:r w:rsidR="00864BF9">
        <w:rPr>
          <w:color w:val="000000" w:themeColor="text1"/>
        </w:rPr>
        <w:t>t</w:t>
      </w:r>
      <w:r>
        <w:rPr>
          <w:color w:val="000000" w:themeColor="text1"/>
        </w:rPr>
        <w:t>hen</w:t>
      </w:r>
      <w:r w:rsidR="00864BF9">
        <w:rPr>
          <w:color w:val="000000" w:themeColor="text1"/>
        </w:rPr>
        <w:t xml:space="preserve"> it should be up to the property owner </w:t>
      </w:r>
      <w:r w:rsidR="004F56C2">
        <w:rPr>
          <w:color w:val="000000" w:themeColor="text1"/>
        </w:rPr>
        <w:t xml:space="preserve">to determine </w:t>
      </w:r>
      <w:r w:rsidR="00864BF9">
        <w:rPr>
          <w:color w:val="000000" w:themeColor="text1"/>
        </w:rPr>
        <w:t>how many times they want to split it</w:t>
      </w:r>
      <w:r w:rsidR="004F56C2">
        <w:rPr>
          <w:color w:val="000000" w:themeColor="text1"/>
        </w:rPr>
        <w:t xml:space="preserve">, up to three lots. Commissioner Powell asked if there was language in the code that allows the town to waive the survey if there was already one done prior to </w:t>
      </w:r>
      <w:r w:rsidR="00E5627B">
        <w:rPr>
          <w:color w:val="000000" w:themeColor="text1"/>
        </w:rPr>
        <w:t>a</w:t>
      </w:r>
      <w:r w:rsidR="004F56C2">
        <w:rPr>
          <w:color w:val="000000" w:themeColor="text1"/>
        </w:rPr>
        <w:t xml:space="preserve"> building permit being issued. After some debate, it was decided that a preliminary survey of proposed lots needed to be done at the time of the minor subdivision.</w:t>
      </w:r>
      <w:r w:rsidR="00864BF9">
        <w:rPr>
          <w:color w:val="000000" w:themeColor="text1"/>
        </w:rPr>
        <w:t xml:space="preserve"> </w:t>
      </w:r>
      <w:r>
        <w:rPr>
          <w:color w:val="000000" w:themeColor="text1"/>
        </w:rPr>
        <w:t xml:space="preserve"> </w:t>
      </w:r>
      <w:r w:rsidR="008C7600">
        <w:rPr>
          <w:color w:val="000000" w:themeColor="text1"/>
        </w:rPr>
        <w:t xml:space="preserve"> </w:t>
      </w:r>
    </w:p>
    <w:p w14:paraId="6E84A50D" w14:textId="77777777" w:rsidR="004A36DF" w:rsidRDefault="004A36DF" w:rsidP="00864BF9">
      <w:pPr>
        <w:ind w:left="720" w:right="576"/>
        <w:rPr>
          <w:color w:val="000000" w:themeColor="text1"/>
        </w:rPr>
      </w:pPr>
    </w:p>
    <w:p w14:paraId="746744F3" w14:textId="0AA97AAB" w:rsidR="004A36DF" w:rsidRDefault="004A36DF" w:rsidP="00864BF9">
      <w:pPr>
        <w:ind w:left="720" w:right="576"/>
        <w:rPr>
          <w:color w:val="000000" w:themeColor="text1"/>
        </w:rPr>
      </w:pPr>
      <w:r>
        <w:rPr>
          <w:color w:val="000000" w:themeColor="text1"/>
        </w:rPr>
        <w:t xml:space="preserve">Deputy Clerk Jones will get a paragraph together and Chairman Fawcett will take it to the </w:t>
      </w:r>
      <w:r w:rsidR="004F56C2">
        <w:rPr>
          <w:color w:val="000000" w:themeColor="text1"/>
        </w:rPr>
        <w:t>t</w:t>
      </w:r>
      <w:r>
        <w:rPr>
          <w:color w:val="000000" w:themeColor="text1"/>
        </w:rPr>
        <w:t xml:space="preserve">own </w:t>
      </w:r>
      <w:r w:rsidR="004F56C2">
        <w:rPr>
          <w:color w:val="000000" w:themeColor="text1"/>
        </w:rPr>
        <w:t>c</w:t>
      </w:r>
      <w:r>
        <w:rPr>
          <w:color w:val="000000" w:themeColor="text1"/>
        </w:rPr>
        <w:t>ouncil</w:t>
      </w:r>
      <w:r w:rsidR="00DE3BFF">
        <w:rPr>
          <w:color w:val="000000" w:themeColor="text1"/>
        </w:rPr>
        <w:t xml:space="preserve">’s next meeting </w:t>
      </w:r>
      <w:r>
        <w:rPr>
          <w:color w:val="000000" w:themeColor="text1"/>
        </w:rPr>
        <w:t xml:space="preserve">for a preliminary review. </w:t>
      </w:r>
      <w:r w:rsidR="00E5627B">
        <w:rPr>
          <w:color w:val="000000" w:themeColor="text1"/>
        </w:rPr>
        <w:t xml:space="preserve">After that, </w:t>
      </w:r>
      <w:r>
        <w:rPr>
          <w:color w:val="000000" w:themeColor="text1"/>
        </w:rPr>
        <w:t xml:space="preserve">the commission </w:t>
      </w:r>
      <w:r w:rsidR="00E5627B">
        <w:rPr>
          <w:color w:val="000000" w:themeColor="text1"/>
        </w:rPr>
        <w:t xml:space="preserve">will have the town’s </w:t>
      </w:r>
      <w:r>
        <w:rPr>
          <w:color w:val="000000" w:themeColor="text1"/>
        </w:rPr>
        <w:t xml:space="preserve">attorney help </w:t>
      </w:r>
      <w:r w:rsidR="00E5627B">
        <w:rPr>
          <w:color w:val="000000" w:themeColor="text1"/>
        </w:rPr>
        <w:t>w</w:t>
      </w:r>
      <w:r>
        <w:rPr>
          <w:color w:val="000000" w:themeColor="text1"/>
        </w:rPr>
        <w:t xml:space="preserve">ith the right verbiage before proceeding to a public hearing. </w:t>
      </w:r>
    </w:p>
    <w:p w14:paraId="52417D43" w14:textId="77777777" w:rsidR="00DE3BFF" w:rsidRDefault="00DE3BFF" w:rsidP="00864BF9">
      <w:pPr>
        <w:ind w:left="720" w:right="576"/>
        <w:rPr>
          <w:color w:val="000000" w:themeColor="text1"/>
        </w:rPr>
      </w:pPr>
    </w:p>
    <w:p w14:paraId="063578CC" w14:textId="15F403FA" w:rsidR="002D24CE" w:rsidRDefault="004F56C2" w:rsidP="004F56C2">
      <w:pPr>
        <w:ind w:left="720" w:right="576"/>
        <w:rPr>
          <w:color w:val="000000" w:themeColor="text1"/>
        </w:rPr>
      </w:pPr>
      <w:r>
        <w:rPr>
          <w:color w:val="000000" w:themeColor="text1"/>
        </w:rPr>
        <w:t>The minor subdivision a</w:t>
      </w:r>
      <w:r w:rsidR="00E801BB">
        <w:rPr>
          <w:color w:val="000000" w:themeColor="text1"/>
        </w:rPr>
        <w:t xml:space="preserve">pplication will need to have a name, address, survey, and plat map. The commissioners </w:t>
      </w:r>
      <w:r w:rsidR="00E5627B">
        <w:rPr>
          <w:color w:val="000000" w:themeColor="text1"/>
        </w:rPr>
        <w:t xml:space="preserve">prefer </w:t>
      </w:r>
      <w:r w:rsidR="00E801BB">
        <w:rPr>
          <w:color w:val="000000" w:themeColor="text1"/>
        </w:rPr>
        <w:t xml:space="preserve">having an official document they sign that the applicant can take to the county to split the lots. </w:t>
      </w:r>
      <w:r w:rsidR="0015694E">
        <w:rPr>
          <w:color w:val="000000" w:themeColor="text1"/>
        </w:rPr>
        <w:t>The</w:t>
      </w:r>
      <w:r w:rsidR="00E5627B">
        <w:rPr>
          <w:color w:val="000000" w:themeColor="text1"/>
        </w:rPr>
        <w:t>y</w:t>
      </w:r>
      <w:r w:rsidR="0015694E">
        <w:rPr>
          <w:color w:val="000000" w:themeColor="text1"/>
        </w:rPr>
        <w:t xml:space="preserve"> liked using Hyde Park’s application as a template for our own application.</w:t>
      </w:r>
      <w:r>
        <w:rPr>
          <w:color w:val="000000" w:themeColor="text1"/>
        </w:rPr>
        <w:t xml:space="preserve"> </w:t>
      </w:r>
      <w:r w:rsidR="002D24CE">
        <w:rPr>
          <w:color w:val="000000" w:themeColor="text1"/>
        </w:rPr>
        <w:t xml:space="preserve">Fees were </w:t>
      </w:r>
      <w:r w:rsidR="00D469D5">
        <w:rPr>
          <w:color w:val="000000" w:themeColor="text1"/>
        </w:rPr>
        <w:t xml:space="preserve">discussed. Chairman Fawcett </w:t>
      </w:r>
      <w:r w:rsidR="0015694E">
        <w:rPr>
          <w:color w:val="000000" w:themeColor="text1"/>
        </w:rPr>
        <w:t>stated it needed to</w:t>
      </w:r>
      <w:r>
        <w:rPr>
          <w:color w:val="000000" w:themeColor="text1"/>
        </w:rPr>
        <w:t xml:space="preserve"> </w:t>
      </w:r>
      <w:r w:rsidR="0015694E">
        <w:rPr>
          <w:color w:val="000000" w:themeColor="text1"/>
        </w:rPr>
        <w:t xml:space="preserve">cover </w:t>
      </w:r>
      <w:r>
        <w:rPr>
          <w:color w:val="000000" w:themeColor="text1"/>
        </w:rPr>
        <w:t>all</w:t>
      </w:r>
      <w:r w:rsidR="0015694E">
        <w:rPr>
          <w:color w:val="000000" w:themeColor="text1"/>
        </w:rPr>
        <w:t xml:space="preserve"> cost</w:t>
      </w:r>
      <w:r>
        <w:rPr>
          <w:color w:val="000000" w:themeColor="text1"/>
        </w:rPr>
        <w:t>s of recording and filing, etc</w:t>
      </w:r>
      <w:r w:rsidR="00EE5F6A">
        <w:rPr>
          <w:color w:val="000000" w:themeColor="text1"/>
        </w:rPr>
        <w:t xml:space="preserve">. </w:t>
      </w:r>
      <w:r w:rsidR="0015694E">
        <w:rPr>
          <w:color w:val="000000" w:themeColor="text1"/>
        </w:rPr>
        <w:t xml:space="preserve">His initial </w:t>
      </w:r>
      <w:r w:rsidR="00D469D5">
        <w:rPr>
          <w:color w:val="000000" w:themeColor="text1"/>
        </w:rPr>
        <w:t xml:space="preserve">thought </w:t>
      </w:r>
      <w:r w:rsidR="0015694E">
        <w:rPr>
          <w:color w:val="000000" w:themeColor="text1"/>
        </w:rPr>
        <w:t xml:space="preserve">was somewhere </w:t>
      </w:r>
      <w:r w:rsidR="00D469D5">
        <w:rPr>
          <w:color w:val="000000" w:themeColor="text1"/>
        </w:rPr>
        <w:t>around $200</w:t>
      </w:r>
      <w:r w:rsidR="0015694E">
        <w:rPr>
          <w:color w:val="000000" w:themeColor="text1"/>
        </w:rPr>
        <w:t>. H</w:t>
      </w:r>
      <w:r w:rsidR="00D469D5">
        <w:rPr>
          <w:color w:val="000000" w:themeColor="text1"/>
        </w:rPr>
        <w:t>e asked Deputy Clerk Jones to</w:t>
      </w:r>
      <w:r w:rsidR="0015694E">
        <w:rPr>
          <w:color w:val="000000" w:themeColor="text1"/>
        </w:rPr>
        <w:t xml:space="preserve"> </w:t>
      </w:r>
      <w:proofErr w:type="gramStart"/>
      <w:r w:rsidR="0015694E">
        <w:rPr>
          <w:color w:val="000000" w:themeColor="text1"/>
        </w:rPr>
        <w:t>look into</w:t>
      </w:r>
      <w:proofErr w:type="gramEnd"/>
      <w:r w:rsidR="0015694E">
        <w:rPr>
          <w:color w:val="000000" w:themeColor="text1"/>
        </w:rPr>
        <w:t xml:space="preserve"> it more.  </w:t>
      </w:r>
      <w:r w:rsidR="00D469D5">
        <w:rPr>
          <w:color w:val="000000" w:themeColor="text1"/>
        </w:rPr>
        <w:t xml:space="preserve"> </w:t>
      </w:r>
    </w:p>
    <w:p w14:paraId="1F2725C6" w14:textId="77777777" w:rsidR="00AF3AF6" w:rsidRDefault="00AF3AF6" w:rsidP="008146D3">
      <w:pPr>
        <w:ind w:left="720" w:right="576"/>
        <w:rPr>
          <w:color w:val="000000" w:themeColor="text1"/>
        </w:rPr>
      </w:pPr>
    </w:p>
    <w:p w14:paraId="4B98DC6E" w14:textId="1A128A0D" w:rsidR="00EE5F6A" w:rsidRDefault="004F56C2" w:rsidP="00EE5F6A">
      <w:pPr>
        <w:ind w:left="720" w:right="576"/>
        <w:rPr>
          <w:color w:val="000000" w:themeColor="text1"/>
        </w:rPr>
      </w:pPr>
      <w:r>
        <w:rPr>
          <w:color w:val="000000" w:themeColor="text1"/>
        </w:rPr>
        <w:t>For the n</w:t>
      </w:r>
      <w:r w:rsidR="00AF3AF6">
        <w:rPr>
          <w:color w:val="000000" w:themeColor="text1"/>
        </w:rPr>
        <w:t xml:space="preserve">ext meeting Commissioner Sparks would like to discuss temporary structures. Clarkston needs </w:t>
      </w:r>
      <w:r w:rsidR="00EE5F6A">
        <w:rPr>
          <w:color w:val="000000" w:themeColor="text1"/>
        </w:rPr>
        <w:t>a definition</w:t>
      </w:r>
      <w:r w:rsidR="00AF3AF6">
        <w:rPr>
          <w:color w:val="000000" w:themeColor="text1"/>
        </w:rPr>
        <w:t xml:space="preserve"> for a temporary structure and when it is allowed.</w:t>
      </w:r>
      <w:r w:rsidR="00EE5F6A">
        <w:rPr>
          <w:color w:val="000000" w:themeColor="text1"/>
        </w:rPr>
        <w:t xml:space="preserve"> Commissioner Kelly will </w:t>
      </w:r>
      <w:r>
        <w:rPr>
          <w:color w:val="000000" w:themeColor="text1"/>
        </w:rPr>
        <w:t xml:space="preserve">decide </w:t>
      </w:r>
      <w:r w:rsidR="00EE5F6A">
        <w:rPr>
          <w:color w:val="000000" w:themeColor="text1"/>
        </w:rPr>
        <w:t xml:space="preserve">the topic </w:t>
      </w:r>
      <w:r>
        <w:rPr>
          <w:color w:val="000000" w:themeColor="text1"/>
        </w:rPr>
        <w:t xml:space="preserve">after temporary structures. </w:t>
      </w:r>
      <w:r w:rsidR="00EE5F6A">
        <w:rPr>
          <w:color w:val="000000" w:themeColor="text1"/>
        </w:rPr>
        <w:t xml:space="preserve"> </w:t>
      </w:r>
    </w:p>
    <w:p w14:paraId="3871EBD8" w14:textId="77777777" w:rsidR="00C57938" w:rsidRPr="00C47BA3" w:rsidRDefault="00C57938" w:rsidP="00C47BA3">
      <w:pPr>
        <w:ind w:left="720" w:right="576"/>
        <w:rPr>
          <w:color w:val="000000" w:themeColor="text1"/>
        </w:rPr>
      </w:pP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54F7E503" w14:textId="7141C9A7" w:rsidR="00A56455" w:rsidRPr="005435A9" w:rsidRDefault="00A56455" w:rsidP="005435A9">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77004B">
        <w:rPr>
          <w:color w:val="000000" w:themeColor="text1"/>
        </w:rPr>
        <w:t>p</w:t>
      </w:r>
      <w:r w:rsidR="00B5344B">
        <w:rPr>
          <w:color w:val="000000" w:themeColor="text1"/>
        </w:rPr>
        <w:t xml:space="preserve">lanning </w:t>
      </w:r>
      <w:r w:rsidR="0077004B">
        <w:rPr>
          <w:color w:val="000000" w:themeColor="text1"/>
        </w:rPr>
        <w:t>c</w:t>
      </w:r>
      <w:r w:rsidR="004E6497">
        <w:rPr>
          <w:color w:val="000000" w:themeColor="text1"/>
        </w:rPr>
        <w:t xml:space="preserve">ommission, Commissioner </w:t>
      </w:r>
      <w:r w:rsidR="00EE5F6A">
        <w:rPr>
          <w:color w:val="000000" w:themeColor="text1"/>
        </w:rPr>
        <w:t>Sparks</w:t>
      </w:r>
      <w:r w:rsidR="00E91B17">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E91B17">
        <w:rPr>
          <w:color w:val="000000" w:themeColor="text1"/>
        </w:rPr>
        <w:t>Powell</w:t>
      </w:r>
      <w:r w:rsidR="004F0F8A">
        <w:rPr>
          <w:color w:val="000000" w:themeColor="text1"/>
        </w:rPr>
        <w:t xml:space="preserve"> </w:t>
      </w:r>
      <w:r>
        <w:rPr>
          <w:color w:val="000000" w:themeColor="text1"/>
        </w:rPr>
        <w:t xml:space="preserve">seconded the motion. The meeting </w:t>
      </w:r>
      <w:r w:rsidR="00EC7E4E">
        <w:rPr>
          <w:color w:val="000000" w:themeColor="text1"/>
        </w:rPr>
        <w:t>was adjourned</w:t>
      </w:r>
      <w:r>
        <w:rPr>
          <w:color w:val="000000" w:themeColor="text1"/>
        </w:rPr>
        <w:t xml:space="preserve"> at</w:t>
      </w:r>
      <w:r w:rsidR="00C33D87">
        <w:rPr>
          <w:color w:val="000000" w:themeColor="text1"/>
        </w:rPr>
        <w:t xml:space="preserve"> </w:t>
      </w:r>
      <w:r w:rsidR="0077004B">
        <w:rPr>
          <w:color w:val="000000" w:themeColor="text1"/>
        </w:rPr>
        <w:t>7</w:t>
      </w:r>
      <w:r w:rsidR="00C33D87">
        <w:rPr>
          <w:color w:val="000000" w:themeColor="text1"/>
        </w:rPr>
        <w:t>:</w:t>
      </w:r>
      <w:r w:rsidR="00EE5F6A">
        <w:rPr>
          <w:color w:val="000000" w:themeColor="text1"/>
        </w:rPr>
        <w:t>47</w:t>
      </w:r>
      <w:r>
        <w:rPr>
          <w:color w:val="000000" w:themeColor="text1"/>
        </w:rPr>
        <w:t xml:space="preserve"> p.m.</w:t>
      </w:r>
      <w:r w:rsidR="00EE5F6A">
        <w:rPr>
          <w:color w:val="000000" w:themeColor="text1"/>
        </w:rPr>
        <w:t xml:space="preserve"> Next meeting will be held May 10, 2023.</w:t>
      </w:r>
      <w:r>
        <w:rPr>
          <w:color w:val="000000" w:themeColor="text1"/>
        </w:rPr>
        <w:t xml:space="preserve"> </w:t>
      </w:r>
      <w:r w:rsidR="00AC487B">
        <w:rPr>
          <w:color w:val="000000" w:themeColor="text1"/>
        </w:rPr>
        <w:t xml:space="preserve"> </w:t>
      </w:r>
      <w:r>
        <w:rPr>
          <w:color w:val="000000" w:themeColor="text1"/>
        </w:rPr>
        <w:t xml:space="preserve"> </w:t>
      </w:r>
    </w:p>
    <w:p w14:paraId="3B390E0C" w14:textId="77777777" w:rsidR="00BA098C" w:rsidRDefault="00BA098C" w:rsidP="000850C4">
      <w:pPr>
        <w:ind w:right="576" w:firstLine="720"/>
        <w:rPr>
          <w:color w:val="000000" w:themeColor="text1"/>
        </w:rPr>
      </w:pP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25E65D79" w14:textId="291DF657" w:rsidR="00956774" w:rsidRDefault="00A56455" w:rsidP="00F95210">
      <w:pPr>
        <w:ind w:right="576" w:firstLine="720"/>
        <w:rPr>
          <w:color w:val="000000" w:themeColor="text1"/>
        </w:rPr>
      </w:pPr>
      <w:r>
        <w:rPr>
          <w:color w:val="000000" w:themeColor="text1"/>
        </w:rPr>
        <w:t xml:space="preserve">Clarkston </w:t>
      </w:r>
      <w:r w:rsidRPr="009B2B12">
        <w:rPr>
          <w:color w:val="000000" w:themeColor="text1"/>
        </w:rPr>
        <w:t>Deputy Clerk</w:t>
      </w:r>
    </w:p>
    <w:sectPr w:rsidR="00956774" w:rsidSect="00877620">
      <w:footerReference w:type="default" r:id="rId8"/>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D081F" w14:textId="77777777" w:rsidR="00580535" w:rsidRDefault="00580535" w:rsidP="00D64CBB">
      <w:r>
        <w:separator/>
      </w:r>
    </w:p>
  </w:endnote>
  <w:endnote w:type="continuationSeparator" w:id="0">
    <w:p w14:paraId="1E38ABE4" w14:textId="77777777" w:rsidR="00580535" w:rsidRDefault="00580535"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255DB763" w:rsidR="00DD3017"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B90A79">
          <w:rPr>
            <w:sz w:val="20"/>
            <w:szCs w:val="20"/>
          </w:rPr>
          <w:t>April 12</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0E2EB" w14:textId="77777777" w:rsidR="00580535" w:rsidRDefault="00580535" w:rsidP="00D64CBB">
      <w:r>
        <w:separator/>
      </w:r>
    </w:p>
  </w:footnote>
  <w:footnote w:type="continuationSeparator" w:id="0">
    <w:p w14:paraId="4ED17F2F" w14:textId="77777777" w:rsidR="00580535" w:rsidRDefault="00580535"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5FC0CBD"/>
    <w:multiLevelType w:val="hybridMultilevel"/>
    <w:tmpl w:val="6FE03C76"/>
    <w:lvl w:ilvl="0" w:tplc="3300DB9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2"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3226FB"/>
    <w:multiLevelType w:val="hybridMultilevel"/>
    <w:tmpl w:val="54A22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6A0E1F"/>
    <w:multiLevelType w:val="hybridMultilevel"/>
    <w:tmpl w:val="DB087B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8"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30"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1"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8"/>
  </w:num>
  <w:num w:numId="2" w16cid:durableId="54621302">
    <w:abstractNumId w:val="15"/>
  </w:num>
  <w:num w:numId="3" w16cid:durableId="1899432916">
    <w:abstractNumId w:val="25"/>
  </w:num>
  <w:num w:numId="4" w16cid:durableId="606818311">
    <w:abstractNumId w:val="10"/>
  </w:num>
  <w:num w:numId="5" w16cid:durableId="2126193372">
    <w:abstractNumId w:val="6"/>
  </w:num>
  <w:num w:numId="6" w16cid:durableId="1545563622">
    <w:abstractNumId w:val="14"/>
  </w:num>
  <w:num w:numId="7" w16cid:durableId="192496855">
    <w:abstractNumId w:val="21"/>
  </w:num>
  <w:num w:numId="8" w16cid:durableId="1590849893">
    <w:abstractNumId w:val="28"/>
  </w:num>
  <w:num w:numId="9" w16cid:durableId="563298797">
    <w:abstractNumId w:val="1"/>
  </w:num>
  <w:num w:numId="10" w16cid:durableId="875235922">
    <w:abstractNumId w:val="29"/>
  </w:num>
  <w:num w:numId="11" w16cid:durableId="421219525">
    <w:abstractNumId w:val="11"/>
  </w:num>
  <w:num w:numId="12" w16cid:durableId="1752852777">
    <w:abstractNumId w:val="3"/>
  </w:num>
  <w:num w:numId="13" w16cid:durableId="1019507571">
    <w:abstractNumId w:val="20"/>
  </w:num>
  <w:num w:numId="14" w16cid:durableId="1476872388">
    <w:abstractNumId w:val="30"/>
  </w:num>
  <w:num w:numId="15" w16cid:durableId="2050760804">
    <w:abstractNumId w:val="32"/>
  </w:num>
  <w:num w:numId="16" w16cid:durableId="1830753408">
    <w:abstractNumId w:val="26"/>
  </w:num>
  <w:num w:numId="17" w16cid:durableId="979575314">
    <w:abstractNumId w:val="31"/>
  </w:num>
  <w:num w:numId="18" w16cid:durableId="2143840861">
    <w:abstractNumId w:val="22"/>
  </w:num>
  <w:num w:numId="19" w16cid:durableId="95374736">
    <w:abstractNumId w:val="33"/>
  </w:num>
  <w:num w:numId="20" w16cid:durableId="341319176">
    <w:abstractNumId w:val="19"/>
  </w:num>
  <w:num w:numId="21" w16cid:durableId="563178269">
    <w:abstractNumId w:val="2"/>
  </w:num>
  <w:num w:numId="22" w16cid:durableId="117992118">
    <w:abstractNumId w:val="7"/>
  </w:num>
  <w:num w:numId="23" w16cid:durableId="1003584375">
    <w:abstractNumId w:val="12"/>
  </w:num>
  <w:num w:numId="24" w16cid:durableId="193035047">
    <w:abstractNumId w:val="0"/>
  </w:num>
  <w:num w:numId="25" w16cid:durableId="1466463815">
    <w:abstractNumId w:val="5"/>
  </w:num>
  <w:num w:numId="26" w16cid:durableId="1287005021">
    <w:abstractNumId w:val="27"/>
  </w:num>
  <w:num w:numId="27" w16cid:durableId="1000229457">
    <w:abstractNumId w:val="23"/>
  </w:num>
  <w:num w:numId="28" w16cid:durableId="1162280997">
    <w:abstractNumId w:val="9"/>
  </w:num>
  <w:num w:numId="29" w16cid:durableId="2044554743">
    <w:abstractNumId w:val="24"/>
  </w:num>
  <w:num w:numId="30" w16cid:durableId="920411606">
    <w:abstractNumId w:val="13"/>
  </w:num>
  <w:num w:numId="31" w16cid:durableId="777067943">
    <w:abstractNumId w:val="17"/>
  </w:num>
  <w:num w:numId="32" w16cid:durableId="1591426340">
    <w:abstractNumId w:val="18"/>
  </w:num>
  <w:num w:numId="33" w16cid:durableId="470444836">
    <w:abstractNumId w:val="4"/>
  </w:num>
  <w:num w:numId="34" w16cid:durableId="12557475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0350"/>
    <w:rsid w:val="00001CC6"/>
    <w:rsid w:val="000061A6"/>
    <w:rsid w:val="000067A8"/>
    <w:rsid w:val="00007526"/>
    <w:rsid w:val="00010404"/>
    <w:rsid w:val="00011925"/>
    <w:rsid w:val="0001276D"/>
    <w:rsid w:val="000130D0"/>
    <w:rsid w:val="00013830"/>
    <w:rsid w:val="00015F13"/>
    <w:rsid w:val="00016A96"/>
    <w:rsid w:val="00021BAD"/>
    <w:rsid w:val="000232E7"/>
    <w:rsid w:val="00026982"/>
    <w:rsid w:val="000277DF"/>
    <w:rsid w:val="00030D23"/>
    <w:rsid w:val="00031F77"/>
    <w:rsid w:val="00032C17"/>
    <w:rsid w:val="00032FC6"/>
    <w:rsid w:val="00033C43"/>
    <w:rsid w:val="00034BBF"/>
    <w:rsid w:val="00035EA3"/>
    <w:rsid w:val="000368CD"/>
    <w:rsid w:val="00036D72"/>
    <w:rsid w:val="00037437"/>
    <w:rsid w:val="00041BD3"/>
    <w:rsid w:val="00043D71"/>
    <w:rsid w:val="00043FBB"/>
    <w:rsid w:val="000456B6"/>
    <w:rsid w:val="00045C0C"/>
    <w:rsid w:val="00046088"/>
    <w:rsid w:val="00046189"/>
    <w:rsid w:val="00047020"/>
    <w:rsid w:val="00050441"/>
    <w:rsid w:val="00050556"/>
    <w:rsid w:val="0005070C"/>
    <w:rsid w:val="00050AD0"/>
    <w:rsid w:val="0005325A"/>
    <w:rsid w:val="000537A8"/>
    <w:rsid w:val="000542B6"/>
    <w:rsid w:val="0005433F"/>
    <w:rsid w:val="0005670C"/>
    <w:rsid w:val="00057D64"/>
    <w:rsid w:val="00057F86"/>
    <w:rsid w:val="00060CB0"/>
    <w:rsid w:val="00060ED9"/>
    <w:rsid w:val="00061F24"/>
    <w:rsid w:val="000620BD"/>
    <w:rsid w:val="000635DA"/>
    <w:rsid w:val="00064567"/>
    <w:rsid w:val="00064D2B"/>
    <w:rsid w:val="00064DE5"/>
    <w:rsid w:val="0006505D"/>
    <w:rsid w:val="00067270"/>
    <w:rsid w:val="00070473"/>
    <w:rsid w:val="000739BC"/>
    <w:rsid w:val="00074036"/>
    <w:rsid w:val="00075EB7"/>
    <w:rsid w:val="000760C0"/>
    <w:rsid w:val="000768C5"/>
    <w:rsid w:val="00076AC6"/>
    <w:rsid w:val="00076DC7"/>
    <w:rsid w:val="000777F2"/>
    <w:rsid w:val="00077BB0"/>
    <w:rsid w:val="00077F2E"/>
    <w:rsid w:val="00080CF4"/>
    <w:rsid w:val="00081809"/>
    <w:rsid w:val="000831C0"/>
    <w:rsid w:val="000842F9"/>
    <w:rsid w:val="00084B7F"/>
    <w:rsid w:val="000850C4"/>
    <w:rsid w:val="000879EB"/>
    <w:rsid w:val="00087A46"/>
    <w:rsid w:val="00087F04"/>
    <w:rsid w:val="000900AF"/>
    <w:rsid w:val="000912D3"/>
    <w:rsid w:val="00094395"/>
    <w:rsid w:val="0009469C"/>
    <w:rsid w:val="000946EE"/>
    <w:rsid w:val="000947CB"/>
    <w:rsid w:val="00094C8D"/>
    <w:rsid w:val="000950CF"/>
    <w:rsid w:val="000951D2"/>
    <w:rsid w:val="0009527B"/>
    <w:rsid w:val="00095309"/>
    <w:rsid w:val="0009553F"/>
    <w:rsid w:val="00096191"/>
    <w:rsid w:val="00097312"/>
    <w:rsid w:val="000A0328"/>
    <w:rsid w:val="000A1424"/>
    <w:rsid w:val="000A3B31"/>
    <w:rsid w:val="000A466E"/>
    <w:rsid w:val="000A4B31"/>
    <w:rsid w:val="000B0EB5"/>
    <w:rsid w:val="000B4132"/>
    <w:rsid w:val="000B5342"/>
    <w:rsid w:val="000B5791"/>
    <w:rsid w:val="000B73C8"/>
    <w:rsid w:val="000B7615"/>
    <w:rsid w:val="000C0437"/>
    <w:rsid w:val="000C061E"/>
    <w:rsid w:val="000C0B6B"/>
    <w:rsid w:val="000C1577"/>
    <w:rsid w:val="000C1EC9"/>
    <w:rsid w:val="000C21BA"/>
    <w:rsid w:val="000C2E71"/>
    <w:rsid w:val="000C3FDB"/>
    <w:rsid w:val="000C6021"/>
    <w:rsid w:val="000C70D8"/>
    <w:rsid w:val="000D14AB"/>
    <w:rsid w:val="000D1D27"/>
    <w:rsid w:val="000D1F01"/>
    <w:rsid w:val="000D1F16"/>
    <w:rsid w:val="000D2899"/>
    <w:rsid w:val="000D35C0"/>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0A67"/>
    <w:rsid w:val="000F102D"/>
    <w:rsid w:val="000F1547"/>
    <w:rsid w:val="000F3EA3"/>
    <w:rsid w:val="000F4951"/>
    <w:rsid w:val="000F6520"/>
    <w:rsid w:val="00102A99"/>
    <w:rsid w:val="00102B51"/>
    <w:rsid w:val="00103BE7"/>
    <w:rsid w:val="00104FAC"/>
    <w:rsid w:val="0010671F"/>
    <w:rsid w:val="0011277B"/>
    <w:rsid w:val="001134A0"/>
    <w:rsid w:val="00114076"/>
    <w:rsid w:val="00114D8D"/>
    <w:rsid w:val="0011571D"/>
    <w:rsid w:val="00116BAC"/>
    <w:rsid w:val="0011799D"/>
    <w:rsid w:val="00117CBA"/>
    <w:rsid w:val="001207DA"/>
    <w:rsid w:val="00122E63"/>
    <w:rsid w:val="00124235"/>
    <w:rsid w:val="001275B7"/>
    <w:rsid w:val="001300BD"/>
    <w:rsid w:val="0013107E"/>
    <w:rsid w:val="00132992"/>
    <w:rsid w:val="001335AB"/>
    <w:rsid w:val="0013368F"/>
    <w:rsid w:val="0013454F"/>
    <w:rsid w:val="00136436"/>
    <w:rsid w:val="0013674D"/>
    <w:rsid w:val="00140808"/>
    <w:rsid w:val="00142AC5"/>
    <w:rsid w:val="001441DE"/>
    <w:rsid w:val="00146887"/>
    <w:rsid w:val="0015136E"/>
    <w:rsid w:val="00151C84"/>
    <w:rsid w:val="00152088"/>
    <w:rsid w:val="00152E86"/>
    <w:rsid w:val="0015328C"/>
    <w:rsid w:val="00153889"/>
    <w:rsid w:val="00154631"/>
    <w:rsid w:val="001547BA"/>
    <w:rsid w:val="00154CAB"/>
    <w:rsid w:val="00155010"/>
    <w:rsid w:val="001560EA"/>
    <w:rsid w:val="0015681B"/>
    <w:rsid w:val="0015694E"/>
    <w:rsid w:val="0015703A"/>
    <w:rsid w:val="00157422"/>
    <w:rsid w:val="0016019E"/>
    <w:rsid w:val="00160B7F"/>
    <w:rsid w:val="0016213E"/>
    <w:rsid w:val="001621CB"/>
    <w:rsid w:val="001627E1"/>
    <w:rsid w:val="001656F5"/>
    <w:rsid w:val="00165EB3"/>
    <w:rsid w:val="00166F91"/>
    <w:rsid w:val="00170567"/>
    <w:rsid w:val="00170BC7"/>
    <w:rsid w:val="00170E0E"/>
    <w:rsid w:val="00171054"/>
    <w:rsid w:val="00172077"/>
    <w:rsid w:val="001724BD"/>
    <w:rsid w:val="001726CB"/>
    <w:rsid w:val="00172F25"/>
    <w:rsid w:val="001760B7"/>
    <w:rsid w:val="00177CB7"/>
    <w:rsid w:val="001802F6"/>
    <w:rsid w:val="00180387"/>
    <w:rsid w:val="0018163F"/>
    <w:rsid w:val="00182F70"/>
    <w:rsid w:val="00185056"/>
    <w:rsid w:val="00185F7D"/>
    <w:rsid w:val="00187199"/>
    <w:rsid w:val="001871BE"/>
    <w:rsid w:val="00190B44"/>
    <w:rsid w:val="00192C64"/>
    <w:rsid w:val="00192E4C"/>
    <w:rsid w:val="001932A4"/>
    <w:rsid w:val="00193F0D"/>
    <w:rsid w:val="001954E6"/>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C6B"/>
    <w:rsid w:val="001B4264"/>
    <w:rsid w:val="001B5B15"/>
    <w:rsid w:val="001B5F26"/>
    <w:rsid w:val="001C075E"/>
    <w:rsid w:val="001C2EFA"/>
    <w:rsid w:val="001C525C"/>
    <w:rsid w:val="001C73A0"/>
    <w:rsid w:val="001D103D"/>
    <w:rsid w:val="001D20EF"/>
    <w:rsid w:val="001D2E1A"/>
    <w:rsid w:val="001D3EB7"/>
    <w:rsid w:val="001D405E"/>
    <w:rsid w:val="001D44CF"/>
    <w:rsid w:val="001D49B1"/>
    <w:rsid w:val="001D528C"/>
    <w:rsid w:val="001D5521"/>
    <w:rsid w:val="001D65D0"/>
    <w:rsid w:val="001D7766"/>
    <w:rsid w:val="001D78E2"/>
    <w:rsid w:val="001E3975"/>
    <w:rsid w:val="001E61BF"/>
    <w:rsid w:val="001E7983"/>
    <w:rsid w:val="001E7BE8"/>
    <w:rsid w:val="001F06B0"/>
    <w:rsid w:val="001F0A68"/>
    <w:rsid w:val="001F195F"/>
    <w:rsid w:val="001F1C7D"/>
    <w:rsid w:val="001F22D2"/>
    <w:rsid w:val="001F245B"/>
    <w:rsid w:val="001F2DAC"/>
    <w:rsid w:val="001F62C7"/>
    <w:rsid w:val="001F7689"/>
    <w:rsid w:val="001F76CF"/>
    <w:rsid w:val="00200B19"/>
    <w:rsid w:val="00201856"/>
    <w:rsid w:val="00203A32"/>
    <w:rsid w:val="002073F2"/>
    <w:rsid w:val="00207B1C"/>
    <w:rsid w:val="002100B4"/>
    <w:rsid w:val="0021024C"/>
    <w:rsid w:val="00214428"/>
    <w:rsid w:val="00214802"/>
    <w:rsid w:val="00214DF5"/>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107C"/>
    <w:rsid w:val="00232239"/>
    <w:rsid w:val="00232675"/>
    <w:rsid w:val="00232E1F"/>
    <w:rsid w:val="002339EA"/>
    <w:rsid w:val="00233BEE"/>
    <w:rsid w:val="00234465"/>
    <w:rsid w:val="0023603E"/>
    <w:rsid w:val="00236CBC"/>
    <w:rsid w:val="00242348"/>
    <w:rsid w:val="00244528"/>
    <w:rsid w:val="00245B0D"/>
    <w:rsid w:val="00245D66"/>
    <w:rsid w:val="00245DCC"/>
    <w:rsid w:val="002470B8"/>
    <w:rsid w:val="00247B3D"/>
    <w:rsid w:val="00250A8D"/>
    <w:rsid w:val="00250A9A"/>
    <w:rsid w:val="00254043"/>
    <w:rsid w:val="00255716"/>
    <w:rsid w:val="00255B46"/>
    <w:rsid w:val="002560AC"/>
    <w:rsid w:val="00256B16"/>
    <w:rsid w:val="00261982"/>
    <w:rsid w:val="0026586F"/>
    <w:rsid w:val="00266B74"/>
    <w:rsid w:val="00266BD8"/>
    <w:rsid w:val="00266BE7"/>
    <w:rsid w:val="002671F1"/>
    <w:rsid w:val="002700DD"/>
    <w:rsid w:val="002709FC"/>
    <w:rsid w:val="00272519"/>
    <w:rsid w:val="0027587D"/>
    <w:rsid w:val="002758F5"/>
    <w:rsid w:val="002806EB"/>
    <w:rsid w:val="00282070"/>
    <w:rsid w:val="0028283E"/>
    <w:rsid w:val="00283AE5"/>
    <w:rsid w:val="00285FFE"/>
    <w:rsid w:val="002865A2"/>
    <w:rsid w:val="002866BE"/>
    <w:rsid w:val="0028672F"/>
    <w:rsid w:val="002903FB"/>
    <w:rsid w:val="00292373"/>
    <w:rsid w:val="00292432"/>
    <w:rsid w:val="00292687"/>
    <w:rsid w:val="00292770"/>
    <w:rsid w:val="002934F7"/>
    <w:rsid w:val="002941CC"/>
    <w:rsid w:val="002942C4"/>
    <w:rsid w:val="002945DF"/>
    <w:rsid w:val="0029598F"/>
    <w:rsid w:val="002962D9"/>
    <w:rsid w:val="00297365"/>
    <w:rsid w:val="00297A96"/>
    <w:rsid w:val="002A0F55"/>
    <w:rsid w:val="002A15F5"/>
    <w:rsid w:val="002A2DD1"/>
    <w:rsid w:val="002A2EBC"/>
    <w:rsid w:val="002A36B0"/>
    <w:rsid w:val="002A56EA"/>
    <w:rsid w:val="002A76FB"/>
    <w:rsid w:val="002B0B37"/>
    <w:rsid w:val="002B113C"/>
    <w:rsid w:val="002B1972"/>
    <w:rsid w:val="002B336B"/>
    <w:rsid w:val="002B3EFF"/>
    <w:rsid w:val="002C233E"/>
    <w:rsid w:val="002C2AB1"/>
    <w:rsid w:val="002C2B93"/>
    <w:rsid w:val="002C358E"/>
    <w:rsid w:val="002C5167"/>
    <w:rsid w:val="002C5D97"/>
    <w:rsid w:val="002C6392"/>
    <w:rsid w:val="002C69E3"/>
    <w:rsid w:val="002C6C85"/>
    <w:rsid w:val="002D07CC"/>
    <w:rsid w:val="002D0C62"/>
    <w:rsid w:val="002D0D67"/>
    <w:rsid w:val="002D0D72"/>
    <w:rsid w:val="002D24CE"/>
    <w:rsid w:val="002D3979"/>
    <w:rsid w:val="002D5554"/>
    <w:rsid w:val="002D59D2"/>
    <w:rsid w:val="002D6C5A"/>
    <w:rsid w:val="002E0B44"/>
    <w:rsid w:val="002E12B2"/>
    <w:rsid w:val="002E1337"/>
    <w:rsid w:val="002E1DBE"/>
    <w:rsid w:val="002E2D49"/>
    <w:rsid w:val="002E71E7"/>
    <w:rsid w:val="002E76E0"/>
    <w:rsid w:val="002E7A4B"/>
    <w:rsid w:val="002F2016"/>
    <w:rsid w:val="002F2690"/>
    <w:rsid w:val="002F3298"/>
    <w:rsid w:val="002F510F"/>
    <w:rsid w:val="002F6FF1"/>
    <w:rsid w:val="0030022D"/>
    <w:rsid w:val="00300510"/>
    <w:rsid w:val="00301455"/>
    <w:rsid w:val="00301908"/>
    <w:rsid w:val="0030554A"/>
    <w:rsid w:val="003067AB"/>
    <w:rsid w:val="00306D21"/>
    <w:rsid w:val="003078D4"/>
    <w:rsid w:val="0031107A"/>
    <w:rsid w:val="0031215C"/>
    <w:rsid w:val="00312F29"/>
    <w:rsid w:val="00313097"/>
    <w:rsid w:val="00315607"/>
    <w:rsid w:val="0031708A"/>
    <w:rsid w:val="003173E7"/>
    <w:rsid w:val="0031771C"/>
    <w:rsid w:val="00321A26"/>
    <w:rsid w:val="00321C87"/>
    <w:rsid w:val="003238D4"/>
    <w:rsid w:val="00323C17"/>
    <w:rsid w:val="00324D0B"/>
    <w:rsid w:val="00324F9C"/>
    <w:rsid w:val="0032515C"/>
    <w:rsid w:val="00326CEC"/>
    <w:rsid w:val="00327CB6"/>
    <w:rsid w:val="0033157E"/>
    <w:rsid w:val="00332D7E"/>
    <w:rsid w:val="00337687"/>
    <w:rsid w:val="0033788B"/>
    <w:rsid w:val="00340E59"/>
    <w:rsid w:val="00340E70"/>
    <w:rsid w:val="003415C7"/>
    <w:rsid w:val="003423A5"/>
    <w:rsid w:val="00342D53"/>
    <w:rsid w:val="00343618"/>
    <w:rsid w:val="00343822"/>
    <w:rsid w:val="00343F0B"/>
    <w:rsid w:val="00345A04"/>
    <w:rsid w:val="0035059E"/>
    <w:rsid w:val="00353523"/>
    <w:rsid w:val="00353631"/>
    <w:rsid w:val="003541CB"/>
    <w:rsid w:val="00356FEE"/>
    <w:rsid w:val="003570CA"/>
    <w:rsid w:val="0035785E"/>
    <w:rsid w:val="0035787A"/>
    <w:rsid w:val="00357D71"/>
    <w:rsid w:val="00363B6B"/>
    <w:rsid w:val="003661ED"/>
    <w:rsid w:val="003668D7"/>
    <w:rsid w:val="00371B3A"/>
    <w:rsid w:val="0037240B"/>
    <w:rsid w:val="00372909"/>
    <w:rsid w:val="00373AA0"/>
    <w:rsid w:val="00380BFE"/>
    <w:rsid w:val="003812EE"/>
    <w:rsid w:val="00381A5D"/>
    <w:rsid w:val="00382003"/>
    <w:rsid w:val="00382513"/>
    <w:rsid w:val="003826BC"/>
    <w:rsid w:val="00383057"/>
    <w:rsid w:val="00384235"/>
    <w:rsid w:val="00385EBF"/>
    <w:rsid w:val="0038646C"/>
    <w:rsid w:val="00386597"/>
    <w:rsid w:val="0039337A"/>
    <w:rsid w:val="00393E25"/>
    <w:rsid w:val="003948E4"/>
    <w:rsid w:val="003965EF"/>
    <w:rsid w:val="00397101"/>
    <w:rsid w:val="0039719F"/>
    <w:rsid w:val="00397885"/>
    <w:rsid w:val="003A1EFF"/>
    <w:rsid w:val="003A3846"/>
    <w:rsid w:val="003A4230"/>
    <w:rsid w:val="003A747D"/>
    <w:rsid w:val="003B032E"/>
    <w:rsid w:val="003B0C2B"/>
    <w:rsid w:val="003B1FB9"/>
    <w:rsid w:val="003B288A"/>
    <w:rsid w:val="003B3535"/>
    <w:rsid w:val="003B42FB"/>
    <w:rsid w:val="003B50D9"/>
    <w:rsid w:val="003B5146"/>
    <w:rsid w:val="003B517E"/>
    <w:rsid w:val="003B61E4"/>
    <w:rsid w:val="003B72CE"/>
    <w:rsid w:val="003C10B4"/>
    <w:rsid w:val="003C1288"/>
    <w:rsid w:val="003C1328"/>
    <w:rsid w:val="003C177E"/>
    <w:rsid w:val="003C212B"/>
    <w:rsid w:val="003C2D6A"/>
    <w:rsid w:val="003C5BF7"/>
    <w:rsid w:val="003C7502"/>
    <w:rsid w:val="003C75D2"/>
    <w:rsid w:val="003C7782"/>
    <w:rsid w:val="003D2437"/>
    <w:rsid w:val="003D2ED7"/>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369A"/>
    <w:rsid w:val="003F412E"/>
    <w:rsid w:val="003F5B4C"/>
    <w:rsid w:val="003F69A4"/>
    <w:rsid w:val="003F7522"/>
    <w:rsid w:val="003F7A65"/>
    <w:rsid w:val="0040115D"/>
    <w:rsid w:val="0040202D"/>
    <w:rsid w:val="004023DE"/>
    <w:rsid w:val="0040447F"/>
    <w:rsid w:val="00405C52"/>
    <w:rsid w:val="00406448"/>
    <w:rsid w:val="00411510"/>
    <w:rsid w:val="00411A2B"/>
    <w:rsid w:val="00412407"/>
    <w:rsid w:val="00413C2B"/>
    <w:rsid w:val="00413C37"/>
    <w:rsid w:val="00413C8A"/>
    <w:rsid w:val="0041509E"/>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A1C"/>
    <w:rsid w:val="004423D6"/>
    <w:rsid w:val="004442DC"/>
    <w:rsid w:val="00445249"/>
    <w:rsid w:val="00445461"/>
    <w:rsid w:val="0044601A"/>
    <w:rsid w:val="0044653B"/>
    <w:rsid w:val="004465B9"/>
    <w:rsid w:val="00447075"/>
    <w:rsid w:val="00447A0D"/>
    <w:rsid w:val="004524D8"/>
    <w:rsid w:val="00453358"/>
    <w:rsid w:val="00453A14"/>
    <w:rsid w:val="00455E90"/>
    <w:rsid w:val="004562E3"/>
    <w:rsid w:val="00456B96"/>
    <w:rsid w:val="00457E13"/>
    <w:rsid w:val="00461A20"/>
    <w:rsid w:val="004620D6"/>
    <w:rsid w:val="00462773"/>
    <w:rsid w:val="00464C50"/>
    <w:rsid w:val="00465734"/>
    <w:rsid w:val="004664E7"/>
    <w:rsid w:val="00466994"/>
    <w:rsid w:val="00466AEC"/>
    <w:rsid w:val="004704C2"/>
    <w:rsid w:val="004704EC"/>
    <w:rsid w:val="00470C92"/>
    <w:rsid w:val="00471C32"/>
    <w:rsid w:val="00472D55"/>
    <w:rsid w:val="0047378F"/>
    <w:rsid w:val="004773D6"/>
    <w:rsid w:val="00480204"/>
    <w:rsid w:val="00480804"/>
    <w:rsid w:val="00482EB1"/>
    <w:rsid w:val="0048313D"/>
    <w:rsid w:val="00483F5D"/>
    <w:rsid w:val="00484815"/>
    <w:rsid w:val="00487CE6"/>
    <w:rsid w:val="004900E8"/>
    <w:rsid w:val="00490CB8"/>
    <w:rsid w:val="0049187C"/>
    <w:rsid w:val="00491D0D"/>
    <w:rsid w:val="00491DF7"/>
    <w:rsid w:val="00492155"/>
    <w:rsid w:val="0049291B"/>
    <w:rsid w:val="00492C9D"/>
    <w:rsid w:val="00492D26"/>
    <w:rsid w:val="00493E52"/>
    <w:rsid w:val="004940CE"/>
    <w:rsid w:val="00497BC0"/>
    <w:rsid w:val="004A362C"/>
    <w:rsid w:val="004A36DF"/>
    <w:rsid w:val="004A3962"/>
    <w:rsid w:val="004A40AB"/>
    <w:rsid w:val="004A481F"/>
    <w:rsid w:val="004A50E1"/>
    <w:rsid w:val="004A647C"/>
    <w:rsid w:val="004A6A02"/>
    <w:rsid w:val="004B020C"/>
    <w:rsid w:val="004B16E6"/>
    <w:rsid w:val="004B1DEF"/>
    <w:rsid w:val="004B2FFF"/>
    <w:rsid w:val="004B3851"/>
    <w:rsid w:val="004B388B"/>
    <w:rsid w:val="004B562B"/>
    <w:rsid w:val="004B6F1A"/>
    <w:rsid w:val="004C05CA"/>
    <w:rsid w:val="004C2369"/>
    <w:rsid w:val="004C31B6"/>
    <w:rsid w:val="004C3355"/>
    <w:rsid w:val="004C4BC9"/>
    <w:rsid w:val="004C6737"/>
    <w:rsid w:val="004C6FC9"/>
    <w:rsid w:val="004C7DA2"/>
    <w:rsid w:val="004D062B"/>
    <w:rsid w:val="004D2A6E"/>
    <w:rsid w:val="004D2B5C"/>
    <w:rsid w:val="004D2C43"/>
    <w:rsid w:val="004D366D"/>
    <w:rsid w:val="004D3E78"/>
    <w:rsid w:val="004D3E90"/>
    <w:rsid w:val="004D5415"/>
    <w:rsid w:val="004D5C71"/>
    <w:rsid w:val="004D6EFB"/>
    <w:rsid w:val="004E006D"/>
    <w:rsid w:val="004E00A5"/>
    <w:rsid w:val="004E07B9"/>
    <w:rsid w:val="004E161A"/>
    <w:rsid w:val="004E1A9A"/>
    <w:rsid w:val="004E3014"/>
    <w:rsid w:val="004E6113"/>
    <w:rsid w:val="004E6497"/>
    <w:rsid w:val="004E6B36"/>
    <w:rsid w:val="004E7B4E"/>
    <w:rsid w:val="004F0A41"/>
    <w:rsid w:val="004F0C34"/>
    <w:rsid w:val="004F0F8A"/>
    <w:rsid w:val="004F101A"/>
    <w:rsid w:val="004F14A9"/>
    <w:rsid w:val="004F2CD3"/>
    <w:rsid w:val="004F3BAC"/>
    <w:rsid w:val="004F4349"/>
    <w:rsid w:val="004F4828"/>
    <w:rsid w:val="004F4D6B"/>
    <w:rsid w:val="004F56C2"/>
    <w:rsid w:val="004F61DB"/>
    <w:rsid w:val="004F66A0"/>
    <w:rsid w:val="004F7019"/>
    <w:rsid w:val="004F7AFC"/>
    <w:rsid w:val="00503A76"/>
    <w:rsid w:val="005049D2"/>
    <w:rsid w:val="00505749"/>
    <w:rsid w:val="0050596C"/>
    <w:rsid w:val="00505DD1"/>
    <w:rsid w:val="005066F4"/>
    <w:rsid w:val="005068C6"/>
    <w:rsid w:val="00507205"/>
    <w:rsid w:val="0051242C"/>
    <w:rsid w:val="005138D3"/>
    <w:rsid w:val="00513B11"/>
    <w:rsid w:val="005141A4"/>
    <w:rsid w:val="00523406"/>
    <w:rsid w:val="00523B6D"/>
    <w:rsid w:val="005249D9"/>
    <w:rsid w:val="00524DB8"/>
    <w:rsid w:val="005272FC"/>
    <w:rsid w:val="00527A8A"/>
    <w:rsid w:val="00527D08"/>
    <w:rsid w:val="00530638"/>
    <w:rsid w:val="00530B0C"/>
    <w:rsid w:val="005322F5"/>
    <w:rsid w:val="0053387E"/>
    <w:rsid w:val="00534F6F"/>
    <w:rsid w:val="0053562A"/>
    <w:rsid w:val="00536645"/>
    <w:rsid w:val="00540A11"/>
    <w:rsid w:val="00541025"/>
    <w:rsid w:val="00541AC1"/>
    <w:rsid w:val="005435A9"/>
    <w:rsid w:val="00543886"/>
    <w:rsid w:val="005442AC"/>
    <w:rsid w:val="00544342"/>
    <w:rsid w:val="00545CFF"/>
    <w:rsid w:val="0054671F"/>
    <w:rsid w:val="00552E24"/>
    <w:rsid w:val="005530DB"/>
    <w:rsid w:val="0055594B"/>
    <w:rsid w:val="005569E6"/>
    <w:rsid w:val="00560BE0"/>
    <w:rsid w:val="005614D2"/>
    <w:rsid w:val="005623F6"/>
    <w:rsid w:val="00562B20"/>
    <w:rsid w:val="0056505E"/>
    <w:rsid w:val="00565167"/>
    <w:rsid w:val="00566007"/>
    <w:rsid w:val="00567321"/>
    <w:rsid w:val="00570389"/>
    <w:rsid w:val="0057072D"/>
    <w:rsid w:val="00570E72"/>
    <w:rsid w:val="00571FA6"/>
    <w:rsid w:val="0057230F"/>
    <w:rsid w:val="0057269A"/>
    <w:rsid w:val="00573929"/>
    <w:rsid w:val="00574DA3"/>
    <w:rsid w:val="0057720C"/>
    <w:rsid w:val="005776FC"/>
    <w:rsid w:val="00580535"/>
    <w:rsid w:val="00580753"/>
    <w:rsid w:val="005831D3"/>
    <w:rsid w:val="00583A18"/>
    <w:rsid w:val="00583C39"/>
    <w:rsid w:val="005841E0"/>
    <w:rsid w:val="00586ED3"/>
    <w:rsid w:val="005876E6"/>
    <w:rsid w:val="005948F0"/>
    <w:rsid w:val="00594BF5"/>
    <w:rsid w:val="00594DB1"/>
    <w:rsid w:val="00596576"/>
    <w:rsid w:val="00596B21"/>
    <w:rsid w:val="005A2145"/>
    <w:rsid w:val="005A25CF"/>
    <w:rsid w:val="005A2901"/>
    <w:rsid w:val="005A3498"/>
    <w:rsid w:val="005A45AA"/>
    <w:rsid w:val="005A6EF2"/>
    <w:rsid w:val="005A76E0"/>
    <w:rsid w:val="005B0CAB"/>
    <w:rsid w:val="005B0E7A"/>
    <w:rsid w:val="005B1136"/>
    <w:rsid w:val="005B191C"/>
    <w:rsid w:val="005B31EA"/>
    <w:rsid w:val="005B7B27"/>
    <w:rsid w:val="005C0878"/>
    <w:rsid w:val="005C1942"/>
    <w:rsid w:val="005C1C2F"/>
    <w:rsid w:val="005C1CF6"/>
    <w:rsid w:val="005C1E19"/>
    <w:rsid w:val="005C1EC0"/>
    <w:rsid w:val="005C2321"/>
    <w:rsid w:val="005C41A4"/>
    <w:rsid w:val="005C51B3"/>
    <w:rsid w:val="005C5327"/>
    <w:rsid w:val="005C5ADC"/>
    <w:rsid w:val="005D1D69"/>
    <w:rsid w:val="005D1F25"/>
    <w:rsid w:val="005D2459"/>
    <w:rsid w:val="005D2E0F"/>
    <w:rsid w:val="005D5466"/>
    <w:rsid w:val="005D62DF"/>
    <w:rsid w:val="005E03EB"/>
    <w:rsid w:val="005E1531"/>
    <w:rsid w:val="005E184B"/>
    <w:rsid w:val="005E24BC"/>
    <w:rsid w:val="005E31B3"/>
    <w:rsid w:val="005E3B23"/>
    <w:rsid w:val="005E3D4C"/>
    <w:rsid w:val="005E5559"/>
    <w:rsid w:val="005E65EC"/>
    <w:rsid w:val="005E6624"/>
    <w:rsid w:val="005E7B41"/>
    <w:rsid w:val="005F053D"/>
    <w:rsid w:val="005F2590"/>
    <w:rsid w:val="005F3443"/>
    <w:rsid w:val="005F4BB8"/>
    <w:rsid w:val="005F542C"/>
    <w:rsid w:val="005F574C"/>
    <w:rsid w:val="005F58AF"/>
    <w:rsid w:val="005F77FA"/>
    <w:rsid w:val="00600398"/>
    <w:rsid w:val="00602FAA"/>
    <w:rsid w:val="006049D8"/>
    <w:rsid w:val="00605803"/>
    <w:rsid w:val="00606D0A"/>
    <w:rsid w:val="00607BE0"/>
    <w:rsid w:val="00607DF7"/>
    <w:rsid w:val="00611D2D"/>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1696"/>
    <w:rsid w:val="00633105"/>
    <w:rsid w:val="0063354E"/>
    <w:rsid w:val="006349EE"/>
    <w:rsid w:val="006352FD"/>
    <w:rsid w:val="006357F8"/>
    <w:rsid w:val="00635AEF"/>
    <w:rsid w:val="006405BD"/>
    <w:rsid w:val="0064117B"/>
    <w:rsid w:val="00641DFD"/>
    <w:rsid w:val="00643451"/>
    <w:rsid w:val="00643604"/>
    <w:rsid w:val="0064485F"/>
    <w:rsid w:val="00644952"/>
    <w:rsid w:val="00644B73"/>
    <w:rsid w:val="0064581B"/>
    <w:rsid w:val="00645C92"/>
    <w:rsid w:val="006465E9"/>
    <w:rsid w:val="00647B5C"/>
    <w:rsid w:val="006543C6"/>
    <w:rsid w:val="006544A8"/>
    <w:rsid w:val="006550B7"/>
    <w:rsid w:val="0066092E"/>
    <w:rsid w:val="00662916"/>
    <w:rsid w:val="0066381E"/>
    <w:rsid w:val="006639EB"/>
    <w:rsid w:val="0066705D"/>
    <w:rsid w:val="006679B7"/>
    <w:rsid w:val="0067002E"/>
    <w:rsid w:val="00673382"/>
    <w:rsid w:val="00673B49"/>
    <w:rsid w:val="00673CA0"/>
    <w:rsid w:val="00674951"/>
    <w:rsid w:val="00674CDF"/>
    <w:rsid w:val="00676AB6"/>
    <w:rsid w:val="00677AA1"/>
    <w:rsid w:val="0068030E"/>
    <w:rsid w:val="0068179C"/>
    <w:rsid w:val="00681D65"/>
    <w:rsid w:val="006820A2"/>
    <w:rsid w:val="0068341E"/>
    <w:rsid w:val="00683CE7"/>
    <w:rsid w:val="00683D40"/>
    <w:rsid w:val="00684097"/>
    <w:rsid w:val="00684911"/>
    <w:rsid w:val="00685316"/>
    <w:rsid w:val="00691C09"/>
    <w:rsid w:val="00691CEF"/>
    <w:rsid w:val="0069223C"/>
    <w:rsid w:val="00692502"/>
    <w:rsid w:val="00692E28"/>
    <w:rsid w:val="0069425E"/>
    <w:rsid w:val="0069547E"/>
    <w:rsid w:val="00695875"/>
    <w:rsid w:val="006960A0"/>
    <w:rsid w:val="00696BBD"/>
    <w:rsid w:val="006973AC"/>
    <w:rsid w:val="006A2CDB"/>
    <w:rsid w:val="006A348A"/>
    <w:rsid w:val="006A3DE6"/>
    <w:rsid w:val="006A43A0"/>
    <w:rsid w:val="006A5AAD"/>
    <w:rsid w:val="006A6B5A"/>
    <w:rsid w:val="006B01BB"/>
    <w:rsid w:val="006B06B2"/>
    <w:rsid w:val="006B0929"/>
    <w:rsid w:val="006B1BF0"/>
    <w:rsid w:val="006B222A"/>
    <w:rsid w:val="006B244B"/>
    <w:rsid w:val="006B3DA1"/>
    <w:rsid w:val="006B4199"/>
    <w:rsid w:val="006B444E"/>
    <w:rsid w:val="006B76FA"/>
    <w:rsid w:val="006B77F1"/>
    <w:rsid w:val="006B78CF"/>
    <w:rsid w:val="006C0323"/>
    <w:rsid w:val="006C1F13"/>
    <w:rsid w:val="006C4D39"/>
    <w:rsid w:val="006D028F"/>
    <w:rsid w:val="006D0CA6"/>
    <w:rsid w:val="006D0EA1"/>
    <w:rsid w:val="006D3C08"/>
    <w:rsid w:val="006D532F"/>
    <w:rsid w:val="006D541F"/>
    <w:rsid w:val="006E038F"/>
    <w:rsid w:val="006E1D21"/>
    <w:rsid w:val="006E2CD6"/>
    <w:rsid w:val="006E46FF"/>
    <w:rsid w:val="006E6A1F"/>
    <w:rsid w:val="006F0FFA"/>
    <w:rsid w:val="006F1113"/>
    <w:rsid w:val="006F117D"/>
    <w:rsid w:val="006F157C"/>
    <w:rsid w:val="006F1967"/>
    <w:rsid w:val="006F38A3"/>
    <w:rsid w:val="006F3903"/>
    <w:rsid w:val="006F4074"/>
    <w:rsid w:val="006F49A9"/>
    <w:rsid w:val="006F5AE8"/>
    <w:rsid w:val="00700293"/>
    <w:rsid w:val="007011D5"/>
    <w:rsid w:val="00703F8E"/>
    <w:rsid w:val="007045E4"/>
    <w:rsid w:val="00704CA5"/>
    <w:rsid w:val="00706CBC"/>
    <w:rsid w:val="00710824"/>
    <w:rsid w:val="00710BD4"/>
    <w:rsid w:val="00710F8E"/>
    <w:rsid w:val="00712D3F"/>
    <w:rsid w:val="007131C5"/>
    <w:rsid w:val="0071468A"/>
    <w:rsid w:val="00715495"/>
    <w:rsid w:val="00715D00"/>
    <w:rsid w:val="0071603B"/>
    <w:rsid w:val="00717C99"/>
    <w:rsid w:val="00721396"/>
    <w:rsid w:val="0072174B"/>
    <w:rsid w:val="00721EB1"/>
    <w:rsid w:val="0072251E"/>
    <w:rsid w:val="00723CAE"/>
    <w:rsid w:val="00724072"/>
    <w:rsid w:val="00724D42"/>
    <w:rsid w:val="00725D9C"/>
    <w:rsid w:val="00725E8D"/>
    <w:rsid w:val="00726AEC"/>
    <w:rsid w:val="00730426"/>
    <w:rsid w:val="00730DD5"/>
    <w:rsid w:val="0073249A"/>
    <w:rsid w:val="00733B28"/>
    <w:rsid w:val="00737245"/>
    <w:rsid w:val="00737859"/>
    <w:rsid w:val="00740079"/>
    <w:rsid w:val="007439B9"/>
    <w:rsid w:val="00743A12"/>
    <w:rsid w:val="00743A18"/>
    <w:rsid w:val="00744162"/>
    <w:rsid w:val="00744345"/>
    <w:rsid w:val="00746828"/>
    <w:rsid w:val="007472E3"/>
    <w:rsid w:val="007473C5"/>
    <w:rsid w:val="00747673"/>
    <w:rsid w:val="00747F36"/>
    <w:rsid w:val="00751C72"/>
    <w:rsid w:val="00751F7E"/>
    <w:rsid w:val="00752390"/>
    <w:rsid w:val="00752406"/>
    <w:rsid w:val="00752ABD"/>
    <w:rsid w:val="007538BF"/>
    <w:rsid w:val="00755845"/>
    <w:rsid w:val="00755B82"/>
    <w:rsid w:val="00755BD1"/>
    <w:rsid w:val="007578B2"/>
    <w:rsid w:val="00757AE3"/>
    <w:rsid w:val="00762299"/>
    <w:rsid w:val="00762701"/>
    <w:rsid w:val="007628C6"/>
    <w:rsid w:val="0076307C"/>
    <w:rsid w:val="0076314C"/>
    <w:rsid w:val="0076340B"/>
    <w:rsid w:val="007634D2"/>
    <w:rsid w:val="0076398F"/>
    <w:rsid w:val="00765C8E"/>
    <w:rsid w:val="00765D39"/>
    <w:rsid w:val="0077004B"/>
    <w:rsid w:val="00770F59"/>
    <w:rsid w:val="0077183D"/>
    <w:rsid w:val="00771ABA"/>
    <w:rsid w:val="00774D17"/>
    <w:rsid w:val="007760CF"/>
    <w:rsid w:val="00776965"/>
    <w:rsid w:val="00776AA7"/>
    <w:rsid w:val="00777934"/>
    <w:rsid w:val="00780D30"/>
    <w:rsid w:val="00781C44"/>
    <w:rsid w:val="00781C7A"/>
    <w:rsid w:val="00783342"/>
    <w:rsid w:val="0078437E"/>
    <w:rsid w:val="00785765"/>
    <w:rsid w:val="00786588"/>
    <w:rsid w:val="00787555"/>
    <w:rsid w:val="00787E42"/>
    <w:rsid w:val="00790228"/>
    <w:rsid w:val="00790F67"/>
    <w:rsid w:val="007915C1"/>
    <w:rsid w:val="00791ED7"/>
    <w:rsid w:val="00791F3E"/>
    <w:rsid w:val="007937C4"/>
    <w:rsid w:val="0079389D"/>
    <w:rsid w:val="00793DB9"/>
    <w:rsid w:val="00795B97"/>
    <w:rsid w:val="00795E71"/>
    <w:rsid w:val="00796AF6"/>
    <w:rsid w:val="007A0725"/>
    <w:rsid w:val="007A09C0"/>
    <w:rsid w:val="007A0C9F"/>
    <w:rsid w:val="007A1EE0"/>
    <w:rsid w:val="007A206C"/>
    <w:rsid w:val="007A277D"/>
    <w:rsid w:val="007A47CA"/>
    <w:rsid w:val="007A495A"/>
    <w:rsid w:val="007A4B2D"/>
    <w:rsid w:val="007A6312"/>
    <w:rsid w:val="007A65F3"/>
    <w:rsid w:val="007A7BE5"/>
    <w:rsid w:val="007A7F32"/>
    <w:rsid w:val="007B2759"/>
    <w:rsid w:val="007B649D"/>
    <w:rsid w:val="007B6C00"/>
    <w:rsid w:val="007B78DF"/>
    <w:rsid w:val="007B7CF2"/>
    <w:rsid w:val="007C1FAB"/>
    <w:rsid w:val="007C6349"/>
    <w:rsid w:val="007C6481"/>
    <w:rsid w:val="007C66C7"/>
    <w:rsid w:val="007C74A2"/>
    <w:rsid w:val="007D00E1"/>
    <w:rsid w:val="007D00E7"/>
    <w:rsid w:val="007D0616"/>
    <w:rsid w:val="007D3288"/>
    <w:rsid w:val="007D67AC"/>
    <w:rsid w:val="007D6ADE"/>
    <w:rsid w:val="007E0594"/>
    <w:rsid w:val="007E1B6F"/>
    <w:rsid w:val="007E26BD"/>
    <w:rsid w:val="007E2AB5"/>
    <w:rsid w:val="007E2C24"/>
    <w:rsid w:val="007E47AF"/>
    <w:rsid w:val="007E510D"/>
    <w:rsid w:val="007E5AAC"/>
    <w:rsid w:val="007E5B48"/>
    <w:rsid w:val="007E5D0A"/>
    <w:rsid w:val="007E66E3"/>
    <w:rsid w:val="007E6C1D"/>
    <w:rsid w:val="007E7292"/>
    <w:rsid w:val="007E7BF3"/>
    <w:rsid w:val="007F1F4B"/>
    <w:rsid w:val="007F3358"/>
    <w:rsid w:val="007F3625"/>
    <w:rsid w:val="007F3AF2"/>
    <w:rsid w:val="007F78F0"/>
    <w:rsid w:val="00800CEE"/>
    <w:rsid w:val="00801C4E"/>
    <w:rsid w:val="00802440"/>
    <w:rsid w:val="00802FAB"/>
    <w:rsid w:val="00802FC2"/>
    <w:rsid w:val="00803050"/>
    <w:rsid w:val="00803D63"/>
    <w:rsid w:val="00807926"/>
    <w:rsid w:val="00810D05"/>
    <w:rsid w:val="008124B0"/>
    <w:rsid w:val="00812CF3"/>
    <w:rsid w:val="0081344F"/>
    <w:rsid w:val="008146D3"/>
    <w:rsid w:val="00815842"/>
    <w:rsid w:val="00820FED"/>
    <w:rsid w:val="00822481"/>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45596"/>
    <w:rsid w:val="008504D7"/>
    <w:rsid w:val="0085068D"/>
    <w:rsid w:val="00850ADB"/>
    <w:rsid w:val="00851AA0"/>
    <w:rsid w:val="00854582"/>
    <w:rsid w:val="00854749"/>
    <w:rsid w:val="00855002"/>
    <w:rsid w:val="008565EB"/>
    <w:rsid w:val="0085702E"/>
    <w:rsid w:val="00860A13"/>
    <w:rsid w:val="00861D38"/>
    <w:rsid w:val="00863AED"/>
    <w:rsid w:val="00864BF9"/>
    <w:rsid w:val="00866BF5"/>
    <w:rsid w:val="0087045D"/>
    <w:rsid w:val="00870618"/>
    <w:rsid w:val="0087134C"/>
    <w:rsid w:val="00871C57"/>
    <w:rsid w:val="00871EBF"/>
    <w:rsid w:val="0087393C"/>
    <w:rsid w:val="00877620"/>
    <w:rsid w:val="008776C2"/>
    <w:rsid w:val="00881007"/>
    <w:rsid w:val="00881CE6"/>
    <w:rsid w:val="008834BE"/>
    <w:rsid w:val="0088391B"/>
    <w:rsid w:val="008854BE"/>
    <w:rsid w:val="008855CB"/>
    <w:rsid w:val="00886788"/>
    <w:rsid w:val="00887304"/>
    <w:rsid w:val="00887D41"/>
    <w:rsid w:val="00887E07"/>
    <w:rsid w:val="00893878"/>
    <w:rsid w:val="00894108"/>
    <w:rsid w:val="00894A4A"/>
    <w:rsid w:val="00894BF8"/>
    <w:rsid w:val="00896A29"/>
    <w:rsid w:val="00896E43"/>
    <w:rsid w:val="00897F6E"/>
    <w:rsid w:val="008A03F7"/>
    <w:rsid w:val="008A1D94"/>
    <w:rsid w:val="008A29AC"/>
    <w:rsid w:val="008A2D3A"/>
    <w:rsid w:val="008A512C"/>
    <w:rsid w:val="008A54F5"/>
    <w:rsid w:val="008B04B9"/>
    <w:rsid w:val="008B0A1B"/>
    <w:rsid w:val="008B4179"/>
    <w:rsid w:val="008B4A40"/>
    <w:rsid w:val="008B4C95"/>
    <w:rsid w:val="008B596B"/>
    <w:rsid w:val="008B5C3B"/>
    <w:rsid w:val="008B5CFD"/>
    <w:rsid w:val="008C09AC"/>
    <w:rsid w:val="008C1281"/>
    <w:rsid w:val="008C257C"/>
    <w:rsid w:val="008C3FA0"/>
    <w:rsid w:val="008C4A8A"/>
    <w:rsid w:val="008C628D"/>
    <w:rsid w:val="008C7600"/>
    <w:rsid w:val="008D117F"/>
    <w:rsid w:val="008E05DD"/>
    <w:rsid w:val="008E1D6F"/>
    <w:rsid w:val="008E20B7"/>
    <w:rsid w:val="008E2436"/>
    <w:rsid w:val="008E2DC2"/>
    <w:rsid w:val="008E3BBF"/>
    <w:rsid w:val="008E3E53"/>
    <w:rsid w:val="008E4536"/>
    <w:rsid w:val="008E50BC"/>
    <w:rsid w:val="008E5C5E"/>
    <w:rsid w:val="008F0B33"/>
    <w:rsid w:val="008F19FE"/>
    <w:rsid w:val="008F27D6"/>
    <w:rsid w:val="008F29B5"/>
    <w:rsid w:val="008F29F5"/>
    <w:rsid w:val="008F415E"/>
    <w:rsid w:val="008F5B26"/>
    <w:rsid w:val="008F5D8F"/>
    <w:rsid w:val="00900D88"/>
    <w:rsid w:val="0090130C"/>
    <w:rsid w:val="00902CAF"/>
    <w:rsid w:val="00903A42"/>
    <w:rsid w:val="009053BF"/>
    <w:rsid w:val="00906254"/>
    <w:rsid w:val="009078F5"/>
    <w:rsid w:val="00910E3E"/>
    <w:rsid w:val="00911271"/>
    <w:rsid w:val="00911391"/>
    <w:rsid w:val="00911652"/>
    <w:rsid w:val="009129F4"/>
    <w:rsid w:val="00912BE0"/>
    <w:rsid w:val="00913107"/>
    <w:rsid w:val="00914348"/>
    <w:rsid w:val="009145CA"/>
    <w:rsid w:val="00915533"/>
    <w:rsid w:val="00920E41"/>
    <w:rsid w:val="00921ABF"/>
    <w:rsid w:val="009220FE"/>
    <w:rsid w:val="00926A4C"/>
    <w:rsid w:val="00926C7E"/>
    <w:rsid w:val="0092720B"/>
    <w:rsid w:val="00932821"/>
    <w:rsid w:val="009339A9"/>
    <w:rsid w:val="00935D5B"/>
    <w:rsid w:val="00937C02"/>
    <w:rsid w:val="00940E7F"/>
    <w:rsid w:val="00942501"/>
    <w:rsid w:val="0094378C"/>
    <w:rsid w:val="0094429B"/>
    <w:rsid w:val="00944628"/>
    <w:rsid w:val="0094586F"/>
    <w:rsid w:val="00945BB9"/>
    <w:rsid w:val="00945BC5"/>
    <w:rsid w:val="00950D6C"/>
    <w:rsid w:val="00953725"/>
    <w:rsid w:val="00956468"/>
    <w:rsid w:val="00956774"/>
    <w:rsid w:val="00960203"/>
    <w:rsid w:val="00960D62"/>
    <w:rsid w:val="009612DB"/>
    <w:rsid w:val="00961B46"/>
    <w:rsid w:val="00962852"/>
    <w:rsid w:val="009636D1"/>
    <w:rsid w:val="009654BE"/>
    <w:rsid w:val="009678A3"/>
    <w:rsid w:val="00972899"/>
    <w:rsid w:val="00973328"/>
    <w:rsid w:val="00974AB8"/>
    <w:rsid w:val="009752CF"/>
    <w:rsid w:val="00976E0B"/>
    <w:rsid w:val="00976E64"/>
    <w:rsid w:val="00980116"/>
    <w:rsid w:val="00980438"/>
    <w:rsid w:val="00980C9B"/>
    <w:rsid w:val="00981648"/>
    <w:rsid w:val="00981E4A"/>
    <w:rsid w:val="0098209F"/>
    <w:rsid w:val="009823EE"/>
    <w:rsid w:val="00982826"/>
    <w:rsid w:val="00982A39"/>
    <w:rsid w:val="0098321D"/>
    <w:rsid w:val="0098383B"/>
    <w:rsid w:val="00983A0D"/>
    <w:rsid w:val="0098672C"/>
    <w:rsid w:val="0098672F"/>
    <w:rsid w:val="00990BDC"/>
    <w:rsid w:val="00991CE6"/>
    <w:rsid w:val="00995001"/>
    <w:rsid w:val="009A20FE"/>
    <w:rsid w:val="009A35F8"/>
    <w:rsid w:val="009A3D81"/>
    <w:rsid w:val="009A4CAF"/>
    <w:rsid w:val="009A61AB"/>
    <w:rsid w:val="009B2C63"/>
    <w:rsid w:val="009B3225"/>
    <w:rsid w:val="009B3ACA"/>
    <w:rsid w:val="009B5046"/>
    <w:rsid w:val="009B5D40"/>
    <w:rsid w:val="009B7B76"/>
    <w:rsid w:val="009B7B97"/>
    <w:rsid w:val="009B7BF6"/>
    <w:rsid w:val="009C1B0A"/>
    <w:rsid w:val="009C4E49"/>
    <w:rsid w:val="009C5386"/>
    <w:rsid w:val="009D0EFA"/>
    <w:rsid w:val="009D250B"/>
    <w:rsid w:val="009D4323"/>
    <w:rsid w:val="009D4436"/>
    <w:rsid w:val="009D5B35"/>
    <w:rsid w:val="009D6C14"/>
    <w:rsid w:val="009D7AEE"/>
    <w:rsid w:val="009E0596"/>
    <w:rsid w:val="009E22C5"/>
    <w:rsid w:val="009E2FD6"/>
    <w:rsid w:val="009E67EC"/>
    <w:rsid w:val="009E7B11"/>
    <w:rsid w:val="009F1C83"/>
    <w:rsid w:val="009F2EA4"/>
    <w:rsid w:val="009F4EDD"/>
    <w:rsid w:val="009F6977"/>
    <w:rsid w:val="00A0163D"/>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5A"/>
    <w:rsid w:val="00A22FE6"/>
    <w:rsid w:val="00A23D47"/>
    <w:rsid w:val="00A2602E"/>
    <w:rsid w:val="00A275F3"/>
    <w:rsid w:val="00A27C5B"/>
    <w:rsid w:val="00A32E4B"/>
    <w:rsid w:val="00A3511E"/>
    <w:rsid w:val="00A3549D"/>
    <w:rsid w:val="00A36029"/>
    <w:rsid w:val="00A370C7"/>
    <w:rsid w:val="00A370EA"/>
    <w:rsid w:val="00A40EAC"/>
    <w:rsid w:val="00A41C2B"/>
    <w:rsid w:val="00A41E35"/>
    <w:rsid w:val="00A43434"/>
    <w:rsid w:val="00A44128"/>
    <w:rsid w:val="00A4435D"/>
    <w:rsid w:val="00A46551"/>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80E03"/>
    <w:rsid w:val="00A80E9E"/>
    <w:rsid w:val="00A81401"/>
    <w:rsid w:val="00A81414"/>
    <w:rsid w:val="00A82EBA"/>
    <w:rsid w:val="00A91BC1"/>
    <w:rsid w:val="00A92618"/>
    <w:rsid w:val="00A94631"/>
    <w:rsid w:val="00A94CA4"/>
    <w:rsid w:val="00A95738"/>
    <w:rsid w:val="00A95CBD"/>
    <w:rsid w:val="00A96340"/>
    <w:rsid w:val="00AA15BA"/>
    <w:rsid w:val="00AA3963"/>
    <w:rsid w:val="00AA4460"/>
    <w:rsid w:val="00AA4A18"/>
    <w:rsid w:val="00AA740E"/>
    <w:rsid w:val="00AB287F"/>
    <w:rsid w:val="00AB3926"/>
    <w:rsid w:val="00AB54DE"/>
    <w:rsid w:val="00AB55CF"/>
    <w:rsid w:val="00AB5E5E"/>
    <w:rsid w:val="00AB7CDB"/>
    <w:rsid w:val="00AC09DE"/>
    <w:rsid w:val="00AC1252"/>
    <w:rsid w:val="00AC1AB0"/>
    <w:rsid w:val="00AC1E9E"/>
    <w:rsid w:val="00AC2B74"/>
    <w:rsid w:val="00AC4378"/>
    <w:rsid w:val="00AC46D1"/>
    <w:rsid w:val="00AC487B"/>
    <w:rsid w:val="00AC4C38"/>
    <w:rsid w:val="00AC4C59"/>
    <w:rsid w:val="00AC61E1"/>
    <w:rsid w:val="00AC69D1"/>
    <w:rsid w:val="00AC708A"/>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4B9A"/>
    <w:rsid w:val="00AE7289"/>
    <w:rsid w:val="00AF0AAA"/>
    <w:rsid w:val="00AF2A6C"/>
    <w:rsid w:val="00AF3366"/>
    <w:rsid w:val="00AF3AF6"/>
    <w:rsid w:val="00AF5310"/>
    <w:rsid w:val="00AF67A8"/>
    <w:rsid w:val="00B0051F"/>
    <w:rsid w:val="00B058E6"/>
    <w:rsid w:val="00B07573"/>
    <w:rsid w:val="00B10058"/>
    <w:rsid w:val="00B114EF"/>
    <w:rsid w:val="00B11A9D"/>
    <w:rsid w:val="00B11CAC"/>
    <w:rsid w:val="00B12992"/>
    <w:rsid w:val="00B13EE5"/>
    <w:rsid w:val="00B15158"/>
    <w:rsid w:val="00B2247E"/>
    <w:rsid w:val="00B22861"/>
    <w:rsid w:val="00B2305A"/>
    <w:rsid w:val="00B23725"/>
    <w:rsid w:val="00B257C7"/>
    <w:rsid w:val="00B36292"/>
    <w:rsid w:val="00B374E6"/>
    <w:rsid w:val="00B37950"/>
    <w:rsid w:val="00B42357"/>
    <w:rsid w:val="00B426B3"/>
    <w:rsid w:val="00B506B4"/>
    <w:rsid w:val="00B52D0E"/>
    <w:rsid w:val="00B5344B"/>
    <w:rsid w:val="00B53679"/>
    <w:rsid w:val="00B547A2"/>
    <w:rsid w:val="00B56242"/>
    <w:rsid w:val="00B56FC6"/>
    <w:rsid w:val="00B57D80"/>
    <w:rsid w:val="00B60894"/>
    <w:rsid w:val="00B609DA"/>
    <w:rsid w:val="00B60E55"/>
    <w:rsid w:val="00B620AB"/>
    <w:rsid w:val="00B620F9"/>
    <w:rsid w:val="00B62B4E"/>
    <w:rsid w:val="00B62D11"/>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876E6"/>
    <w:rsid w:val="00B90794"/>
    <w:rsid w:val="00B90A79"/>
    <w:rsid w:val="00B91E59"/>
    <w:rsid w:val="00B92160"/>
    <w:rsid w:val="00B92CB8"/>
    <w:rsid w:val="00B9317C"/>
    <w:rsid w:val="00B96B26"/>
    <w:rsid w:val="00BA098C"/>
    <w:rsid w:val="00BA15B8"/>
    <w:rsid w:val="00BA2735"/>
    <w:rsid w:val="00BA3D6D"/>
    <w:rsid w:val="00BA5721"/>
    <w:rsid w:val="00BA63FE"/>
    <w:rsid w:val="00BB03A8"/>
    <w:rsid w:val="00BB143E"/>
    <w:rsid w:val="00BB3377"/>
    <w:rsid w:val="00BB38DB"/>
    <w:rsid w:val="00BB5762"/>
    <w:rsid w:val="00BB6086"/>
    <w:rsid w:val="00BB634D"/>
    <w:rsid w:val="00BB6B0C"/>
    <w:rsid w:val="00BB6E4A"/>
    <w:rsid w:val="00BB6F7B"/>
    <w:rsid w:val="00BB6FE0"/>
    <w:rsid w:val="00BC0657"/>
    <w:rsid w:val="00BC0E05"/>
    <w:rsid w:val="00BC1C22"/>
    <w:rsid w:val="00BC1EB2"/>
    <w:rsid w:val="00BC33A8"/>
    <w:rsid w:val="00BC4C79"/>
    <w:rsid w:val="00BC69A3"/>
    <w:rsid w:val="00BC7AEE"/>
    <w:rsid w:val="00BD073F"/>
    <w:rsid w:val="00BD2D2E"/>
    <w:rsid w:val="00BD32FF"/>
    <w:rsid w:val="00BD3964"/>
    <w:rsid w:val="00BD4D99"/>
    <w:rsid w:val="00BD5341"/>
    <w:rsid w:val="00BD790C"/>
    <w:rsid w:val="00BE16C8"/>
    <w:rsid w:val="00BE16CE"/>
    <w:rsid w:val="00BE19A1"/>
    <w:rsid w:val="00BE1B29"/>
    <w:rsid w:val="00BE364F"/>
    <w:rsid w:val="00BE3BDF"/>
    <w:rsid w:val="00BE48E9"/>
    <w:rsid w:val="00BE6A6D"/>
    <w:rsid w:val="00BF0F0E"/>
    <w:rsid w:val="00BF2238"/>
    <w:rsid w:val="00BF2441"/>
    <w:rsid w:val="00BF271E"/>
    <w:rsid w:val="00BF302C"/>
    <w:rsid w:val="00BF3A90"/>
    <w:rsid w:val="00BF455A"/>
    <w:rsid w:val="00BF56CE"/>
    <w:rsid w:val="00BF6E13"/>
    <w:rsid w:val="00BF6F82"/>
    <w:rsid w:val="00BF70CA"/>
    <w:rsid w:val="00C00F04"/>
    <w:rsid w:val="00C010CF"/>
    <w:rsid w:val="00C03F17"/>
    <w:rsid w:val="00C10527"/>
    <w:rsid w:val="00C106D6"/>
    <w:rsid w:val="00C109B8"/>
    <w:rsid w:val="00C11746"/>
    <w:rsid w:val="00C11DAF"/>
    <w:rsid w:val="00C13063"/>
    <w:rsid w:val="00C1388B"/>
    <w:rsid w:val="00C13FFD"/>
    <w:rsid w:val="00C14666"/>
    <w:rsid w:val="00C166DA"/>
    <w:rsid w:val="00C24FBD"/>
    <w:rsid w:val="00C24FDA"/>
    <w:rsid w:val="00C27911"/>
    <w:rsid w:val="00C30568"/>
    <w:rsid w:val="00C316D4"/>
    <w:rsid w:val="00C32662"/>
    <w:rsid w:val="00C328E5"/>
    <w:rsid w:val="00C33D87"/>
    <w:rsid w:val="00C33F0B"/>
    <w:rsid w:val="00C3490B"/>
    <w:rsid w:val="00C3594D"/>
    <w:rsid w:val="00C35FE3"/>
    <w:rsid w:val="00C36CA1"/>
    <w:rsid w:val="00C37626"/>
    <w:rsid w:val="00C37911"/>
    <w:rsid w:val="00C412A9"/>
    <w:rsid w:val="00C41B18"/>
    <w:rsid w:val="00C435D7"/>
    <w:rsid w:val="00C4413B"/>
    <w:rsid w:val="00C44D82"/>
    <w:rsid w:val="00C474CC"/>
    <w:rsid w:val="00C47AE7"/>
    <w:rsid w:val="00C47BA3"/>
    <w:rsid w:val="00C500E5"/>
    <w:rsid w:val="00C5085A"/>
    <w:rsid w:val="00C51972"/>
    <w:rsid w:val="00C54A2A"/>
    <w:rsid w:val="00C5512F"/>
    <w:rsid w:val="00C551F3"/>
    <w:rsid w:val="00C55ECB"/>
    <w:rsid w:val="00C55ED6"/>
    <w:rsid w:val="00C57938"/>
    <w:rsid w:val="00C60BC2"/>
    <w:rsid w:val="00C61BAD"/>
    <w:rsid w:val="00C61E44"/>
    <w:rsid w:val="00C631CA"/>
    <w:rsid w:val="00C63C19"/>
    <w:rsid w:val="00C65DD0"/>
    <w:rsid w:val="00C678EE"/>
    <w:rsid w:val="00C7012D"/>
    <w:rsid w:val="00C70892"/>
    <w:rsid w:val="00C7203E"/>
    <w:rsid w:val="00C73AB4"/>
    <w:rsid w:val="00C760CC"/>
    <w:rsid w:val="00C77D6E"/>
    <w:rsid w:val="00C80190"/>
    <w:rsid w:val="00C80F00"/>
    <w:rsid w:val="00C8416F"/>
    <w:rsid w:val="00C909E1"/>
    <w:rsid w:val="00C92555"/>
    <w:rsid w:val="00C92BD7"/>
    <w:rsid w:val="00C93063"/>
    <w:rsid w:val="00C94C23"/>
    <w:rsid w:val="00C94C99"/>
    <w:rsid w:val="00C95F91"/>
    <w:rsid w:val="00C96960"/>
    <w:rsid w:val="00C97E8F"/>
    <w:rsid w:val="00CA0563"/>
    <w:rsid w:val="00CA1BD9"/>
    <w:rsid w:val="00CA2809"/>
    <w:rsid w:val="00CA2B2D"/>
    <w:rsid w:val="00CA356E"/>
    <w:rsid w:val="00CA4175"/>
    <w:rsid w:val="00CA45FA"/>
    <w:rsid w:val="00CA5593"/>
    <w:rsid w:val="00CA7A37"/>
    <w:rsid w:val="00CB045D"/>
    <w:rsid w:val="00CB0881"/>
    <w:rsid w:val="00CB26B4"/>
    <w:rsid w:val="00CB3E55"/>
    <w:rsid w:val="00CB43C2"/>
    <w:rsid w:val="00CB48C9"/>
    <w:rsid w:val="00CB5100"/>
    <w:rsid w:val="00CB6A84"/>
    <w:rsid w:val="00CB7F2A"/>
    <w:rsid w:val="00CC0091"/>
    <w:rsid w:val="00CC0286"/>
    <w:rsid w:val="00CC37A8"/>
    <w:rsid w:val="00CC3EA1"/>
    <w:rsid w:val="00CC4FAD"/>
    <w:rsid w:val="00CC73DB"/>
    <w:rsid w:val="00CD1B58"/>
    <w:rsid w:val="00CD2192"/>
    <w:rsid w:val="00CD3490"/>
    <w:rsid w:val="00CD6CCD"/>
    <w:rsid w:val="00CD7CB2"/>
    <w:rsid w:val="00CD7CD0"/>
    <w:rsid w:val="00CE110B"/>
    <w:rsid w:val="00CE18C2"/>
    <w:rsid w:val="00CE19BD"/>
    <w:rsid w:val="00CE42AE"/>
    <w:rsid w:val="00CE4B55"/>
    <w:rsid w:val="00CE7965"/>
    <w:rsid w:val="00CF1BC2"/>
    <w:rsid w:val="00CF23E8"/>
    <w:rsid w:val="00CF302A"/>
    <w:rsid w:val="00CF3789"/>
    <w:rsid w:val="00CF538C"/>
    <w:rsid w:val="00CF69AE"/>
    <w:rsid w:val="00CF793E"/>
    <w:rsid w:val="00CF7FC6"/>
    <w:rsid w:val="00D01D7B"/>
    <w:rsid w:val="00D0369B"/>
    <w:rsid w:val="00D04076"/>
    <w:rsid w:val="00D048D0"/>
    <w:rsid w:val="00D069FC"/>
    <w:rsid w:val="00D10211"/>
    <w:rsid w:val="00D11545"/>
    <w:rsid w:val="00D13E7F"/>
    <w:rsid w:val="00D15135"/>
    <w:rsid w:val="00D16B5F"/>
    <w:rsid w:val="00D176CC"/>
    <w:rsid w:val="00D2318A"/>
    <w:rsid w:val="00D235CE"/>
    <w:rsid w:val="00D243B5"/>
    <w:rsid w:val="00D24C6D"/>
    <w:rsid w:val="00D24F9D"/>
    <w:rsid w:val="00D25ACE"/>
    <w:rsid w:val="00D25D63"/>
    <w:rsid w:val="00D2636B"/>
    <w:rsid w:val="00D26D79"/>
    <w:rsid w:val="00D2757A"/>
    <w:rsid w:val="00D300A6"/>
    <w:rsid w:val="00D308BD"/>
    <w:rsid w:val="00D30C05"/>
    <w:rsid w:val="00D34C3C"/>
    <w:rsid w:val="00D34F07"/>
    <w:rsid w:val="00D401E5"/>
    <w:rsid w:val="00D4406D"/>
    <w:rsid w:val="00D45252"/>
    <w:rsid w:val="00D469D5"/>
    <w:rsid w:val="00D47921"/>
    <w:rsid w:val="00D50A38"/>
    <w:rsid w:val="00D50E3D"/>
    <w:rsid w:val="00D51487"/>
    <w:rsid w:val="00D515B1"/>
    <w:rsid w:val="00D51778"/>
    <w:rsid w:val="00D5245F"/>
    <w:rsid w:val="00D52758"/>
    <w:rsid w:val="00D538D2"/>
    <w:rsid w:val="00D53C0F"/>
    <w:rsid w:val="00D560FB"/>
    <w:rsid w:val="00D5722C"/>
    <w:rsid w:val="00D60ABA"/>
    <w:rsid w:val="00D611CF"/>
    <w:rsid w:val="00D6233A"/>
    <w:rsid w:val="00D634D0"/>
    <w:rsid w:val="00D639DF"/>
    <w:rsid w:val="00D63E04"/>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0CB4"/>
    <w:rsid w:val="00D92E86"/>
    <w:rsid w:val="00D93301"/>
    <w:rsid w:val="00D93D8C"/>
    <w:rsid w:val="00D95DFD"/>
    <w:rsid w:val="00DA1106"/>
    <w:rsid w:val="00DA1195"/>
    <w:rsid w:val="00DA20C6"/>
    <w:rsid w:val="00DA2AE3"/>
    <w:rsid w:val="00DA3727"/>
    <w:rsid w:val="00DA4797"/>
    <w:rsid w:val="00DA5BD4"/>
    <w:rsid w:val="00DA6B95"/>
    <w:rsid w:val="00DA6BC5"/>
    <w:rsid w:val="00DA75A7"/>
    <w:rsid w:val="00DB0300"/>
    <w:rsid w:val="00DB06F6"/>
    <w:rsid w:val="00DB0803"/>
    <w:rsid w:val="00DB2053"/>
    <w:rsid w:val="00DB3BEA"/>
    <w:rsid w:val="00DB40CD"/>
    <w:rsid w:val="00DB4E45"/>
    <w:rsid w:val="00DB626B"/>
    <w:rsid w:val="00DB68BD"/>
    <w:rsid w:val="00DB7521"/>
    <w:rsid w:val="00DB7775"/>
    <w:rsid w:val="00DB7B78"/>
    <w:rsid w:val="00DC0D3F"/>
    <w:rsid w:val="00DC2B92"/>
    <w:rsid w:val="00DC37D1"/>
    <w:rsid w:val="00DC442B"/>
    <w:rsid w:val="00DC4B24"/>
    <w:rsid w:val="00DC57E1"/>
    <w:rsid w:val="00DC5DE3"/>
    <w:rsid w:val="00DC79B5"/>
    <w:rsid w:val="00DC7BB9"/>
    <w:rsid w:val="00DD029C"/>
    <w:rsid w:val="00DD2481"/>
    <w:rsid w:val="00DD3017"/>
    <w:rsid w:val="00DD4224"/>
    <w:rsid w:val="00DD4902"/>
    <w:rsid w:val="00DD5CF8"/>
    <w:rsid w:val="00DE0F00"/>
    <w:rsid w:val="00DE0F21"/>
    <w:rsid w:val="00DE217F"/>
    <w:rsid w:val="00DE28BC"/>
    <w:rsid w:val="00DE3BFF"/>
    <w:rsid w:val="00DE3DD5"/>
    <w:rsid w:val="00DE408B"/>
    <w:rsid w:val="00DE4D71"/>
    <w:rsid w:val="00DE57F4"/>
    <w:rsid w:val="00DE5E27"/>
    <w:rsid w:val="00DE6F99"/>
    <w:rsid w:val="00DF0310"/>
    <w:rsid w:val="00DF1291"/>
    <w:rsid w:val="00DF1CEA"/>
    <w:rsid w:val="00DF2ABC"/>
    <w:rsid w:val="00DF2FB0"/>
    <w:rsid w:val="00DF368C"/>
    <w:rsid w:val="00DF5DE5"/>
    <w:rsid w:val="00DF77E0"/>
    <w:rsid w:val="00E02F10"/>
    <w:rsid w:val="00E0379B"/>
    <w:rsid w:val="00E048B1"/>
    <w:rsid w:val="00E05E55"/>
    <w:rsid w:val="00E05E86"/>
    <w:rsid w:val="00E066C6"/>
    <w:rsid w:val="00E07D45"/>
    <w:rsid w:val="00E110E8"/>
    <w:rsid w:val="00E11C44"/>
    <w:rsid w:val="00E129F4"/>
    <w:rsid w:val="00E145E9"/>
    <w:rsid w:val="00E152DD"/>
    <w:rsid w:val="00E1709E"/>
    <w:rsid w:val="00E1765A"/>
    <w:rsid w:val="00E1778E"/>
    <w:rsid w:val="00E2007B"/>
    <w:rsid w:val="00E20616"/>
    <w:rsid w:val="00E20A28"/>
    <w:rsid w:val="00E216CD"/>
    <w:rsid w:val="00E224DC"/>
    <w:rsid w:val="00E22F2E"/>
    <w:rsid w:val="00E2309C"/>
    <w:rsid w:val="00E23249"/>
    <w:rsid w:val="00E2424E"/>
    <w:rsid w:val="00E24F33"/>
    <w:rsid w:val="00E25C89"/>
    <w:rsid w:val="00E25D3B"/>
    <w:rsid w:val="00E26853"/>
    <w:rsid w:val="00E27714"/>
    <w:rsid w:val="00E27AB7"/>
    <w:rsid w:val="00E3107F"/>
    <w:rsid w:val="00E31C20"/>
    <w:rsid w:val="00E33309"/>
    <w:rsid w:val="00E34348"/>
    <w:rsid w:val="00E34AF2"/>
    <w:rsid w:val="00E35A28"/>
    <w:rsid w:val="00E374F7"/>
    <w:rsid w:val="00E4040E"/>
    <w:rsid w:val="00E4056F"/>
    <w:rsid w:val="00E43A34"/>
    <w:rsid w:val="00E44DD9"/>
    <w:rsid w:val="00E4664D"/>
    <w:rsid w:val="00E4701F"/>
    <w:rsid w:val="00E50443"/>
    <w:rsid w:val="00E505B5"/>
    <w:rsid w:val="00E50A0A"/>
    <w:rsid w:val="00E50F7F"/>
    <w:rsid w:val="00E50FDA"/>
    <w:rsid w:val="00E521C7"/>
    <w:rsid w:val="00E5627B"/>
    <w:rsid w:val="00E5752F"/>
    <w:rsid w:val="00E60A62"/>
    <w:rsid w:val="00E6379C"/>
    <w:rsid w:val="00E643B3"/>
    <w:rsid w:val="00E651C0"/>
    <w:rsid w:val="00E66F42"/>
    <w:rsid w:val="00E678BB"/>
    <w:rsid w:val="00E67F6C"/>
    <w:rsid w:val="00E725DF"/>
    <w:rsid w:val="00E73731"/>
    <w:rsid w:val="00E74490"/>
    <w:rsid w:val="00E754D7"/>
    <w:rsid w:val="00E756E1"/>
    <w:rsid w:val="00E801BB"/>
    <w:rsid w:val="00E80E80"/>
    <w:rsid w:val="00E82B6A"/>
    <w:rsid w:val="00E83898"/>
    <w:rsid w:val="00E83998"/>
    <w:rsid w:val="00E83F1D"/>
    <w:rsid w:val="00E845AD"/>
    <w:rsid w:val="00E84B88"/>
    <w:rsid w:val="00E84C55"/>
    <w:rsid w:val="00E84DC6"/>
    <w:rsid w:val="00E84FC4"/>
    <w:rsid w:val="00E857D6"/>
    <w:rsid w:val="00E87A52"/>
    <w:rsid w:val="00E912DB"/>
    <w:rsid w:val="00E91B17"/>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2563"/>
    <w:rsid w:val="00EC4DA3"/>
    <w:rsid w:val="00EC5E63"/>
    <w:rsid w:val="00EC6BAE"/>
    <w:rsid w:val="00EC7E4E"/>
    <w:rsid w:val="00ED1079"/>
    <w:rsid w:val="00ED62BD"/>
    <w:rsid w:val="00ED6912"/>
    <w:rsid w:val="00ED6D19"/>
    <w:rsid w:val="00EE5F6A"/>
    <w:rsid w:val="00EE6350"/>
    <w:rsid w:val="00EE7867"/>
    <w:rsid w:val="00EF3714"/>
    <w:rsid w:val="00EF3A75"/>
    <w:rsid w:val="00EF548C"/>
    <w:rsid w:val="00EF55C5"/>
    <w:rsid w:val="00EF580F"/>
    <w:rsid w:val="00EF66F2"/>
    <w:rsid w:val="00EF67BB"/>
    <w:rsid w:val="00EF7ADA"/>
    <w:rsid w:val="00F00D4B"/>
    <w:rsid w:val="00F01FCF"/>
    <w:rsid w:val="00F0385D"/>
    <w:rsid w:val="00F0489F"/>
    <w:rsid w:val="00F0593E"/>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964"/>
    <w:rsid w:val="00F23DA7"/>
    <w:rsid w:val="00F25E57"/>
    <w:rsid w:val="00F27641"/>
    <w:rsid w:val="00F31A62"/>
    <w:rsid w:val="00F32040"/>
    <w:rsid w:val="00F32B98"/>
    <w:rsid w:val="00F32D16"/>
    <w:rsid w:val="00F3398E"/>
    <w:rsid w:val="00F343E4"/>
    <w:rsid w:val="00F36C66"/>
    <w:rsid w:val="00F37A1A"/>
    <w:rsid w:val="00F4258B"/>
    <w:rsid w:val="00F438F4"/>
    <w:rsid w:val="00F43C43"/>
    <w:rsid w:val="00F478FE"/>
    <w:rsid w:val="00F5041C"/>
    <w:rsid w:val="00F517F0"/>
    <w:rsid w:val="00F532A3"/>
    <w:rsid w:val="00F55471"/>
    <w:rsid w:val="00F5554C"/>
    <w:rsid w:val="00F5688A"/>
    <w:rsid w:val="00F56EBF"/>
    <w:rsid w:val="00F572FE"/>
    <w:rsid w:val="00F573A4"/>
    <w:rsid w:val="00F5768F"/>
    <w:rsid w:val="00F604FB"/>
    <w:rsid w:val="00F6166D"/>
    <w:rsid w:val="00F66A9E"/>
    <w:rsid w:val="00F71C5A"/>
    <w:rsid w:val="00F7440C"/>
    <w:rsid w:val="00F77754"/>
    <w:rsid w:val="00F806A1"/>
    <w:rsid w:val="00F81DED"/>
    <w:rsid w:val="00F82003"/>
    <w:rsid w:val="00F86E68"/>
    <w:rsid w:val="00F87FBC"/>
    <w:rsid w:val="00F93D16"/>
    <w:rsid w:val="00F94FC0"/>
    <w:rsid w:val="00F95210"/>
    <w:rsid w:val="00FA41FC"/>
    <w:rsid w:val="00FA59AF"/>
    <w:rsid w:val="00FB0B03"/>
    <w:rsid w:val="00FB144D"/>
    <w:rsid w:val="00FB1FC5"/>
    <w:rsid w:val="00FB2E0D"/>
    <w:rsid w:val="00FB4C11"/>
    <w:rsid w:val="00FB54AD"/>
    <w:rsid w:val="00FB5C19"/>
    <w:rsid w:val="00FC0944"/>
    <w:rsid w:val="00FC387C"/>
    <w:rsid w:val="00FC4296"/>
    <w:rsid w:val="00FC5F70"/>
    <w:rsid w:val="00FC613E"/>
    <w:rsid w:val="00FC6847"/>
    <w:rsid w:val="00FD0578"/>
    <w:rsid w:val="00FD1E4C"/>
    <w:rsid w:val="00FD3438"/>
    <w:rsid w:val="00FD51C3"/>
    <w:rsid w:val="00FD5ABE"/>
    <w:rsid w:val="00FD5C76"/>
    <w:rsid w:val="00FD6F45"/>
    <w:rsid w:val="00FD742C"/>
    <w:rsid w:val="00FE0CA2"/>
    <w:rsid w:val="00FE24F1"/>
    <w:rsid w:val="00FE2901"/>
    <w:rsid w:val="00FE352F"/>
    <w:rsid w:val="00FE4E56"/>
    <w:rsid w:val="00FE54E1"/>
    <w:rsid w:val="00FE61F9"/>
    <w:rsid w:val="00FE77CE"/>
    <w:rsid w:val="00FF00C2"/>
    <w:rsid w:val="00FF057A"/>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 w:type="character" w:customStyle="1" w:styleId="glossary-term">
    <w:name w:val="glossary-term"/>
    <w:basedOn w:val="DefaultParagraphFont"/>
    <w:rsid w:val="00CA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0039">
      <w:bodyDiv w:val="1"/>
      <w:marLeft w:val="0"/>
      <w:marRight w:val="0"/>
      <w:marTop w:val="0"/>
      <w:marBottom w:val="0"/>
      <w:divBdr>
        <w:top w:val="none" w:sz="0" w:space="0" w:color="auto"/>
        <w:left w:val="none" w:sz="0" w:space="0" w:color="auto"/>
        <w:bottom w:val="none" w:sz="0" w:space="0" w:color="auto"/>
        <w:right w:val="none" w:sz="0" w:space="0" w:color="auto"/>
      </w:divBdr>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14972489">
      <w:bodyDiv w:val="1"/>
      <w:marLeft w:val="0"/>
      <w:marRight w:val="0"/>
      <w:marTop w:val="0"/>
      <w:marBottom w:val="0"/>
      <w:divBdr>
        <w:top w:val="none" w:sz="0" w:space="0" w:color="auto"/>
        <w:left w:val="none" w:sz="0" w:space="0" w:color="auto"/>
        <w:bottom w:val="none" w:sz="0" w:space="0" w:color="auto"/>
        <w:right w:val="none" w:sz="0" w:space="0" w:color="auto"/>
      </w:divBdr>
      <w:divsChild>
        <w:div w:id="1867449829">
          <w:marLeft w:val="0"/>
          <w:marRight w:val="0"/>
          <w:marTop w:val="0"/>
          <w:marBottom w:val="0"/>
          <w:divBdr>
            <w:top w:val="none" w:sz="0" w:space="0" w:color="auto"/>
            <w:left w:val="none" w:sz="0" w:space="0" w:color="auto"/>
            <w:bottom w:val="none" w:sz="0" w:space="0" w:color="auto"/>
            <w:right w:val="none" w:sz="0" w:space="0" w:color="auto"/>
          </w:divBdr>
          <w:divsChild>
            <w:div w:id="1841919678">
              <w:marLeft w:val="0"/>
              <w:marRight w:val="0"/>
              <w:marTop w:val="0"/>
              <w:marBottom w:val="0"/>
              <w:divBdr>
                <w:top w:val="none" w:sz="0" w:space="0" w:color="auto"/>
                <w:left w:val="none" w:sz="0" w:space="0" w:color="auto"/>
                <w:bottom w:val="none" w:sz="0" w:space="0" w:color="auto"/>
                <w:right w:val="none" w:sz="0" w:space="0" w:color="auto"/>
              </w:divBdr>
            </w:div>
          </w:divsChild>
        </w:div>
        <w:div w:id="360205237">
          <w:marLeft w:val="0"/>
          <w:marRight w:val="0"/>
          <w:marTop w:val="0"/>
          <w:marBottom w:val="0"/>
          <w:divBdr>
            <w:top w:val="none" w:sz="0" w:space="0" w:color="auto"/>
            <w:left w:val="none" w:sz="0" w:space="0" w:color="auto"/>
            <w:bottom w:val="none" w:sz="0" w:space="0" w:color="auto"/>
            <w:right w:val="none" w:sz="0" w:space="0" w:color="auto"/>
          </w:divBdr>
          <w:divsChild>
            <w:div w:id="986860940">
              <w:marLeft w:val="0"/>
              <w:marRight w:val="0"/>
              <w:marTop w:val="0"/>
              <w:marBottom w:val="0"/>
              <w:divBdr>
                <w:top w:val="none" w:sz="0" w:space="0" w:color="auto"/>
                <w:left w:val="none" w:sz="0" w:space="0" w:color="auto"/>
                <w:bottom w:val="none" w:sz="0" w:space="0" w:color="auto"/>
                <w:right w:val="none" w:sz="0" w:space="0" w:color="auto"/>
              </w:divBdr>
            </w:div>
          </w:divsChild>
        </w:div>
        <w:div w:id="2140537136">
          <w:marLeft w:val="0"/>
          <w:marRight w:val="0"/>
          <w:marTop w:val="0"/>
          <w:marBottom w:val="0"/>
          <w:divBdr>
            <w:top w:val="none" w:sz="0" w:space="0" w:color="auto"/>
            <w:left w:val="none" w:sz="0" w:space="0" w:color="auto"/>
            <w:bottom w:val="none" w:sz="0" w:space="0" w:color="auto"/>
            <w:right w:val="none" w:sz="0" w:space="0" w:color="auto"/>
          </w:divBdr>
          <w:divsChild>
            <w:div w:id="1891719925">
              <w:marLeft w:val="0"/>
              <w:marRight w:val="0"/>
              <w:marTop w:val="0"/>
              <w:marBottom w:val="0"/>
              <w:divBdr>
                <w:top w:val="none" w:sz="0" w:space="0" w:color="auto"/>
                <w:left w:val="none" w:sz="0" w:space="0" w:color="auto"/>
                <w:bottom w:val="none" w:sz="0" w:space="0" w:color="auto"/>
                <w:right w:val="none" w:sz="0" w:space="0" w:color="auto"/>
              </w:divBdr>
            </w:div>
          </w:divsChild>
        </w:div>
        <w:div w:id="603264482">
          <w:marLeft w:val="0"/>
          <w:marRight w:val="0"/>
          <w:marTop w:val="0"/>
          <w:marBottom w:val="0"/>
          <w:divBdr>
            <w:top w:val="none" w:sz="0" w:space="0" w:color="auto"/>
            <w:left w:val="none" w:sz="0" w:space="0" w:color="auto"/>
            <w:bottom w:val="none" w:sz="0" w:space="0" w:color="auto"/>
            <w:right w:val="none" w:sz="0" w:space="0" w:color="auto"/>
          </w:divBdr>
          <w:divsChild>
            <w:div w:id="299114245">
              <w:marLeft w:val="0"/>
              <w:marRight w:val="0"/>
              <w:marTop w:val="0"/>
              <w:marBottom w:val="0"/>
              <w:divBdr>
                <w:top w:val="none" w:sz="0" w:space="0" w:color="auto"/>
                <w:left w:val="none" w:sz="0" w:space="0" w:color="auto"/>
                <w:bottom w:val="none" w:sz="0" w:space="0" w:color="auto"/>
                <w:right w:val="none" w:sz="0" w:space="0" w:color="auto"/>
              </w:divBdr>
            </w:div>
          </w:divsChild>
        </w:div>
        <w:div w:id="810942926">
          <w:marLeft w:val="0"/>
          <w:marRight w:val="0"/>
          <w:marTop w:val="0"/>
          <w:marBottom w:val="0"/>
          <w:divBdr>
            <w:top w:val="none" w:sz="0" w:space="0" w:color="auto"/>
            <w:left w:val="none" w:sz="0" w:space="0" w:color="auto"/>
            <w:bottom w:val="none" w:sz="0" w:space="0" w:color="auto"/>
            <w:right w:val="none" w:sz="0" w:space="0" w:color="auto"/>
          </w:divBdr>
          <w:divsChild>
            <w:div w:id="21174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7897">
      <w:bodyDiv w:val="1"/>
      <w:marLeft w:val="0"/>
      <w:marRight w:val="0"/>
      <w:marTop w:val="0"/>
      <w:marBottom w:val="0"/>
      <w:divBdr>
        <w:top w:val="none" w:sz="0" w:space="0" w:color="auto"/>
        <w:left w:val="none" w:sz="0" w:space="0" w:color="auto"/>
        <w:bottom w:val="none" w:sz="0" w:space="0" w:color="auto"/>
        <w:right w:val="none" w:sz="0" w:space="0" w:color="auto"/>
      </w:divBdr>
      <w:divsChild>
        <w:div w:id="571161424">
          <w:marLeft w:val="0"/>
          <w:marRight w:val="0"/>
          <w:marTop w:val="0"/>
          <w:marBottom w:val="180"/>
          <w:divBdr>
            <w:top w:val="none" w:sz="0" w:space="0" w:color="auto"/>
            <w:left w:val="none" w:sz="0" w:space="0" w:color="auto"/>
            <w:bottom w:val="none" w:sz="0" w:space="0" w:color="auto"/>
            <w:right w:val="none" w:sz="0" w:space="0" w:color="auto"/>
          </w:divBdr>
          <w:divsChild>
            <w:div w:id="451362040">
              <w:marLeft w:val="0"/>
              <w:marRight w:val="0"/>
              <w:marTop w:val="0"/>
              <w:marBottom w:val="0"/>
              <w:divBdr>
                <w:top w:val="none" w:sz="0" w:space="0" w:color="auto"/>
                <w:left w:val="none" w:sz="0" w:space="0" w:color="auto"/>
                <w:bottom w:val="none" w:sz="0" w:space="0" w:color="auto"/>
                <w:right w:val="none" w:sz="0" w:space="0" w:color="auto"/>
              </w:divBdr>
            </w:div>
          </w:divsChild>
        </w:div>
        <w:div w:id="1406298971">
          <w:marLeft w:val="0"/>
          <w:marRight w:val="0"/>
          <w:marTop w:val="0"/>
          <w:marBottom w:val="180"/>
          <w:divBdr>
            <w:top w:val="none" w:sz="0" w:space="0" w:color="auto"/>
            <w:left w:val="none" w:sz="0" w:space="0" w:color="auto"/>
            <w:bottom w:val="none" w:sz="0" w:space="0" w:color="auto"/>
            <w:right w:val="none" w:sz="0" w:space="0" w:color="auto"/>
          </w:divBdr>
          <w:divsChild>
            <w:div w:id="122820218">
              <w:marLeft w:val="0"/>
              <w:marRight w:val="0"/>
              <w:marTop w:val="0"/>
              <w:marBottom w:val="0"/>
              <w:divBdr>
                <w:top w:val="none" w:sz="0" w:space="0" w:color="auto"/>
                <w:left w:val="none" w:sz="0" w:space="0" w:color="auto"/>
                <w:bottom w:val="none" w:sz="0" w:space="0" w:color="auto"/>
                <w:right w:val="none" w:sz="0" w:space="0" w:color="auto"/>
              </w:divBdr>
            </w:div>
          </w:divsChild>
        </w:div>
        <w:div w:id="122970912">
          <w:marLeft w:val="0"/>
          <w:marRight w:val="0"/>
          <w:marTop w:val="0"/>
          <w:marBottom w:val="180"/>
          <w:divBdr>
            <w:top w:val="none" w:sz="0" w:space="0" w:color="auto"/>
            <w:left w:val="none" w:sz="0" w:space="0" w:color="auto"/>
            <w:bottom w:val="none" w:sz="0" w:space="0" w:color="auto"/>
            <w:right w:val="none" w:sz="0" w:space="0" w:color="auto"/>
          </w:divBdr>
          <w:divsChild>
            <w:div w:id="414593528">
              <w:marLeft w:val="0"/>
              <w:marRight w:val="0"/>
              <w:marTop w:val="0"/>
              <w:marBottom w:val="0"/>
              <w:divBdr>
                <w:top w:val="none" w:sz="0" w:space="0" w:color="auto"/>
                <w:left w:val="none" w:sz="0" w:space="0" w:color="auto"/>
                <w:bottom w:val="none" w:sz="0" w:space="0" w:color="auto"/>
                <w:right w:val="none" w:sz="0" w:space="0" w:color="auto"/>
              </w:divBdr>
            </w:div>
          </w:divsChild>
        </w:div>
        <w:div w:id="504049916">
          <w:marLeft w:val="0"/>
          <w:marRight w:val="0"/>
          <w:marTop w:val="0"/>
          <w:marBottom w:val="180"/>
          <w:divBdr>
            <w:top w:val="none" w:sz="0" w:space="0" w:color="auto"/>
            <w:left w:val="none" w:sz="0" w:space="0" w:color="auto"/>
            <w:bottom w:val="none" w:sz="0" w:space="0" w:color="auto"/>
            <w:right w:val="none" w:sz="0" w:space="0" w:color="auto"/>
          </w:divBdr>
          <w:divsChild>
            <w:div w:id="1593511514">
              <w:marLeft w:val="0"/>
              <w:marRight w:val="0"/>
              <w:marTop w:val="0"/>
              <w:marBottom w:val="0"/>
              <w:divBdr>
                <w:top w:val="none" w:sz="0" w:space="0" w:color="auto"/>
                <w:left w:val="none" w:sz="0" w:space="0" w:color="auto"/>
                <w:bottom w:val="none" w:sz="0" w:space="0" w:color="auto"/>
                <w:right w:val="none" w:sz="0" w:space="0" w:color="auto"/>
              </w:divBdr>
            </w:div>
          </w:divsChild>
        </w:div>
        <w:div w:id="2060592224">
          <w:marLeft w:val="0"/>
          <w:marRight w:val="0"/>
          <w:marTop w:val="0"/>
          <w:marBottom w:val="180"/>
          <w:divBdr>
            <w:top w:val="none" w:sz="0" w:space="0" w:color="auto"/>
            <w:left w:val="none" w:sz="0" w:space="0" w:color="auto"/>
            <w:bottom w:val="none" w:sz="0" w:space="0" w:color="auto"/>
            <w:right w:val="none" w:sz="0" w:space="0" w:color="auto"/>
          </w:divBdr>
          <w:divsChild>
            <w:div w:id="1345593463">
              <w:marLeft w:val="0"/>
              <w:marRight w:val="0"/>
              <w:marTop w:val="0"/>
              <w:marBottom w:val="0"/>
              <w:divBdr>
                <w:top w:val="none" w:sz="0" w:space="0" w:color="auto"/>
                <w:left w:val="none" w:sz="0" w:space="0" w:color="auto"/>
                <w:bottom w:val="none" w:sz="0" w:space="0" w:color="auto"/>
                <w:right w:val="none" w:sz="0" w:space="0" w:color="auto"/>
              </w:divBdr>
            </w:div>
          </w:divsChild>
        </w:div>
        <w:div w:id="1555965086">
          <w:marLeft w:val="0"/>
          <w:marRight w:val="0"/>
          <w:marTop w:val="0"/>
          <w:marBottom w:val="180"/>
          <w:divBdr>
            <w:top w:val="none" w:sz="0" w:space="0" w:color="auto"/>
            <w:left w:val="none" w:sz="0" w:space="0" w:color="auto"/>
            <w:bottom w:val="none" w:sz="0" w:space="0" w:color="auto"/>
            <w:right w:val="none" w:sz="0" w:space="0" w:color="auto"/>
          </w:divBdr>
          <w:divsChild>
            <w:div w:id="1343900012">
              <w:marLeft w:val="0"/>
              <w:marRight w:val="0"/>
              <w:marTop w:val="0"/>
              <w:marBottom w:val="0"/>
              <w:divBdr>
                <w:top w:val="none" w:sz="0" w:space="0" w:color="auto"/>
                <w:left w:val="none" w:sz="0" w:space="0" w:color="auto"/>
                <w:bottom w:val="none" w:sz="0" w:space="0" w:color="auto"/>
                <w:right w:val="none" w:sz="0" w:space="0" w:color="auto"/>
              </w:divBdr>
              <w:divsChild>
                <w:div w:id="47456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98450">
          <w:marLeft w:val="0"/>
          <w:marRight w:val="0"/>
          <w:marTop w:val="0"/>
          <w:marBottom w:val="180"/>
          <w:divBdr>
            <w:top w:val="none" w:sz="0" w:space="0" w:color="auto"/>
            <w:left w:val="none" w:sz="0" w:space="0" w:color="auto"/>
            <w:bottom w:val="none" w:sz="0" w:space="0" w:color="auto"/>
            <w:right w:val="none" w:sz="0" w:space="0" w:color="auto"/>
          </w:divBdr>
          <w:divsChild>
            <w:div w:id="1496258028">
              <w:marLeft w:val="0"/>
              <w:marRight w:val="0"/>
              <w:marTop w:val="0"/>
              <w:marBottom w:val="0"/>
              <w:divBdr>
                <w:top w:val="none" w:sz="0" w:space="0" w:color="auto"/>
                <w:left w:val="none" w:sz="0" w:space="0" w:color="auto"/>
                <w:bottom w:val="none" w:sz="0" w:space="0" w:color="auto"/>
                <w:right w:val="none" w:sz="0" w:space="0" w:color="auto"/>
              </w:divBdr>
            </w:div>
          </w:divsChild>
        </w:div>
        <w:div w:id="738556366">
          <w:marLeft w:val="0"/>
          <w:marRight w:val="0"/>
          <w:marTop w:val="0"/>
          <w:marBottom w:val="180"/>
          <w:divBdr>
            <w:top w:val="none" w:sz="0" w:space="0" w:color="auto"/>
            <w:left w:val="none" w:sz="0" w:space="0" w:color="auto"/>
            <w:bottom w:val="none" w:sz="0" w:space="0" w:color="auto"/>
            <w:right w:val="none" w:sz="0" w:space="0" w:color="auto"/>
          </w:divBdr>
          <w:divsChild>
            <w:div w:id="358703962">
              <w:marLeft w:val="0"/>
              <w:marRight w:val="0"/>
              <w:marTop w:val="0"/>
              <w:marBottom w:val="0"/>
              <w:divBdr>
                <w:top w:val="none" w:sz="0" w:space="0" w:color="auto"/>
                <w:left w:val="none" w:sz="0" w:space="0" w:color="auto"/>
                <w:bottom w:val="none" w:sz="0" w:space="0" w:color="auto"/>
                <w:right w:val="none" w:sz="0" w:space="0" w:color="auto"/>
              </w:divBdr>
            </w:div>
          </w:divsChild>
        </w:div>
        <w:div w:id="1220361789">
          <w:marLeft w:val="0"/>
          <w:marRight w:val="0"/>
          <w:marTop w:val="0"/>
          <w:marBottom w:val="180"/>
          <w:divBdr>
            <w:top w:val="none" w:sz="0" w:space="0" w:color="auto"/>
            <w:left w:val="none" w:sz="0" w:space="0" w:color="auto"/>
            <w:bottom w:val="none" w:sz="0" w:space="0" w:color="auto"/>
            <w:right w:val="none" w:sz="0" w:space="0" w:color="auto"/>
          </w:divBdr>
          <w:divsChild>
            <w:div w:id="2138403893">
              <w:marLeft w:val="0"/>
              <w:marRight w:val="0"/>
              <w:marTop w:val="0"/>
              <w:marBottom w:val="0"/>
              <w:divBdr>
                <w:top w:val="none" w:sz="0" w:space="0" w:color="auto"/>
                <w:left w:val="none" w:sz="0" w:space="0" w:color="auto"/>
                <w:bottom w:val="none" w:sz="0" w:space="0" w:color="auto"/>
                <w:right w:val="none" w:sz="0" w:space="0" w:color="auto"/>
              </w:divBdr>
            </w:div>
          </w:divsChild>
        </w:div>
        <w:div w:id="106194006">
          <w:marLeft w:val="0"/>
          <w:marRight w:val="0"/>
          <w:marTop w:val="0"/>
          <w:marBottom w:val="180"/>
          <w:divBdr>
            <w:top w:val="none" w:sz="0" w:space="0" w:color="auto"/>
            <w:left w:val="none" w:sz="0" w:space="0" w:color="auto"/>
            <w:bottom w:val="none" w:sz="0" w:space="0" w:color="auto"/>
            <w:right w:val="none" w:sz="0" w:space="0" w:color="auto"/>
          </w:divBdr>
          <w:divsChild>
            <w:div w:id="14437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7</cp:revision>
  <cp:lastPrinted>2023-03-08T19:58:00Z</cp:lastPrinted>
  <dcterms:created xsi:type="dcterms:W3CDTF">2023-05-03T15:53:00Z</dcterms:created>
  <dcterms:modified xsi:type="dcterms:W3CDTF">2023-05-11T00:10:00Z</dcterms:modified>
</cp:coreProperties>
</file>