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7F2B" w:rsidRDefault="00074EB1">
      <w:pPr>
        <w:pStyle w:val="Heading1"/>
      </w:pPr>
      <w:r>
        <w:t>Unapproved Minutes</w:t>
      </w:r>
    </w:p>
    <w:p w:rsidR="006D79D4" w:rsidRPr="00C84D71" w:rsidRDefault="006D79D4" w:rsidP="00A77494">
      <w:pPr>
        <w:pStyle w:val="Heading3"/>
        <w:spacing w:before="0" w:after="0" w:line="240" w:lineRule="auto"/>
        <w:rPr>
          <w:sz w:val="24"/>
          <w:szCs w:val="24"/>
        </w:rPr>
      </w:pPr>
      <w:bookmarkStart w:id="0" w:name="_rcmt0dvcwk2d" w:colFirst="0" w:colLast="0"/>
      <w:bookmarkEnd w:id="0"/>
      <w:r w:rsidRPr="00C84D71">
        <w:rPr>
          <w:sz w:val="24"/>
          <w:szCs w:val="24"/>
        </w:rPr>
        <w:t>Newborn Hearing Screening Advisory Committee</w:t>
      </w:r>
      <w:r w:rsidRPr="00C84D71">
        <w:rPr>
          <w:sz w:val="24"/>
          <w:szCs w:val="24"/>
        </w:rPr>
        <w:tab/>
      </w:r>
    </w:p>
    <w:p w:rsidR="006D79D4" w:rsidRPr="00C84D71" w:rsidRDefault="006D79D4" w:rsidP="006D79D4">
      <w:pPr>
        <w:pStyle w:val="Heading3"/>
        <w:spacing w:before="0" w:after="0" w:line="240" w:lineRule="auto"/>
        <w:rPr>
          <w:sz w:val="24"/>
          <w:szCs w:val="24"/>
        </w:rPr>
      </w:pPr>
      <w:r w:rsidRPr="00C84D71">
        <w:rPr>
          <w:sz w:val="24"/>
          <w:szCs w:val="24"/>
        </w:rPr>
        <w:t>Meeting information:</w:t>
      </w:r>
    </w:p>
    <w:p w:rsidR="002A7670" w:rsidRDefault="00D40B7D" w:rsidP="002A7670">
      <w:pPr>
        <w:rPr>
          <w:sz w:val="24"/>
          <w:szCs w:val="24"/>
        </w:rPr>
      </w:pPr>
      <w:r>
        <w:rPr>
          <w:sz w:val="24"/>
          <w:szCs w:val="24"/>
        </w:rPr>
        <w:t>May 9</w:t>
      </w:r>
      <w:bookmarkStart w:id="1" w:name="_GoBack"/>
      <w:bookmarkEnd w:id="1"/>
      <w:r w:rsidR="00AB737D" w:rsidRPr="00C84D71">
        <w:rPr>
          <w:sz w:val="24"/>
          <w:szCs w:val="24"/>
        </w:rPr>
        <w:t>, 2023</w:t>
      </w:r>
    </w:p>
    <w:p w:rsidR="00121113" w:rsidRPr="00C84D71" w:rsidRDefault="00121113" w:rsidP="002A7670">
      <w:pPr>
        <w:rPr>
          <w:sz w:val="24"/>
          <w:szCs w:val="24"/>
        </w:rPr>
      </w:pPr>
    </w:p>
    <w:p w:rsidR="00C84D71" w:rsidRPr="00C84D71" w:rsidRDefault="00A77494" w:rsidP="00C84D71">
      <w:pPr>
        <w:pStyle w:val="Heading3"/>
        <w:spacing w:before="0" w:after="0" w:line="240" w:lineRule="auto"/>
        <w:rPr>
          <w:sz w:val="20"/>
          <w:szCs w:val="20"/>
        </w:rPr>
      </w:pPr>
      <w:r w:rsidRPr="00C84D71">
        <w:rPr>
          <w:color w:val="3C4043"/>
          <w:spacing w:val="3"/>
          <w:sz w:val="20"/>
          <w:szCs w:val="20"/>
        </w:rPr>
        <w:t>Join Zoom Meeting</w:t>
      </w:r>
      <w:r w:rsidRPr="00C84D71">
        <w:rPr>
          <w:color w:val="3C4043"/>
          <w:spacing w:val="3"/>
          <w:sz w:val="20"/>
          <w:szCs w:val="20"/>
        </w:rPr>
        <w:br/>
      </w:r>
      <w:hyperlink r:id="rId7" w:history="1">
        <w:r w:rsidR="00443907" w:rsidRPr="00D67498">
          <w:rPr>
            <w:rStyle w:val="Hyperlink"/>
            <w:rFonts w:ascii="Helvetica" w:hAnsi="Helvetica" w:cs="Helvetica"/>
            <w:sz w:val="21"/>
            <w:szCs w:val="21"/>
            <w:shd w:val="clear" w:color="auto" w:fill="F1F3F4"/>
          </w:rPr>
          <w:t>https://utah-gov.zoom.us/j/89333301750?pwd=WmJiRHE4YnlKR2kxbU5wM2hySWo0Zz09</w:t>
        </w:r>
      </w:hyperlink>
      <w:r w:rsidR="00443907" w:rsidRPr="00D67498">
        <w:rPr>
          <w:rFonts w:ascii="Helvetica" w:hAnsi="Helvetica" w:cs="Helvetica"/>
          <w:color w:val="3C4043"/>
          <w:sz w:val="21"/>
          <w:szCs w:val="21"/>
        </w:rPr>
        <w:br/>
      </w:r>
      <w:r w:rsidR="00443907" w:rsidRPr="00443907">
        <w:rPr>
          <w:color w:val="3C4043"/>
          <w:spacing w:val="3"/>
          <w:sz w:val="20"/>
          <w:szCs w:val="20"/>
        </w:rPr>
        <w:t>Meeting ID: 893 3330 1750</w:t>
      </w:r>
      <w:r w:rsidR="00443907" w:rsidRPr="00443907">
        <w:rPr>
          <w:color w:val="3C4043"/>
          <w:spacing w:val="3"/>
          <w:sz w:val="20"/>
          <w:szCs w:val="20"/>
        </w:rPr>
        <w:br/>
        <w:t>Passcode: Cr!18TxF</w:t>
      </w:r>
      <w:r w:rsidR="00443907" w:rsidRPr="00443907">
        <w:rPr>
          <w:color w:val="3C4043"/>
          <w:spacing w:val="3"/>
          <w:sz w:val="20"/>
          <w:szCs w:val="20"/>
        </w:rPr>
        <w:br/>
      </w:r>
      <w:r w:rsidR="00443907" w:rsidRPr="00D67498">
        <w:rPr>
          <w:color w:val="3C4043"/>
          <w:spacing w:val="3"/>
          <w:sz w:val="20"/>
          <w:szCs w:val="20"/>
        </w:rPr>
        <w:t xml:space="preserve">or Dial IN:  </w:t>
      </w:r>
      <w:r w:rsidR="00443907" w:rsidRPr="00443907">
        <w:rPr>
          <w:color w:val="3C4043"/>
          <w:spacing w:val="3"/>
          <w:sz w:val="20"/>
          <w:szCs w:val="20"/>
        </w:rPr>
        <w:t>+1 312 626 6799 US</w:t>
      </w:r>
      <w:r w:rsidR="00443907" w:rsidRPr="00D67498">
        <w:rPr>
          <w:color w:val="3C4043"/>
          <w:spacing w:val="3"/>
          <w:sz w:val="20"/>
          <w:szCs w:val="20"/>
        </w:rPr>
        <w:br/>
      </w:r>
      <w:r w:rsidR="00443907" w:rsidRPr="00443907">
        <w:rPr>
          <w:color w:val="3C4043"/>
          <w:spacing w:val="3"/>
          <w:sz w:val="20"/>
          <w:szCs w:val="20"/>
        </w:rPr>
        <w:t>Meeting ID: 893 3330 1750</w:t>
      </w:r>
      <w:r w:rsidR="00443907" w:rsidRPr="00443907">
        <w:rPr>
          <w:color w:val="3C4043"/>
          <w:spacing w:val="3"/>
          <w:sz w:val="20"/>
          <w:szCs w:val="20"/>
        </w:rPr>
        <w:br/>
        <w:t>Passcode: 40288063</w:t>
      </w:r>
    </w:p>
    <w:p w:rsidR="00C84D71" w:rsidRDefault="00C84D71" w:rsidP="00C84D71">
      <w:pPr>
        <w:pStyle w:val="Heading3"/>
        <w:spacing w:before="0" w:after="0" w:line="240" w:lineRule="auto"/>
      </w:pPr>
    </w:p>
    <w:p w:rsidR="00970433" w:rsidRPr="00C84D71" w:rsidRDefault="00970433" w:rsidP="00C84D71">
      <w:pPr>
        <w:pStyle w:val="Heading3"/>
        <w:spacing w:before="0" w:after="0" w:line="240" w:lineRule="auto"/>
        <w:rPr>
          <w:sz w:val="24"/>
          <w:szCs w:val="24"/>
        </w:rPr>
      </w:pPr>
      <w:r w:rsidRPr="00C84D71">
        <w:rPr>
          <w:sz w:val="24"/>
          <w:szCs w:val="24"/>
        </w:rPr>
        <w:t>Anchor Location: Multi-Agency State Office Building (MASOB)</w:t>
      </w:r>
    </w:p>
    <w:p w:rsidR="00970433" w:rsidRPr="00C84D71" w:rsidRDefault="00970433" w:rsidP="00970433">
      <w:pPr>
        <w:rPr>
          <w:sz w:val="24"/>
          <w:szCs w:val="24"/>
        </w:rPr>
      </w:pPr>
      <w:r w:rsidRPr="00C84D71">
        <w:rPr>
          <w:sz w:val="24"/>
          <w:szCs w:val="24"/>
        </w:rPr>
        <w:t>195 North 1950 West, Room 3032, Salt Lake City, Utah 84116</w:t>
      </w:r>
    </w:p>
    <w:p w:rsidR="002A7670" w:rsidRPr="00C84D71" w:rsidRDefault="002A7670" w:rsidP="002A7670">
      <w:pPr>
        <w:rPr>
          <w:sz w:val="24"/>
          <w:szCs w:val="24"/>
        </w:rPr>
      </w:pPr>
    </w:p>
    <w:tbl>
      <w:tblPr>
        <w:tblStyle w:val="TableGrid"/>
        <w:tblpPr w:leftFromText="180" w:rightFromText="180" w:vertAnchor="text" w:horzAnchor="margin" w:tblpY="350"/>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880"/>
        <w:gridCol w:w="2880"/>
        <w:gridCol w:w="2340"/>
      </w:tblGrid>
      <w:tr w:rsidR="001C78AF" w:rsidRPr="00343C52" w:rsidTr="00556C00">
        <w:trPr>
          <w:trHeight w:val="272"/>
        </w:trPr>
        <w:tc>
          <w:tcPr>
            <w:tcW w:w="2430" w:type="dxa"/>
            <w:shd w:val="clear" w:color="auto" w:fill="auto"/>
          </w:tcPr>
          <w:p w:rsidR="001C78AF" w:rsidRPr="00343C52" w:rsidRDefault="0096697E" w:rsidP="001C78AF">
            <w:pPr>
              <w:rPr>
                <w:rFonts w:ascii="Open Sans" w:hAnsi="Open Sans" w:cs="Open Sans"/>
                <w:sz w:val="22"/>
                <w:szCs w:val="22"/>
              </w:rPr>
            </w:pPr>
            <w:r w:rsidRPr="00343C52">
              <w:rPr>
                <w:rFonts w:ascii="Open Sans" w:hAnsi="Open Sans" w:cs="Open Sans"/>
                <w:sz w:val="22"/>
                <w:szCs w:val="22"/>
              </w:rPr>
              <w:t>Adrienne Johnson</w:t>
            </w:r>
          </w:p>
        </w:tc>
        <w:tc>
          <w:tcPr>
            <w:tcW w:w="2880" w:type="dxa"/>
            <w:shd w:val="clear" w:color="auto" w:fill="auto"/>
          </w:tcPr>
          <w:p w:rsidR="001C78AF" w:rsidRPr="00343C52" w:rsidRDefault="00443907" w:rsidP="0096697E">
            <w:pPr>
              <w:rPr>
                <w:rFonts w:ascii="Open Sans" w:hAnsi="Open Sans" w:cs="Open Sans"/>
                <w:sz w:val="22"/>
                <w:szCs w:val="22"/>
              </w:rPr>
            </w:pPr>
            <w:r w:rsidRPr="00343C52">
              <w:rPr>
                <w:rFonts w:ascii="Open Sans" w:hAnsi="Open Sans" w:cs="Open Sans"/>
                <w:sz w:val="22"/>
                <w:szCs w:val="22"/>
              </w:rPr>
              <w:t>Mitch Moyer</w:t>
            </w:r>
          </w:p>
        </w:tc>
        <w:tc>
          <w:tcPr>
            <w:tcW w:w="2880" w:type="dxa"/>
            <w:shd w:val="clear" w:color="auto" w:fill="auto"/>
          </w:tcPr>
          <w:p w:rsidR="001C78AF" w:rsidRPr="00343C52" w:rsidRDefault="00443907" w:rsidP="0096697E">
            <w:pPr>
              <w:rPr>
                <w:rFonts w:ascii="Open Sans" w:hAnsi="Open Sans" w:cs="Open Sans"/>
                <w:sz w:val="22"/>
                <w:szCs w:val="22"/>
              </w:rPr>
            </w:pPr>
            <w:r w:rsidRPr="00343C52">
              <w:rPr>
                <w:rFonts w:ascii="Open Sans" w:hAnsi="Open Sans" w:cs="Open Sans"/>
                <w:sz w:val="22"/>
                <w:szCs w:val="22"/>
              </w:rPr>
              <w:t>Todd Huffman</w:t>
            </w:r>
          </w:p>
        </w:tc>
        <w:tc>
          <w:tcPr>
            <w:tcW w:w="2340" w:type="dxa"/>
            <w:shd w:val="clear" w:color="auto" w:fill="auto"/>
          </w:tcPr>
          <w:p w:rsidR="001C78AF" w:rsidRPr="00343C52" w:rsidRDefault="0096697E" w:rsidP="0096697E">
            <w:pPr>
              <w:rPr>
                <w:rFonts w:ascii="Open Sans" w:hAnsi="Open Sans" w:cs="Open Sans"/>
                <w:sz w:val="22"/>
                <w:szCs w:val="22"/>
              </w:rPr>
            </w:pPr>
            <w:r w:rsidRPr="00343C52">
              <w:rPr>
                <w:rFonts w:ascii="Open Sans" w:hAnsi="Open Sans" w:cs="Open Sans"/>
                <w:sz w:val="22"/>
                <w:szCs w:val="22"/>
              </w:rPr>
              <w:t>David Sundwall</w:t>
            </w:r>
          </w:p>
        </w:tc>
      </w:tr>
      <w:tr w:rsidR="002A7670" w:rsidRPr="00343C52" w:rsidTr="00556C00">
        <w:trPr>
          <w:trHeight w:val="272"/>
        </w:trPr>
        <w:tc>
          <w:tcPr>
            <w:tcW w:w="2430" w:type="dxa"/>
            <w:shd w:val="clear" w:color="auto" w:fill="auto"/>
          </w:tcPr>
          <w:p w:rsidR="002A7670" w:rsidRPr="00343C52" w:rsidRDefault="00443907" w:rsidP="001C78AF">
            <w:pPr>
              <w:rPr>
                <w:rFonts w:ascii="Open Sans" w:hAnsi="Open Sans" w:cs="Open Sans"/>
                <w:sz w:val="22"/>
                <w:szCs w:val="22"/>
              </w:rPr>
            </w:pPr>
            <w:proofErr w:type="spellStart"/>
            <w:r w:rsidRPr="00343C52">
              <w:rPr>
                <w:rFonts w:ascii="Open Sans" w:hAnsi="Open Sans" w:cs="Open Sans"/>
                <w:sz w:val="22"/>
                <w:szCs w:val="22"/>
              </w:rPr>
              <w:t>Chrizelle</w:t>
            </w:r>
            <w:proofErr w:type="spellEnd"/>
            <w:r w:rsidRPr="00343C52">
              <w:rPr>
                <w:rFonts w:ascii="Open Sans" w:hAnsi="Open Sans" w:cs="Open Sans"/>
                <w:sz w:val="22"/>
                <w:szCs w:val="22"/>
              </w:rPr>
              <w:t xml:space="preserve"> Ransom</w:t>
            </w:r>
          </w:p>
        </w:tc>
        <w:tc>
          <w:tcPr>
            <w:tcW w:w="2880" w:type="dxa"/>
            <w:shd w:val="clear" w:color="auto" w:fill="auto"/>
          </w:tcPr>
          <w:p w:rsidR="002A7670" w:rsidRPr="00343C52" w:rsidRDefault="0096697E" w:rsidP="001C78AF">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 xml:space="preserve">Eliza Hintze   </w:t>
            </w:r>
          </w:p>
        </w:tc>
        <w:tc>
          <w:tcPr>
            <w:tcW w:w="2880" w:type="dxa"/>
            <w:shd w:val="clear" w:color="auto" w:fill="auto"/>
          </w:tcPr>
          <w:p w:rsidR="002A7670" w:rsidRPr="00343C52" w:rsidRDefault="00443907" w:rsidP="0096697E">
            <w:pPr>
              <w:rPr>
                <w:rFonts w:ascii="Open Sans" w:hAnsi="Open Sans" w:cs="Open Sans"/>
                <w:sz w:val="22"/>
                <w:szCs w:val="22"/>
              </w:rPr>
            </w:pPr>
            <w:proofErr w:type="spellStart"/>
            <w:r w:rsidRPr="00343C52">
              <w:rPr>
                <w:rFonts w:ascii="Open Sans" w:hAnsi="Open Sans" w:cs="Open Sans"/>
                <w:sz w:val="22"/>
                <w:szCs w:val="22"/>
              </w:rPr>
              <w:t>Jillanne</w:t>
            </w:r>
            <w:proofErr w:type="spellEnd"/>
            <w:r w:rsidRPr="00343C52">
              <w:rPr>
                <w:rFonts w:ascii="Open Sans" w:hAnsi="Open Sans" w:cs="Open Sans"/>
                <w:sz w:val="22"/>
                <w:szCs w:val="22"/>
              </w:rPr>
              <w:t xml:space="preserve"> </w:t>
            </w:r>
            <w:proofErr w:type="spellStart"/>
            <w:r w:rsidRPr="00343C52">
              <w:rPr>
                <w:rFonts w:ascii="Open Sans" w:hAnsi="Open Sans" w:cs="Open Sans"/>
                <w:sz w:val="22"/>
                <w:szCs w:val="22"/>
              </w:rPr>
              <w:t>Vicory</w:t>
            </w:r>
            <w:proofErr w:type="spellEnd"/>
          </w:p>
        </w:tc>
        <w:tc>
          <w:tcPr>
            <w:tcW w:w="2340" w:type="dxa"/>
            <w:shd w:val="clear" w:color="auto" w:fill="auto"/>
          </w:tcPr>
          <w:p w:rsidR="002A7670" w:rsidRPr="00343C52" w:rsidRDefault="00443907" w:rsidP="0096697E">
            <w:pPr>
              <w:rPr>
                <w:rFonts w:ascii="Open Sans" w:hAnsi="Open Sans" w:cs="Open Sans"/>
                <w:sz w:val="22"/>
                <w:szCs w:val="22"/>
              </w:rPr>
            </w:pPr>
            <w:r>
              <w:rPr>
                <w:rFonts w:ascii="Open Sans" w:hAnsi="Open Sans" w:cs="Open Sans"/>
                <w:sz w:val="22"/>
                <w:szCs w:val="22"/>
              </w:rPr>
              <w:t>Jeff Jackson</w:t>
            </w:r>
          </w:p>
        </w:tc>
      </w:tr>
      <w:tr w:rsidR="00983805" w:rsidRPr="00343C52" w:rsidTr="00556C00">
        <w:trPr>
          <w:trHeight w:val="273"/>
        </w:trPr>
        <w:tc>
          <w:tcPr>
            <w:tcW w:w="2430" w:type="dxa"/>
            <w:shd w:val="clear" w:color="auto" w:fill="auto"/>
          </w:tcPr>
          <w:p w:rsidR="00983805" w:rsidRPr="00343C52" w:rsidRDefault="00443907" w:rsidP="00983805">
            <w:pPr>
              <w:rPr>
                <w:rFonts w:ascii="Open Sans" w:hAnsi="Open Sans" w:cs="Open Sans"/>
                <w:sz w:val="22"/>
                <w:szCs w:val="22"/>
              </w:rPr>
            </w:pPr>
            <w:r w:rsidRPr="00343C52">
              <w:rPr>
                <w:rFonts w:ascii="Open Sans" w:hAnsi="Open Sans" w:cs="Open Sans"/>
                <w:sz w:val="22"/>
                <w:szCs w:val="22"/>
              </w:rPr>
              <w:t>Erin Zinkhan</w:t>
            </w:r>
          </w:p>
        </w:tc>
        <w:tc>
          <w:tcPr>
            <w:tcW w:w="2880" w:type="dxa"/>
            <w:shd w:val="clear" w:color="auto" w:fill="auto"/>
          </w:tcPr>
          <w:p w:rsidR="00983805" w:rsidRPr="00343C52" w:rsidRDefault="00EE30AE" w:rsidP="0096697E">
            <w:pPr>
              <w:rPr>
                <w:rFonts w:ascii="Open Sans" w:hAnsi="Open Sans" w:cs="Open Sans"/>
                <w:sz w:val="22"/>
                <w:szCs w:val="22"/>
              </w:rPr>
            </w:pPr>
            <w:r w:rsidRPr="00343C52">
              <w:rPr>
                <w:rFonts w:ascii="Open Sans" w:hAnsi="Open Sans" w:cs="Open Sans"/>
                <w:sz w:val="22"/>
                <w:szCs w:val="22"/>
              </w:rPr>
              <w:t>Jordan Schramm</w:t>
            </w:r>
          </w:p>
        </w:tc>
        <w:tc>
          <w:tcPr>
            <w:tcW w:w="2880" w:type="dxa"/>
            <w:shd w:val="clear" w:color="auto" w:fill="auto"/>
          </w:tcPr>
          <w:p w:rsidR="00983805" w:rsidRPr="00343C52" w:rsidRDefault="00EE30AE" w:rsidP="0096697E">
            <w:pPr>
              <w:rPr>
                <w:rFonts w:ascii="Open Sans" w:hAnsi="Open Sans" w:cs="Open Sans"/>
                <w:sz w:val="22"/>
                <w:szCs w:val="22"/>
              </w:rPr>
            </w:pPr>
            <w:r w:rsidRPr="00343C52">
              <w:rPr>
                <w:rFonts w:ascii="Open Sans" w:hAnsi="Open Sans" w:cs="Open Sans"/>
                <w:sz w:val="22"/>
                <w:szCs w:val="22"/>
              </w:rPr>
              <w:t>Karen Munoz</w:t>
            </w:r>
          </w:p>
        </w:tc>
        <w:tc>
          <w:tcPr>
            <w:tcW w:w="2340" w:type="dxa"/>
            <w:shd w:val="clear" w:color="auto" w:fill="auto"/>
          </w:tcPr>
          <w:p w:rsidR="00983805" w:rsidRPr="00343C52" w:rsidRDefault="00443907" w:rsidP="0096697E">
            <w:pPr>
              <w:rPr>
                <w:rFonts w:ascii="Open Sans" w:hAnsi="Open Sans" w:cs="Open Sans"/>
                <w:sz w:val="22"/>
                <w:szCs w:val="22"/>
              </w:rPr>
            </w:pPr>
            <w:r w:rsidRPr="00343C52">
              <w:rPr>
                <w:rFonts w:ascii="Open Sans" w:hAnsi="Open Sans" w:cs="Open Sans"/>
                <w:sz w:val="22"/>
                <w:szCs w:val="22"/>
              </w:rPr>
              <w:t>Kevin Baird</w:t>
            </w:r>
          </w:p>
        </w:tc>
      </w:tr>
      <w:tr w:rsidR="00983805" w:rsidRPr="00343C52" w:rsidTr="00556C00">
        <w:trPr>
          <w:trHeight w:val="272"/>
        </w:trPr>
        <w:tc>
          <w:tcPr>
            <w:tcW w:w="2430" w:type="dxa"/>
            <w:shd w:val="clear" w:color="auto" w:fill="auto"/>
          </w:tcPr>
          <w:p w:rsidR="00983805" w:rsidRPr="00343C52" w:rsidRDefault="00EE30AE" w:rsidP="00983805">
            <w:pPr>
              <w:rPr>
                <w:rFonts w:ascii="Open Sans" w:hAnsi="Open Sans" w:cs="Open Sans"/>
                <w:sz w:val="22"/>
                <w:szCs w:val="22"/>
              </w:rPr>
            </w:pPr>
            <w:r w:rsidRPr="00343C52">
              <w:rPr>
                <w:rFonts w:ascii="Open Sans" w:hAnsi="Open Sans" w:cs="Open Sans"/>
                <w:sz w:val="22"/>
                <w:szCs w:val="22"/>
              </w:rPr>
              <w:t>Katie Greene</w:t>
            </w:r>
          </w:p>
        </w:tc>
        <w:tc>
          <w:tcPr>
            <w:tcW w:w="2880" w:type="dxa"/>
            <w:shd w:val="clear" w:color="auto" w:fill="auto"/>
          </w:tcPr>
          <w:p w:rsidR="00983805" w:rsidRPr="00343C52" w:rsidRDefault="00EE30AE" w:rsidP="0096697E">
            <w:pPr>
              <w:rPr>
                <w:rFonts w:ascii="Open Sans" w:hAnsi="Open Sans" w:cs="Open Sans"/>
                <w:sz w:val="22"/>
                <w:szCs w:val="22"/>
              </w:rPr>
            </w:pPr>
            <w:r w:rsidRPr="00343C52">
              <w:rPr>
                <w:rFonts w:ascii="Open Sans" w:hAnsi="Open Sans" w:cs="Open Sans"/>
                <w:sz w:val="22"/>
                <w:szCs w:val="22"/>
              </w:rPr>
              <w:t>Lara Waite</w:t>
            </w:r>
          </w:p>
        </w:tc>
        <w:tc>
          <w:tcPr>
            <w:tcW w:w="2880" w:type="dxa"/>
            <w:shd w:val="clear" w:color="auto" w:fill="auto"/>
          </w:tcPr>
          <w:p w:rsidR="00983805" w:rsidRPr="00343C52" w:rsidRDefault="00443907" w:rsidP="0096697E">
            <w:pPr>
              <w:rPr>
                <w:rFonts w:ascii="Open Sans" w:hAnsi="Open Sans" w:cs="Open Sans"/>
                <w:sz w:val="22"/>
                <w:szCs w:val="22"/>
              </w:rPr>
            </w:pPr>
            <w:r w:rsidRPr="00343C52">
              <w:rPr>
                <w:rFonts w:ascii="Open Sans" w:hAnsi="Open Sans" w:cs="Open Sans"/>
                <w:sz w:val="22"/>
                <w:szCs w:val="22"/>
              </w:rPr>
              <w:t>Shelby Jimenez</w:t>
            </w:r>
          </w:p>
        </w:tc>
        <w:tc>
          <w:tcPr>
            <w:tcW w:w="2340" w:type="dxa"/>
            <w:shd w:val="clear" w:color="auto" w:fill="auto"/>
          </w:tcPr>
          <w:p w:rsidR="00983805" w:rsidRPr="00343C52" w:rsidRDefault="00EE30AE" w:rsidP="00556C00">
            <w:pPr>
              <w:rPr>
                <w:rFonts w:ascii="Open Sans" w:hAnsi="Open Sans" w:cs="Open Sans"/>
                <w:sz w:val="22"/>
                <w:szCs w:val="22"/>
              </w:rPr>
            </w:pPr>
            <w:r w:rsidRPr="00343C52">
              <w:rPr>
                <w:rFonts w:ascii="Open Sans" w:hAnsi="Open Sans" w:cs="Open Sans"/>
                <w:sz w:val="22"/>
                <w:szCs w:val="22"/>
              </w:rPr>
              <w:t>Sally Ormsby</w:t>
            </w:r>
          </w:p>
        </w:tc>
      </w:tr>
      <w:tr w:rsidR="00EE30AE" w:rsidRPr="00343C52" w:rsidTr="00EC0886">
        <w:trPr>
          <w:trHeight w:val="272"/>
        </w:trPr>
        <w:tc>
          <w:tcPr>
            <w:tcW w:w="2430" w:type="dxa"/>
            <w:shd w:val="clear" w:color="auto" w:fill="auto"/>
          </w:tcPr>
          <w:p w:rsidR="00EE30AE" w:rsidRPr="00343C52" w:rsidRDefault="00443907" w:rsidP="00EE30AE">
            <w:pPr>
              <w:rPr>
                <w:rFonts w:ascii="Open Sans" w:hAnsi="Open Sans" w:cs="Open Sans"/>
                <w:sz w:val="22"/>
                <w:szCs w:val="22"/>
              </w:rPr>
            </w:pPr>
            <w:r w:rsidRPr="00343C52">
              <w:rPr>
                <w:rFonts w:ascii="Open Sans" w:hAnsi="Open Sans" w:cs="Open Sans"/>
                <w:sz w:val="22"/>
                <w:szCs w:val="22"/>
              </w:rPr>
              <w:t>Karl White</w:t>
            </w:r>
          </w:p>
        </w:tc>
        <w:tc>
          <w:tcPr>
            <w:tcW w:w="2880" w:type="dxa"/>
          </w:tcPr>
          <w:p w:rsidR="00EE30AE" w:rsidRPr="00343C52" w:rsidRDefault="00EE30AE" w:rsidP="00EE30AE">
            <w:pPr>
              <w:rPr>
                <w:rFonts w:ascii="Open Sans" w:hAnsi="Open Sans" w:cs="Open Sans"/>
                <w:sz w:val="22"/>
                <w:szCs w:val="22"/>
              </w:rPr>
            </w:pPr>
            <w:r w:rsidRPr="00343C52">
              <w:rPr>
                <w:rFonts w:ascii="Open Sans" w:hAnsi="Open Sans" w:cs="Open Sans"/>
                <w:sz w:val="22"/>
                <w:szCs w:val="22"/>
              </w:rPr>
              <w:t>Stephanie Morgan</w:t>
            </w:r>
          </w:p>
        </w:tc>
        <w:tc>
          <w:tcPr>
            <w:tcW w:w="2880" w:type="dxa"/>
          </w:tcPr>
          <w:p w:rsidR="00EE30AE" w:rsidRPr="00343C52" w:rsidRDefault="00EE30AE" w:rsidP="00EE30AE">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Taunya Paxton</w:t>
            </w:r>
          </w:p>
        </w:tc>
        <w:tc>
          <w:tcPr>
            <w:tcW w:w="2340" w:type="dxa"/>
            <w:shd w:val="clear" w:color="auto" w:fill="auto"/>
          </w:tcPr>
          <w:p w:rsidR="00EE30AE" w:rsidRPr="00343C52" w:rsidRDefault="00443907" w:rsidP="00EE30AE">
            <w:pPr>
              <w:rPr>
                <w:rFonts w:ascii="Open Sans" w:hAnsi="Open Sans" w:cs="Open Sans"/>
                <w:sz w:val="22"/>
                <w:szCs w:val="22"/>
              </w:rPr>
            </w:pPr>
            <w:r>
              <w:rPr>
                <w:rFonts w:ascii="Open Sans" w:hAnsi="Open Sans" w:cs="Open Sans"/>
                <w:sz w:val="22"/>
                <w:szCs w:val="22"/>
              </w:rPr>
              <w:t>Ashleigh Sorenson</w:t>
            </w:r>
          </w:p>
        </w:tc>
      </w:tr>
    </w:tbl>
    <w:p w:rsidR="001C78AF" w:rsidRPr="00343C52" w:rsidRDefault="001C78AF" w:rsidP="001C78AF">
      <w:pPr>
        <w:tabs>
          <w:tab w:val="left" w:pos="2160"/>
          <w:tab w:val="left" w:pos="3960"/>
          <w:tab w:val="left" w:pos="6120"/>
          <w:tab w:val="left" w:pos="8100"/>
        </w:tabs>
      </w:pPr>
      <w:r w:rsidRPr="00343C52">
        <w:t>Committee Members Present:</w:t>
      </w:r>
    </w:p>
    <w:p w:rsidR="001C78AF" w:rsidRPr="00343C52" w:rsidRDefault="001C78AF" w:rsidP="001C78AF">
      <w:pPr>
        <w:tabs>
          <w:tab w:val="left" w:pos="2160"/>
          <w:tab w:val="left" w:pos="3960"/>
          <w:tab w:val="left" w:pos="6120"/>
          <w:tab w:val="left" w:pos="8100"/>
        </w:tabs>
      </w:pPr>
    </w:p>
    <w:p w:rsidR="001C78AF" w:rsidRPr="00343C52" w:rsidRDefault="001C78AF" w:rsidP="001C78AF">
      <w:pPr>
        <w:tabs>
          <w:tab w:val="left" w:pos="2160"/>
          <w:tab w:val="left" w:pos="3960"/>
          <w:tab w:val="left" w:pos="6120"/>
          <w:tab w:val="left" w:pos="8100"/>
        </w:tabs>
      </w:pPr>
    </w:p>
    <w:p w:rsidR="002A7670" w:rsidRPr="00343C52" w:rsidRDefault="002A7670" w:rsidP="001C78AF">
      <w:pPr>
        <w:tabs>
          <w:tab w:val="left" w:pos="2160"/>
          <w:tab w:val="left" w:pos="3960"/>
          <w:tab w:val="left" w:pos="6120"/>
          <w:tab w:val="left" w:pos="8100"/>
        </w:tabs>
      </w:pPr>
    </w:p>
    <w:p w:rsidR="002A7670" w:rsidRPr="00343C52" w:rsidRDefault="002A7670" w:rsidP="001C78AF">
      <w:pPr>
        <w:tabs>
          <w:tab w:val="left" w:pos="2160"/>
          <w:tab w:val="left" w:pos="3960"/>
          <w:tab w:val="left" w:pos="6120"/>
          <w:tab w:val="left" w:pos="8100"/>
        </w:tabs>
      </w:pPr>
    </w:p>
    <w:p w:rsidR="002A7670" w:rsidRPr="00343C52" w:rsidRDefault="002A7670" w:rsidP="001C78AF">
      <w:pPr>
        <w:tabs>
          <w:tab w:val="left" w:pos="2160"/>
          <w:tab w:val="left" w:pos="3960"/>
          <w:tab w:val="left" w:pos="6120"/>
          <w:tab w:val="left" w:pos="8100"/>
        </w:tabs>
      </w:pPr>
    </w:p>
    <w:p w:rsidR="009C3B56" w:rsidRPr="00343C52" w:rsidRDefault="009C3B56" w:rsidP="001C78AF">
      <w:pPr>
        <w:tabs>
          <w:tab w:val="left" w:pos="2160"/>
          <w:tab w:val="left" w:pos="3960"/>
          <w:tab w:val="left" w:pos="6120"/>
          <w:tab w:val="left" w:pos="8100"/>
        </w:tabs>
      </w:pPr>
    </w:p>
    <w:p w:rsidR="003A2FB8" w:rsidRPr="00343C52" w:rsidRDefault="003A2FB8" w:rsidP="001C78AF">
      <w:pPr>
        <w:tabs>
          <w:tab w:val="left" w:pos="2160"/>
          <w:tab w:val="left" w:pos="3960"/>
          <w:tab w:val="left" w:pos="6120"/>
          <w:tab w:val="left" w:pos="8100"/>
        </w:tabs>
      </w:pPr>
    </w:p>
    <w:p w:rsidR="001C78AF" w:rsidRPr="00343C52" w:rsidRDefault="001C78AF" w:rsidP="001C78AF">
      <w:pPr>
        <w:tabs>
          <w:tab w:val="left" w:pos="2160"/>
          <w:tab w:val="left" w:pos="3960"/>
          <w:tab w:val="left" w:pos="6120"/>
          <w:tab w:val="left" w:pos="8100"/>
        </w:tabs>
      </w:pPr>
      <w:r w:rsidRPr="00343C52">
        <w:t>Excused/Absent:</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880"/>
        <w:gridCol w:w="2880"/>
        <w:gridCol w:w="2340"/>
      </w:tblGrid>
      <w:tr w:rsidR="001C78AF" w:rsidRPr="00343C52" w:rsidTr="00983805">
        <w:tc>
          <w:tcPr>
            <w:tcW w:w="2430" w:type="dxa"/>
          </w:tcPr>
          <w:p w:rsidR="001C78AF" w:rsidRPr="00343C52" w:rsidRDefault="0096697E" w:rsidP="00E55EC5">
            <w:pPr>
              <w:rPr>
                <w:rFonts w:ascii="Open Sans" w:hAnsi="Open Sans" w:cs="Open Sans"/>
                <w:sz w:val="22"/>
                <w:szCs w:val="22"/>
              </w:rPr>
            </w:pPr>
            <w:r w:rsidRPr="00343C52">
              <w:rPr>
                <w:rFonts w:ascii="Open Sans" w:hAnsi="Open Sans" w:cs="Open Sans"/>
                <w:sz w:val="22"/>
                <w:szCs w:val="22"/>
              </w:rPr>
              <w:t>Christopher Furner</w:t>
            </w:r>
          </w:p>
        </w:tc>
        <w:tc>
          <w:tcPr>
            <w:tcW w:w="2880" w:type="dxa"/>
          </w:tcPr>
          <w:p w:rsidR="001C78AF" w:rsidRPr="00343C52" w:rsidRDefault="00443907" w:rsidP="00556C00">
            <w:pPr>
              <w:rPr>
                <w:rFonts w:ascii="Open Sans" w:hAnsi="Open Sans" w:cs="Open Sans"/>
                <w:sz w:val="22"/>
                <w:szCs w:val="22"/>
              </w:rPr>
            </w:pPr>
            <w:r w:rsidRPr="00343C52">
              <w:rPr>
                <w:rFonts w:ascii="Open Sans" w:hAnsi="Open Sans" w:cs="Open Sans"/>
                <w:sz w:val="22"/>
                <w:szCs w:val="22"/>
              </w:rPr>
              <w:t>John Nelson</w:t>
            </w:r>
          </w:p>
        </w:tc>
        <w:tc>
          <w:tcPr>
            <w:tcW w:w="2880" w:type="dxa"/>
          </w:tcPr>
          <w:p w:rsidR="001C78AF" w:rsidRPr="00343C52" w:rsidRDefault="00443907" w:rsidP="00556C00">
            <w:pPr>
              <w:rPr>
                <w:rFonts w:ascii="Open Sans" w:hAnsi="Open Sans" w:cs="Open Sans"/>
                <w:sz w:val="22"/>
                <w:szCs w:val="22"/>
              </w:rPr>
            </w:pPr>
            <w:r w:rsidRPr="00343C52">
              <w:rPr>
                <w:rFonts w:ascii="Open Sans" w:hAnsi="Open Sans" w:cs="Open Sans"/>
                <w:sz w:val="22"/>
                <w:szCs w:val="22"/>
              </w:rPr>
              <w:t>Charlene Frail-</w:t>
            </w:r>
            <w:proofErr w:type="spellStart"/>
            <w:r w:rsidRPr="00343C52">
              <w:rPr>
                <w:rFonts w:ascii="Open Sans" w:hAnsi="Open Sans" w:cs="Open Sans"/>
                <w:sz w:val="22"/>
                <w:szCs w:val="22"/>
              </w:rPr>
              <w:t>McGeever</w:t>
            </w:r>
            <w:proofErr w:type="spellEnd"/>
          </w:p>
        </w:tc>
        <w:tc>
          <w:tcPr>
            <w:tcW w:w="2340" w:type="dxa"/>
          </w:tcPr>
          <w:p w:rsidR="001C78AF" w:rsidRPr="00343C52" w:rsidRDefault="00443907" w:rsidP="00E55EC5">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 xml:space="preserve">DeeDee </w:t>
            </w:r>
            <w:proofErr w:type="spellStart"/>
            <w:r w:rsidRPr="00343C52">
              <w:rPr>
                <w:rFonts w:ascii="Open Sans" w:hAnsi="Open Sans" w:cs="Open Sans"/>
                <w:sz w:val="22"/>
                <w:szCs w:val="22"/>
              </w:rPr>
              <w:t>Zaelit</w:t>
            </w:r>
            <w:proofErr w:type="spellEnd"/>
          </w:p>
        </w:tc>
      </w:tr>
      <w:tr w:rsidR="001C78AF" w:rsidRPr="00343C52" w:rsidTr="00983805">
        <w:tc>
          <w:tcPr>
            <w:tcW w:w="2430" w:type="dxa"/>
          </w:tcPr>
          <w:p w:rsidR="001C78AF" w:rsidRPr="00343C52" w:rsidRDefault="00443907" w:rsidP="00E55EC5">
            <w:pPr>
              <w:rPr>
                <w:rFonts w:ascii="Open Sans" w:hAnsi="Open Sans" w:cs="Open Sans"/>
                <w:sz w:val="22"/>
                <w:szCs w:val="22"/>
              </w:rPr>
            </w:pPr>
            <w:r w:rsidRPr="00343C52">
              <w:rPr>
                <w:rFonts w:ascii="Open Sans" w:hAnsi="Open Sans" w:cs="Open Sans"/>
                <w:sz w:val="22"/>
                <w:szCs w:val="22"/>
              </w:rPr>
              <w:t>Eric Christensen</w:t>
            </w:r>
          </w:p>
        </w:tc>
        <w:tc>
          <w:tcPr>
            <w:tcW w:w="2880" w:type="dxa"/>
          </w:tcPr>
          <w:p w:rsidR="001C78AF" w:rsidRPr="00343C52" w:rsidRDefault="00443907" w:rsidP="00E55EC5">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Michelle Bunker</w:t>
            </w:r>
          </w:p>
        </w:tc>
        <w:tc>
          <w:tcPr>
            <w:tcW w:w="2880" w:type="dxa"/>
          </w:tcPr>
          <w:p w:rsidR="001C78AF" w:rsidRPr="00343C52" w:rsidRDefault="001C78AF" w:rsidP="00E55EC5">
            <w:pPr>
              <w:tabs>
                <w:tab w:val="left" w:pos="2160"/>
                <w:tab w:val="left" w:pos="3960"/>
                <w:tab w:val="left" w:pos="6120"/>
                <w:tab w:val="left" w:pos="8100"/>
              </w:tabs>
              <w:rPr>
                <w:rFonts w:ascii="Open Sans" w:hAnsi="Open Sans" w:cs="Open Sans"/>
                <w:sz w:val="22"/>
                <w:szCs w:val="22"/>
              </w:rPr>
            </w:pPr>
          </w:p>
        </w:tc>
        <w:tc>
          <w:tcPr>
            <w:tcW w:w="2340" w:type="dxa"/>
          </w:tcPr>
          <w:p w:rsidR="001C78AF" w:rsidRPr="00343C52" w:rsidRDefault="001C78AF" w:rsidP="00E55EC5">
            <w:pPr>
              <w:tabs>
                <w:tab w:val="left" w:pos="2160"/>
                <w:tab w:val="left" w:pos="3960"/>
                <w:tab w:val="left" w:pos="6120"/>
                <w:tab w:val="left" w:pos="8100"/>
              </w:tabs>
              <w:rPr>
                <w:rFonts w:ascii="Open Sans" w:hAnsi="Open Sans" w:cs="Open Sans"/>
                <w:sz w:val="22"/>
                <w:szCs w:val="22"/>
              </w:rPr>
            </w:pPr>
          </w:p>
        </w:tc>
      </w:tr>
    </w:tbl>
    <w:p w:rsidR="002A7670" w:rsidRPr="00343C52" w:rsidRDefault="002A7670" w:rsidP="001C78AF">
      <w:pPr>
        <w:tabs>
          <w:tab w:val="left" w:pos="2160"/>
          <w:tab w:val="left" w:pos="3960"/>
          <w:tab w:val="left" w:pos="6120"/>
          <w:tab w:val="left" w:pos="8100"/>
        </w:tabs>
      </w:pPr>
    </w:p>
    <w:p w:rsidR="001C78AF" w:rsidRPr="00343C52" w:rsidRDefault="001C78AF" w:rsidP="001C78AF">
      <w:pPr>
        <w:tabs>
          <w:tab w:val="left" w:pos="2160"/>
          <w:tab w:val="left" w:pos="3960"/>
          <w:tab w:val="left" w:pos="6120"/>
          <w:tab w:val="left" w:pos="8100"/>
        </w:tabs>
      </w:pPr>
      <w:r w:rsidRPr="00343C52">
        <w:t xml:space="preserve">Staff: </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880"/>
        <w:gridCol w:w="2880"/>
        <w:gridCol w:w="2340"/>
      </w:tblGrid>
      <w:tr w:rsidR="00983805" w:rsidRPr="00343C52" w:rsidTr="009C3B56">
        <w:trPr>
          <w:trHeight w:val="297"/>
        </w:trPr>
        <w:tc>
          <w:tcPr>
            <w:tcW w:w="2430" w:type="dxa"/>
          </w:tcPr>
          <w:p w:rsidR="00983805" w:rsidRPr="00343C52" w:rsidRDefault="00343C52" w:rsidP="002A7670">
            <w:pPr>
              <w:tabs>
                <w:tab w:val="left" w:pos="2160"/>
                <w:tab w:val="left" w:pos="3960"/>
                <w:tab w:val="left" w:pos="6120"/>
                <w:tab w:val="left" w:pos="8100"/>
              </w:tabs>
              <w:rPr>
                <w:rFonts w:ascii="Open Sans" w:hAnsi="Open Sans" w:cs="Open Sans"/>
                <w:sz w:val="22"/>
                <w:szCs w:val="22"/>
              </w:rPr>
            </w:pPr>
            <w:bookmarkStart w:id="2" w:name="_Hlk127268063"/>
            <w:r w:rsidRPr="00343C52">
              <w:rPr>
                <w:rFonts w:ascii="Open Sans" w:hAnsi="Open Sans" w:cs="Open Sans"/>
                <w:sz w:val="22"/>
                <w:szCs w:val="22"/>
              </w:rPr>
              <w:t>Krysta Badger</w:t>
            </w:r>
          </w:p>
        </w:tc>
        <w:tc>
          <w:tcPr>
            <w:tcW w:w="2880" w:type="dxa"/>
          </w:tcPr>
          <w:p w:rsidR="00983805" w:rsidRPr="00343C52" w:rsidRDefault="0096697E" w:rsidP="002A7670">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Holley Ezzell</w:t>
            </w:r>
          </w:p>
        </w:tc>
        <w:tc>
          <w:tcPr>
            <w:tcW w:w="2880" w:type="dxa"/>
          </w:tcPr>
          <w:p w:rsidR="00983805" w:rsidRPr="00343C52" w:rsidRDefault="0096697E" w:rsidP="002A7670">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Jenny Pedersen</w:t>
            </w:r>
          </w:p>
        </w:tc>
        <w:tc>
          <w:tcPr>
            <w:tcW w:w="2340" w:type="dxa"/>
          </w:tcPr>
          <w:p w:rsidR="00983805" w:rsidRPr="00343C52" w:rsidRDefault="00343C52" w:rsidP="002A7670">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 xml:space="preserve">Max </w:t>
            </w:r>
            <w:proofErr w:type="spellStart"/>
            <w:r w:rsidRPr="00343C52">
              <w:rPr>
                <w:rFonts w:ascii="Open Sans" w:hAnsi="Open Sans" w:cs="Open Sans"/>
                <w:sz w:val="22"/>
                <w:szCs w:val="22"/>
              </w:rPr>
              <w:t>Sidesinger</w:t>
            </w:r>
            <w:proofErr w:type="spellEnd"/>
          </w:p>
        </w:tc>
      </w:tr>
      <w:tr w:rsidR="00983805" w:rsidRPr="00343C52" w:rsidTr="009C3B56">
        <w:trPr>
          <w:trHeight w:val="333"/>
        </w:trPr>
        <w:tc>
          <w:tcPr>
            <w:tcW w:w="2430" w:type="dxa"/>
          </w:tcPr>
          <w:p w:rsidR="00983805" w:rsidRPr="00343C52" w:rsidRDefault="00343C52" w:rsidP="002A7670">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Stephanie McVicar</w:t>
            </w:r>
          </w:p>
        </w:tc>
        <w:tc>
          <w:tcPr>
            <w:tcW w:w="2880" w:type="dxa"/>
          </w:tcPr>
          <w:p w:rsidR="00983805" w:rsidRPr="00343C52" w:rsidRDefault="00443907" w:rsidP="002A7670">
            <w:pPr>
              <w:tabs>
                <w:tab w:val="left" w:pos="2160"/>
                <w:tab w:val="left" w:pos="3960"/>
                <w:tab w:val="left" w:pos="6120"/>
                <w:tab w:val="left" w:pos="8100"/>
              </w:tabs>
              <w:rPr>
                <w:rFonts w:ascii="Open Sans" w:hAnsi="Open Sans" w:cs="Open Sans"/>
                <w:sz w:val="22"/>
                <w:szCs w:val="22"/>
              </w:rPr>
            </w:pPr>
            <w:r>
              <w:rPr>
                <w:rFonts w:ascii="Open Sans" w:hAnsi="Open Sans" w:cs="Open Sans"/>
                <w:sz w:val="22"/>
                <w:szCs w:val="22"/>
              </w:rPr>
              <w:t>Alexis Weight</w:t>
            </w:r>
          </w:p>
        </w:tc>
        <w:tc>
          <w:tcPr>
            <w:tcW w:w="2880" w:type="dxa"/>
          </w:tcPr>
          <w:p w:rsidR="00983805" w:rsidRPr="00343C52" w:rsidRDefault="00DE64B9" w:rsidP="002A7670">
            <w:pPr>
              <w:tabs>
                <w:tab w:val="left" w:pos="2160"/>
                <w:tab w:val="left" w:pos="3960"/>
                <w:tab w:val="left" w:pos="6120"/>
                <w:tab w:val="left" w:pos="8100"/>
              </w:tabs>
              <w:rPr>
                <w:rFonts w:ascii="Open Sans" w:hAnsi="Open Sans" w:cs="Open Sans"/>
                <w:sz w:val="22"/>
                <w:szCs w:val="22"/>
              </w:rPr>
            </w:pPr>
            <w:r>
              <w:rPr>
                <w:rFonts w:ascii="Open Sans" w:hAnsi="Open Sans" w:cs="Open Sans"/>
                <w:sz w:val="22"/>
                <w:szCs w:val="22"/>
              </w:rPr>
              <w:t xml:space="preserve">Shannon </w:t>
            </w:r>
            <w:proofErr w:type="spellStart"/>
            <w:r>
              <w:rPr>
                <w:rFonts w:ascii="Open Sans" w:hAnsi="Open Sans" w:cs="Open Sans"/>
                <w:sz w:val="22"/>
                <w:szCs w:val="22"/>
              </w:rPr>
              <w:t>Wnek</w:t>
            </w:r>
            <w:proofErr w:type="spellEnd"/>
          </w:p>
        </w:tc>
        <w:tc>
          <w:tcPr>
            <w:tcW w:w="2340" w:type="dxa"/>
          </w:tcPr>
          <w:p w:rsidR="00983805" w:rsidRPr="00343C52" w:rsidRDefault="00983805" w:rsidP="002A7670">
            <w:pPr>
              <w:tabs>
                <w:tab w:val="left" w:pos="2160"/>
                <w:tab w:val="left" w:pos="3960"/>
                <w:tab w:val="left" w:pos="6120"/>
                <w:tab w:val="left" w:pos="8100"/>
              </w:tabs>
              <w:rPr>
                <w:rFonts w:ascii="Open Sans" w:hAnsi="Open Sans" w:cs="Open Sans"/>
                <w:sz w:val="22"/>
                <w:szCs w:val="22"/>
              </w:rPr>
            </w:pPr>
          </w:p>
        </w:tc>
      </w:tr>
      <w:bookmarkEnd w:id="2"/>
    </w:tbl>
    <w:p w:rsidR="002A7670" w:rsidRPr="00343C52" w:rsidRDefault="002A7670" w:rsidP="001C78AF">
      <w:pPr>
        <w:tabs>
          <w:tab w:val="left" w:pos="2160"/>
          <w:tab w:val="left" w:pos="3960"/>
          <w:tab w:val="left" w:pos="6120"/>
          <w:tab w:val="left" w:pos="8100"/>
        </w:tabs>
      </w:pPr>
    </w:p>
    <w:p w:rsidR="00121113" w:rsidRPr="00343C52" w:rsidRDefault="001C78AF" w:rsidP="001C78AF">
      <w:pPr>
        <w:tabs>
          <w:tab w:val="left" w:pos="2160"/>
          <w:tab w:val="left" w:pos="3960"/>
          <w:tab w:val="left" w:pos="6120"/>
          <w:tab w:val="left" w:pos="8100"/>
        </w:tabs>
      </w:pPr>
      <w:r w:rsidRPr="00343C52">
        <w:t>Guests:</w:t>
      </w:r>
      <w:r w:rsidR="003A2FB8" w:rsidRPr="00343C52">
        <w:t xml:space="preserve"> </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430"/>
        <w:gridCol w:w="2880"/>
        <w:gridCol w:w="2340"/>
      </w:tblGrid>
      <w:tr w:rsidR="00121113" w:rsidRPr="00343C52" w:rsidTr="00443907">
        <w:trPr>
          <w:trHeight w:val="297"/>
        </w:trPr>
        <w:tc>
          <w:tcPr>
            <w:tcW w:w="2880" w:type="dxa"/>
          </w:tcPr>
          <w:p w:rsidR="00121113" w:rsidRPr="00343C52" w:rsidRDefault="00443907" w:rsidP="00117265">
            <w:pPr>
              <w:tabs>
                <w:tab w:val="left" w:pos="2160"/>
                <w:tab w:val="left" w:pos="3960"/>
                <w:tab w:val="left" w:pos="6120"/>
                <w:tab w:val="left" w:pos="8100"/>
              </w:tabs>
              <w:rPr>
                <w:rFonts w:ascii="Open Sans" w:hAnsi="Open Sans" w:cs="Open Sans"/>
                <w:sz w:val="22"/>
                <w:szCs w:val="22"/>
              </w:rPr>
            </w:pPr>
            <w:r>
              <w:rPr>
                <w:rFonts w:ascii="Open Sans" w:hAnsi="Open Sans" w:cs="Open Sans"/>
                <w:sz w:val="22"/>
                <w:szCs w:val="22"/>
              </w:rPr>
              <w:t>Seychelle</w:t>
            </w:r>
            <w:r w:rsidR="00121113" w:rsidRPr="00343C52">
              <w:rPr>
                <w:rFonts w:ascii="Open Sans" w:hAnsi="Open Sans" w:cs="Open Sans"/>
                <w:sz w:val="22"/>
                <w:szCs w:val="22"/>
              </w:rPr>
              <w:t xml:space="preserve">- ASL Interpreter </w:t>
            </w:r>
          </w:p>
        </w:tc>
        <w:tc>
          <w:tcPr>
            <w:tcW w:w="2430" w:type="dxa"/>
          </w:tcPr>
          <w:p w:rsidR="00121113" w:rsidRPr="00343C52" w:rsidRDefault="00121113" w:rsidP="00117265">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Lacey-ASL Interpreter</w:t>
            </w:r>
          </w:p>
        </w:tc>
        <w:tc>
          <w:tcPr>
            <w:tcW w:w="2880" w:type="dxa"/>
          </w:tcPr>
          <w:p w:rsidR="00121113" w:rsidRPr="00343C52" w:rsidRDefault="00443907" w:rsidP="00117265">
            <w:pPr>
              <w:tabs>
                <w:tab w:val="left" w:pos="2160"/>
                <w:tab w:val="left" w:pos="3960"/>
                <w:tab w:val="left" w:pos="6120"/>
                <w:tab w:val="left" w:pos="8100"/>
              </w:tabs>
              <w:rPr>
                <w:rFonts w:ascii="Open Sans" w:hAnsi="Open Sans" w:cs="Open Sans"/>
                <w:sz w:val="22"/>
                <w:szCs w:val="22"/>
              </w:rPr>
            </w:pPr>
            <w:r w:rsidRPr="00343C52">
              <w:rPr>
                <w:rFonts w:ascii="Open Sans" w:hAnsi="Open Sans" w:cs="Open Sans"/>
                <w:sz w:val="22"/>
                <w:szCs w:val="22"/>
              </w:rPr>
              <w:t>Laurie Bishop</w:t>
            </w:r>
          </w:p>
        </w:tc>
        <w:tc>
          <w:tcPr>
            <w:tcW w:w="2340" w:type="dxa"/>
          </w:tcPr>
          <w:p w:rsidR="00121113" w:rsidRPr="00343C52" w:rsidRDefault="00443907" w:rsidP="00117265">
            <w:pPr>
              <w:tabs>
                <w:tab w:val="left" w:pos="2160"/>
                <w:tab w:val="left" w:pos="3960"/>
                <w:tab w:val="left" w:pos="6120"/>
                <w:tab w:val="left" w:pos="8100"/>
              </w:tabs>
              <w:rPr>
                <w:rFonts w:ascii="Open Sans" w:hAnsi="Open Sans" w:cs="Open Sans"/>
                <w:sz w:val="22"/>
                <w:szCs w:val="22"/>
              </w:rPr>
            </w:pPr>
            <w:r>
              <w:rPr>
                <w:rFonts w:ascii="Open Sans" w:hAnsi="Open Sans" w:cs="Open Sans"/>
                <w:sz w:val="22"/>
                <w:szCs w:val="22"/>
              </w:rPr>
              <w:t xml:space="preserve">Tricia </w:t>
            </w:r>
            <w:proofErr w:type="spellStart"/>
            <w:r>
              <w:rPr>
                <w:rFonts w:ascii="Open Sans" w:hAnsi="Open Sans" w:cs="Open Sans"/>
                <w:sz w:val="22"/>
                <w:szCs w:val="22"/>
              </w:rPr>
              <w:t>Feik</w:t>
            </w:r>
            <w:proofErr w:type="spellEnd"/>
          </w:p>
        </w:tc>
      </w:tr>
      <w:tr w:rsidR="00443907" w:rsidRPr="00343C52" w:rsidTr="00443907">
        <w:trPr>
          <w:trHeight w:val="297"/>
        </w:trPr>
        <w:tc>
          <w:tcPr>
            <w:tcW w:w="2880" w:type="dxa"/>
          </w:tcPr>
          <w:p w:rsidR="00443907" w:rsidRDefault="00443907" w:rsidP="00117265">
            <w:pPr>
              <w:tabs>
                <w:tab w:val="left" w:pos="2160"/>
                <w:tab w:val="left" w:pos="3960"/>
                <w:tab w:val="left" w:pos="6120"/>
                <w:tab w:val="left" w:pos="8100"/>
              </w:tabs>
            </w:pPr>
            <w:proofErr w:type="spellStart"/>
            <w:r w:rsidRPr="00443907">
              <w:rPr>
                <w:rFonts w:ascii="Open Sans" w:hAnsi="Open Sans" w:cs="Open Sans"/>
                <w:sz w:val="22"/>
                <w:szCs w:val="22"/>
              </w:rPr>
              <w:t>Aubri</w:t>
            </w:r>
            <w:proofErr w:type="spellEnd"/>
            <w:r w:rsidRPr="00443907">
              <w:rPr>
                <w:rFonts w:ascii="Open Sans" w:hAnsi="Open Sans" w:cs="Open Sans"/>
                <w:sz w:val="22"/>
                <w:szCs w:val="22"/>
              </w:rPr>
              <w:t xml:space="preserve"> Ogden</w:t>
            </w:r>
          </w:p>
        </w:tc>
        <w:tc>
          <w:tcPr>
            <w:tcW w:w="2430" w:type="dxa"/>
          </w:tcPr>
          <w:p w:rsidR="00443907" w:rsidRPr="00343C52" w:rsidRDefault="00443907" w:rsidP="00117265">
            <w:pPr>
              <w:tabs>
                <w:tab w:val="left" w:pos="2160"/>
                <w:tab w:val="left" w:pos="3960"/>
                <w:tab w:val="left" w:pos="6120"/>
                <w:tab w:val="left" w:pos="8100"/>
              </w:tabs>
            </w:pPr>
          </w:p>
        </w:tc>
        <w:tc>
          <w:tcPr>
            <w:tcW w:w="2880" w:type="dxa"/>
          </w:tcPr>
          <w:p w:rsidR="00443907" w:rsidRPr="00343C52" w:rsidRDefault="00443907" w:rsidP="00117265">
            <w:pPr>
              <w:tabs>
                <w:tab w:val="left" w:pos="2160"/>
                <w:tab w:val="left" w:pos="3960"/>
                <w:tab w:val="left" w:pos="6120"/>
                <w:tab w:val="left" w:pos="8100"/>
              </w:tabs>
            </w:pPr>
          </w:p>
        </w:tc>
        <w:tc>
          <w:tcPr>
            <w:tcW w:w="2340" w:type="dxa"/>
          </w:tcPr>
          <w:p w:rsidR="00443907" w:rsidRDefault="00443907" w:rsidP="00117265">
            <w:pPr>
              <w:tabs>
                <w:tab w:val="left" w:pos="2160"/>
                <w:tab w:val="left" w:pos="3960"/>
                <w:tab w:val="left" w:pos="6120"/>
                <w:tab w:val="left" w:pos="8100"/>
              </w:tabs>
            </w:pPr>
          </w:p>
        </w:tc>
      </w:tr>
    </w:tbl>
    <w:p w:rsidR="00443907" w:rsidRDefault="00443907" w:rsidP="001C78AF"/>
    <w:p w:rsidR="001C78AF" w:rsidRPr="00343C52" w:rsidRDefault="001C78AF" w:rsidP="001C78AF">
      <w:r w:rsidRPr="00343C52">
        <w:t xml:space="preserve">Minutes:  </w:t>
      </w:r>
      <w:r w:rsidR="00443907">
        <w:t>Krysta Badger, EHDI</w:t>
      </w:r>
    </w:p>
    <w:p w:rsidR="003612EF" w:rsidRPr="002A7670" w:rsidRDefault="003612EF">
      <w:pPr>
        <w:rPr>
          <w:sz w:val="16"/>
          <w:szCs w:val="16"/>
        </w:rPr>
      </w:pPr>
    </w:p>
    <w:tbl>
      <w:tblPr>
        <w:tblStyle w:val="a"/>
        <w:tblW w:w="10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8100"/>
      </w:tblGrid>
      <w:tr w:rsidR="00074EB1" w:rsidTr="00074EB1">
        <w:trPr>
          <w:trHeight w:val="341"/>
        </w:trPr>
        <w:tc>
          <w:tcPr>
            <w:tcW w:w="2420" w:type="dxa"/>
            <w:shd w:val="clear" w:color="auto" w:fill="490F52"/>
            <w:tcMar>
              <w:top w:w="100" w:type="dxa"/>
              <w:left w:w="100" w:type="dxa"/>
              <w:bottom w:w="100" w:type="dxa"/>
              <w:right w:w="100" w:type="dxa"/>
            </w:tcMar>
          </w:tcPr>
          <w:p w:rsidR="00074EB1" w:rsidRDefault="00074EB1" w:rsidP="00AC7E3C">
            <w:pPr>
              <w:pStyle w:val="Heading2"/>
              <w:widowControl w:val="0"/>
              <w:spacing w:after="0"/>
              <w:ind w:left="450" w:hanging="360"/>
              <w:jc w:val="center"/>
              <w:rPr>
                <w:color w:val="FFFFFF"/>
                <w:sz w:val="24"/>
                <w:szCs w:val="24"/>
              </w:rPr>
            </w:pPr>
            <w:bookmarkStart w:id="3" w:name="_fd22uttjxyq9" w:colFirst="0" w:colLast="0"/>
            <w:bookmarkStart w:id="4" w:name="_dd4g3i50g98t" w:colFirst="0" w:colLast="0"/>
            <w:bookmarkEnd w:id="3"/>
            <w:bookmarkEnd w:id="4"/>
            <w:r>
              <w:rPr>
                <w:color w:val="FFFFFF"/>
                <w:sz w:val="24"/>
                <w:szCs w:val="24"/>
              </w:rPr>
              <w:lastRenderedPageBreak/>
              <w:t>Topic</w:t>
            </w:r>
          </w:p>
        </w:tc>
        <w:tc>
          <w:tcPr>
            <w:tcW w:w="8100" w:type="dxa"/>
            <w:shd w:val="clear" w:color="auto" w:fill="490F52"/>
            <w:tcMar>
              <w:top w:w="100" w:type="dxa"/>
              <w:left w:w="100" w:type="dxa"/>
              <w:bottom w:w="100" w:type="dxa"/>
              <w:right w:w="100" w:type="dxa"/>
            </w:tcMar>
          </w:tcPr>
          <w:p w:rsidR="00074EB1" w:rsidRDefault="003612EF" w:rsidP="00AC7E3C">
            <w:pPr>
              <w:pStyle w:val="Heading2"/>
              <w:widowControl w:val="0"/>
              <w:spacing w:after="0"/>
              <w:jc w:val="center"/>
              <w:rPr>
                <w:color w:val="FFFFFF"/>
                <w:sz w:val="24"/>
                <w:szCs w:val="24"/>
              </w:rPr>
            </w:pPr>
            <w:bookmarkStart w:id="5" w:name="_wmhyq2oggylf" w:colFirst="0" w:colLast="0"/>
            <w:bookmarkEnd w:id="5"/>
            <w:r>
              <w:rPr>
                <w:color w:val="FFFFFF"/>
                <w:sz w:val="24"/>
                <w:szCs w:val="24"/>
              </w:rPr>
              <w:t>Discussion</w:t>
            </w:r>
          </w:p>
        </w:tc>
        <w:bookmarkStart w:id="6" w:name="_bdin5bd9qg2r" w:colFirst="0" w:colLast="0"/>
        <w:bookmarkEnd w:id="6"/>
      </w:tr>
      <w:tr w:rsidR="00074EB1" w:rsidTr="00074EB1">
        <w:trPr>
          <w:trHeight w:val="325"/>
        </w:trPr>
        <w:tc>
          <w:tcPr>
            <w:tcW w:w="2420" w:type="dxa"/>
            <w:shd w:val="clear" w:color="auto" w:fill="auto"/>
            <w:tcMar>
              <w:top w:w="100" w:type="dxa"/>
              <w:left w:w="100" w:type="dxa"/>
              <w:bottom w:w="100" w:type="dxa"/>
              <w:right w:w="100" w:type="dxa"/>
            </w:tcMar>
          </w:tcPr>
          <w:p w:rsidR="00074EB1" w:rsidRDefault="00074EB1" w:rsidP="00074EB1">
            <w:pPr>
              <w:widowControl w:val="0"/>
              <w:spacing w:line="240" w:lineRule="auto"/>
            </w:pPr>
            <w:r>
              <w:t>Welcome</w:t>
            </w:r>
          </w:p>
        </w:tc>
        <w:tc>
          <w:tcPr>
            <w:tcW w:w="8100" w:type="dxa"/>
            <w:shd w:val="clear" w:color="auto" w:fill="auto"/>
            <w:tcMar>
              <w:top w:w="100" w:type="dxa"/>
              <w:left w:w="100" w:type="dxa"/>
              <w:bottom w:w="100" w:type="dxa"/>
              <w:right w:w="100" w:type="dxa"/>
            </w:tcMar>
          </w:tcPr>
          <w:p w:rsidR="002A7670" w:rsidRPr="002A7670" w:rsidRDefault="00DE64B9">
            <w:pPr>
              <w:widowControl w:val="0"/>
              <w:pBdr>
                <w:top w:val="nil"/>
                <w:left w:val="nil"/>
                <w:bottom w:val="nil"/>
                <w:right w:val="nil"/>
                <w:between w:val="nil"/>
              </w:pBdr>
              <w:spacing w:line="240" w:lineRule="auto"/>
            </w:pPr>
            <w:r>
              <w:t>Taunya Paxton</w:t>
            </w:r>
            <w:r w:rsidR="008327A1">
              <w:t xml:space="preserve"> </w:t>
            </w:r>
            <w:r w:rsidR="001C78AF" w:rsidRPr="002A7670">
              <w:t>opened the meeting at 9:</w:t>
            </w:r>
            <w:r>
              <w:t>05</w:t>
            </w:r>
            <w:r w:rsidR="001C78AF" w:rsidRPr="002A7670">
              <w:t xml:space="preserve"> am, welcomed the Committee and </w:t>
            </w:r>
            <w:r w:rsidR="007707A3">
              <w:t xml:space="preserve">Ms. </w:t>
            </w:r>
            <w:r w:rsidR="008327A1">
              <w:t>Ezzell</w:t>
            </w:r>
            <w:r w:rsidR="007707A3">
              <w:t xml:space="preserve"> assisted in taking </w:t>
            </w:r>
            <w:r w:rsidR="001C78AF" w:rsidRPr="002A7670">
              <w:t>attendance.</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074EB1" w:rsidP="00074EB1">
            <w:pPr>
              <w:widowControl w:val="0"/>
              <w:spacing w:line="240" w:lineRule="auto"/>
            </w:pPr>
            <w:r>
              <w:t>Approval of Minutes</w:t>
            </w:r>
          </w:p>
        </w:tc>
        <w:tc>
          <w:tcPr>
            <w:tcW w:w="8100" w:type="dxa"/>
            <w:shd w:val="clear" w:color="auto" w:fill="auto"/>
            <w:tcMar>
              <w:top w:w="100" w:type="dxa"/>
              <w:left w:w="100" w:type="dxa"/>
              <w:bottom w:w="100" w:type="dxa"/>
              <w:right w:w="100" w:type="dxa"/>
            </w:tcMar>
          </w:tcPr>
          <w:p w:rsidR="00074EB1" w:rsidRPr="002A7670" w:rsidRDefault="001C78AF">
            <w:pPr>
              <w:widowControl w:val="0"/>
              <w:pBdr>
                <w:top w:val="nil"/>
                <w:left w:val="nil"/>
                <w:bottom w:val="nil"/>
                <w:right w:val="nil"/>
                <w:between w:val="nil"/>
              </w:pBdr>
              <w:spacing w:line="240" w:lineRule="auto"/>
              <w:rPr>
                <w:i/>
              </w:rPr>
            </w:pPr>
            <w:r w:rsidRPr="002A7670">
              <w:t xml:space="preserve">The minutes from the </w:t>
            </w:r>
            <w:r w:rsidR="00DE64B9">
              <w:t>February 14, 2023</w:t>
            </w:r>
            <w:r w:rsidRPr="002A7670">
              <w:t xml:space="preserve"> meeting were reviewed</w:t>
            </w:r>
            <w:r w:rsidRPr="002A7670">
              <w:rPr>
                <w:i/>
              </w:rPr>
              <w:t>.</w:t>
            </w:r>
          </w:p>
          <w:p w:rsidR="001C78AF" w:rsidRPr="002A7670" w:rsidRDefault="00AA202F" w:rsidP="001C78AF">
            <w:pPr>
              <w:spacing w:before="60" w:after="60"/>
              <w:rPr>
                <w:i/>
              </w:rPr>
            </w:pPr>
            <w:r>
              <w:rPr>
                <w:i/>
              </w:rPr>
              <w:t xml:space="preserve">Dr. </w:t>
            </w:r>
            <w:r w:rsidR="00DE64B9">
              <w:rPr>
                <w:i/>
              </w:rPr>
              <w:t>Johnson</w:t>
            </w:r>
            <w:r w:rsidR="001C78AF" w:rsidRPr="002A7670">
              <w:rPr>
                <w:i/>
              </w:rPr>
              <w:t xml:space="preserve"> made the motion to approve the minutes as written. </w:t>
            </w:r>
          </w:p>
          <w:p w:rsidR="001C78AF" w:rsidRPr="002A7670" w:rsidRDefault="00AA202F" w:rsidP="001C78AF">
            <w:pPr>
              <w:widowControl w:val="0"/>
              <w:pBdr>
                <w:top w:val="nil"/>
                <w:left w:val="nil"/>
                <w:bottom w:val="nil"/>
                <w:right w:val="nil"/>
                <w:between w:val="nil"/>
              </w:pBdr>
              <w:spacing w:line="240" w:lineRule="auto"/>
            </w:pPr>
            <w:r w:rsidRPr="00DE64B9">
              <w:rPr>
                <w:i/>
                <w:highlight w:val="yellow"/>
              </w:rPr>
              <w:t>Dr. Ormsby</w:t>
            </w:r>
            <w:r w:rsidR="001C78AF" w:rsidRPr="002A7670">
              <w:rPr>
                <w:i/>
              </w:rPr>
              <w:t xml:space="preserve"> seconded the motion.  The motion passed unanimously.</w:t>
            </w:r>
          </w:p>
        </w:tc>
      </w:tr>
      <w:tr w:rsidR="00265CAB" w:rsidTr="00074EB1">
        <w:trPr>
          <w:trHeight w:val="325"/>
        </w:trPr>
        <w:tc>
          <w:tcPr>
            <w:tcW w:w="2420" w:type="dxa"/>
            <w:shd w:val="clear" w:color="auto" w:fill="auto"/>
            <w:tcMar>
              <w:top w:w="100" w:type="dxa"/>
              <w:left w:w="100" w:type="dxa"/>
              <w:bottom w:w="100" w:type="dxa"/>
              <w:right w:w="100" w:type="dxa"/>
            </w:tcMar>
          </w:tcPr>
          <w:p w:rsidR="00265CAB" w:rsidRDefault="00265CAB" w:rsidP="00074EB1">
            <w:pPr>
              <w:widowControl w:val="0"/>
              <w:spacing w:line="240" w:lineRule="auto"/>
            </w:pPr>
            <w:r>
              <w:t>Public Comment</w:t>
            </w:r>
          </w:p>
        </w:tc>
        <w:tc>
          <w:tcPr>
            <w:tcW w:w="8100" w:type="dxa"/>
            <w:shd w:val="clear" w:color="auto" w:fill="auto"/>
            <w:tcMar>
              <w:top w:w="100" w:type="dxa"/>
              <w:left w:w="100" w:type="dxa"/>
              <w:bottom w:w="100" w:type="dxa"/>
              <w:right w:w="100" w:type="dxa"/>
            </w:tcMar>
          </w:tcPr>
          <w:p w:rsidR="00265CAB" w:rsidRDefault="00265CAB" w:rsidP="00DE64B9">
            <w:pPr>
              <w:widowControl w:val="0"/>
              <w:pBdr>
                <w:top w:val="nil"/>
                <w:left w:val="nil"/>
                <w:bottom w:val="nil"/>
                <w:right w:val="nil"/>
                <w:between w:val="nil"/>
              </w:pBdr>
              <w:spacing w:line="240" w:lineRule="auto"/>
            </w:pPr>
            <w:r>
              <w:t>No public comment</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DE64B9" w:rsidP="00074EB1">
            <w:pPr>
              <w:widowControl w:val="0"/>
              <w:spacing w:line="240" w:lineRule="auto"/>
            </w:pPr>
            <w:r>
              <w:t>Committee Member Changes</w:t>
            </w:r>
          </w:p>
        </w:tc>
        <w:tc>
          <w:tcPr>
            <w:tcW w:w="8100" w:type="dxa"/>
            <w:shd w:val="clear" w:color="auto" w:fill="auto"/>
            <w:tcMar>
              <w:top w:w="100" w:type="dxa"/>
              <w:left w:w="100" w:type="dxa"/>
              <w:bottom w:w="100" w:type="dxa"/>
              <w:right w:w="100" w:type="dxa"/>
            </w:tcMar>
          </w:tcPr>
          <w:p w:rsidR="00DE64B9" w:rsidRDefault="00DE64B9" w:rsidP="00DE64B9">
            <w:pPr>
              <w:widowControl w:val="0"/>
              <w:pBdr>
                <w:top w:val="nil"/>
                <w:left w:val="nil"/>
                <w:bottom w:val="nil"/>
                <w:right w:val="nil"/>
                <w:between w:val="nil"/>
              </w:pBdr>
              <w:spacing w:line="240" w:lineRule="auto"/>
            </w:pPr>
            <w:r>
              <w:t>Member changes</w:t>
            </w:r>
            <w:r>
              <w:t>:</w:t>
            </w:r>
          </w:p>
          <w:p w:rsidR="00DE64B9" w:rsidRDefault="00DE64B9" w:rsidP="00265CAB">
            <w:pPr>
              <w:widowControl w:val="0"/>
              <w:numPr>
                <w:ilvl w:val="0"/>
                <w:numId w:val="19"/>
              </w:numPr>
              <w:pBdr>
                <w:top w:val="nil"/>
                <w:left w:val="nil"/>
                <w:bottom w:val="nil"/>
                <w:right w:val="nil"/>
                <w:between w:val="nil"/>
              </w:pBdr>
              <w:spacing w:line="240" w:lineRule="auto"/>
            </w:pPr>
            <w:r>
              <w:t xml:space="preserve">Jeff Jackson, MD, </w:t>
            </w:r>
            <w:r>
              <w:t>has replaced</w:t>
            </w:r>
            <w:r w:rsidR="00C50B7D">
              <w:t xml:space="preserve"> Dr.</w:t>
            </w:r>
            <w:r>
              <w:t xml:space="preserve"> Harper Randall as the </w:t>
            </w:r>
            <w:r>
              <w:t xml:space="preserve">Medicaid </w:t>
            </w:r>
            <w:r>
              <w:t>R</w:t>
            </w:r>
            <w:r>
              <w:t>epresentative</w:t>
            </w:r>
            <w:r>
              <w:t>. He is a Pediatrician at S</w:t>
            </w:r>
            <w:r>
              <w:t xml:space="preserve">outhwest Children’s </w:t>
            </w:r>
            <w:r>
              <w:t>C</w:t>
            </w:r>
            <w:r>
              <w:t>linic</w:t>
            </w:r>
            <w:r>
              <w:t>,</w:t>
            </w:r>
            <w:r>
              <w:t xml:space="preserve"> </w:t>
            </w:r>
            <w:r>
              <w:t>t</w:t>
            </w:r>
            <w:r>
              <w:t>eaches at P</w:t>
            </w:r>
            <w:r>
              <w:t xml:space="preserve">hysician’s </w:t>
            </w:r>
            <w:r>
              <w:t>A</w:t>
            </w:r>
            <w:r>
              <w:t>ssistance</w:t>
            </w:r>
            <w:r>
              <w:t xml:space="preserve"> school and has </w:t>
            </w:r>
            <w:r>
              <w:t>a Pediatric</w:t>
            </w:r>
            <w:r>
              <w:t xml:space="preserve"> </w:t>
            </w:r>
            <w:r>
              <w:t>R</w:t>
            </w:r>
            <w:r>
              <w:t xml:space="preserve">esident. </w:t>
            </w:r>
          </w:p>
          <w:p w:rsidR="00DE64B9" w:rsidRDefault="00DE64B9" w:rsidP="00265CAB">
            <w:pPr>
              <w:widowControl w:val="0"/>
              <w:numPr>
                <w:ilvl w:val="0"/>
                <w:numId w:val="19"/>
              </w:numPr>
              <w:pBdr>
                <w:top w:val="nil"/>
                <w:left w:val="nil"/>
                <w:bottom w:val="nil"/>
                <w:right w:val="nil"/>
                <w:between w:val="nil"/>
              </w:pBdr>
              <w:spacing w:line="240" w:lineRule="auto"/>
            </w:pPr>
            <w:r>
              <w:t>Stephanie Morgan</w:t>
            </w:r>
            <w:r>
              <w:t xml:space="preserve"> was nominated as the new Professional Co-Chair, replacing John Nelson. All members</w:t>
            </w:r>
            <w:r>
              <w:t xml:space="preserve"> voted in all in favor</w:t>
            </w:r>
            <w:r>
              <w:t>.</w:t>
            </w:r>
          </w:p>
          <w:p w:rsidR="00DE64B9" w:rsidRDefault="00DE64B9" w:rsidP="00265CAB">
            <w:pPr>
              <w:widowControl w:val="0"/>
              <w:numPr>
                <w:ilvl w:val="0"/>
                <w:numId w:val="19"/>
              </w:numPr>
              <w:pBdr>
                <w:top w:val="nil"/>
                <w:left w:val="nil"/>
                <w:bottom w:val="nil"/>
                <w:right w:val="nil"/>
                <w:between w:val="nil"/>
              </w:pBdr>
              <w:spacing w:line="240" w:lineRule="auto"/>
            </w:pPr>
            <w:r>
              <w:t>Adrienne has a few families that she will reach out to</w:t>
            </w:r>
            <w:r>
              <w:t xml:space="preserve"> who may be interested in being a representative of a parent of D/HH child.</w:t>
            </w:r>
          </w:p>
          <w:p w:rsidR="00DE64B9" w:rsidRDefault="00DE64B9" w:rsidP="00265CAB">
            <w:pPr>
              <w:widowControl w:val="0"/>
              <w:numPr>
                <w:ilvl w:val="0"/>
                <w:numId w:val="19"/>
              </w:numPr>
              <w:pBdr>
                <w:top w:val="nil"/>
                <w:left w:val="nil"/>
                <w:bottom w:val="nil"/>
                <w:right w:val="nil"/>
                <w:between w:val="nil"/>
              </w:pBdr>
              <w:spacing w:line="240" w:lineRule="auto"/>
            </w:pPr>
            <w:r>
              <w:t xml:space="preserve">Also have openings for </w:t>
            </w:r>
            <w:r>
              <w:t>Public Health Nurse</w:t>
            </w:r>
            <w:r>
              <w:t xml:space="preserve"> and</w:t>
            </w:r>
            <w:r>
              <w:t xml:space="preserve"> Midwife</w:t>
            </w:r>
          </w:p>
          <w:p w:rsidR="00D14647" w:rsidRDefault="00DE64B9" w:rsidP="00265CAB">
            <w:pPr>
              <w:widowControl w:val="0"/>
              <w:numPr>
                <w:ilvl w:val="0"/>
                <w:numId w:val="19"/>
              </w:numPr>
              <w:pBdr>
                <w:top w:val="nil"/>
                <w:left w:val="nil"/>
                <w:bottom w:val="nil"/>
                <w:right w:val="nil"/>
                <w:between w:val="nil"/>
              </w:pBdr>
              <w:spacing w:line="240" w:lineRule="auto"/>
            </w:pPr>
            <w:r>
              <w:t>Dr. Schramm</w:t>
            </w:r>
            <w:r>
              <w:t>’s</w:t>
            </w:r>
            <w:r>
              <w:t xml:space="preserve"> </w:t>
            </w:r>
            <w:r>
              <w:t>t</w:t>
            </w:r>
            <w:r>
              <w:t xml:space="preserve">erm </w:t>
            </w:r>
            <w:r>
              <w:t xml:space="preserve">is </w:t>
            </w:r>
            <w:r>
              <w:t>expiring</w:t>
            </w:r>
            <w:r>
              <w:t xml:space="preserve"> </w:t>
            </w:r>
            <w:r>
              <w:t>June 2023</w:t>
            </w:r>
            <w:r w:rsidR="006C5950">
              <w:t xml:space="preserve"> </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DE64B9" w:rsidP="00074EB1">
            <w:pPr>
              <w:widowControl w:val="0"/>
              <w:pBdr>
                <w:top w:val="nil"/>
                <w:left w:val="nil"/>
                <w:bottom w:val="nil"/>
                <w:right w:val="nil"/>
                <w:between w:val="nil"/>
              </w:pBdr>
              <w:spacing w:line="240" w:lineRule="auto"/>
            </w:pPr>
            <w:r>
              <w:t>PIP and University of Utah NICU Project</w:t>
            </w:r>
          </w:p>
        </w:tc>
        <w:tc>
          <w:tcPr>
            <w:tcW w:w="8100" w:type="dxa"/>
            <w:shd w:val="clear" w:color="auto" w:fill="auto"/>
            <w:tcMar>
              <w:top w:w="100" w:type="dxa"/>
              <w:left w:w="100" w:type="dxa"/>
              <w:bottom w:w="100" w:type="dxa"/>
              <w:right w:w="100" w:type="dxa"/>
            </w:tcMar>
          </w:tcPr>
          <w:p w:rsidR="00074EB1" w:rsidRDefault="00C50B7D" w:rsidP="00AB737D">
            <w:pPr>
              <w:widowControl w:val="0"/>
              <w:pBdr>
                <w:top w:val="nil"/>
                <w:left w:val="nil"/>
                <w:bottom w:val="nil"/>
                <w:right w:val="nil"/>
                <w:between w:val="nil"/>
              </w:pBdr>
              <w:spacing w:line="240" w:lineRule="auto"/>
            </w:pPr>
            <w:r>
              <w:t>Dr.</w:t>
            </w:r>
            <w:r w:rsidR="00DE64B9">
              <w:t xml:space="preserve"> Johnson</w:t>
            </w:r>
            <w:r w:rsidR="00AB737D">
              <w:t xml:space="preserve"> provided </w:t>
            </w:r>
            <w:r w:rsidR="00DE64B9">
              <w:t>a</w:t>
            </w:r>
            <w:r w:rsidR="00AB737D">
              <w:t xml:space="preserve"> presentation </w:t>
            </w:r>
            <w:r w:rsidR="00DE64B9">
              <w:t>on PIP Collaboration in the NICU</w:t>
            </w:r>
            <w:r w:rsidR="00AB737D">
              <w:t>:</w:t>
            </w:r>
          </w:p>
          <w:p w:rsidR="00DE64B9" w:rsidRDefault="00DE64B9" w:rsidP="00DE64B9">
            <w:pPr>
              <w:widowControl w:val="0"/>
              <w:numPr>
                <w:ilvl w:val="0"/>
                <w:numId w:val="19"/>
              </w:numPr>
              <w:pBdr>
                <w:top w:val="nil"/>
                <w:left w:val="nil"/>
                <w:bottom w:val="nil"/>
                <w:right w:val="nil"/>
                <w:between w:val="nil"/>
              </w:pBdr>
              <w:spacing w:line="240" w:lineRule="auto"/>
            </w:pPr>
            <w:r>
              <w:t>How to better meet EHDI guidelines in the NICU</w:t>
            </w:r>
          </w:p>
          <w:p w:rsidR="00DE64B9" w:rsidRDefault="00DE64B9" w:rsidP="00DE64B9">
            <w:pPr>
              <w:widowControl w:val="0"/>
              <w:numPr>
                <w:ilvl w:val="0"/>
                <w:numId w:val="19"/>
              </w:numPr>
              <w:pBdr>
                <w:top w:val="nil"/>
                <w:left w:val="nil"/>
                <w:bottom w:val="nil"/>
                <w:right w:val="nil"/>
                <w:between w:val="nil"/>
              </w:pBdr>
              <w:spacing w:line="240" w:lineRule="auto"/>
            </w:pPr>
            <w:r>
              <w:t>Implemented new guidelines for screening in NICU</w:t>
            </w:r>
          </w:p>
          <w:p w:rsidR="00DE64B9" w:rsidRDefault="00DE64B9" w:rsidP="00DE64B9">
            <w:pPr>
              <w:widowControl w:val="0"/>
              <w:numPr>
                <w:ilvl w:val="0"/>
                <w:numId w:val="19"/>
              </w:numPr>
              <w:pBdr>
                <w:top w:val="nil"/>
                <w:left w:val="nil"/>
                <w:bottom w:val="nil"/>
                <w:right w:val="nil"/>
                <w:between w:val="nil"/>
              </w:pBdr>
              <w:spacing w:line="240" w:lineRule="auto"/>
            </w:pPr>
            <w:r>
              <w:t>The next step was to work on enrollment in EI</w:t>
            </w:r>
          </w:p>
          <w:p w:rsidR="00DE64B9" w:rsidRDefault="00DE64B9" w:rsidP="00DE64B9">
            <w:pPr>
              <w:widowControl w:val="0"/>
              <w:numPr>
                <w:ilvl w:val="0"/>
                <w:numId w:val="19"/>
              </w:numPr>
              <w:pBdr>
                <w:top w:val="nil"/>
                <w:left w:val="nil"/>
                <w:bottom w:val="nil"/>
                <w:right w:val="nil"/>
                <w:between w:val="nil"/>
              </w:pBdr>
              <w:spacing w:line="240" w:lineRule="auto"/>
            </w:pPr>
            <w:r>
              <w:t>Reached out to PIP, NICU parents</w:t>
            </w:r>
            <w:r>
              <w:t xml:space="preserve"> and NICU staff </w:t>
            </w:r>
            <w:r>
              <w:t>for input</w:t>
            </w:r>
          </w:p>
          <w:p w:rsidR="00DE64B9" w:rsidRDefault="00DE64B9" w:rsidP="00DE64B9">
            <w:pPr>
              <w:widowControl w:val="0"/>
              <w:numPr>
                <w:ilvl w:val="0"/>
                <w:numId w:val="19"/>
              </w:numPr>
              <w:pBdr>
                <w:top w:val="nil"/>
                <w:left w:val="nil"/>
                <w:bottom w:val="nil"/>
                <w:right w:val="nil"/>
                <w:between w:val="nil"/>
              </w:pBdr>
              <w:spacing w:line="240" w:lineRule="auto"/>
            </w:pPr>
            <w:r>
              <w:t>Now when a baby is d</w:t>
            </w:r>
            <w:r>
              <w:t>iagnosed with hearing loss</w:t>
            </w:r>
            <w:r>
              <w:t xml:space="preserve"> they make PIP email </w:t>
            </w:r>
            <w:r w:rsidR="005F6359">
              <w:t>referral,</w:t>
            </w:r>
            <w:r>
              <w:t xml:space="preserve"> receive confirmation back with PIP Advisor name</w:t>
            </w:r>
            <w:r w:rsidR="005F6359">
              <w:t>.</w:t>
            </w:r>
            <w:r>
              <w:t xml:space="preserve"> </w:t>
            </w:r>
            <w:r w:rsidR="005F6359">
              <w:t>N</w:t>
            </w:r>
            <w:r>
              <w:t>ow the Audiologist and PIP Advisor can work as a team</w:t>
            </w:r>
          </w:p>
          <w:p w:rsidR="00DE64B9" w:rsidRDefault="00DE64B9" w:rsidP="00DE64B9">
            <w:pPr>
              <w:widowControl w:val="0"/>
              <w:numPr>
                <w:ilvl w:val="0"/>
                <w:numId w:val="19"/>
              </w:numPr>
              <w:pBdr>
                <w:top w:val="nil"/>
                <w:left w:val="nil"/>
                <w:bottom w:val="nil"/>
                <w:right w:val="nil"/>
                <w:between w:val="nil"/>
              </w:pBdr>
              <w:spacing w:line="240" w:lineRule="auto"/>
            </w:pPr>
            <w:r>
              <w:t>Provide personalized recommendations unique to each baby hanging by the bedside. These are recommendations for anyone interacting with the baby.  A tool to teach staff</w:t>
            </w:r>
          </w:p>
          <w:p w:rsidR="00DE64B9" w:rsidRDefault="00DE64B9" w:rsidP="00DE64B9">
            <w:pPr>
              <w:widowControl w:val="0"/>
              <w:numPr>
                <w:ilvl w:val="0"/>
                <w:numId w:val="19"/>
              </w:numPr>
              <w:pBdr>
                <w:top w:val="nil"/>
                <w:left w:val="nil"/>
                <w:bottom w:val="nil"/>
                <w:right w:val="nil"/>
                <w:between w:val="nil"/>
              </w:pBdr>
              <w:spacing w:line="240" w:lineRule="auto"/>
            </w:pPr>
            <w:r>
              <w:t>Once baby is</w:t>
            </w:r>
            <w:r w:rsidR="005F6359">
              <w:t xml:space="preserve"> discharged</w:t>
            </w:r>
            <w:r>
              <w:t>, Adrienne notifies PIP Advisor so they can contact the family. Adrienne talks to the family about the PIP Advisor so they already know their name, etc.</w:t>
            </w:r>
          </w:p>
          <w:p w:rsidR="00DE64B9" w:rsidRDefault="00DE64B9" w:rsidP="00DE64B9">
            <w:pPr>
              <w:widowControl w:val="0"/>
              <w:numPr>
                <w:ilvl w:val="0"/>
                <w:numId w:val="19"/>
              </w:numPr>
              <w:pBdr>
                <w:top w:val="nil"/>
                <w:left w:val="nil"/>
                <w:bottom w:val="nil"/>
                <w:right w:val="nil"/>
                <w:between w:val="nil"/>
              </w:pBdr>
              <w:spacing w:line="240" w:lineRule="auto"/>
            </w:pPr>
            <w:r>
              <w:t xml:space="preserve">Has received good </w:t>
            </w:r>
            <w:r w:rsidR="005F6359">
              <w:t>feedback</w:t>
            </w:r>
            <w:r>
              <w:t xml:space="preserve"> from families: familiar with PIP Advisor’s name, empowered with things to do with baby while still in the NICU, appreciates the expertise provided by PIP</w:t>
            </w:r>
          </w:p>
          <w:p w:rsidR="00DE64B9" w:rsidRDefault="005F6359" w:rsidP="00DE64B9">
            <w:pPr>
              <w:widowControl w:val="0"/>
              <w:numPr>
                <w:ilvl w:val="0"/>
                <w:numId w:val="19"/>
              </w:numPr>
              <w:pBdr>
                <w:top w:val="nil"/>
                <w:left w:val="nil"/>
                <w:bottom w:val="nil"/>
                <w:right w:val="nil"/>
                <w:between w:val="nil"/>
              </w:pBdr>
              <w:spacing w:line="240" w:lineRule="auto"/>
            </w:pPr>
            <w:r>
              <w:t>For PIP, the c</w:t>
            </w:r>
            <w:r w:rsidR="00DE64B9">
              <w:t>hild is not added to system yet, just developing</w:t>
            </w:r>
            <w:r w:rsidR="00DE64B9">
              <w:t xml:space="preserve"> </w:t>
            </w:r>
            <w:r w:rsidR="00DE64B9">
              <w:t>relationship, so the 45 days does not start until they enter them.</w:t>
            </w:r>
          </w:p>
          <w:p w:rsidR="00B14CDA" w:rsidRDefault="00C50B7D" w:rsidP="00DE64B9">
            <w:pPr>
              <w:pStyle w:val="ListParagraph"/>
              <w:widowControl w:val="0"/>
              <w:numPr>
                <w:ilvl w:val="0"/>
                <w:numId w:val="19"/>
              </w:numPr>
              <w:pBdr>
                <w:top w:val="nil"/>
                <w:left w:val="nil"/>
                <w:bottom w:val="nil"/>
                <w:right w:val="nil"/>
                <w:between w:val="nil"/>
              </w:pBdr>
              <w:spacing w:line="240" w:lineRule="auto"/>
            </w:pPr>
            <w:r>
              <w:t>Dr.</w:t>
            </w:r>
            <w:r w:rsidR="00DE64B9">
              <w:t xml:space="preserve"> </w:t>
            </w:r>
            <w:r w:rsidR="005F6359">
              <w:t xml:space="preserve">White would like to see if this </w:t>
            </w:r>
            <w:r w:rsidR="00DE64B9">
              <w:t xml:space="preserve">can </w:t>
            </w:r>
            <w:r w:rsidR="005F6359">
              <w:t>be</w:t>
            </w:r>
            <w:r w:rsidR="00DE64B9">
              <w:t xml:space="preserve"> replicate</w:t>
            </w:r>
            <w:r w:rsidR="005F6359">
              <w:t>d</w:t>
            </w:r>
            <w:r w:rsidR="00DE64B9">
              <w:t xml:space="preserve"> and implement</w:t>
            </w:r>
            <w:r w:rsidR="005F6359">
              <w:t>ed</w:t>
            </w:r>
            <w:r w:rsidR="00DE64B9">
              <w:t xml:space="preserve"> </w:t>
            </w:r>
            <w:r w:rsidR="00DE64B9">
              <w:lastRenderedPageBreak/>
              <w:t>in other NICUS</w:t>
            </w:r>
            <w:r w:rsidR="005F6359">
              <w:t>.</w:t>
            </w:r>
            <w:r w:rsidR="00DE64B9">
              <w:t xml:space="preserve"> Adrienne is happy to share. EHDI can help</w:t>
            </w:r>
            <w:r w:rsidR="005F6359">
              <w:t>.</w:t>
            </w:r>
          </w:p>
        </w:tc>
      </w:tr>
      <w:tr w:rsidR="005F6359" w:rsidTr="00074EB1">
        <w:trPr>
          <w:trHeight w:val="309"/>
        </w:trPr>
        <w:tc>
          <w:tcPr>
            <w:tcW w:w="2420" w:type="dxa"/>
            <w:shd w:val="clear" w:color="auto" w:fill="auto"/>
            <w:tcMar>
              <w:top w:w="100" w:type="dxa"/>
              <w:left w:w="100" w:type="dxa"/>
              <w:bottom w:w="100" w:type="dxa"/>
              <w:right w:w="100" w:type="dxa"/>
            </w:tcMar>
          </w:tcPr>
          <w:p w:rsidR="005F6359" w:rsidRDefault="005F6359" w:rsidP="00074EB1">
            <w:pPr>
              <w:widowControl w:val="0"/>
              <w:pBdr>
                <w:top w:val="nil"/>
                <w:left w:val="nil"/>
                <w:bottom w:val="nil"/>
                <w:right w:val="nil"/>
                <w:between w:val="nil"/>
              </w:pBdr>
              <w:spacing w:line="240" w:lineRule="auto"/>
            </w:pPr>
            <w:r>
              <w:lastRenderedPageBreak/>
              <w:t>Parent Volunteer Experience at National EHDI Conference</w:t>
            </w:r>
          </w:p>
        </w:tc>
        <w:tc>
          <w:tcPr>
            <w:tcW w:w="8100" w:type="dxa"/>
            <w:shd w:val="clear" w:color="auto" w:fill="auto"/>
            <w:tcMar>
              <w:top w:w="100" w:type="dxa"/>
              <w:left w:w="100" w:type="dxa"/>
              <w:bottom w:w="100" w:type="dxa"/>
              <w:right w:w="100" w:type="dxa"/>
            </w:tcMar>
          </w:tcPr>
          <w:p w:rsidR="005F6359" w:rsidRDefault="005F6359" w:rsidP="008327A1">
            <w:pPr>
              <w:widowControl w:val="0"/>
              <w:pBdr>
                <w:top w:val="nil"/>
                <w:left w:val="nil"/>
                <w:bottom w:val="nil"/>
                <w:right w:val="nil"/>
                <w:between w:val="nil"/>
              </w:pBdr>
              <w:spacing w:line="240" w:lineRule="auto"/>
            </w:pPr>
            <w:r>
              <w:t>HRSA Federal funding offers</w:t>
            </w:r>
            <w:r>
              <w:t xml:space="preserve"> one</w:t>
            </w:r>
            <w:r>
              <w:t xml:space="preserve"> parent scholarship for</w:t>
            </w:r>
            <w:r>
              <w:t xml:space="preserve"> a</w:t>
            </w:r>
            <w:r>
              <w:t xml:space="preserve"> parent to attend </w:t>
            </w:r>
            <w:r>
              <w:t xml:space="preserve">the National </w:t>
            </w:r>
            <w:r>
              <w:t>EHDI Conference. Tricia</w:t>
            </w:r>
            <w:r>
              <w:t xml:space="preserve"> </w:t>
            </w:r>
            <w:proofErr w:type="spellStart"/>
            <w:r>
              <w:t>Feik</w:t>
            </w:r>
            <w:proofErr w:type="spellEnd"/>
            <w:r>
              <w:t xml:space="preserve"> was</w:t>
            </w:r>
            <w:r>
              <w:t xml:space="preserve"> the</w:t>
            </w:r>
            <w:r>
              <w:t xml:space="preserve"> recipient </w:t>
            </w:r>
            <w:r>
              <w:t xml:space="preserve">of this </w:t>
            </w:r>
            <w:r>
              <w:t xml:space="preserve">Utah EHDI Parent Scholarship. </w:t>
            </w:r>
            <w:proofErr w:type="spellStart"/>
            <w:r>
              <w:t>Aubr</w:t>
            </w:r>
            <w:r>
              <w:t>i</w:t>
            </w:r>
            <w:proofErr w:type="spellEnd"/>
            <w:r>
              <w:t xml:space="preserve"> Ogden</w:t>
            </w:r>
            <w:r>
              <w:t xml:space="preserve"> </w:t>
            </w:r>
            <w:r>
              <w:t xml:space="preserve">received </w:t>
            </w:r>
            <w:r w:rsidR="00265CAB">
              <w:t>a scholarship</w:t>
            </w:r>
            <w:r>
              <w:t xml:space="preserve"> through the Utah</w:t>
            </w:r>
            <w:r>
              <w:t xml:space="preserve"> Parent Center</w:t>
            </w:r>
            <w:r>
              <w:t xml:space="preserve"> to attend.</w:t>
            </w:r>
          </w:p>
          <w:p w:rsidR="005F6359" w:rsidRDefault="005F6359" w:rsidP="005F6359">
            <w:pPr>
              <w:pStyle w:val="ListParagraph"/>
              <w:widowControl w:val="0"/>
              <w:numPr>
                <w:ilvl w:val="0"/>
                <w:numId w:val="20"/>
              </w:numPr>
              <w:pBdr>
                <w:top w:val="nil"/>
                <w:left w:val="nil"/>
                <w:bottom w:val="nil"/>
                <w:right w:val="nil"/>
                <w:between w:val="nil"/>
              </w:pBdr>
              <w:spacing w:line="240" w:lineRule="auto"/>
            </w:pPr>
            <w:r>
              <w:t xml:space="preserve">Tricia </w:t>
            </w:r>
            <w:proofErr w:type="spellStart"/>
            <w:r>
              <w:t>Feik</w:t>
            </w:r>
            <w:proofErr w:type="spellEnd"/>
            <w:r>
              <w:t xml:space="preserve"> presented on her attendance at the National EHDI Conference</w:t>
            </w:r>
          </w:p>
          <w:p w:rsidR="005F6359" w:rsidRDefault="005F6359" w:rsidP="009B7374">
            <w:pPr>
              <w:pStyle w:val="ListParagraph"/>
              <w:widowControl w:val="0"/>
              <w:numPr>
                <w:ilvl w:val="0"/>
                <w:numId w:val="25"/>
              </w:numPr>
              <w:pBdr>
                <w:top w:val="nil"/>
                <w:left w:val="nil"/>
                <w:bottom w:val="nil"/>
                <w:right w:val="nil"/>
                <w:between w:val="nil"/>
              </w:pBdr>
              <w:spacing w:line="240" w:lineRule="auto"/>
              <w:ind w:left="1066"/>
            </w:pPr>
            <w:r>
              <w:t>Tricia</w:t>
            </w:r>
            <w:r>
              <w:t xml:space="preserve"> is the </w:t>
            </w:r>
            <w:r>
              <w:t>parent of deaf child</w:t>
            </w:r>
            <w:r>
              <w:t xml:space="preserve"> diagnosed</w:t>
            </w:r>
            <w:r>
              <w:t xml:space="preserve"> with bilateral profound </w:t>
            </w:r>
            <w:r>
              <w:t>sensorineural hearing loss</w:t>
            </w:r>
            <w:r>
              <w:t xml:space="preserve"> at 1 month old</w:t>
            </w:r>
            <w:r>
              <w:t xml:space="preserve"> while living in</w:t>
            </w:r>
            <w:r>
              <w:t xml:space="preserve"> Washington. </w:t>
            </w:r>
            <w:r>
              <w:t>She is now 18, does not wear devices and f</w:t>
            </w:r>
            <w:r>
              <w:t xml:space="preserve">amily uses ASL. </w:t>
            </w:r>
          </w:p>
          <w:p w:rsidR="005F6359" w:rsidRDefault="005F6359" w:rsidP="009B7374">
            <w:pPr>
              <w:pStyle w:val="ListParagraph"/>
              <w:widowControl w:val="0"/>
              <w:numPr>
                <w:ilvl w:val="0"/>
                <w:numId w:val="25"/>
              </w:numPr>
              <w:pBdr>
                <w:top w:val="nil"/>
                <w:left w:val="nil"/>
                <w:bottom w:val="nil"/>
                <w:right w:val="nil"/>
                <w:between w:val="nil"/>
              </w:pBdr>
              <w:spacing w:line="240" w:lineRule="auto"/>
              <w:ind w:left="1066"/>
            </w:pPr>
            <w:r>
              <w:t>This was her f</w:t>
            </w:r>
            <w:r>
              <w:t xml:space="preserve">irst experience at </w:t>
            </w:r>
            <w:r>
              <w:t xml:space="preserve">the </w:t>
            </w:r>
            <w:r>
              <w:t xml:space="preserve">EHDI Conference. </w:t>
            </w:r>
            <w:r w:rsidR="009B7374">
              <w:t>Her f</w:t>
            </w:r>
            <w:r>
              <w:t xml:space="preserve">avorite </w:t>
            </w:r>
            <w:r w:rsidR="009B7374">
              <w:t>sessions were:</w:t>
            </w:r>
            <w:r>
              <w:t xml:space="preserve"> “Read to me</w:t>
            </w:r>
            <w:r w:rsidR="009B7374">
              <w:t>:</w:t>
            </w:r>
            <w:r>
              <w:t xml:space="preserve"> story sharing with deaf and hard </w:t>
            </w:r>
            <w:r w:rsidR="009B7374">
              <w:t>of h</w:t>
            </w:r>
            <w:r>
              <w:t>eari</w:t>
            </w:r>
            <w:r w:rsidR="009B7374">
              <w:t>ng</w:t>
            </w:r>
            <w:r>
              <w:t xml:space="preserve"> children”</w:t>
            </w:r>
            <w:r w:rsidR="009B7374">
              <w:t xml:space="preserve"> and </w:t>
            </w:r>
            <w:r>
              <w:t xml:space="preserve">“Visual </w:t>
            </w:r>
            <w:r w:rsidR="009B7374">
              <w:t>languages</w:t>
            </w:r>
            <w:r>
              <w:t xml:space="preserve">” </w:t>
            </w:r>
          </w:p>
          <w:p w:rsidR="005F6359" w:rsidRDefault="009B7374" w:rsidP="005F6359">
            <w:pPr>
              <w:pStyle w:val="ListParagraph"/>
              <w:widowControl w:val="0"/>
              <w:numPr>
                <w:ilvl w:val="0"/>
                <w:numId w:val="20"/>
              </w:numPr>
              <w:pBdr>
                <w:top w:val="nil"/>
                <w:left w:val="nil"/>
                <w:bottom w:val="nil"/>
                <w:right w:val="nil"/>
                <w:between w:val="nil"/>
              </w:pBdr>
              <w:spacing w:line="240" w:lineRule="auto"/>
            </w:pPr>
            <w:proofErr w:type="spellStart"/>
            <w:r>
              <w:t>Aubri</w:t>
            </w:r>
            <w:proofErr w:type="spellEnd"/>
            <w:r>
              <w:t xml:space="preserve"> Ogden </w:t>
            </w:r>
            <w:r>
              <w:t>presented on her attendance at the National EHDI Conference</w:t>
            </w:r>
          </w:p>
          <w:p w:rsidR="009B7374" w:rsidRDefault="009B7374" w:rsidP="009B7374">
            <w:pPr>
              <w:pStyle w:val="ListParagraph"/>
              <w:widowControl w:val="0"/>
              <w:numPr>
                <w:ilvl w:val="0"/>
                <w:numId w:val="25"/>
              </w:numPr>
              <w:pBdr>
                <w:top w:val="nil"/>
                <w:left w:val="nil"/>
                <w:bottom w:val="nil"/>
                <w:right w:val="nil"/>
                <w:between w:val="nil"/>
              </w:pBdr>
              <w:spacing w:line="240" w:lineRule="auto"/>
              <w:ind w:left="1066"/>
            </w:pPr>
            <w:proofErr w:type="spellStart"/>
            <w:r>
              <w:t>Aubri</w:t>
            </w:r>
            <w:proofErr w:type="spellEnd"/>
            <w:r>
              <w:t xml:space="preserve"> is a parent of a child b</w:t>
            </w:r>
            <w:r>
              <w:t xml:space="preserve">orn in Idaho in 2017. </w:t>
            </w:r>
            <w:r>
              <w:t>She p</w:t>
            </w:r>
            <w:r>
              <w:t>assed</w:t>
            </w:r>
            <w:r>
              <w:t xml:space="preserve"> her</w:t>
            </w:r>
            <w:r>
              <w:t xml:space="preserve"> hearing</w:t>
            </w:r>
            <w:r>
              <w:t xml:space="preserve"> screening but eventually h</w:t>
            </w:r>
            <w:r>
              <w:t>ad a speech delay. In 2019</w:t>
            </w:r>
            <w:r>
              <w:t xml:space="preserve"> they</w:t>
            </w:r>
            <w:r>
              <w:t xml:space="preserve"> moved to Logan. </w:t>
            </w:r>
            <w:r>
              <w:t xml:space="preserve">In </w:t>
            </w:r>
            <w:r>
              <w:t xml:space="preserve">2020 </w:t>
            </w:r>
            <w:r>
              <w:t xml:space="preserve">she </w:t>
            </w:r>
            <w:r>
              <w:t>started a</w:t>
            </w:r>
            <w:r>
              <w:t>t</w:t>
            </w:r>
            <w:r>
              <w:t xml:space="preserve"> “Up to 3” and failed her hearing test. </w:t>
            </w:r>
            <w:r>
              <w:t>They had a h</w:t>
            </w:r>
            <w:r>
              <w:t>ard time getting into Audio</w:t>
            </w:r>
            <w:r>
              <w:t>logy</w:t>
            </w:r>
            <w:r>
              <w:t xml:space="preserve"> because of </w:t>
            </w:r>
            <w:proofErr w:type="spellStart"/>
            <w:r>
              <w:t>Covid</w:t>
            </w:r>
            <w:proofErr w:type="spellEnd"/>
            <w:r>
              <w:t xml:space="preserve">. </w:t>
            </w:r>
            <w:r>
              <w:t>She was d</w:t>
            </w:r>
            <w:r>
              <w:t>iagnosed in</w:t>
            </w:r>
            <w:r>
              <w:t xml:space="preserve"> </w:t>
            </w:r>
            <w:r>
              <w:t>April</w:t>
            </w:r>
            <w:r>
              <w:t xml:space="preserve"> 2020</w:t>
            </w:r>
            <w:r>
              <w:t xml:space="preserve"> with profound hearing loss in left ear. </w:t>
            </w:r>
            <w:r>
              <w:t xml:space="preserve">In </w:t>
            </w:r>
            <w:r>
              <w:t xml:space="preserve">Fall 2021 </w:t>
            </w:r>
            <w:r>
              <w:t xml:space="preserve">she </w:t>
            </w:r>
            <w:r>
              <w:t xml:space="preserve">had a teacher that specialized in </w:t>
            </w:r>
            <w:r>
              <w:t>D</w:t>
            </w:r>
            <w:r>
              <w:t xml:space="preserve">eaf </w:t>
            </w:r>
            <w:r>
              <w:t>E</w:t>
            </w:r>
            <w:r>
              <w:t>d</w:t>
            </w:r>
            <w:r>
              <w:t>ucation</w:t>
            </w:r>
            <w:r>
              <w:t xml:space="preserve"> who opened their eyes to other resources. She now attends Sound Beginnings at Utah State. </w:t>
            </w:r>
          </w:p>
          <w:p w:rsidR="009B7374" w:rsidRDefault="009B7374" w:rsidP="009B7374">
            <w:pPr>
              <w:pStyle w:val="ListParagraph"/>
              <w:widowControl w:val="0"/>
              <w:numPr>
                <w:ilvl w:val="0"/>
                <w:numId w:val="25"/>
              </w:numPr>
              <w:pBdr>
                <w:top w:val="nil"/>
                <w:left w:val="nil"/>
                <w:bottom w:val="nil"/>
                <w:right w:val="nil"/>
                <w:between w:val="nil"/>
              </w:pBdr>
              <w:spacing w:line="240" w:lineRule="auto"/>
              <w:ind w:left="1066"/>
            </w:pPr>
            <w:r>
              <w:t>Her hearing loss is p</w:t>
            </w:r>
            <w:r>
              <w:t>ossibly CMV induced.</w:t>
            </w:r>
          </w:p>
          <w:p w:rsidR="009B7374" w:rsidRDefault="009B7374" w:rsidP="009B7374">
            <w:pPr>
              <w:pStyle w:val="ListParagraph"/>
              <w:widowControl w:val="0"/>
              <w:numPr>
                <w:ilvl w:val="0"/>
                <w:numId w:val="25"/>
              </w:numPr>
              <w:pBdr>
                <w:top w:val="nil"/>
                <w:left w:val="nil"/>
                <w:bottom w:val="nil"/>
                <w:right w:val="nil"/>
                <w:between w:val="nil"/>
              </w:pBdr>
              <w:spacing w:line="240" w:lineRule="auto"/>
              <w:ind w:left="1066"/>
            </w:pPr>
            <w:proofErr w:type="spellStart"/>
            <w:r>
              <w:t>Aubri</w:t>
            </w:r>
            <w:proofErr w:type="spellEnd"/>
            <w:r>
              <w:t xml:space="preserve"> a</w:t>
            </w:r>
            <w:r>
              <w:t>ttended mostly CMV sessions to learn about policy changes. She was never informed about CMV and hopes to get more changes in Idaho. Loved that there are people out there that want changes.</w:t>
            </w:r>
            <w:r>
              <w:t xml:space="preserve"> Learned about</w:t>
            </w:r>
            <w:r>
              <w:t xml:space="preserve"> self-advoca</w:t>
            </w:r>
            <w:r>
              <w:t>cy and</w:t>
            </w:r>
            <w:r>
              <w:t xml:space="preserve"> empower</w:t>
            </w:r>
            <w:r>
              <w:t>ing</w:t>
            </w:r>
            <w:r>
              <w:t xml:space="preserve"> families</w:t>
            </w:r>
            <w:r>
              <w:t>.</w:t>
            </w:r>
            <w:r>
              <w:t xml:space="preserve"> </w:t>
            </w:r>
            <w:r>
              <w:t>L</w:t>
            </w:r>
            <w:r>
              <w:t>oved being with other families and hearing their stories</w:t>
            </w:r>
            <w:r>
              <w:t xml:space="preserve"> and knowing she is not alone.</w:t>
            </w:r>
          </w:p>
        </w:tc>
      </w:tr>
      <w:tr w:rsidR="009B7374" w:rsidTr="00074EB1">
        <w:trPr>
          <w:trHeight w:val="309"/>
        </w:trPr>
        <w:tc>
          <w:tcPr>
            <w:tcW w:w="2420" w:type="dxa"/>
            <w:shd w:val="clear" w:color="auto" w:fill="auto"/>
            <w:tcMar>
              <w:top w:w="100" w:type="dxa"/>
              <w:left w:w="100" w:type="dxa"/>
              <w:bottom w:w="100" w:type="dxa"/>
              <w:right w:w="100" w:type="dxa"/>
            </w:tcMar>
          </w:tcPr>
          <w:p w:rsidR="009B7374" w:rsidRDefault="009B7374" w:rsidP="00074EB1">
            <w:pPr>
              <w:widowControl w:val="0"/>
              <w:pBdr>
                <w:top w:val="nil"/>
                <w:left w:val="nil"/>
                <w:bottom w:val="nil"/>
                <w:right w:val="nil"/>
                <w:between w:val="nil"/>
              </w:pBdr>
              <w:spacing w:line="240" w:lineRule="auto"/>
            </w:pPr>
            <w:r>
              <w:t>Parent Consultant Updates</w:t>
            </w:r>
          </w:p>
        </w:tc>
        <w:tc>
          <w:tcPr>
            <w:tcW w:w="8100" w:type="dxa"/>
            <w:shd w:val="clear" w:color="auto" w:fill="auto"/>
            <w:tcMar>
              <w:top w:w="100" w:type="dxa"/>
              <w:left w:w="100" w:type="dxa"/>
              <w:bottom w:w="100" w:type="dxa"/>
              <w:right w:w="100" w:type="dxa"/>
            </w:tcMar>
          </w:tcPr>
          <w:p w:rsidR="009B7374" w:rsidRDefault="009B7374" w:rsidP="008327A1">
            <w:pPr>
              <w:widowControl w:val="0"/>
              <w:pBdr>
                <w:top w:val="nil"/>
                <w:left w:val="nil"/>
                <w:bottom w:val="nil"/>
                <w:right w:val="nil"/>
                <w:between w:val="nil"/>
              </w:pBdr>
              <w:spacing w:line="240" w:lineRule="auto"/>
            </w:pPr>
            <w:r>
              <w:t>Katie and Ashleigh shared Parent Consultant updates:</w:t>
            </w:r>
          </w:p>
          <w:p w:rsidR="009B7374" w:rsidRDefault="009B7374" w:rsidP="009B7374">
            <w:pPr>
              <w:pStyle w:val="ListParagraph"/>
              <w:widowControl w:val="0"/>
              <w:numPr>
                <w:ilvl w:val="0"/>
                <w:numId w:val="20"/>
              </w:numPr>
              <w:pBdr>
                <w:top w:val="nil"/>
                <w:left w:val="nil"/>
                <w:bottom w:val="nil"/>
                <w:right w:val="nil"/>
                <w:between w:val="nil"/>
              </w:pBdr>
              <w:spacing w:line="240" w:lineRule="auto"/>
            </w:pPr>
            <w:r>
              <w:t>Katie shared the presentation she and Ashleigh now use with professionals</w:t>
            </w:r>
            <w:r w:rsidR="00C50B7D">
              <w:t>:</w:t>
            </w:r>
            <w:r>
              <w:t xml:space="preserve"> what they are doing, how they can support the professionals and how they can better provide family support. </w:t>
            </w:r>
          </w:p>
          <w:p w:rsidR="00C50B7D" w:rsidRDefault="009B7374" w:rsidP="009B7374">
            <w:pPr>
              <w:pStyle w:val="ListParagraph"/>
              <w:widowControl w:val="0"/>
              <w:numPr>
                <w:ilvl w:val="0"/>
                <w:numId w:val="20"/>
              </w:numPr>
              <w:pBdr>
                <w:top w:val="nil"/>
                <w:left w:val="nil"/>
                <w:bottom w:val="nil"/>
                <w:right w:val="nil"/>
                <w:between w:val="nil"/>
              </w:pBdr>
              <w:spacing w:line="240" w:lineRule="auto"/>
            </w:pPr>
            <w:r>
              <w:t xml:space="preserve">Tracking of </w:t>
            </w:r>
            <w:r w:rsidR="00C50B7D">
              <w:t>Parent Consultant</w:t>
            </w:r>
            <w:r>
              <w:t xml:space="preserve"> phone calls and process changes </w:t>
            </w:r>
          </w:p>
          <w:p w:rsidR="00C50B7D" w:rsidRDefault="009B7374" w:rsidP="009B7374">
            <w:pPr>
              <w:pStyle w:val="ListParagraph"/>
              <w:widowControl w:val="0"/>
              <w:numPr>
                <w:ilvl w:val="0"/>
                <w:numId w:val="20"/>
              </w:numPr>
              <w:pBdr>
                <w:top w:val="nil"/>
                <w:left w:val="nil"/>
                <w:bottom w:val="nil"/>
                <w:right w:val="nil"/>
                <w:between w:val="nil"/>
              </w:pBdr>
              <w:spacing w:line="240" w:lineRule="auto"/>
            </w:pPr>
            <w:r>
              <w:t>Parent Volunteer Network, upcoming events and resources (</w:t>
            </w:r>
            <w:proofErr w:type="spellStart"/>
            <w:r w:rsidR="00C50B7D">
              <w:t>W</w:t>
            </w:r>
            <w:r>
              <w:t>ebinears</w:t>
            </w:r>
            <w:proofErr w:type="spellEnd"/>
            <w:r>
              <w:t>, newsletter, ASDC memberships, Summer Playdates</w:t>
            </w:r>
            <w:r w:rsidR="00C50B7D">
              <w:t>)</w:t>
            </w:r>
          </w:p>
          <w:p w:rsidR="009B7374" w:rsidRDefault="009B7374" w:rsidP="009B7374">
            <w:pPr>
              <w:pStyle w:val="ListParagraph"/>
              <w:widowControl w:val="0"/>
              <w:numPr>
                <w:ilvl w:val="0"/>
                <w:numId w:val="20"/>
              </w:numPr>
              <w:pBdr>
                <w:top w:val="nil"/>
                <w:left w:val="nil"/>
                <w:bottom w:val="nil"/>
                <w:right w:val="nil"/>
                <w:between w:val="nil"/>
              </w:pBdr>
              <w:spacing w:line="240" w:lineRule="auto"/>
            </w:pPr>
            <w:r>
              <w:t xml:space="preserve">Hard of Hearing Event with </w:t>
            </w:r>
            <w:r w:rsidR="00C50B7D">
              <w:t>Division</w:t>
            </w:r>
            <w:r>
              <w:t xml:space="preserve"> of Services of the Deaf and Hard of Hearing 06/22 6:30 PM at Sanderson Center in Taylorsville – specific </w:t>
            </w:r>
            <w:r>
              <w:lastRenderedPageBreak/>
              <w:t xml:space="preserve">to those who are </w:t>
            </w:r>
            <w:r w:rsidR="00C50B7D">
              <w:t>not</w:t>
            </w:r>
            <w:r>
              <w:t xml:space="preserve"> ASL only – trying to</w:t>
            </w:r>
            <w:r w:rsidR="00C50B7D">
              <w:t xml:space="preserve"> reach out to a bigger population</w:t>
            </w:r>
          </w:p>
        </w:tc>
      </w:tr>
      <w:tr w:rsidR="00074EB1" w:rsidTr="00074EB1">
        <w:trPr>
          <w:trHeight w:val="309"/>
        </w:trPr>
        <w:tc>
          <w:tcPr>
            <w:tcW w:w="2420" w:type="dxa"/>
            <w:shd w:val="clear" w:color="auto" w:fill="auto"/>
            <w:tcMar>
              <w:top w:w="100" w:type="dxa"/>
              <w:left w:w="100" w:type="dxa"/>
              <w:bottom w:w="100" w:type="dxa"/>
              <w:right w:w="100" w:type="dxa"/>
            </w:tcMar>
          </w:tcPr>
          <w:p w:rsidR="00074EB1" w:rsidRDefault="008327A1" w:rsidP="00074EB1">
            <w:pPr>
              <w:widowControl w:val="0"/>
              <w:pBdr>
                <w:top w:val="nil"/>
                <w:left w:val="nil"/>
                <w:bottom w:val="nil"/>
                <w:right w:val="nil"/>
                <w:between w:val="nil"/>
              </w:pBdr>
              <w:spacing w:line="240" w:lineRule="auto"/>
            </w:pPr>
            <w:r>
              <w:lastRenderedPageBreak/>
              <w:t>Early Hearing Detection and Intervention (</w:t>
            </w:r>
            <w:r w:rsidR="00074EB1">
              <w:t>EHDI</w:t>
            </w:r>
            <w:r>
              <w:t xml:space="preserve">) Updates </w:t>
            </w:r>
          </w:p>
        </w:tc>
        <w:tc>
          <w:tcPr>
            <w:tcW w:w="8100" w:type="dxa"/>
            <w:shd w:val="clear" w:color="auto" w:fill="auto"/>
            <w:tcMar>
              <w:top w:w="100" w:type="dxa"/>
              <w:left w:w="100" w:type="dxa"/>
              <w:bottom w:w="100" w:type="dxa"/>
              <w:right w:w="100" w:type="dxa"/>
            </w:tcMar>
          </w:tcPr>
          <w:p w:rsidR="00C50B7D" w:rsidRDefault="00C50B7D" w:rsidP="00265CAB">
            <w:pPr>
              <w:widowControl w:val="0"/>
              <w:pBdr>
                <w:top w:val="nil"/>
                <w:left w:val="nil"/>
                <w:bottom w:val="nil"/>
                <w:right w:val="nil"/>
                <w:between w:val="nil"/>
              </w:pBdr>
              <w:spacing w:line="240" w:lineRule="auto"/>
            </w:pPr>
            <w:r>
              <w:t xml:space="preserve">Dr. McVicar introduced Alexis Weight who replaced Joyce </w:t>
            </w:r>
            <w:proofErr w:type="spellStart"/>
            <w:r>
              <w:t>McStotts</w:t>
            </w:r>
            <w:proofErr w:type="spellEnd"/>
          </w:p>
          <w:p w:rsidR="00F76E9F" w:rsidRDefault="009A3221" w:rsidP="00265CAB">
            <w:pPr>
              <w:widowControl w:val="0"/>
              <w:numPr>
                <w:ilvl w:val="0"/>
                <w:numId w:val="22"/>
              </w:numPr>
              <w:pBdr>
                <w:top w:val="nil"/>
                <w:left w:val="nil"/>
                <w:bottom w:val="nil"/>
                <w:right w:val="nil"/>
                <w:between w:val="nil"/>
              </w:pBdr>
              <w:spacing w:line="240" w:lineRule="auto"/>
            </w:pPr>
            <w:r>
              <w:t>Dr. McVicar reviewed:</w:t>
            </w:r>
          </w:p>
          <w:p w:rsidR="00C50B7D" w:rsidRDefault="00C50B7D" w:rsidP="00265CAB">
            <w:pPr>
              <w:widowControl w:val="0"/>
              <w:numPr>
                <w:ilvl w:val="0"/>
                <w:numId w:val="22"/>
              </w:numPr>
              <w:pBdr>
                <w:top w:val="nil"/>
                <w:left w:val="nil"/>
                <w:bottom w:val="nil"/>
                <w:right w:val="nil"/>
                <w:between w:val="nil"/>
              </w:pBdr>
              <w:spacing w:line="240" w:lineRule="auto"/>
            </w:pPr>
            <w:r>
              <w:t>EHDI</w:t>
            </w:r>
            <w:r>
              <w:t xml:space="preserve"> presentation to the B</w:t>
            </w:r>
            <w:r>
              <w:t xml:space="preserve">aby </w:t>
            </w:r>
            <w:r>
              <w:t>W</w:t>
            </w:r>
            <w:r>
              <w:t xml:space="preserve">atch </w:t>
            </w:r>
            <w:r>
              <w:t>E</w:t>
            </w:r>
            <w:r>
              <w:t xml:space="preserve">arly </w:t>
            </w:r>
            <w:r>
              <w:t>I</w:t>
            </w:r>
            <w:r>
              <w:t>ntervention (EI)</w:t>
            </w:r>
            <w:r>
              <w:t xml:space="preserve"> Grantee meeting in May</w:t>
            </w:r>
            <w:r>
              <w:t>. This</w:t>
            </w:r>
            <w:r>
              <w:t xml:space="preserve"> showed</w:t>
            </w:r>
            <w:r>
              <w:t>:</w:t>
            </w:r>
            <w:r>
              <w:t xml:space="preserve"> EI data, BWEI/EHDI/</w:t>
            </w:r>
            <w:r>
              <w:t xml:space="preserve">USDB </w:t>
            </w:r>
            <w:r>
              <w:t>P</w:t>
            </w:r>
            <w:r>
              <w:t xml:space="preserve">arent </w:t>
            </w:r>
            <w:r>
              <w:t>I</w:t>
            </w:r>
            <w:r>
              <w:t xml:space="preserve">nfant </w:t>
            </w:r>
            <w:r>
              <w:t>P</w:t>
            </w:r>
            <w:r>
              <w:t>rogram</w:t>
            </w:r>
            <w:r>
              <w:t xml:space="preserve"> working group, </w:t>
            </w:r>
            <w:r>
              <w:t>importance</w:t>
            </w:r>
            <w:r>
              <w:t xml:space="preserve"> of early childhood hearing screening.</w:t>
            </w:r>
          </w:p>
          <w:p w:rsidR="00C50B7D" w:rsidRDefault="00C50B7D" w:rsidP="00265CAB">
            <w:pPr>
              <w:widowControl w:val="0"/>
              <w:numPr>
                <w:ilvl w:val="0"/>
                <w:numId w:val="22"/>
              </w:numPr>
              <w:pBdr>
                <w:top w:val="nil"/>
                <w:left w:val="nil"/>
                <w:bottom w:val="nil"/>
                <w:right w:val="nil"/>
                <w:between w:val="nil"/>
              </w:pBdr>
              <w:spacing w:line="240" w:lineRule="auto"/>
            </w:pPr>
            <w:r>
              <w:t>HRSA grant and Early Childhood Hearing Screening Expansion Plan</w:t>
            </w:r>
            <w:r>
              <w:t>, showing</w:t>
            </w:r>
            <w:r>
              <w:t xml:space="preserve"> data on late onset hearing loss</w:t>
            </w:r>
            <w:r>
              <w:t xml:space="preserve"> to</w:t>
            </w:r>
            <w:r>
              <w:t xml:space="preserve"> show how important </w:t>
            </w:r>
            <w:r>
              <w:t>e</w:t>
            </w:r>
            <w:r>
              <w:t>arly chi</w:t>
            </w:r>
            <w:r>
              <w:t>l</w:t>
            </w:r>
            <w:r>
              <w:t xml:space="preserve">dhood hearing </w:t>
            </w:r>
            <w:r>
              <w:t>screening</w:t>
            </w:r>
            <w:r>
              <w:t xml:space="preserve"> is</w:t>
            </w:r>
          </w:p>
          <w:p w:rsidR="00C50B7D" w:rsidRDefault="00C50B7D" w:rsidP="00265CAB">
            <w:pPr>
              <w:pStyle w:val="ListParagraph"/>
              <w:widowControl w:val="0"/>
              <w:numPr>
                <w:ilvl w:val="0"/>
                <w:numId w:val="22"/>
              </w:numPr>
              <w:pBdr>
                <w:top w:val="nil"/>
                <w:left w:val="nil"/>
                <w:bottom w:val="nil"/>
                <w:right w:val="nil"/>
                <w:between w:val="nil"/>
              </w:pBdr>
              <w:spacing w:line="240" w:lineRule="auto"/>
            </w:pPr>
            <w:r>
              <w:t>Stephanie will send the graph of late onset to Dr. Johnson</w:t>
            </w:r>
          </w:p>
          <w:p w:rsidR="00C50B7D" w:rsidRDefault="00C50B7D" w:rsidP="00265CAB">
            <w:pPr>
              <w:pStyle w:val="ListParagraph"/>
              <w:widowControl w:val="0"/>
              <w:numPr>
                <w:ilvl w:val="0"/>
                <w:numId w:val="22"/>
              </w:numPr>
              <w:pBdr>
                <w:top w:val="nil"/>
                <w:left w:val="nil"/>
                <w:bottom w:val="nil"/>
                <w:right w:val="nil"/>
                <w:between w:val="nil"/>
              </w:pBdr>
              <w:spacing w:line="240" w:lineRule="auto"/>
            </w:pPr>
            <w:r>
              <w:t>Dr. White recommends this data as a great JEHDI article</w:t>
            </w:r>
          </w:p>
          <w:p w:rsidR="00C50B7D" w:rsidRDefault="00C50B7D" w:rsidP="00265CAB">
            <w:pPr>
              <w:widowControl w:val="0"/>
              <w:numPr>
                <w:ilvl w:val="0"/>
                <w:numId w:val="22"/>
              </w:numPr>
              <w:pBdr>
                <w:top w:val="nil"/>
                <w:left w:val="nil"/>
                <w:bottom w:val="nil"/>
                <w:right w:val="nil"/>
                <w:between w:val="nil"/>
              </w:pBdr>
              <w:spacing w:line="240" w:lineRule="auto"/>
            </w:pPr>
            <w:r>
              <w:t>Registration for the National CMV</w:t>
            </w:r>
            <w:r>
              <w:t xml:space="preserve"> Public Health and Policy</w:t>
            </w:r>
            <w:r>
              <w:t xml:space="preserve"> </w:t>
            </w:r>
            <w:r>
              <w:t>C</w:t>
            </w:r>
            <w:r>
              <w:t xml:space="preserve">onference (Oct 8-10) will open in the next week or two. </w:t>
            </w:r>
            <w:r>
              <w:t>The conference w</w:t>
            </w:r>
            <w:r>
              <w:t>ill be</w:t>
            </w:r>
            <w:r>
              <w:t xml:space="preserve"> held</w:t>
            </w:r>
            <w:r>
              <w:t xml:space="preserve"> at the</w:t>
            </w:r>
            <w:r>
              <w:t xml:space="preserve"> University</w:t>
            </w:r>
            <w:r>
              <w:t xml:space="preserve"> of Utah</w:t>
            </w:r>
            <w:r>
              <w:t xml:space="preserve"> </w:t>
            </w:r>
            <w:r>
              <w:t>campus. Register at CMV.usu.edu</w:t>
            </w:r>
          </w:p>
          <w:p w:rsidR="00265CAB" w:rsidRDefault="00265CAB" w:rsidP="00265CAB">
            <w:pPr>
              <w:widowControl w:val="0"/>
              <w:pBdr>
                <w:top w:val="nil"/>
                <w:left w:val="nil"/>
                <w:bottom w:val="nil"/>
                <w:right w:val="nil"/>
                <w:between w:val="nil"/>
              </w:pBdr>
              <w:spacing w:line="240" w:lineRule="auto"/>
            </w:pPr>
            <w:r>
              <w:t xml:space="preserve">Dr. </w:t>
            </w:r>
            <w:proofErr w:type="spellStart"/>
            <w:r>
              <w:t>Wnek</w:t>
            </w:r>
            <w:proofErr w:type="spellEnd"/>
            <w:r>
              <w:t xml:space="preserve"> spoke about the Pediatric Audiology Conference being held</w:t>
            </w:r>
            <w:r w:rsidR="00C50B7D">
              <w:t xml:space="preserve"> Friday May 12</w:t>
            </w:r>
            <w:r w:rsidR="00C50B7D" w:rsidRPr="00265CAB">
              <w:rPr>
                <w:vertAlign w:val="superscript"/>
              </w:rPr>
              <w:t>th</w:t>
            </w:r>
            <w:r>
              <w:t xml:space="preserve"> and Hospital Program Summaries:</w:t>
            </w:r>
            <w:r w:rsidR="00C50B7D">
              <w:t xml:space="preserve"> </w:t>
            </w:r>
          </w:p>
          <w:p w:rsidR="00C50B7D" w:rsidRDefault="00265CAB" w:rsidP="003222B9">
            <w:pPr>
              <w:widowControl w:val="0"/>
              <w:numPr>
                <w:ilvl w:val="0"/>
                <w:numId w:val="22"/>
              </w:numPr>
              <w:pBdr>
                <w:top w:val="nil"/>
                <w:left w:val="nil"/>
                <w:bottom w:val="nil"/>
                <w:right w:val="nil"/>
                <w:between w:val="nil"/>
              </w:pBdr>
              <w:spacing w:line="240" w:lineRule="auto"/>
            </w:pPr>
            <w:r>
              <w:t xml:space="preserve">Presenters include: </w:t>
            </w:r>
            <w:r w:rsidR="00C50B7D">
              <w:t xml:space="preserve">Dr. Lisa Hunter, Ped </w:t>
            </w:r>
            <w:r>
              <w:t>Audiologist</w:t>
            </w:r>
            <w:r w:rsidR="00C50B7D">
              <w:t xml:space="preserve"> at </w:t>
            </w:r>
            <w:r>
              <w:t>Cincinnati</w:t>
            </w:r>
            <w:r w:rsidR="00C50B7D">
              <w:t xml:space="preserve"> </w:t>
            </w:r>
            <w:r>
              <w:t>Children’s, covering</w:t>
            </w:r>
            <w:r w:rsidR="00C50B7D">
              <w:t xml:space="preserve"> all topics of Pediatric audiology</w:t>
            </w:r>
            <w:r>
              <w:t xml:space="preserve">; </w:t>
            </w:r>
            <w:r w:rsidR="00C50B7D">
              <w:t>Nurse Practitioner on P</w:t>
            </w:r>
            <w:r>
              <w:t xml:space="preserve">rimary </w:t>
            </w:r>
            <w:r w:rsidR="00C50B7D">
              <w:t>C</w:t>
            </w:r>
            <w:r>
              <w:t xml:space="preserve">hildren’s </w:t>
            </w:r>
            <w:r w:rsidR="00C50B7D">
              <w:t>H</w:t>
            </w:r>
            <w:r>
              <w:t>ospital</w:t>
            </w:r>
            <w:r w:rsidR="00C50B7D">
              <w:t xml:space="preserve"> Palliative Care Team to talk about difficult conversations</w:t>
            </w:r>
          </w:p>
          <w:p w:rsidR="00C50B7D" w:rsidRDefault="00C50B7D" w:rsidP="00265CAB">
            <w:pPr>
              <w:widowControl w:val="0"/>
              <w:numPr>
                <w:ilvl w:val="0"/>
                <w:numId w:val="22"/>
              </w:numPr>
              <w:pBdr>
                <w:top w:val="nil"/>
                <w:left w:val="nil"/>
                <w:bottom w:val="nil"/>
                <w:right w:val="nil"/>
                <w:between w:val="nil"/>
              </w:pBdr>
              <w:spacing w:line="240" w:lineRule="auto"/>
            </w:pPr>
            <w:r>
              <w:t xml:space="preserve">Thanked NCHAM and </w:t>
            </w:r>
            <w:r w:rsidR="00265CAB">
              <w:t>Dr. White for</w:t>
            </w:r>
            <w:r>
              <w:t xml:space="preserve"> co-sponsor</w:t>
            </w:r>
            <w:r w:rsidR="00265CAB">
              <w:t>ing</w:t>
            </w:r>
            <w:r>
              <w:t xml:space="preserve"> this</w:t>
            </w:r>
            <w:r>
              <w:t xml:space="preserve"> </w:t>
            </w:r>
            <w:r>
              <w:t>conference to provide ASHA and AAA CEUS and conference</w:t>
            </w:r>
            <w:r w:rsidR="00265CAB">
              <w:t xml:space="preserve"> recording</w:t>
            </w:r>
            <w:r>
              <w:t xml:space="preserve"> </w:t>
            </w:r>
          </w:p>
          <w:p w:rsidR="00733292" w:rsidRDefault="00C50B7D" w:rsidP="00265CAB">
            <w:pPr>
              <w:widowControl w:val="0"/>
              <w:numPr>
                <w:ilvl w:val="0"/>
                <w:numId w:val="22"/>
              </w:numPr>
              <w:pBdr>
                <w:top w:val="nil"/>
                <w:left w:val="nil"/>
                <w:bottom w:val="nil"/>
                <w:right w:val="nil"/>
                <w:between w:val="nil"/>
              </w:pBdr>
              <w:spacing w:line="240" w:lineRule="auto"/>
            </w:pPr>
            <w:r>
              <w:t>Hospital program summaries (required by all hospitals every 2 years) are due and will be collected by Red Cap (screening equipment used, follow-up processes, NICU process). This should be coming out in the next month</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AB737D" w:rsidP="00074EB1">
            <w:pPr>
              <w:widowControl w:val="0"/>
              <w:pBdr>
                <w:top w:val="nil"/>
                <w:left w:val="nil"/>
                <w:bottom w:val="nil"/>
                <w:right w:val="nil"/>
                <w:between w:val="nil"/>
              </w:pBdr>
              <w:spacing w:line="240" w:lineRule="auto"/>
            </w:pPr>
            <w:r>
              <w:t>N</w:t>
            </w:r>
            <w:r w:rsidR="00703EEC">
              <w:t>ational Center for Hearing Assessment and Management (</w:t>
            </w:r>
            <w:r w:rsidR="00074EB1">
              <w:t>NCHAM</w:t>
            </w:r>
            <w:r w:rsidR="00703EEC">
              <w:t>)</w:t>
            </w:r>
            <w:r w:rsidR="00074EB1">
              <w:t xml:space="preserve"> Updates</w:t>
            </w:r>
          </w:p>
        </w:tc>
        <w:tc>
          <w:tcPr>
            <w:tcW w:w="8100" w:type="dxa"/>
            <w:shd w:val="clear" w:color="auto" w:fill="auto"/>
            <w:tcMar>
              <w:top w:w="100" w:type="dxa"/>
              <w:left w:w="100" w:type="dxa"/>
              <w:bottom w:w="100" w:type="dxa"/>
              <w:right w:w="100" w:type="dxa"/>
            </w:tcMar>
          </w:tcPr>
          <w:p w:rsidR="00265CAB" w:rsidRDefault="00265CAB" w:rsidP="00265CAB">
            <w:pPr>
              <w:widowControl w:val="0"/>
              <w:pBdr>
                <w:top w:val="nil"/>
                <w:left w:val="nil"/>
                <w:bottom w:val="nil"/>
                <w:right w:val="nil"/>
                <w:between w:val="nil"/>
              </w:pBdr>
              <w:spacing w:line="240" w:lineRule="auto"/>
            </w:pPr>
            <w:r>
              <w:t xml:space="preserve">Dr. White provided NCHAM updates: </w:t>
            </w:r>
          </w:p>
          <w:p w:rsidR="00C50B7D" w:rsidRDefault="00C50B7D" w:rsidP="00265CAB">
            <w:pPr>
              <w:widowControl w:val="0"/>
              <w:numPr>
                <w:ilvl w:val="0"/>
                <w:numId w:val="22"/>
              </w:numPr>
              <w:pBdr>
                <w:top w:val="nil"/>
                <w:left w:val="nil"/>
                <w:bottom w:val="nil"/>
                <w:right w:val="nil"/>
                <w:between w:val="nil"/>
              </w:pBdr>
              <w:spacing w:line="240" w:lineRule="auto"/>
            </w:pPr>
            <w:r>
              <w:t>Excited about</w:t>
            </w:r>
            <w:r w:rsidR="00265CAB">
              <w:t xml:space="preserve"> the upcoming</w:t>
            </w:r>
            <w:r>
              <w:t xml:space="preserve"> CMV conference. </w:t>
            </w:r>
            <w:r w:rsidR="00265CAB">
              <w:t>This is a n</w:t>
            </w:r>
            <w:r>
              <w:t xml:space="preserve">ationwide conference </w:t>
            </w:r>
            <w:r w:rsidR="00265CAB">
              <w:t>that</w:t>
            </w:r>
            <w:r>
              <w:t xml:space="preserve"> will</w:t>
            </w:r>
            <w:r w:rsidR="00265CAB">
              <w:t xml:space="preserve"> also</w:t>
            </w:r>
            <w:r>
              <w:t xml:space="preserve"> have international attendance</w:t>
            </w:r>
          </w:p>
          <w:p w:rsidR="00733292" w:rsidRPr="00265CAB" w:rsidRDefault="00265CAB" w:rsidP="005E5CB7">
            <w:pPr>
              <w:widowControl w:val="0"/>
              <w:numPr>
                <w:ilvl w:val="0"/>
                <w:numId w:val="22"/>
              </w:numPr>
              <w:pBdr>
                <w:top w:val="nil"/>
                <w:left w:val="nil"/>
                <w:bottom w:val="nil"/>
                <w:right w:val="nil"/>
                <w:between w:val="nil"/>
              </w:pBdr>
              <w:spacing w:line="240" w:lineRule="auto"/>
            </w:pPr>
            <w:r>
              <w:t>They have w</w:t>
            </w:r>
            <w:r w:rsidR="00C50B7D">
              <w:t xml:space="preserve">rapped up </w:t>
            </w:r>
            <w:r>
              <w:t xml:space="preserve">the </w:t>
            </w:r>
            <w:r w:rsidR="00C50B7D">
              <w:t>2023</w:t>
            </w:r>
            <w:r>
              <w:t xml:space="preserve"> National</w:t>
            </w:r>
            <w:r w:rsidR="00C50B7D">
              <w:t xml:space="preserve"> EHDI Conference </w:t>
            </w:r>
            <w:r>
              <w:t>and are</w:t>
            </w:r>
            <w:r w:rsidR="00C50B7D">
              <w:t xml:space="preserve"> now planning for </w:t>
            </w:r>
            <w:r>
              <w:t xml:space="preserve">the </w:t>
            </w:r>
            <w:r w:rsidR="00C50B7D">
              <w:t xml:space="preserve">2024 </w:t>
            </w:r>
            <w:r>
              <w:t>Conference</w:t>
            </w:r>
            <w:r w:rsidR="00C50B7D">
              <w:t xml:space="preserve"> in Denver in early M</w:t>
            </w:r>
            <w:r>
              <w:t>arch</w:t>
            </w:r>
            <w:r w:rsidR="00C50B7D">
              <w:t>.</w:t>
            </w:r>
            <w:r>
              <w:t xml:space="preserve"> The</w:t>
            </w:r>
            <w:r w:rsidR="00C50B7D">
              <w:t xml:space="preserve"> </w:t>
            </w:r>
            <w:r>
              <w:t>conference w</w:t>
            </w:r>
            <w:r w:rsidR="00C50B7D">
              <w:t>ebsite will be up by the end of this week</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074EB1" w:rsidP="00074EB1">
            <w:pPr>
              <w:widowControl w:val="0"/>
              <w:pBdr>
                <w:top w:val="nil"/>
                <w:left w:val="nil"/>
                <w:bottom w:val="nil"/>
                <w:right w:val="nil"/>
                <w:between w:val="nil"/>
              </w:pBdr>
              <w:spacing w:line="240" w:lineRule="auto"/>
            </w:pPr>
            <w:r>
              <w:t>Future Agenda Items</w:t>
            </w:r>
          </w:p>
        </w:tc>
        <w:tc>
          <w:tcPr>
            <w:tcW w:w="8100" w:type="dxa"/>
            <w:shd w:val="clear" w:color="auto" w:fill="auto"/>
            <w:tcMar>
              <w:top w:w="100" w:type="dxa"/>
              <w:left w:w="100" w:type="dxa"/>
              <w:bottom w:w="100" w:type="dxa"/>
              <w:right w:w="100" w:type="dxa"/>
            </w:tcMar>
          </w:tcPr>
          <w:p w:rsidR="00074EB1" w:rsidRDefault="007E4641" w:rsidP="007E4641">
            <w:pPr>
              <w:widowControl w:val="0"/>
              <w:pBdr>
                <w:top w:val="nil"/>
                <w:left w:val="nil"/>
                <w:bottom w:val="nil"/>
                <w:right w:val="nil"/>
                <w:between w:val="nil"/>
              </w:pBdr>
              <w:spacing w:line="240" w:lineRule="auto"/>
            </w:pPr>
            <w:r>
              <w:t>Future Agenda Item Ideas:</w:t>
            </w:r>
            <w:r w:rsidR="00733292">
              <w:t xml:space="preserve"> </w:t>
            </w:r>
            <w:r w:rsidR="00F05208">
              <w:t xml:space="preserve"> No suggestions were provided</w:t>
            </w:r>
          </w:p>
        </w:tc>
      </w:tr>
      <w:tr w:rsidR="002A7670" w:rsidTr="00074EB1">
        <w:trPr>
          <w:trHeight w:val="325"/>
        </w:trPr>
        <w:tc>
          <w:tcPr>
            <w:tcW w:w="2420" w:type="dxa"/>
            <w:shd w:val="clear" w:color="auto" w:fill="auto"/>
            <w:tcMar>
              <w:top w:w="100" w:type="dxa"/>
              <w:left w:w="100" w:type="dxa"/>
              <w:bottom w:w="100" w:type="dxa"/>
              <w:right w:w="100" w:type="dxa"/>
            </w:tcMar>
          </w:tcPr>
          <w:p w:rsidR="002A7670" w:rsidRDefault="002A7670" w:rsidP="00074EB1">
            <w:pPr>
              <w:widowControl w:val="0"/>
              <w:pBdr>
                <w:top w:val="nil"/>
                <w:left w:val="nil"/>
                <w:bottom w:val="nil"/>
                <w:right w:val="nil"/>
                <w:between w:val="nil"/>
              </w:pBdr>
              <w:spacing w:line="240" w:lineRule="auto"/>
            </w:pPr>
            <w:r>
              <w:t>Next Meeting</w:t>
            </w:r>
          </w:p>
        </w:tc>
        <w:tc>
          <w:tcPr>
            <w:tcW w:w="8100" w:type="dxa"/>
            <w:shd w:val="clear" w:color="auto" w:fill="auto"/>
            <w:tcMar>
              <w:top w:w="100" w:type="dxa"/>
              <w:left w:w="100" w:type="dxa"/>
              <w:bottom w:w="100" w:type="dxa"/>
              <w:right w:w="100" w:type="dxa"/>
            </w:tcMar>
          </w:tcPr>
          <w:p w:rsidR="002A7670" w:rsidRDefault="00265CAB" w:rsidP="00397FE2">
            <w:pPr>
              <w:widowControl w:val="0"/>
              <w:pBdr>
                <w:top w:val="nil"/>
                <w:left w:val="nil"/>
                <w:bottom w:val="nil"/>
                <w:right w:val="nil"/>
                <w:between w:val="nil"/>
              </w:pBdr>
              <w:spacing w:line="240" w:lineRule="auto"/>
            </w:pPr>
            <w:r>
              <w:t>August 8th</w:t>
            </w:r>
            <w:r w:rsidR="00237AE1">
              <w:t xml:space="preserve"> at 9:00 am.</w:t>
            </w:r>
          </w:p>
        </w:tc>
      </w:tr>
      <w:tr w:rsidR="002A7670" w:rsidTr="00074EB1">
        <w:trPr>
          <w:trHeight w:val="325"/>
        </w:trPr>
        <w:tc>
          <w:tcPr>
            <w:tcW w:w="2420" w:type="dxa"/>
            <w:shd w:val="clear" w:color="auto" w:fill="auto"/>
            <w:tcMar>
              <w:top w:w="100" w:type="dxa"/>
              <w:left w:w="100" w:type="dxa"/>
              <w:bottom w:w="100" w:type="dxa"/>
              <w:right w:w="100" w:type="dxa"/>
            </w:tcMar>
          </w:tcPr>
          <w:p w:rsidR="002A7670" w:rsidRDefault="002A7670" w:rsidP="00074EB1">
            <w:pPr>
              <w:widowControl w:val="0"/>
              <w:pBdr>
                <w:top w:val="nil"/>
                <w:left w:val="nil"/>
                <w:bottom w:val="nil"/>
                <w:right w:val="nil"/>
                <w:between w:val="nil"/>
              </w:pBdr>
              <w:spacing w:line="240" w:lineRule="auto"/>
            </w:pPr>
            <w:r>
              <w:t>Adjourn</w:t>
            </w:r>
          </w:p>
        </w:tc>
        <w:tc>
          <w:tcPr>
            <w:tcW w:w="8100" w:type="dxa"/>
            <w:shd w:val="clear" w:color="auto" w:fill="auto"/>
            <w:tcMar>
              <w:top w:w="100" w:type="dxa"/>
              <w:left w:w="100" w:type="dxa"/>
              <w:bottom w:w="100" w:type="dxa"/>
              <w:right w:w="100" w:type="dxa"/>
            </w:tcMar>
          </w:tcPr>
          <w:p w:rsidR="002A7670" w:rsidRDefault="00265CAB" w:rsidP="00397FE2">
            <w:pPr>
              <w:widowControl w:val="0"/>
              <w:pBdr>
                <w:top w:val="nil"/>
                <w:left w:val="nil"/>
                <w:bottom w:val="nil"/>
                <w:right w:val="nil"/>
                <w:between w:val="nil"/>
              </w:pBdr>
              <w:spacing w:line="240" w:lineRule="auto"/>
            </w:pPr>
            <w:r>
              <w:rPr>
                <w:szCs w:val="24"/>
                <w:highlight w:val="yellow"/>
              </w:rPr>
              <w:t>I missed who</w:t>
            </w:r>
            <w:r w:rsidR="00CD2605">
              <w:rPr>
                <w:szCs w:val="24"/>
              </w:rPr>
              <w:t xml:space="preserve"> </w:t>
            </w:r>
            <w:r w:rsidR="002A7670" w:rsidRPr="00553BE0">
              <w:rPr>
                <w:szCs w:val="24"/>
              </w:rPr>
              <w:t xml:space="preserve">made a motion to adjourn the meeting at </w:t>
            </w:r>
            <w:r w:rsidR="000B2920" w:rsidRPr="00265CAB">
              <w:rPr>
                <w:szCs w:val="24"/>
                <w:highlight w:val="yellow"/>
              </w:rPr>
              <w:t>10:</w:t>
            </w:r>
            <w:r w:rsidR="00733292" w:rsidRPr="00265CAB">
              <w:rPr>
                <w:szCs w:val="24"/>
                <w:highlight w:val="yellow"/>
              </w:rPr>
              <w:t>57</w:t>
            </w:r>
            <w:r w:rsidR="000B2920" w:rsidRPr="00265CAB">
              <w:rPr>
                <w:szCs w:val="24"/>
                <w:highlight w:val="yellow"/>
              </w:rPr>
              <w:t xml:space="preserve"> </w:t>
            </w:r>
            <w:r w:rsidR="002A7670" w:rsidRPr="00265CAB">
              <w:rPr>
                <w:szCs w:val="24"/>
                <w:highlight w:val="yellow"/>
              </w:rPr>
              <w:t>am</w:t>
            </w:r>
            <w:r w:rsidR="00DF0E71" w:rsidRPr="00265CAB">
              <w:rPr>
                <w:szCs w:val="24"/>
                <w:highlight w:val="yellow"/>
              </w:rPr>
              <w:t>.</w:t>
            </w:r>
          </w:p>
        </w:tc>
      </w:tr>
      <w:tr w:rsidR="00074EB1" w:rsidTr="00074EB1">
        <w:trPr>
          <w:trHeight w:val="325"/>
        </w:trPr>
        <w:tc>
          <w:tcPr>
            <w:tcW w:w="2420" w:type="dxa"/>
            <w:shd w:val="clear" w:color="auto" w:fill="auto"/>
            <w:tcMar>
              <w:top w:w="100" w:type="dxa"/>
              <w:left w:w="100" w:type="dxa"/>
              <w:bottom w:w="100" w:type="dxa"/>
              <w:right w:w="100" w:type="dxa"/>
            </w:tcMar>
          </w:tcPr>
          <w:p w:rsidR="00074EB1" w:rsidRDefault="00074EB1" w:rsidP="00074EB1">
            <w:pPr>
              <w:widowControl w:val="0"/>
              <w:pBdr>
                <w:top w:val="nil"/>
                <w:left w:val="nil"/>
                <w:bottom w:val="nil"/>
                <w:right w:val="nil"/>
                <w:between w:val="nil"/>
              </w:pBdr>
              <w:spacing w:line="240" w:lineRule="auto"/>
            </w:pPr>
            <w:r>
              <w:lastRenderedPageBreak/>
              <w:t>Minutes Approved</w:t>
            </w:r>
          </w:p>
        </w:tc>
        <w:tc>
          <w:tcPr>
            <w:tcW w:w="8100" w:type="dxa"/>
            <w:shd w:val="clear" w:color="auto" w:fill="auto"/>
            <w:tcMar>
              <w:top w:w="100" w:type="dxa"/>
              <w:left w:w="100" w:type="dxa"/>
              <w:bottom w:w="100" w:type="dxa"/>
              <w:right w:w="100" w:type="dxa"/>
            </w:tcMar>
          </w:tcPr>
          <w:p w:rsidR="00074EB1" w:rsidRDefault="00074EB1" w:rsidP="00397FE2">
            <w:pPr>
              <w:widowControl w:val="0"/>
              <w:pBdr>
                <w:top w:val="nil"/>
                <w:left w:val="nil"/>
                <w:bottom w:val="nil"/>
                <w:right w:val="nil"/>
                <w:between w:val="nil"/>
              </w:pBdr>
              <w:spacing w:line="240" w:lineRule="auto"/>
            </w:pPr>
          </w:p>
        </w:tc>
      </w:tr>
    </w:tbl>
    <w:p w:rsidR="007C7F2B" w:rsidRDefault="007C7F2B"/>
    <w:p w:rsidR="00264117" w:rsidRDefault="004F270C" w:rsidP="004F270C">
      <w:pPr>
        <w:autoSpaceDE w:val="0"/>
        <w:autoSpaceDN w:val="0"/>
        <w:adjustRightInd w:val="0"/>
        <w:spacing w:before="60" w:after="60"/>
        <w:rPr>
          <w:i/>
          <w:iCs/>
        </w:rPr>
      </w:pPr>
      <w:r w:rsidRPr="004F270C">
        <w:rPr>
          <w:i/>
          <w:iCs/>
        </w:rPr>
        <w:t xml:space="preserve">Note: These minutes are not intended to be a verbatim transcript but are to record the significant features </w:t>
      </w:r>
    </w:p>
    <w:p w:rsidR="00264117" w:rsidRDefault="004F270C" w:rsidP="004F270C">
      <w:pPr>
        <w:autoSpaceDE w:val="0"/>
        <w:autoSpaceDN w:val="0"/>
        <w:adjustRightInd w:val="0"/>
        <w:spacing w:before="60" w:after="60"/>
        <w:rPr>
          <w:i/>
          <w:iCs/>
        </w:rPr>
      </w:pPr>
      <w:r w:rsidRPr="004F270C">
        <w:rPr>
          <w:i/>
          <w:iCs/>
        </w:rPr>
        <w:t xml:space="preserve">of the business conducted in this meeting. Discussed items are not necessarily shown in the chronological </w:t>
      </w:r>
    </w:p>
    <w:p w:rsidR="004F270C" w:rsidRPr="004F270C" w:rsidRDefault="004F270C" w:rsidP="004F270C">
      <w:pPr>
        <w:autoSpaceDE w:val="0"/>
        <w:autoSpaceDN w:val="0"/>
        <w:adjustRightInd w:val="0"/>
        <w:spacing w:before="60" w:after="60"/>
        <w:rPr>
          <w:i/>
          <w:iCs/>
        </w:rPr>
      </w:pPr>
      <w:r w:rsidRPr="004F270C">
        <w:rPr>
          <w:i/>
          <w:iCs/>
        </w:rPr>
        <w:t>order they occurred.</w:t>
      </w:r>
    </w:p>
    <w:p w:rsidR="007C7F2B" w:rsidRDefault="007C7F2B"/>
    <w:sectPr w:rsidR="007C7F2B" w:rsidSect="007B7251">
      <w:headerReference w:type="default" r:id="rId8"/>
      <w:footerReference w:type="default" r:id="rId9"/>
      <w:pgSz w:w="12240" w:h="15840"/>
      <w:pgMar w:top="1440" w:right="1440" w:bottom="1440" w:left="630" w:header="720" w:footer="720" w:gutter="0"/>
      <w:pgNumType w:start="1"/>
      <w:cols w:space="720" w:equalWidth="0">
        <w:col w:w="1296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C46" w:rsidRDefault="007B7251">
      <w:pPr>
        <w:spacing w:line="240" w:lineRule="auto"/>
      </w:pPr>
      <w:r>
        <w:separator/>
      </w:r>
    </w:p>
  </w:endnote>
  <w:endnote w:type="continuationSeparator" w:id="0">
    <w:p w:rsidR="004E7C46" w:rsidRDefault="007B7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F2B" w:rsidRDefault="007C7F2B">
    <w:pPr>
      <w:rPr>
        <w:sz w:val="18"/>
        <w:szCs w:val="18"/>
      </w:rPr>
    </w:pPr>
  </w:p>
  <w:p w:rsidR="007C7F2B" w:rsidRDefault="000676F7">
    <w:pPr>
      <w:pStyle w:val="Subtitle"/>
    </w:pPr>
    <w:bookmarkStart w:id="7" w:name="_mrsxwabktp7l" w:colFirst="0" w:colLast="0"/>
    <w:bookmarkEnd w:id="7"/>
    <w:r>
      <w:t>Newborn Hearing Screening Advisory Committee</w:t>
    </w:r>
    <w:r>
      <w:tab/>
    </w:r>
    <w:r>
      <w:tab/>
    </w:r>
    <w:r>
      <w:tab/>
    </w:r>
    <w:r>
      <w:tab/>
    </w:r>
    <w:r>
      <w:tab/>
    </w:r>
    <w:r>
      <w:tab/>
    </w:r>
    <w:r>
      <w:tab/>
      <w:t xml:space="preserve"> </w:t>
    </w:r>
    <w:r w:rsidR="00265CAB">
      <w:t>May 9, 2023</w:t>
    </w:r>
    <w:r w:rsidR="007B7251">
      <w:tab/>
    </w:r>
    <w:r w:rsidR="007B7251">
      <w:tab/>
    </w:r>
    <w:r w:rsidR="007B7251">
      <w:tab/>
    </w:r>
    <w:r w:rsidR="007B7251">
      <w:tab/>
    </w:r>
    <w:r w:rsidR="007B7251">
      <w:tab/>
    </w:r>
    <w:r w:rsidR="007B7251">
      <w:tab/>
    </w:r>
    <w:r w:rsidR="007B7251">
      <w:tab/>
    </w:r>
    <w:r w:rsidR="007B7251">
      <w:tab/>
      <w:t xml:space="preserve">           </w:t>
    </w:r>
    <w:r w:rsidR="007B7251">
      <w:tab/>
    </w:r>
    <w:r w:rsidR="007B7251">
      <w:tab/>
    </w:r>
    <w:r w:rsidR="007B7251">
      <w:tab/>
    </w:r>
    <w:r w:rsidR="007B7251">
      <w:tab/>
    </w:r>
    <w:r w:rsidR="007B7251">
      <w:tab/>
    </w:r>
    <w:r w:rsidR="007B7251">
      <w:tab/>
      <w:t xml:space="preserve">    </w:t>
    </w:r>
    <w:r w:rsidR="007B7251">
      <w:fldChar w:fldCharType="begin"/>
    </w:r>
    <w:r w:rsidR="007B7251">
      <w:instrText>PAGE</w:instrText>
    </w:r>
    <w:r w:rsidR="007B7251">
      <w:fldChar w:fldCharType="separate"/>
    </w:r>
    <w:r w:rsidR="007B7251">
      <w:rPr>
        <w:noProof/>
      </w:rPr>
      <w:t>1</w:t>
    </w:r>
    <w:r w:rsidR="007B72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C46" w:rsidRDefault="007B7251">
      <w:pPr>
        <w:spacing w:line="240" w:lineRule="auto"/>
      </w:pPr>
      <w:r>
        <w:separator/>
      </w:r>
    </w:p>
  </w:footnote>
  <w:footnote w:type="continuationSeparator" w:id="0">
    <w:p w:rsidR="004E7C46" w:rsidRDefault="007B72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F2B" w:rsidRDefault="007B7251">
    <w:r>
      <w:rPr>
        <w:noProof/>
      </w:rPr>
      <w:drawing>
        <wp:anchor distT="114300" distB="114300" distL="114300" distR="114300" simplePos="0" relativeHeight="251658240" behindDoc="0" locked="0" layoutInCell="1" hidden="0" allowOverlap="1">
          <wp:simplePos x="0" y="0"/>
          <wp:positionH relativeFrom="page">
            <wp:posOffset>5503252</wp:posOffset>
          </wp:positionH>
          <wp:positionV relativeFrom="page">
            <wp:posOffset>363415</wp:posOffset>
          </wp:positionV>
          <wp:extent cx="2081213" cy="523942"/>
          <wp:effectExtent l="0" t="0" r="0" b="0"/>
          <wp:wrapSquare wrapText="bothSides" distT="114300" distB="11430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1213" cy="52394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30C37"/>
    <w:multiLevelType w:val="hybridMultilevel"/>
    <w:tmpl w:val="72DA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78B4"/>
    <w:multiLevelType w:val="hybridMultilevel"/>
    <w:tmpl w:val="23E0898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C804C7E"/>
    <w:multiLevelType w:val="multilevel"/>
    <w:tmpl w:val="8A869F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C19C6"/>
    <w:multiLevelType w:val="multilevel"/>
    <w:tmpl w:val="E67EF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CF7590"/>
    <w:multiLevelType w:val="multilevel"/>
    <w:tmpl w:val="CF5EC0A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444D9C"/>
    <w:multiLevelType w:val="hybridMultilevel"/>
    <w:tmpl w:val="5A0C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60522"/>
    <w:multiLevelType w:val="multilevel"/>
    <w:tmpl w:val="8A869F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5A6C88"/>
    <w:multiLevelType w:val="hybridMultilevel"/>
    <w:tmpl w:val="C8726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36333"/>
    <w:multiLevelType w:val="hybridMultilevel"/>
    <w:tmpl w:val="D5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06A6F"/>
    <w:multiLevelType w:val="hybridMultilevel"/>
    <w:tmpl w:val="CF3A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E2205"/>
    <w:multiLevelType w:val="hybridMultilevel"/>
    <w:tmpl w:val="D5FA751A"/>
    <w:lvl w:ilvl="0" w:tplc="F7426262">
      <w:numFmt w:val="bullet"/>
      <w:lvlText w:val="-"/>
      <w:lvlJc w:val="left"/>
      <w:pPr>
        <w:ind w:left="810" w:hanging="360"/>
      </w:pPr>
      <w:rPr>
        <w:rFonts w:ascii="Open Sans" w:eastAsia="Open Sans" w:hAnsi="Open Sans" w:cs="Open San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C47084"/>
    <w:multiLevelType w:val="hybridMultilevel"/>
    <w:tmpl w:val="6A4A1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D7486"/>
    <w:multiLevelType w:val="multilevel"/>
    <w:tmpl w:val="09F69D2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9C823C3"/>
    <w:multiLevelType w:val="hybridMultilevel"/>
    <w:tmpl w:val="40624450"/>
    <w:lvl w:ilvl="0" w:tplc="A8E294A6">
      <w:start w:val="2"/>
      <w:numFmt w:val="bullet"/>
      <w:lvlText w:val="-"/>
      <w:lvlJc w:val="left"/>
      <w:pPr>
        <w:ind w:left="1080" w:hanging="360"/>
      </w:pPr>
      <w:rPr>
        <w:rFonts w:ascii="Open Sans" w:eastAsia="Open Sans"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8030E0"/>
    <w:multiLevelType w:val="hybridMultilevel"/>
    <w:tmpl w:val="A156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77C9B"/>
    <w:multiLevelType w:val="hybridMultilevel"/>
    <w:tmpl w:val="493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72547"/>
    <w:multiLevelType w:val="hybridMultilevel"/>
    <w:tmpl w:val="7626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6004D"/>
    <w:multiLevelType w:val="hybridMultilevel"/>
    <w:tmpl w:val="7AB4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9330A"/>
    <w:multiLevelType w:val="multilevel"/>
    <w:tmpl w:val="E67EF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3F25352"/>
    <w:multiLevelType w:val="hybridMultilevel"/>
    <w:tmpl w:val="61B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110D6"/>
    <w:multiLevelType w:val="hybridMultilevel"/>
    <w:tmpl w:val="D00A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019D2"/>
    <w:multiLevelType w:val="hybridMultilevel"/>
    <w:tmpl w:val="69EC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4652F"/>
    <w:multiLevelType w:val="hybridMultilevel"/>
    <w:tmpl w:val="2EAE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021EA"/>
    <w:multiLevelType w:val="hybridMultilevel"/>
    <w:tmpl w:val="83D0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8292D"/>
    <w:multiLevelType w:val="hybridMultilevel"/>
    <w:tmpl w:val="0E78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1159A"/>
    <w:multiLevelType w:val="hybridMultilevel"/>
    <w:tmpl w:val="ECBC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B0D54"/>
    <w:multiLevelType w:val="hybridMultilevel"/>
    <w:tmpl w:val="E0F6F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12"/>
  </w:num>
  <w:num w:numId="3">
    <w:abstractNumId w:val="3"/>
  </w:num>
  <w:num w:numId="4">
    <w:abstractNumId w:val="2"/>
  </w:num>
  <w:num w:numId="5">
    <w:abstractNumId w:val="10"/>
  </w:num>
  <w:num w:numId="6">
    <w:abstractNumId w:val="18"/>
  </w:num>
  <w:num w:numId="7">
    <w:abstractNumId w:val="13"/>
  </w:num>
  <w:num w:numId="8">
    <w:abstractNumId w:val="23"/>
  </w:num>
  <w:num w:numId="9">
    <w:abstractNumId w:val="9"/>
  </w:num>
  <w:num w:numId="10">
    <w:abstractNumId w:val="24"/>
  </w:num>
  <w:num w:numId="11">
    <w:abstractNumId w:val="20"/>
  </w:num>
  <w:num w:numId="12">
    <w:abstractNumId w:val="5"/>
  </w:num>
  <w:num w:numId="13">
    <w:abstractNumId w:val="21"/>
  </w:num>
  <w:num w:numId="14">
    <w:abstractNumId w:val="14"/>
  </w:num>
  <w:num w:numId="15">
    <w:abstractNumId w:val="8"/>
  </w:num>
  <w:num w:numId="16">
    <w:abstractNumId w:val="0"/>
  </w:num>
  <w:num w:numId="17">
    <w:abstractNumId w:val="1"/>
  </w:num>
  <w:num w:numId="18">
    <w:abstractNumId w:val="19"/>
  </w:num>
  <w:num w:numId="19">
    <w:abstractNumId w:val="25"/>
  </w:num>
  <w:num w:numId="20">
    <w:abstractNumId w:val="17"/>
  </w:num>
  <w:num w:numId="21">
    <w:abstractNumId w:val="16"/>
  </w:num>
  <w:num w:numId="22">
    <w:abstractNumId w:val="22"/>
  </w:num>
  <w:num w:numId="23">
    <w:abstractNumId w:val="11"/>
  </w:num>
  <w:num w:numId="24">
    <w:abstractNumId w:val="15"/>
  </w:num>
  <w:num w:numId="25">
    <w:abstractNumId w:val="7"/>
  </w:num>
  <w:num w:numId="26">
    <w:abstractNumId w:val="2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F2B"/>
    <w:rsid w:val="000500E6"/>
    <w:rsid w:val="00057726"/>
    <w:rsid w:val="00065ED1"/>
    <w:rsid w:val="000676F7"/>
    <w:rsid w:val="00074EB1"/>
    <w:rsid w:val="00087C90"/>
    <w:rsid w:val="000A3578"/>
    <w:rsid w:val="000B2920"/>
    <w:rsid w:val="000B59DF"/>
    <w:rsid w:val="000C7688"/>
    <w:rsid w:val="00102B09"/>
    <w:rsid w:val="00121113"/>
    <w:rsid w:val="00130DB1"/>
    <w:rsid w:val="0013126E"/>
    <w:rsid w:val="001378C4"/>
    <w:rsid w:val="001718FD"/>
    <w:rsid w:val="00190416"/>
    <w:rsid w:val="001A399F"/>
    <w:rsid w:val="001C78AF"/>
    <w:rsid w:val="002030A9"/>
    <w:rsid w:val="00214315"/>
    <w:rsid w:val="00221F50"/>
    <w:rsid w:val="00222D75"/>
    <w:rsid w:val="002369AE"/>
    <w:rsid w:val="00237AE1"/>
    <w:rsid w:val="00246052"/>
    <w:rsid w:val="00264117"/>
    <w:rsid w:val="00265CAB"/>
    <w:rsid w:val="002823A4"/>
    <w:rsid w:val="002A7670"/>
    <w:rsid w:val="002B0D80"/>
    <w:rsid w:val="002D27A4"/>
    <w:rsid w:val="002D7E1D"/>
    <w:rsid w:val="00301AD1"/>
    <w:rsid w:val="00322090"/>
    <w:rsid w:val="00343C52"/>
    <w:rsid w:val="003612EF"/>
    <w:rsid w:val="003669E5"/>
    <w:rsid w:val="00397FE2"/>
    <w:rsid w:val="003A2FB8"/>
    <w:rsid w:val="003A34E6"/>
    <w:rsid w:val="003C1B58"/>
    <w:rsid w:val="003F195F"/>
    <w:rsid w:val="003F481D"/>
    <w:rsid w:val="0040028F"/>
    <w:rsid w:val="00400B29"/>
    <w:rsid w:val="004051EC"/>
    <w:rsid w:val="00443907"/>
    <w:rsid w:val="00445560"/>
    <w:rsid w:val="004557CB"/>
    <w:rsid w:val="00460C44"/>
    <w:rsid w:val="00496B04"/>
    <w:rsid w:val="004A4342"/>
    <w:rsid w:val="004D47C0"/>
    <w:rsid w:val="004E3637"/>
    <w:rsid w:val="004E7C46"/>
    <w:rsid w:val="004F270C"/>
    <w:rsid w:val="004F5CA8"/>
    <w:rsid w:val="0053050F"/>
    <w:rsid w:val="00556C00"/>
    <w:rsid w:val="00560C6D"/>
    <w:rsid w:val="005A3351"/>
    <w:rsid w:val="005B0223"/>
    <w:rsid w:val="005C356D"/>
    <w:rsid w:val="005E5023"/>
    <w:rsid w:val="005E55C8"/>
    <w:rsid w:val="005E5CB7"/>
    <w:rsid w:val="005F17C3"/>
    <w:rsid w:val="005F6359"/>
    <w:rsid w:val="00611376"/>
    <w:rsid w:val="006300F0"/>
    <w:rsid w:val="006B4AD8"/>
    <w:rsid w:val="006C5950"/>
    <w:rsid w:val="006D4B29"/>
    <w:rsid w:val="006D79D4"/>
    <w:rsid w:val="00703EEC"/>
    <w:rsid w:val="007305FC"/>
    <w:rsid w:val="00733292"/>
    <w:rsid w:val="00740D94"/>
    <w:rsid w:val="0076026D"/>
    <w:rsid w:val="007707A3"/>
    <w:rsid w:val="00786F4D"/>
    <w:rsid w:val="007962AA"/>
    <w:rsid w:val="007B7251"/>
    <w:rsid w:val="007C219F"/>
    <w:rsid w:val="007C7F2B"/>
    <w:rsid w:val="007E4641"/>
    <w:rsid w:val="007F6D69"/>
    <w:rsid w:val="007F7FC4"/>
    <w:rsid w:val="00802317"/>
    <w:rsid w:val="0082038D"/>
    <w:rsid w:val="008324C8"/>
    <w:rsid w:val="008327A1"/>
    <w:rsid w:val="00863964"/>
    <w:rsid w:val="00867700"/>
    <w:rsid w:val="0088561D"/>
    <w:rsid w:val="0089024E"/>
    <w:rsid w:val="00890348"/>
    <w:rsid w:val="008C783D"/>
    <w:rsid w:val="008C79DA"/>
    <w:rsid w:val="008D6329"/>
    <w:rsid w:val="008E5B09"/>
    <w:rsid w:val="008F1B1E"/>
    <w:rsid w:val="008F21BE"/>
    <w:rsid w:val="008F6C53"/>
    <w:rsid w:val="008F7DA1"/>
    <w:rsid w:val="00900675"/>
    <w:rsid w:val="0091757F"/>
    <w:rsid w:val="00917817"/>
    <w:rsid w:val="0096414F"/>
    <w:rsid w:val="00965A75"/>
    <w:rsid w:val="0096697E"/>
    <w:rsid w:val="00970433"/>
    <w:rsid w:val="00983805"/>
    <w:rsid w:val="00984A67"/>
    <w:rsid w:val="009A04E5"/>
    <w:rsid w:val="009A3221"/>
    <w:rsid w:val="009A457E"/>
    <w:rsid w:val="009A488A"/>
    <w:rsid w:val="009B594A"/>
    <w:rsid w:val="009B62B2"/>
    <w:rsid w:val="009B7374"/>
    <w:rsid w:val="009C3B56"/>
    <w:rsid w:val="009C637E"/>
    <w:rsid w:val="009F5276"/>
    <w:rsid w:val="00A16622"/>
    <w:rsid w:val="00A2314B"/>
    <w:rsid w:val="00A2733A"/>
    <w:rsid w:val="00A77494"/>
    <w:rsid w:val="00A8119D"/>
    <w:rsid w:val="00A8248F"/>
    <w:rsid w:val="00A97C7B"/>
    <w:rsid w:val="00AA202F"/>
    <w:rsid w:val="00AB078A"/>
    <w:rsid w:val="00AB511B"/>
    <w:rsid w:val="00AB737D"/>
    <w:rsid w:val="00AC7E3C"/>
    <w:rsid w:val="00AD0B80"/>
    <w:rsid w:val="00AD7EFE"/>
    <w:rsid w:val="00AE2AD2"/>
    <w:rsid w:val="00AE7402"/>
    <w:rsid w:val="00AE7A3F"/>
    <w:rsid w:val="00AF09C1"/>
    <w:rsid w:val="00B10CD0"/>
    <w:rsid w:val="00B14CDA"/>
    <w:rsid w:val="00B312F1"/>
    <w:rsid w:val="00B3254C"/>
    <w:rsid w:val="00B363B2"/>
    <w:rsid w:val="00B41651"/>
    <w:rsid w:val="00B523DE"/>
    <w:rsid w:val="00B8018D"/>
    <w:rsid w:val="00BA0F09"/>
    <w:rsid w:val="00BA669B"/>
    <w:rsid w:val="00BB1EAF"/>
    <w:rsid w:val="00BB7B82"/>
    <w:rsid w:val="00BC0065"/>
    <w:rsid w:val="00BE40EB"/>
    <w:rsid w:val="00BF0BEB"/>
    <w:rsid w:val="00C23AA2"/>
    <w:rsid w:val="00C50B7D"/>
    <w:rsid w:val="00C84D71"/>
    <w:rsid w:val="00CA175F"/>
    <w:rsid w:val="00CB4955"/>
    <w:rsid w:val="00CC50EA"/>
    <w:rsid w:val="00CD2605"/>
    <w:rsid w:val="00CE7796"/>
    <w:rsid w:val="00D131F6"/>
    <w:rsid w:val="00D14647"/>
    <w:rsid w:val="00D16AFB"/>
    <w:rsid w:val="00D16EBC"/>
    <w:rsid w:val="00D26342"/>
    <w:rsid w:val="00D37EB5"/>
    <w:rsid w:val="00D40B7D"/>
    <w:rsid w:val="00DB55BC"/>
    <w:rsid w:val="00DE6225"/>
    <w:rsid w:val="00DE64B9"/>
    <w:rsid w:val="00DE79B6"/>
    <w:rsid w:val="00DF0E71"/>
    <w:rsid w:val="00E31B4E"/>
    <w:rsid w:val="00E521EB"/>
    <w:rsid w:val="00E53FBF"/>
    <w:rsid w:val="00E5563F"/>
    <w:rsid w:val="00E56149"/>
    <w:rsid w:val="00E740B9"/>
    <w:rsid w:val="00EA27A7"/>
    <w:rsid w:val="00EA62E3"/>
    <w:rsid w:val="00EB14E2"/>
    <w:rsid w:val="00EC2CA7"/>
    <w:rsid w:val="00ED11B7"/>
    <w:rsid w:val="00EE1951"/>
    <w:rsid w:val="00EE30AE"/>
    <w:rsid w:val="00EE55AD"/>
    <w:rsid w:val="00EE5C4F"/>
    <w:rsid w:val="00F05208"/>
    <w:rsid w:val="00F50543"/>
    <w:rsid w:val="00F71261"/>
    <w:rsid w:val="00F76E9F"/>
    <w:rsid w:val="00FB2B9E"/>
    <w:rsid w:val="00FB5886"/>
    <w:rsid w:val="00FD0668"/>
    <w:rsid w:val="00FD281D"/>
    <w:rsid w:val="00FD4CFA"/>
    <w:rsid w:val="00FE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167F"/>
  <w15:docId w15:val="{094C8B0A-049B-478B-A701-B640E4D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200" w:line="240" w:lineRule="auto"/>
      <w:outlineLvl w:val="0"/>
    </w:pPr>
    <w:rPr>
      <w:b/>
      <w:color w:val="23A595"/>
      <w:sz w:val="48"/>
      <w:szCs w:val="48"/>
    </w:rPr>
  </w:style>
  <w:style w:type="paragraph" w:styleId="Heading2">
    <w:name w:val="heading 2"/>
    <w:basedOn w:val="Normal"/>
    <w:next w:val="Normal"/>
    <w:uiPriority w:val="9"/>
    <w:unhideWhenUsed/>
    <w:qFormat/>
    <w:pPr>
      <w:keepNext/>
      <w:keepLines/>
      <w:spacing w:after="200" w:line="240" w:lineRule="auto"/>
      <w:outlineLvl w:val="1"/>
    </w:pPr>
    <w:rPr>
      <w:rFonts w:ascii="Open Sans SemiBold" w:eastAsia="Open Sans SemiBold" w:hAnsi="Open Sans SemiBold" w:cs="Open Sans SemiBold"/>
      <w:color w:val="490F52"/>
      <w:sz w:val="36"/>
      <w:szCs w:val="36"/>
    </w:rPr>
  </w:style>
  <w:style w:type="paragraph" w:styleId="Heading3">
    <w:name w:val="heading 3"/>
    <w:basedOn w:val="Normal"/>
    <w:next w:val="Normal"/>
    <w:link w:val="Heading3Char"/>
    <w:uiPriority w:val="9"/>
    <w:unhideWhenUsed/>
    <w:qFormat/>
    <w:pPr>
      <w:keepNext/>
      <w:keepLines/>
      <w:spacing w:before="320" w:after="80"/>
      <w:outlineLvl w:val="2"/>
    </w:pPr>
    <w:rPr>
      <w:color w:val="474747"/>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Pr>
    <w:rPr>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7251"/>
    <w:pPr>
      <w:tabs>
        <w:tab w:val="center" w:pos="4680"/>
        <w:tab w:val="right" w:pos="9360"/>
      </w:tabs>
      <w:spacing w:line="240" w:lineRule="auto"/>
    </w:pPr>
  </w:style>
  <w:style w:type="character" w:customStyle="1" w:styleId="HeaderChar">
    <w:name w:val="Header Char"/>
    <w:basedOn w:val="DefaultParagraphFont"/>
    <w:link w:val="Header"/>
    <w:uiPriority w:val="99"/>
    <w:rsid w:val="007B7251"/>
  </w:style>
  <w:style w:type="paragraph" w:styleId="Footer">
    <w:name w:val="footer"/>
    <w:basedOn w:val="Normal"/>
    <w:link w:val="FooterChar"/>
    <w:uiPriority w:val="99"/>
    <w:unhideWhenUsed/>
    <w:rsid w:val="007B7251"/>
    <w:pPr>
      <w:tabs>
        <w:tab w:val="center" w:pos="4680"/>
        <w:tab w:val="right" w:pos="9360"/>
      </w:tabs>
      <w:spacing w:line="240" w:lineRule="auto"/>
    </w:pPr>
  </w:style>
  <w:style w:type="character" w:customStyle="1" w:styleId="FooterChar">
    <w:name w:val="Footer Char"/>
    <w:basedOn w:val="DefaultParagraphFont"/>
    <w:link w:val="Footer"/>
    <w:uiPriority w:val="99"/>
    <w:rsid w:val="007B7251"/>
  </w:style>
  <w:style w:type="character" w:styleId="Hyperlink">
    <w:name w:val="Hyperlink"/>
    <w:rsid w:val="00A77494"/>
    <w:rPr>
      <w:color w:val="0000FF"/>
      <w:u w:val="single"/>
    </w:rPr>
  </w:style>
  <w:style w:type="paragraph" w:customStyle="1" w:styleId="Normal1">
    <w:name w:val="Normal1"/>
    <w:rsid w:val="005C356D"/>
    <w:pPr>
      <w:spacing w:line="240" w:lineRule="auto"/>
    </w:pPr>
    <w:rPr>
      <w:rFonts w:ascii="Times New Roman" w:eastAsia="Times New Roman" w:hAnsi="Times New Roman" w:cs="Times New Roman"/>
      <w:color w:val="000000"/>
      <w:sz w:val="24"/>
      <w:lang w:val="en-US"/>
    </w:rPr>
  </w:style>
  <w:style w:type="paragraph" w:styleId="ListParagraph">
    <w:name w:val="List Paragraph"/>
    <w:basedOn w:val="Normal"/>
    <w:uiPriority w:val="34"/>
    <w:qFormat/>
    <w:rsid w:val="00397FE2"/>
    <w:pPr>
      <w:ind w:left="720"/>
      <w:contextualSpacing/>
    </w:pPr>
  </w:style>
  <w:style w:type="paragraph" w:styleId="BalloonText">
    <w:name w:val="Balloon Text"/>
    <w:basedOn w:val="Normal"/>
    <w:link w:val="BalloonTextChar"/>
    <w:uiPriority w:val="99"/>
    <w:semiHidden/>
    <w:unhideWhenUsed/>
    <w:rsid w:val="00087C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C90"/>
    <w:rPr>
      <w:rFonts w:ascii="Segoe UI" w:hAnsi="Segoe UI" w:cs="Segoe UI"/>
      <w:sz w:val="18"/>
      <w:szCs w:val="18"/>
    </w:rPr>
  </w:style>
  <w:style w:type="table" w:styleId="TableGrid">
    <w:name w:val="Table Grid"/>
    <w:basedOn w:val="TableNormal"/>
    <w:rsid w:val="001C78AF"/>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uiPriority w:val="99"/>
    <w:rsid w:val="001C78AF"/>
    <w:pPr>
      <w:spacing w:before="60" w:after="60" w:line="240" w:lineRule="auto"/>
    </w:pPr>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uiPriority w:val="9"/>
    <w:rsid w:val="00C84D71"/>
    <w:rPr>
      <w:color w:val="47474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2428">
      <w:bodyDiv w:val="1"/>
      <w:marLeft w:val="0"/>
      <w:marRight w:val="0"/>
      <w:marTop w:val="0"/>
      <w:marBottom w:val="0"/>
      <w:divBdr>
        <w:top w:val="none" w:sz="0" w:space="0" w:color="auto"/>
        <w:left w:val="none" w:sz="0" w:space="0" w:color="auto"/>
        <w:bottom w:val="none" w:sz="0" w:space="0" w:color="auto"/>
        <w:right w:val="none" w:sz="0" w:space="0" w:color="auto"/>
      </w:divBdr>
    </w:div>
    <w:div w:id="298657900">
      <w:bodyDiv w:val="1"/>
      <w:marLeft w:val="0"/>
      <w:marRight w:val="0"/>
      <w:marTop w:val="0"/>
      <w:marBottom w:val="0"/>
      <w:divBdr>
        <w:top w:val="none" w:sz="0" w:space="0" w:color="auto"/>
        <w:left w:val="none" w:sz="0" w:space="0" w:color="auto"/>
        <w:bottom w:val="none" w:sz="0" w:space="0" w:color="auto"/>
        <w:right w:val="none" w:sz="0" w:space="0" w:color="auto"/>
      </w:divBdr>
    </w:div>
    <w:div w:id="389891328">
      <w:bodyDiv w:val="1"/>
      <w:marLeft w:val="0"/>
      <w:marRight w:val="0"/>
      <w:marTop w:val="0"/>
      <w:marBottom w:val="0"/>
      <w:divBdr>
        <w:top w:val="none" w:sz="0" w:space="0" w:color="auto"/>
        <w:left w:val="none" w:sz="0" w:space="0" w:color="auto"/>
        <w:bottom w:val="none" w:sz="0" w:space="0" w:color="auto"/>
        <w:right w:val="none" w:sz="0" w:space="0" w:color="auto"/>
      </w:divBdr>
    </w:div>
    <w:div w:id="492839383">
      <w:bodyDiv w:val="1"/>
      <w:marLeft w:val="0"/>
      <w:marRight w:val="0"/>
      <w:marTop w:val="0"/>
      <w:marBottom w:val="0"/>
      <w:divBdr>
        <w:top w:val="none" w:sz="0" w:space="0" w:color="auto"/>
        <w:left w:val="none" w:sz="0" w:space="0" w:color="auto"/>
        <w:bottom w:val="none" w:sz="0" w:space="0" w:color="auto"/>
        <w:right w:val="none" w:sz="0" w:space="0" w:color="auto"/>
      </w:divBdr>
    </w:div>
    <w:div w:id="538468465">
      <w:bodyDiv w:val="1"/>
      <w:marLeft w:val="0"/>
      <w:marRight w:val="0"/>
      <w:marTop w:val="0"/>
      <w:marBottom w:val="0"/>
      <w:divBdr>
        <w:top w:val="none" w:sz="0" w:space="0" w:color="auto"/>
        <w:left w:val="none" w:sz="0" w:space="0" w:color="auto"/>
        <w:bottom w:val="none" w:sz="0" w:space="0" w:color="auto"/>
        <w:right w:val="none" w:sz="0" w:space="0" w:color="auto"/>
      </w:divBdr>
    </w:div>
    <w:div w:id="659505205">
      <w:bodyDiv w:val="1"/>
      <w:marLeft w:val="0"/>
      <w:marRight w:val="0"/>
      <w:marTop w:val="0"/>
      <w:marBottom w:val="0"/>
      <w:divBdr>
        <w:top w:val="none" w:sz="0" w:space="0" w:color="auto"/>
        <w:left w:val="none" w:sz="0" w:space="0" w:color="auto"/>
        <w:bottom w:val="none" w:sz="0" w:space="0" w:color="auto"/>
        <w:right w:val="none" w:sz="0" w:space="0" w:color="auto"/>
      </w:divBdr>
    </w:div>
    <w:div w:id="732237528">
      <w:bodyDiv w:val="1"/>
      <w:marLeft w:val="0"/>
      <w:marRight w:val="0"/>
      <w:marTop w:val="0"/>
      <w:marBottom w:val="0"/>
      <w:divBdr>
        <w:top w:val="none" w:sz="0" w:space="0" w:color="auto"/>
        <w:left w:val="none" w:sz="0" w:space="0" w:color="auto"/>
        <w:bottom w:val="none" w:sz="0" w:space="0" w:color="auto"/>
        <w:right w:val="none" w:sz="0" w:space="0" w:color="auto"/>
      </w:divBdr>
    </w:div>
    <w:div w:id="1004478468">
      <w:bodyDiv w:val="1"/>
      <w:marLeft w:val="0"/>
      <w:marRight w:val="0"/>
      <w:marTop w:val="0"/>
      <w:marBottom w:val="0"/>
      <w:divBdr>
        <w:top w:val="none" w:sz="0" w:space="0" w:color="auto"/>
        <w:left w:val="none" w:sz="0" w:space="0" w:color="auto"/>
        <w:bottom w:val="none" w:sz="0" w:space="0" w:color="auto"/>
        <w:right w:val="none" w:sz="0" w:space="0" w:color="auto"/>
      </w:divBdr>
    </w:div>
    <w:div w:id="1139805405">
      <w:bodyDiv w:val="1"/>
      <w:marLeft w:val="0"/>
      <w:marRight w:val="0"/>
      <w:marTop w:val="0"/>
      <w:marBottom w:val="0"/>
      <w:divBdr>
        <w:top w:val="none" w:sz="0" w:space="0" w:color="auto"/>
        <w:left w:val="none" w:sz="0" w:space="0" w:color="auto"/>
        <w:bottom w:val="none" w:sz="0" w:space="0" w:color="auto"/>
        <w:right w:val="none" w:sz="0" w:space="0" w:color="auto"/>
      </w:divBdr>
    </w:div>
    <w:div w:id="1157500498">
      <w:bodyDiv w:val="1"/>
      <w:marLeft w:val="0"/>
      <w:marRight w:val="0"/>
      <w:marTop w:val="0"/>
      <w:marBottom w:val="0"/>
      <w:divBdr>
        <w:top w:val="none" w:sz="0" w:space="0" w:color="auto"/>
        <w:left w:val="none" w:sz="0" w:space="0" w:color="auto"/>
        <w:bottom w:val="none" w:sz="0" w:space="0" w:color="auto"/>
        <w:right w:val="none" w:sz="0" w:space="0" w:color="auto"/>
      </w:divBdr>
    </w:div>
    <w:div w:id="1207836645">
      <w:bodyDiv w:val="1"/>
      <w:marLeft w:val="0"/>
      <w:marRight w:val="0"/>
      <w:marTop w:val="0"/>
      <w:marBottom w:val="0"/>
      <w:divBdr>
        <w:top w:val="none" w:sz="0" w:space="0" w:color="auto"/>
        <w:left w:val="none" w:sz="0" w:space="0" w:color="auto"/>
        <w:bottom w:val="none" w:sz="0" w:space="0" w:color="auto"/>
        <w:right w:val="none" w:sz="0" w:space="0" w:color="auto"/>
      </w:divBdr>
    </w:div>
    <w:div w:id="1332374509">
      <w:bodyDiv w:val="1"/>
      <w:marLeft w:val="0"/>
      <w:marRight w:val="0"/>
      <w:marTop w:val="0"/>
      <w:marBottom w:val="0"/>
      <w:divBdr>
        <w:top w:val="none" w:sz="0" w:space="0" w:color="auto"/>
        <w:left w:val="none" w:sz="0" w:space="0" w:color="auto"/>
        <w:bottom w:val="none" w:sz="0" w:space="0" w:color="auto"/>
        <w:right w:val="none" w:sz="0" w:space="0" w:color="auto"/>
      </w:divBdr>
    </w:div>
    <w:div w:id="1347443807">
      <w:bodyDiv w:val="1"/>
      <w:marLeft w:val="0"/>
      <w:marRight w:val="0"/>
      <w:marTop w:val="0"/>
      <w:marBottom w:val="0"/>
      <w:divBdr>
        <w:top w:val="none" w:sz="0" w:space="0" w:color="auto"/>
        <w:left w:val="none" w:sz="0" w:space="0" w:color="auto"/>
        <w:bottom w:val="none" w:sz="0" w:space="0" w:color="auto"/>
        <w:right w:val="none" w:sz="0" w:space="0" w:color="auto"/>
      </w:divBdr>
    </w:div>
    <w:div w:id="1355837984">
      <w:bodyDiv w:val="1"/>
      <w:marLeft w:val="0"/>
      <w:marRight w:val="0"/>
      <w:marTop w:val="0"/>
      <w:marBottom w:val="0"/>
      <w:divBdr>
        <w:top w:val="none" w:sz="0" w:space="0" w:color="auto"/>
        <w:left w:val="none" w:sz="0" w:space="0" w:color="auto"/>
        <w:bottom w:val="none" w:sz="0" w:space="0" w:color="auto"/>
        <w:right w:val="none" w:sz="0" w:space="0" w:color="auto"/>
      </w:divBdr>
    </w:div>
    <w:div w:id="1362972672">
      <w:bodyDiv w:val="1"/>
      <w:marLeft w:val="0"/>
      <w:marRight w:val="0"/>
      <w:marTop w:val="0"/>
      <w:marBottom w:val="0"/>
      <w:divBdr>
        <w:top w:val="none" w:sz="0" w:space="0" w:color="auto"/>
        <w:left w:val="none" w:sz="0" w:space="0" w:color="auto"/>
        <w:bottom w:val="none" w:sz="0" w:space="0" w:color="auto"/>
        <w:right w:val="none" w:sz="0" w:space="0" w:color="auto"/>
      </w:divBdr>
    </w:div>
    <w:div w:id="1397046828">
      <w:bodyDiv w:val="1"/>
      <w:marLeft w:val="0"/>
      <w:marRight w:val="0"/>
      <w:marTop w:val="0"/>
      <w:marBottom w:val="0"/>
      <w:divBdr>
        <w:top w:val="none" w:sz="0" w:space="0" w:color="auto"/>
        <w:left w:val="none" w:sz="0" w:space="0" w:color="auto"/>
        <w:bottom w:val="none" w:sz="0" w:space="0" w:color="auto"/>
        <w:right w:val="none" w:sz="0" w:space="0" w:color="auto"/>
      </w:divBdr>
    </w:div>
    <w:div w:id="1542211242">
      <w:bodyDiv w:val="1"/>
      <w:marLeft w:val="0"/>
      <w:marRight w:val="0"/>
      <w:marTop w:val="0"/>
      <w:marBottom w:val="0"/>
      <w:divBdr>
        <w:top w:val="none" w:sz="0" w:space="0" w:color="auto"/>
        <w:left w:val="none" w:sz="0" w:space="0" w:color="auto"/>
        <w:bottom w:val="none" w:sz="0" w:space="0" w:color="auto"/>
        <w:right w:val="none" w:sz="0" w:space="0" w:color="auto"/>
      </w:divBdr>
    </w:div>
    <w:div w:id="1910069853">
      <w:bodyDiv w:val="1"/>
      <w:marLeft w:val="0"/>
      <w:marRight w:val="0"/>
      <w:marTop w:val="0"/>
      <w:marBottom w:val="0"/>
      <w:divBdr>
        <w:top w:val="none" w:sz="0" w:space="0" w:color="auto"/>
        <w:left w:val="none" w:sz="0" w:space="0" w:color="auto"/>
        <w:bottom w:val="none" w:sz="0" w:space="0" w:color="auto"/>
        <w:right w:val="none" w:sz="0" w:space="0" w:color="auto"/>
      </w:divBdr>
    </w:div>
    <w:div w:id="1937784564">
      <w:bodyDiv w:val="1"/>
      <w:marLeft w:val="0"/>
      <w:marRight w:val="0"/>
      <w:marTop w:val="0"/>
      <w:marBottom w:val="0"/>
      <w:divBdr>
        <w:top w:val="none" w:sz="0" w:space="0" w:color="auto"/>
        <w:left w:val="none" w:sz="0" w:space="0" w:color="auto"/>
        <w:bottom w:val="none" w:sz="0" w:space="0" w:color="auto"/>
        <w:right w:val="none" w:sz="0" w:space="0" w:color="auto"/>
      </w:divBdr>
    </w:div>
    <w:div w:id="2020543179">
      <w:bodyDiv w:val="1"/>
      <w:marLeft w:val="0"/>
      <w:marRight w:val="0"/>
      <w:marTop w:val="0"/>
      <w:marBottom w:val="0"/>
      <w:divBdr>
        <w:top w:val="none" w:sz="0" w:space="0" w:color="auto"/>
        <w:left w:val="none" w:sz="0" w:space="0" w:color="auto"/>
        <w:bottom w:val="none" w:sz="0" w:space="0" w:color="auto"/>
        <w:right w:val="none" w:sz="0" w:space="0" w:color="auto"/>
      </w:divBdr>
    </w:div>
    <w:div w:id="209874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q=https://utah-gov.zoom.us/j/89333301750?pwd%3DWmJiRHE4YnlKR2kxbU5wM2hySWo0Zz09&amp;sa=D&amp;source=calendar&amp;ust=1683406836963262&amp;usg=AOvVaw1WKyibM3y6XPMmdJgpDKD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McStotts</dc:creator>
  <cp:lastModifiedBy>Krysta Badger</cp:lastModifiedBy>
  <cp:revision>5</cp:revision>
  <dcterms:created xsi:type="dcterms:W3CDTF">2023-05-09T17:24:00Z</dcterms:created>
  <dcterms:modified xsi:type="dcterms:W3CDTF">2023-05-09T18:25:00Z</dcterms:modified>
</cp:coreProperties>
</file>