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B8A3B" w14:textId="77777777" w:rsidR="001D26D3" w:rsidRDefault="001D26D3">
      <w:r>
        <w:rPr>
          <w:noProof/>
        </w:rPr>
        <w:drawing>
          <wp:anchor distT="0" distB="0" distL="114300" distR="114300" simplePos="0" relativeHeight="251658240" behindDoc="0" locked="0" layoutInCell="1" allowOverlap="1" wp14:anchorId="2F5490EA" wp14:editId="7065DD63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819072" cy="2123838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072" cy="2123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40992F" w14:textId="57EF8BF9" w:rsidR="001D26D3" w:rsidRPr="00584578" w:rsidRDefault="001D26D3" w:rsidP="00584578">
      <w:pPr>
        <w:tabs>
          <w:tab w:val="left" w:pos="1149"/>
        </w:tabs>
        <w:jc w:val="center"/>
        <w:rPr>
          <w:rFonts w:ascii="Bernard MT Condensed" w:hAnsi="Bernard MT Condensed" w:cs="Times New Roman"/>
          <w:sz w:val="56"/>
          <w:szCs w:val="56"/>
        </w:rPr>
      </w:pPr>
      <w:r w:rsidRPr="00584578">
        <w:rPr>
          <w:rFonts w:ascii="Bernard MT Condensed" w:hAnsi="Bernard MT Condensed" w:cs="Times New Roman"/>
          <w:sz w:val="56"/>
          <w:szCs w:val="56"/>
        </w:rPr>
        <w:t>Lake Point</w:t>
      </w:r>
    </w:p>
    <w:p w14:paraId="08489A10" w14:textId="77777777" w:rsidR="001D26D3" w:rsidRPr="00584578" w:rsidRDefault="001D26D3" w:rsidP="00584578">
      <w:pPr>
        <w:tabs>
          <w:tab w:val="left" w:pos="1149"/>
        </w:tabs>
        <w:jc w:val="center"/>
        <w:rPr>
          <w:rFonts w:ascii="Bernard MT Condensed" w:hAnsi="Bernard MT Condensed" w:cs="Times New Roman"/>
          <w:sz w:val="56"/>
          <w:szCs w:val="56"/>
        </w:rPr>
      </w:pPr>
      <w:r w:rsidRPr="00584578">
        <w:rPr>
          <w:rFonts w:ascii="Bernard MT Condensed" w:hAnsi="Bernard MT Condensed" w:cs="Times New Roman"/>
          <w:sz w:val="56"/>
          <w:szCs w:val="56"/>
        </w:rPr>
        <w:t>2023 Municipal Election</w:t>
      </w:r>
    </w:p>
    <w:p w14:paraId="30AEC885" w14:textId="77777777" w:rsidR="001D26D3" w:rsidRDefault="001D26D3" w:rsidP="001D26D3">
      <w:pPr>
        <w:tabs>
          <w:tab w:val="left" w:pos="1149"/>
        </w:tabs>
      </w:pPr>
    </w:p>
    <w:p w14:paraId="739BB809" w14:textId="77777777" w:rsidR="001D26D3" w:rsidRPr="00584578" w:rsidRDefault="001D26D3" w:rsidP="00584578">
      <w:pPr>
        <w:tabs>
          <w:tab w:val="left" w:pos="1149"/>
        </w:tabs>
        <w:jc w:val="center"/>
        <w:rPr>
          <w:sz w:val="40"/>
          <w:szCs w:val="40"/>
        </w:rPr>
      </w:pPr>
      <w:r w:rsidRPr="00584578">
        <w:rPr>
          <w:sz w:val="40"/>
          <w:szCs w:val="40"/>
        </w:rPr>
        <w:t>OPEN SEATS</w:t>
      </w:r>
    </w:p>
    <w:p w14:paraId="1336D143" w14:textId="77777777" w:rsidR="001D26D3" w:rsidRPr="00584578" w:rsidRDefault="001D26D3" w:rsidP="001D26D3">
      <w:pPr>
        <w:tabs>
          <w:tab w:val="left" w:pos="1149"/>
        </w:tabs>
        <w:rPr>
          <w:sz w:val="10"/>
          <w:szCs w:val="10"/>
        </w:rPr>
      </w:pPr>
    </w:p>
    <w:p w14:paraId="7BEA6CAD" w14:textId="1651D654" w:rsidR="001D26D3" w:rsidRPr="00D82AD3" w:rsidRDefault="00584578" w:rsidP="00584578">
      <w:pPr>
        <w:pStyle w:val="ListParagraph"/>
        <w:tabs>
          <w:tab w:val="left" w:pos="1149"/>
        </w:tabs>
        <w:jc w:val="center"/>
        <w:rPr>
          <w:sz w:val="44"/>
          <w:szCs w:val="44"/>
        </w:rPr>
      </w:pPr>
      <w:r w:rsidRPr="00D82AD3">
        <w:rPr>
          <w:sz w:val="44"/>
          <w:szCs w:val="44"/>
        </w:rPr>
        <w:t>Two</w:t>
      </w:r>
      <w:r w:rsidR="00D82AD3" w:rsidRPr="00D82AD3">
        <w:rPr>
          <w:sz w:val="44"/>
          <w:szCs w:val="44"/>
        </w:rPr>
        <w:t xml:space="preserve"> (2)</w:t>
      </w:r>
      <w:r w:rsidRPr="00D82AD3">
        <w:rPr>
          <w:sz w:val="44"/>
          <w:szCs w:val="44"/>
        </w:rPr>
        <w:t xml:space="preserve"> </w:t>
      </w:r>
      <w:r w:rsidR="001D26D3" w:rsidRPr="00D82AD3">
        <w:rPr>
          <w:sz w:val="44"/>
          <w:szCs w:val="44"/>
        </w:rPr>
        <w:t xml:space="preserve">City Council Member </w:t>
      </w:r>
      <w:r w:rsidRPr="00D82AD3">
        <w:rPr>
          <w:sz w:val="44"/>
          <w:szCs w:val="44"/>
        </w:rPr>
        <w:t xml:space="preserve">Seats </w:t>
      </w:r>
      <w:r w:rsidR="001D26D3" w:rsidRPr="00D82AD3">
        <w:rPr>
          <w:sz w:val="44"/>
          <w:szCs w:val="44"/>
        </w:rPr>
        <w:t>(</w:t>
      </w:r>
      <w:r w:rsidR="000933DC" w:rsidRPr="00D82AD3">
        <w:rPr>
          <w:sz w:val="44"/>
          <w:szCs w:val="44"/>
        </w:rPr>
        <w:t>4-year</w:t>
      </w:r>
      <w:r w:rsidR="001D26D3" w:rsidRPr="00D82AD3">
        <w:rPr>
          <w:sz w:val="44"/>
          <w:szCs w:val="44"/>
        </w:rPr>
        <w:t xml:space="preserve"> term)</w:t>
      </w:r>
    </w:p>
    <w:p w14:paraId="43D8B8A7" w14:textId="77777777" w:rsidR="001D26D3" w:rsidRPr="00582F98" w:rsidRDefault="001D26D3" w:rsidP="001D26D3">
      <w:pPr>
        <w:tabs>
          <w:tab w:val="left" w:pos="1149"/>
        </w:tabs>
        <w:rPr>
          <w:b/>
          <w:bCs/>
          <w:sz w:val="28"/>
          <w:szCs w:val="28"/>
        </w:rPr>
      </w:pPr>
      <w:r w:rsidRPr="00582F98">
        <w:rPr>
          <w:b/>
          <w:bCs/>
          <w:sz w:val="28"/>
          <w:szCs w:val="28"/>
        </w:rPr>
        <w:t>Declaration of Candidacy Submission Deadline</w:t>
      </w:r>
    </w:p>
    <w:p w14:paraId="00AE0967" w14:textId="5607F50B" w:rsidR="00E161CB" w:rsidRPr="000933DC" w:rsidRDefault="001D26D3" w:rsidP="001D26D3">
      <w:pPr>
        <w:tabs>
          <w:tab w:val="left" w:pos="1149"/>
        </w:tabs>
        <w:rPr>
          <w:sz w:val="26"/>
          <w:szCs w:val="26"/>
        </w:rPr>
      </w:pPr>
      <w:r w:rsidRPr="000933DC">
        <w:t xml:space="preserve"> </w:t>
      </w:r>
      <w:r w:rsidRPr="00582F98">
        <w:rPr>
          <w:b/>
          <w:bCs/>
          <w:sz w:val="26"/>
          <w:szCs w:val="26"/>
        </w:rPr>
        <w:t xml:space="preserve">JUNE 1- 7, </w:t>
      </w:r>
      <w:r w:rsidR="00582F98" w:rsidRPr="00582F98">
        <w:rPr>
          <w:b/>
          <w:bCs/>
          <w:sz w:val="26"/>
          <w:szCs w:val="26"/>
        </w:rPr>
        <w:t>2021 8</w:t>
      </w:r>
      <w:r w:rsidR="00D82AD3" w:rsidRPr="00582F98">
        <w:rPr>
          <w:b/>
          <w:bCs/>
          <w:sz w:val="26"/>
          <w:szCs w:val="26"/>
        </w:rPr>
        <w:t>:00am-5:00pm</w:t>
      </w:r>
      <w:r w:rsidR="00D82AD3" w:rsidRPr="000933DC">
        <w:rPr>
          <w:sz w:val="26"/>
          <w:szCs w:val="26"/>
        </w:rPr>
        <w:t xml:space="preserve"> </w:t>
      </w:r>
      <w:r w:rsidRPr="000933DC">
        <w:rPr>
          <w:sz w:val="26"/>
          <w:szCs w:val="26"/>
        </w:rPr>
        <w:t xml:space="preserve">(excluding Saturday and Sunday) </w:t>
      </w:r>
    </w:p>
    <w:p w14:paraId="2877A135" w14:textId="071FF74C" w:rsidR="001D26D3" w:rsidRPr="007F61AD" w:rsidRDefault="001D26D3" w:rsidP="001D26D3">
      <w:pPr>
        <w:tabs>
          <w:tab w:val="left" w:pos="1149"/>
        </w:tabs>
        <w:rPr>
          <w:sz w:val="26"/>
          <w:szCs w:val="26"/>
        </w:rPr>
      </w:pPr>
      <w:r w:rsidRPr="007F61AD">
        <w:rPr>
          <w:sz w:val="26"/>
          <w:szCs w:val="26"/>
        </w:rPr>
        <w:t xml:space="preserve">Those interested in being a candidate please reach out to the Lake Point Recorder-Jamie Olson 801-725-5096 or </w:t>
      </w:r>
      <w:hyperlink r:id="rId6" w:history="1">
        <w:r w:rsidRPr="007F61AD">
          <w:rPr>
            <w:rStyle w:val="Hyperlink"/>
            <w:sz w:val="26"/>
            <w:szCs w:val="26"/>
          </w:rPr>
          <w:t>info@lakepoint.gov</w:t>
        </w:r>
      </w:hyperlink>
      <w:r w:rsidRPr="007F61AD">
        <w:rPr>
          <w:sz w:val="26"/>
          <w:szCs w:val="26"/>
        </w:rPr>
        <w:t xml:space="preserve"> for an </w:t>
      </w:r>
      <w:r w:rsidR="00584578" w:rsidRPr="007F61AD">
        <w:rPr>
          <w:sz w:val="26"/>
          <w:szCs w:val="26"/>
        </w:rPr>
        <w:t xml:space="preserve">in person </w:t>
      </w:r>
      <w:r w:rsidRPr="007F61AD">
        <w:rPr>
          <w:sz w:val="26"/>
          <w:szCs w:val="26"/>
        </w:rPr>
        <w:t>appointment to meet at the Lake Point Fire Station</w:t>
      </w:r>
      <w:r w:rsidR="00584578" w:rsidRPr="007F61AD">
        <w:rPr>
          <w:sz w:val="26"/>
          <w:szCs w:val="26"/>
        </w:rPr>
        <w:t xml:space="preserve"> (1528 Sunset Rd. Lake Point)</w:t>
      </w:r>
      <w:r w:rsidRPr="007F61AD">
        <w:rPr>
          <w:sz w:val="26"/>
          <w:szCs w:val="26"/>
        </w:rPr>
        <w:t xml:space="preserve"> during this time frame (June 1-7, 2023 8:00</w:t>
      </w:r>
      <w:r w:rsidR="007F61AD" w:rsidRPr="007F61AD">
        <w:rPr>
          <w:sz w:val="26"/>
          <w:szCs w:val="26"/>
        </w:rPr>
        <w:t>am</w:t>
      </w:r>
      <w:r w:rsidRPr="007F61AD">
        <w:rPr>
          <w:sz w:val="26"/>
          <w:szCs w:val="26"/>
        </w:rPr>
        <w:t>-5</w:t>
      </w:r>
      <w:r w:rsidR="00C50FBB" w:rsidRPr="007F61AD">
        <w:rPr>
          <w:sz w:val="26"/>
          <w:szCs w:val="26"/>
        </w:rPr>
        <w:t>:00pm</w:t>
      </w:r>
      <w:r w:rsidRPr="007F61AD">
        <w:rPr>
          <w:sz w:val="26"/>
          <w:szCs w:val="26"/>
        </w:rPr>
        <w:t>)</w:t>
      </w:r>
      <w:r w:rsidR="007F61AD" w:rsidRPr="007F61AD">
        <w:rPr>
          <w:sz w:val="26"/>
          <w:szCs w:val="26"/>
        </w:rPr>
        <w:t>.</w:t>
      </w:r>
      <w:r w:rsidR="007F61AD" w:rsidRPr="007F61AD">
        <w:rPr>
          <w:rFonts w:ascii="Calibri" w:hAnsi="Calibri" w:cs="Calibri"/>
          <w:color w:val="212121"/>
          <w:sz w:val="26"/>
          <w:szCs w:val="26"/>
        </w:rPr>
        <w:t xml:space="preserve"> Declarations of candidacy must be made in person by the candidate or the candidate's appropriately designated agent.</w:t>
      </w:r>
    </w:p>
    <w:p w14:paraId="679B5003" w14:textId="77777777" w:rsidR="00E634F9" w:rsidRPr="002778E1" w:rsidRDefault="00E634F9" w:rsidP="001D26D3">
      <w:pPr>
        <w:tabs>
          <w:tab w:val="left" w:pos="1149"/>
        </w:tabs>
        <w:rPr>
          <w:sz w:val="20"/>
          <w:szCs w:val="20"/>
        </w:rPr>
      </w:pPr>
    </w:p>
    <w:p w14:paraId="2084AC21" w14:textId="5064C211" w:rsidR="00E634F9" w:rsidRPr="007F61AD" w:rsidRDefault="00E634F9" w:rsidP="001D26D3">
      <w:pPr>
        <w:tabs>
          <w:tab w:val="left" w:pos="1149"/>
        </w:tabs>
        <w:rPr>
          <w:rFonts w:cstheme="minorHAnsi"/>
          <w:sz w:val="26"/>
          <w:szCs w:val="26"/>
        </w:rPr>
      </w:pPr>
      <w:r w:rsidRPr="007F61AD">
        <w:rPr>
          <w:sz w:val="26"/>
          <w:szCs w:val="26"/>
        </w:rPr>
        <w:t xml:space="preserve">Candidates must be a US citizen, </w:t>
      </w:r>
      <w:r w:rsidR="00584578" w:rsidRPr="007F61AD">
        <w:rPr>
          <w:sz w:val="26"/>
          <w:szCs w:val="26"/>
        </w:rPr>
        <w:t>at least</w:t>
      </w:r>
      <w:r w:rsidRPr="007F61AD">
        <w:rPr>
          <w:sz w:val="26"/>
          <w:szCs w:val="26"/>
        </w:rPr>
        <w:t xml:space="preserve"> 18 years old, a registered voter, and a resident of Lake Point for at least 12 consecutive months prior to election</w:t>
      </w:r>
      <w:r w:rsidR="00584578" w:rsidRPr="007F61AD">
        <w:rPr>
          <w:sz w:val="26"/>
          <w:szCs w:val="26"/>
        </w:rPr>
        <w:t xml:space="preserve"> and has not been </w:t>
      </w:r>
      <w:r w:rsidR="00584578" w:rsidRPr="007F61AD">
        <w:rPr>
          <w:rFonts w:cstheme="minorHAnsi"/>
          <w:sz w:val="26"/>
          <w:szCs w:val="26"/>
        </w:rPr>
        <w:t>convicted of a felony</w:t>
      </w:r>
      <w:r w:rsidR="00D82AD3" w:rsidRPr="007F61AD">
        <w:rPr>
          <w:rFonts w:cstheme="minorHAnsi"/>
          <w:sz w:val="26"/>
          <w:szCs w:val="26"/>
        </w:rPr>
        <w:t xml:space="preserve">. </w:t>
      </w:r>
      <w:r w:rsidR="00503C53" w:rsidRPr="007F61AD">
        <w:rPr>
          <w:rFonts w:cstheme="minorHAnsi"/>
          <w:sz w:val="26"/>
          <w:szCs w:val="26"/>
        </w:rPr>
        <w:t>S</w:t>
      </w:r>
      <w:r w:rsidR="00BA72DE" w:rsidRPr="007F61AD">
        <w:rPr>
          <w:rFonts w:cstheme="minorHAnsi"/>
          <w:sz w:val="26"/>
          <w:szCs w:val="26"/>
        </w:rPr>
        <w:t xml:space="preserve">ee Utah Code </w:t>
      </w:r>
      <w:r w:rsidR="00BA72DE" w:rsidRPr="007F61AD">
        <w:rPr>
          <w:rFonts w:cstheme="minorHAnsi"/>
          <w:color w:val="000000"/>
          <w:sz w:val="26"/>
          <w:szCs w:val="26"/>
        </w:rPr>
        <w:t>20A-9-203 for more details.</w:t>
      </w:r>
      <w:r w:rsidR="007F61AD" w:rsidRPr="007F61AD">
        <w:rPr>
          <w:rFonts w:cstheme="minorHAnsi"/>
          <w:color w:val="000000"/>
          <w:sz w:val="26"/>
          <w:szCs w:val="26"/>
        </w:rPr>
        <w:t xml:space="preserve"> </w:t>
      </w:r>
      <w:r w:rsidR="007F61AD" w:rsidRPr="007F61AD">
        <w:rPr>
          <w:rFonts w:ascii="Calibri" w:hAnsi="Calibri" w:cs="Calibri"/>
          <w:color w:val="212121"/>
          <w:sz w:val="26"/>
          <w:szCs w:val="26"/>
        </w:rPr>
        <w:t>Candidates will be required to timely file certain financial disclosures related to their campaign or be disqualified.</w:t>
      </w:r>
    </w:p>
    <w:p w14:paraId="795BD0DF" w14:textId="77777777" w:rsidR="00352574" w:rsidRPr="002778E1" w:rsidRDefault="00352574" w:rsidP="001D26D3">
      <w:pPr>
        <w:tabs>
          <w:tab w:val="left" w:pos="1149"/>
        </w:tabs>
        <w:rPr>
          <w:sz w:val="20"/>
          <w:szCs w:val="20"/>
        </w:rPr>
      </w:pPr>
    </w:p>
    <w:p w14:paraId="79C006D9" w14:textId="74E13BB3" w:rsidR="000933DC" w:rsidRPr="00582F98" w:rsidRDefault="00BA72DE" w:rsidP="000933DC">
      <w:pPr>
        <w:tabs>
          <w:tab w:val="left" w:pos="1149"/>
        </w:tabs>
        <w:rPr>
          <w:sz w:val="26"/>
          <w:szCs w:val="26"/>
        </w:rPr>
      </w:pPr>
      <w:r w:rsidRPr="00582F98">
        <w:rPr>
          <w:sz w:val="26"/>
          <w:szCs w:val="26"/>
        </w:rPr>
        <w:t xml:space="preserve">Lake Point participates in the </w:t>
      </w:r>
      <w:r w:rsidR="000933DC" w:rsidRPr="00582F98">
        <w:rPr>
          <w:sz w:val="26"/>
          <w:szCs w:val="26"/>
        </w:rPr>
        <w:t>Traditional Voting Method (Vote by Mail in Ballot)</w:t>
      </w:r>
    </w:p>
    <w:p w14:paraId="44728E0B" w14:textId="77777777" w:rsidR="000933DC" w:rsidRPr="002778E1" w:rsidRDefault="000933DC" w:rsidP="001D26D3">
      <w:pPr>
        <w:tabs>
          <w:tab w:val="left" w:pos="1149"/>
        </w:tabs>
        <w:rPr>
          <w:sz w:val="20"/>
          <w:szCs w:val="20"/>
        </w:rPr>
      </w:pPr>
    </w:p>
    <w:p w14:paraId="1EC37F87" w14:textId="0C50B969" w:rsidR="00D82AD3" w:rsidRDefault="00352574" w:rsidP="00D82AD3">
      <w:pPr>
        <w:tabs>
          <w:tab w:val="left" w:pos="1149"/>
        </w:tabs>
        <w:jc w:val="center"/>
        <w:rPr>
          <w:sz w:val="26"/>
          <w:szCs w:val="26"/>
        </w:rPr>
      </w:pPr>
      <w:r w:rsidRPr="00D82AD3">
        <w:rPr>
          <w:b/>
          <w:bCs/>
          <w:sz w:val="26"/>
          <w:szCs w:val="26"/>
        </w:rPr>
        <w:t>Municipal Primary Election</w:t>
      </w:r>
    </w:p>
    <w:p w14:paraId="20B0DC59" w14:textId="16C12447" w:rsidR="00352574" w:rsidRPr="000933DC" w:rsidRDefault="00D82AD3" w:rsidP="00D82AD3">
      <w:pPr>
        <w:tabs>
          <w:tab w:val="left" w:pos="114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AUG</w:t>
      </w:r>
      <w:r w:rsidR="00582F98">
        <w:rPr>
          <w:sz w:val="26"/>
          <w:szCs w:val="26"/>
        </w:rPr>
        <w:t>.</w:t>
      </w:r>
      <w:r>
        <w:rPr>
          <w:sz w:val="26"/>
          <w:szCs w:val="26"/>
        </w:rPr>
        <w:t xml:space="preserve"> 15, 2023</w:t>
      </w:r>
    </w:p>
    <w:p w14:paraId="1A2804E6" w14:textId="0FE59A0F" w:rsidR="00D82AD3" w:rsidRDefault="00352574" w:rsidP="00D82AD3">
      <w:pPr>
        <w:tabs>
          <w:tab w:val="left" w:pos="1149"/>
        </w:tabs>
        <w:jc w:val="center"/>
        <w:rPr>
          <w:sz w:val="26"/>
          <w:szCs w:val="26"/>
        </w:rPr>
      </w:pPr>
      <w:r w:rsidRPr="00D82AD3">
        <w:rPr>
          <w:b/>
          <w:bCs/>
          <w:sz w:val="26"/>
          <w:szCs w:val="26"/>
        </w:rPr>
        <w:t>General Municipal Election Day</w:t>
      </w:r>
    </w:p>
    <w:p w14:paraId="734D6E95" w14:textId="48CD980D" w:rsidR="00352574" w:rsidRPr="000933DC" w:rsidRDefault="00D82AD3" w:rsidP="00D82AD3">
      <w:pPr>
        <w:tabs>
          <w:tab w:val="left" w:pos="114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N</w:t>
      </w:r>
      <w:r w:rsidR="00582F98">
        <w:rPr>
          <w:sz w:val="26"/>
          <w:szCs w:val="26"/>
        </w:rPr>
        <w:t>OV.</w:t>
      </w:r>
      <w:r>
        <w:rPr>
          <w:sz w:val="26"/>
          <w:szCs w:val="26"/>
        </w:rPr>
        <w:t xml:space="preserve"> 7, 2023</w:t>
      </w:r>
    </w:p>
    <w:p w14:paraId="2D48BB45" w14:textId="77777777" w:rsidR="00C50FBB" w:rsidRPr="002778E1" w:rsidRDefault="00C50FBB" w:rsidP="001D26D3">
      <w:pPr>
        <w:tabs>
          <w:tab w:val="left" w:pos="1149"/>
        </w:tabs>
        <w:rPr>
          <w:sz w:val="20"/>
          <w:szCs w:val="20"/>
        </w:rPr>
      </w:pPr>
    </w:p>
    <w:p w14:paraId="284D7FCF" w14:textId="42A0E9AD" w:rsidR="00C50FBB" w:rsidRPr="000933DC" w:rsidRDefault="00C50FBB" w:rsidP="00D82AD3">
      <w:pPr>
        <w:tabs>
          <w:tab w:val="left" w:pos="1149"/>
        </w:tabs>
        <w:jc w:val="center"/>
        <w:rPr>
          <w:sz w:val="26"/>
          <w:szCs w:val="26"/>
        </w:rPr>
      </w:pPr>
      <w:r w:rsidRPr="000933DC">
        <w:rPr>
          <w:sz w:val="26"/>
          <w:szCs w:val="26"/>
        </w:rPr>
        <w:t xml:space="preserve">If you have </w:t>
      </w:r>
      <w:r w:rsidR="000933DC" w:rsidRPr="000933DC">
        <w:rPr>
          <w:sz w:val="26"/>
          <w:szCs w:val="26"/>
        </w:rPr>
        <w:t>questions,</w:t>
      </w:r>
      <w:r w:rsidRPr="000933DC">
        <w:rPr>
          <w:sz w:val="26"/>
          <w:szCs w:val="26"/>
        </w:rPr>
        <w:t xml:space="preserve"> please contact Jamie Olson 801-725-5096 or </w:t>
      </w:r>
      <w:hyperlink r:id="rId7" w:history="1">
        <w:r w:rsidRPr="000933DC">
          <w:rPr>
            <w:rStyle w:val="Hyperlink"/>
            <w:sz w:val="26"/>
            <w:szCs w:val="26"/>
          </w:rPr>
          <w:t>info@lakepoint.gov</w:t>
        </w:r>
      </w:hyperlink>
    </w:p>
    <w:p w14:paraId="74A7EDCC" w14:textId="77777777" w:rsidR="00C50FBB" w:rsidRPr="002778E1" w:rsidRDefault="00C50FBB" w:rsidP="00C50FBB">
      <w:pPr>
        <w:pStyle w:val="Default"/>
        <w:rPr>
          <w:sz w:val="20"/>
          <w:szCs w:val="20"/>
        </w:rPr>
      </w:pPr>
    </w:p>
    <w:p w14:paraId="307CF62D" w14:textId="649B3409" w:rsidR="00C50FBB" w:rsidRDefault="00C50FBB" w:rsidP="00C50FB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Election Related Links: </w:t>
      </w:r>
    </w:p>
    <w:p w14:paraId="26338331" w14:textId="77653D21" w:rsidR="00C50FBB" w:rsidRDefault="00C50FBB" w:rsidP="00C50FBB">
      <w:pPr>
        <w:tabs>
          <w:tab w:val="left" w:pos="1149"/>
        </w:tabs>
        <w:rPr>
          <w:color w:val="0000FF"/>
          <w:sz w:val="23"/>
          <w:szCs w:val="23"/>
        </w:rPr>
      </w:pPr>
      <w:r>
        <w:rPr>
          <w:sz w:val="23"/>
          <w:szCs w:val="23"/>
        </w:rPr>
        <w:t xml:space="preserve">Utah State Site: </w:t>
      </w:r>
      <w:hyperlink r:id="rId8" w:history="1">
        <w:r w:rsidRPr="00554C61">
          <w:rPr>
            <w:rStyle w:val="Hyperlink"/>
            <w:sz w:val="23"/>
            <w:szCs w:val="23"/>
          </w:rPr>
          <w:t>http://vote.utah.gov</w:t>
        </w:r>
      </w:hyperlink>
    </w:p>
    <w:p w14:paraId="50750063" w14:textId="760F7841" w:rsidR="00C50FBB" w:rsidRPr="00C50FBB" w:rsidRDefault="00C50FBB" w:rsidP="00C50FBB">
      <w:pPr>
        <w:tabs>
          <w:tab w:val="left" w:pos="1149"/>
        </w:tabs>
        <w:rPr>
          <w:color w:val="000000" w:themeColor="text1"/>
          <w:sz w:val="23"/>
          <w:szCs w:val="23"/>
        </w:rPr>
      </w:pPr>
      <w:r w:rsidRPr="00C50FBB">
        <w:rPr>
          <w:color w:val="000000" w:themeColor="text1"/>
          <w:sz w:val="23"/>
          <w:szCs w:val="23"/>
        </w:rPr>
        <w:t xml:space="preserve">Lake Point Site: </w:t>
      </w:r>
      <w:hyperlink r:id="rId9" w:history="1">
        <w:r w:rsidRPr="00554C61">
          <w:rPr>
            <w:rStyle w:val="Hyperlink"/>
            <w:sz w:val="23"/>
            <w:szCs w:val="23"/>
          </w:rPr>
          <w:t>https://lakepoint.gov/city-recorder/</w:t>
        </w:r>
      </w:hyperlink>
    </w:p>
    <w:p w14:paraId="56EE8ED8" w14:textId="2DED4FEB" w:rsidR="00C50FBB" w:rsidRDefault="00C50FBB" w:rsidP="00C50FBB">
      <w:pPr>
        <w:tabs>
          <w:tab w:val="left" w:pos="1149"/>
        </w:tabs>
        <w:rPr>
          <w:color w:val="000000" w:themeColor="text1"/>
          <w:sz w:val="23"/>
          <w:szCs w:val="23"/>
        </w:rPr>
      </w:pPr>
      <w:r w:rsidRPr="00C50FBB">
        <w:rPr>
          <w:color w:val="000000" w:themeColor="text1"/>
          <w:sz w:val="23"/>
          <w:szCs w:val="23"/>
        </w:rPr>
        <w:t>Tooele County Site</w:t>
      </w:r>
      <w:r>
        <w:rPr>
          <w:color w:val="000000" w:themeColor="text1"/>
          <w:sz w:val="23"/>
          <w:szCs w:val="23"/>
        </w:rPr>
        <w:t>:</w:t>
      </w:r>
      <w:r w:rsidRPr="00C50FBB">
        <w:rPr>
          <w:color w:val="000000" w:themeColor="text1"/>
          <w:sz w:val="23"/>
          <w:szCs w:val="23"/>
        </w:rPr>
        <w:t xml:space="preserve"> </w:t>
      </w:r>
      <w:hyperlink r:id="rId10" w:history="1">
        <w:r w:rsidRPr="00554C61">
          <w:rPr>
            <w:rStyle w:val="Hyperlink"/>
            <w:sz w:val="23"/>
            <w:szCs w:val="23"/>
          </w:rPr>
          <w:t>https://tooeleco.org/elections/</w:t>
        </w:r>
      </w:hyperlink>
    </w:p>
    <w:p w14:paraId="62D4FDAB" w14:textId="77777777" w:rsidR="00C50FBB" w:rsidRDefault="00C50FBB" w:rsidP="00C50FBB">
      <w:pPr>
        <w:tabs>
          <w:tab w:val="left" w:pos="1149"/>
        </w:tabs>
        <w:rPr>
          <w:color w:val="000000" w:themeColor="text1"/>
        </w:rPr>
      </w:pPr>
    </w:p>
    <w:p w14:paraId="1EB7D6E7" w14:textId="03284842" w:rsidR="00C50FBB" w:rsidRPr="000933DC" w:rsidRDefault="00C50FBB" w:rsidP="00C50FBB">
      <w:pPr>
        <w:tabs>
          <w:tab w:val="left" w:pos="1149"/>
        </w:tabs>
        <w:rPr>
          <w:rFonts w:ascii="Apple Chancery" w:hAnsi="Apple Chancery" w:cs="Apple Chancery"/>
          <w:color w:val="000000" w:themeColor="text1"/>
          <w:sz w:val="36"/>
          <w:szCs w:val="36"/>
        </w:rPr>
      </w:pPr>
      <w:r w:rsidRPr="000933DC">
        <w:rPr>
          <w:rFonts w:ascii="Apple Chancery" w:hAnsi="Apple Chancery" w:cs="Apple Chancery" w:hint="cs"/>
          <w:color w:val="000000" w:themeColor="text1"/>
          <w:sz w:val="36"/>
          <w:szCs w:val="36"/>
        </w:rPr>
        <w:t>Jamie Olson</w:t>
      </w:r>
    </w:p>
    <w:p w14:paraId="3A3B3133" w14:textId="37E4159F" w:rsidR="00C50FBB" w:rsidRDefault="00C50FBB" w:rsidP="00C50FBB">
      <w:pPr>
        <w:tabs>
          <w:tab w:val="left" w:pos="1149"/>
        </w:tabs>
        <w:rPr>
          <w:color w:val="000000" w:themeColor="text1"/>
        </w:rPr>
      </w:pPr>
      <w:r>
        <w:rPr>
          <w:color w:val="000000" w:themeColor="text1"/>
        </w:rPr>
        <w:t>Lake Point City Recorder</w:t>
      </w:r>
    </w:p>
    <w:p w14:paraId="3930E047" w14:textId="77777777" w:rsidR="00352574" w:rsidRDefault="00352574" w:rsidP="00C50FBB">
      <w:pPr>
        <w:tabs>
          <w:tab w:val="left" w:pos="1149"/>
        </w:tabs>
        <w:rPr>
          <w:color w:val="000000" w:themeColor="text1"/>
        </w:rPr>
      </w:pPr>
    </w:p>
    <w:p w14:paraId="0C5FFD00" w14:textId="61E3B344" w:rsidR="00352574" w:rsidRPr="000933DC" w:rsidRDefault="00352574" w:rsidP="0035257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933DC">
        <w:rPr>
          <w:color w:val="000000" w:themeColor="text1"/>
          <w:sz w:val="20"/>
          <w:szCs w:val="20"/>
        </w:rPr>
        <w:t xml:space="preserve">This </w:t>
      </w:r>
      <w:r w:rsidR="00584578" w:rsidRPr="000933DC">
        <w:rPr>
          <w:color w:val="000000" w:themeColor="text1"/>
          <w:sz w:val="20"/>
          <w:szCs w:val="20"/>
        </w:rPr>
        <w:t xml:space="preserve">public </w:t>
      </w:r>
      <w:r w:rsidRPr="000933DC">
        <w:rPr>
          <w:color w:val="000000" w:themeColor="text1"/>
          <w:sz w:val="20"/>
          <w:szCs w:val="20"/>
        </w:rPr>
        <w:t xml:space="preserve">notice was posted </w:t>
      </w:r>
      <w:r w:rsidR="00584578" w:rsidRPr="000933DC">
        <w:rPr>
          <w:color w:val="000000" w:themeColor="text1"/>
          <w:sz w:val="20"/>
          <w:szCs w:val="20"/>
        </w:rPr>
        <w:t xml:space="preserve">on </w:t>
      </w:r>
      <w:r w:rsidR="000A147A">
        <w:rPr>
          <w:color w:val="000000" w:themeColor="text1"/>
          <w:sz w:val="20"/>
          <w:szCs w:val="20"/>
        </w:rPr>
        <w:t xml:space="preserve">April 26, 2023 </w:t>
      </w:r>
      <w:r w:rsidRPr="000933DC">
        <w:rPr>
          <w:color w:val="000000" w:themeColor="text1"/>
          <w:sz w:val="20"/>
          <w:szCs w:val="20"/>
        </w:rPr>
        <w:t>on the Utah State Public Notification Website, Lakepoint.gov, at the Lake Point Fire Station the Lake Point Park, emailed to Tooele County Elections Office and State of Utah Lieutenant Governor</w:t>
      </w:r>
      <w:r w:rsidR="00087618">
        <w:rPr>
          <w:color w:val="000000" w:themeColor="text1"/>
          <w:sz w:val="20"/>
          <w:szCs w:val="20"/>
        </w:rPr>
        <w:t>’</w:t>
      </w:r>
      <w:r w:rsidRPr="000933DC">
        <w:rPr>
          <w:color w:val="000000" w:themeColor="text1"/>
          <w:sz w:val="20"/>
          <w:szCs w:val="20"/>
        </w:rPr>
        <w:t xml:space="preserve">s Office. </w:t>
      </w:r>
    </w:p>
    <w:sectPr w:rsidR="00352574" w:rsidRPr="000933DC" w:rsidSect="002778E1">
      <w:pgSz w:w="12240" w:h="15840"/>
      <w:pgMar w:top="828" w:right="1440" w:bottom="9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nard MT Condensed">
    <w:panose1 w:val="02050806060905020404"/>
    <w:charset w:val="4D"/>
    <w:family w:val="roman"/>
    <w:pitch w:val="variable"/>
    <w:sig w:usb0="00000003" w:usb1="00000000" w:usb2="00000000" w:usb3="00000000" w:csb0="00000001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C2074"/>
    <w:multiLevelType w:val="hybridMultilevel"/>
    <w:tmpl w:val="A1E082F2"/>
    <w:lvl w:ilvl="0" w:tplc="93744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8A4D82"/>
    <w:multiLevelType w:val="multilevel"/>
    <w:tmpl w:val="3614E66A"/>
    <w:styleLink w:val="JamieLP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A635F8A"/>
    <w:multiLevelType w:val="hybridMultilevel"/>
    <w:tmpl w:val="7B38A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034A6"/>
    <w:multiLevelType w:val="hybridMultilevel"/>
    <w:tmpl w:val="0BC024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1315144">
    <w:abstractNumId w:val="1"/>
  </w:num>
  <w:num w:numId="2" w16cid:durableId="583534738">
    <w:abstractNumId w:val="3"/>
  </w:num>
  <w:num w:numId="3" w16cid:durableId="1071930665">
    <w:abstractNumId w:val="2"/>
  </w:num>
  <w:num w:numId="4" w16cid:durableId="1608150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6D3"/>
    <w:rsid w:val="00087618"/>
    <w:rsid w:val="000933DC"/>
    <w:rsid w:val="000A147A"/>
    <w:rsid w:val="001D26D3"/>
    <w:rsid w:val="001F4594"/>
    <w:rsid w:val="002778E1"/>
    <w:rsid w:val="00352574"/>
    <w:rsid w:val="003A76C6"/>
    <w:rsid w:val="00452DBF"/>
    <w:rsid w:val="00503C53"/>
    <w:rsid w:val="00582F98"/>
    <w:rsid w:val="00584578"/>
    <w:rsid w:val="005C0752"/>
    <w:rsid w:val="007F61AD"/>
    <w:rsid w:val="00892A40"/>
    <w:rsid w:val="00BA72DE"/>
    <w:rsid w:val="00C50FBB"/>
    <w:rsid w:val="00D82AD3"/>
    <w:rsid w:val="00E161CB"/>
    <w:rsid w:val="00E6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33BD"/>
  <w15:chartTrackingRefBased/>
  <w15:docId w15:val="{615C49FE-4518-804C-9C38-799AE335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amieLPCC">
    <w:name w:val="Jamie LPCC"/>
    <w:uiPriority w:val="99"/>
    <w:rsid w:val="00452DB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1D26D3"/>
    <w:pPr>
      <w:ind w:left="720"/>
      <w:contextualSpacing/>
    </w:pPr>
  </w:style>
  <w:style w:type="paragraph" w:customStyle="1" w:styleId="Default">
    <w:name w:val="Default"/>
    <w:rsid w:val="001D26D3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character" w:styleId="Hyperlink">
    <w:name w:val="Hyperlink"/>
    <w:basedOn w:val="DefaultParagraphFont"/>
    <w:uiPriority w:val="99"/>
    <w:unhideWhenUsed/>
    <w:rsid w:val="001D26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26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0F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te.utah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akepoint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akepoint.gov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tooeleco.org/elec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kepoint.gov/city-record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Carty</dc:creator>
  <cp:keywords/>
  <dc:description/>
  <cp:lastModifiedBy>Clayton Carty</cp:lastModifiedBy>
  <cp:revision>6</cp:revision>
  <dcterms:created xsi:type="dcterms:W3CDTF">2023-04-25T02:48:00Z</dcterms:created>
  <dcterms:modified xsi:type="dcterms:W3CDTF">2023-04-26T21:06:00Z</dcterms:modified>
</cp:coreProperties>
</file>