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D7E4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Council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58F1FB3F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Wednesday, </w:t>
      </w:r>
      <w:r w:rsidR="00B85F06">
        <w:rPr>
          <w:rFonts w:ascii="Arial" w:hAnsi="Arial" w:cs="Arial"/>
          <w:sz w:val="20"/>
          <w:szCs w:val="20"/>
        </w:rPr>
        <w:t>April 26</w:t>
      </w:r>
      <w:r w:rsidRPr="002154E4">
        <w:rPr>
          <w:rFonts w:ascii="Arial" w:hAnsi="Arial" w:cs="Arial"/>
          <w:sz w:val="20"/>
          <w:szCs w:val="20"/>
        </w:rPr>
        <w:t>, 2023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30B58564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6:00PM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ECCE03" w14:textId="77777777" w:rsidR="002D450E" w:rsidRPr="00117DA7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117DA7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Order- </w:t>
      </w:r>
      <w:r w:rsidRPr="00117DA7">
        <w:rPr>
          <w:rFonts w:ascii="Arial" w:hAnsi="Arial" w:cs="Arial"/>
          <w:color w:val="000000"/>
          <w:sz w:val="20"/>
          <w:szCs w:val="20"/>
        </w:rPr>
        <w:t>Time</w:t>
      </w:r>
    </w:p>
    <w:p w14:paraId="53A834E9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Prayer- </w:t>
      </w:r>
    </w:p>
    <w:p w14:paraId="7702B72B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Pledge of Allegiance- </w:t>
      </w:r>
    </w:p>
    <w:p w14:paraId="3E39D55F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Presiding Officer- </w:t>
      </w:r>
      <w:r w:rsidRPr="002154E4">
        <w:rPr>
          <w:rFonts w:ascii="Arial" w:hAnsi="Arial" w:cs="Arial"/>
          <w:color w:val="000000"/>
          <w:sz w:val="20"/>
          <w:szCs w:val="20"/>
        </w:rPr>
        <w:t>Jonathan Garrard</w:t>
      </w:r>
    </w:p>
    <w:p w14:paraId="4BBB74F4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Attendance Roll Call- </w:t>
      </w:r>
      <w:r w:rsidRPr="002154E4">
        <w:rPr>
          <w:rFonts w:ascii="Arial" w:hAnsi="Arial" w:cs="Arial"/>
          <w:color w:val="000000"/>
          <w:sz w:val="20"/>
          <w:szCs w:val="20"/>
        </w:rPr>
        <w:t>Jonathan Garrard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158DE93D" w14:textId="77777777" w:rsidR="002D450E" w:rsidRPr="00B85F06" w:rsidRDefault="002D450E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</w:rPr>
        <w:t>Reports/Presentations</w:t>
      </w:r>
    </w:p>
    <w:p w14:paraId="055C25C9" w14:textId="7DCC76CB" w:rsidR="00B85F06" w:rsidRPr="00B85F06" w:rsidRDefault="00B85F06" w:rsidP="00B85F0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B85F06">
        <w:rPr>
          <w:rFonts w:ascii="Arial" w:hAnsi="Arial" w:cs="Arial"/>
          <w:sz w:val="20"/>
          <w:szCs w:val="20"/>
        </w:rPr>
        <w:t>Treasurer's Report</w:t>
      </w:r>
    </w:p>
    <w:p w14:paraId="3857AAFD" w14:textId="5EDD6D85" w:rsidR="00123706" w:rsidRDefault="002D450E" w:rsidP="00220D07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  <w:u w:color="000000"/>
        </w:rPr>
        <w:t>Action/Business Items</w:t>
      </w:r>
    </w:p>
    <w:p w14:paraId="6D085FD0" w14:textId="3ECAAD45" w:rsidR="00B85F06" w:rsidRPr="00B85F06" w:rsidRDefault="00B85F06" w:rsidP="00B85F0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B85F06">
        <w:rPr>
          <w:rFonts w:ascii="Arial" w:hAnsi="Arial" w:cs="Arial"/>
          <w:sz w:val="20"/>
          <w:szCs w:val="20"/>
        </w:rPr>
        <w:t>General Plan Engineer Agreement/Contract</w:t>
      </w:r>
    </w:p>
    <w:p w14:paraId="5E778F6A" w14:textId="7721AD75" w:rsidR="00B85F06" w:rsidRPr="00B85F06" w:rsidRDefault="00B85F06" w:rsidP="00B85F0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B85F06">
        <w:rPr>
          <w:rFonts w:ascii="Arial" w:hAnsi="Arial" w:cs="Arial"/>
          <w:sz w:val="20"/>
          <w:szCs w:val="20"/>
        </w:rPr>
        <w:t xml:space="preserve">Professional services for city </w:t>
      </w:r>
      <w:r w:rsidRPr="00B85F06">
        <w:rPr>
          <w:rFonts w:ascii="Arial" w:hAnsi="Arial" w:cs="Arial"/>
          <w:sz w:val="20"/>
          <w:szCs w:val="20"/>
        </w:rPr>
        <w:t>prosecutor</w:t>
      </w:r>
      <w:r w:rsidRPr="00B85F06">
        <w:rPr>
          <w:rFonts w:ascii="Arial" w:hAnsi="Arial" w:cs="Arial"/>
          <w:sz w:val="20"/>
          <w:szCs w:val="20"/>
        </w:rPr>
        <w:t xml:space="preserve"> and public defender</w:t>
      </w:r>
    </w:p>
    <w:p w14:paraId="61C9AC62" w14:textId="6F1A49A7" w:rsidR="00B85F06" w:rsidRPr="00B85F06" w:rsidRDefault="00B85F06" w:rsidP="00B85F0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B85F06">
        <w:rPr>
          <w:rFonts w:ascii="Arial" w:hAnsi="Arial" w:cs="Arial"/>
          <w:sz w:val="20"/>
          <w:szCs w:val="20"/>
        </w:rPr>
        <w:t>Waste Contract Finalized</w:t>
      </w:r>
    </w:p>
    <w:p w14:paraId="55ABC018" w14:textId="2D242836" w:rsidR="00B85F06" w:rsidRPr="00B85F06" w:rsidRDefault="00B85F06" w:rsidP="00B85F0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B85F06">
        <w:rPr>
          <w:rFonts w:ascii="Arial" w:hAnsi="Arial" w:cs="Arial"/>
          <w:sz w:val="20"/>
          <w:szCs w:val="20"/>
        </w:rPr>
        <w:t>Fireworks - Map and Delegate to North Tooele County Fire Department</w:t>
      </w:r>
    </w:p>
    <w:p w14:paraId="400E0E23" w14:textId="4E1580DE" w:rsidR="00B85F06" w:rsidRPr="00B85F06" w:rsidRDefault="00B85F06" w:rsidP="00B85F0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B85F06">
        <w:rPr>
          <w:rFonts w:ascii="Arial" w:hAnsi="Arial" w:cs="Arial"/>
          <w:sz w:val="20"/>
          <w:szCs w:val="20"/>
        </w:rPr>
        <w:t>Home Business Licenses</w:t>
      </w:r>
    </w:p>
    <w:p w14:paraId="5B55881E" w14:textId="0FB2318A" w:rsidR="00B85F06" w:rsidRPr="00B85F06" w:rsidRDefault="00B85F06" w:rsidP="00B85F0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B85F06">
        <w:rPr>
          <w:rFonts w:ascii="Arial" w:hAnsi="Arial" w:cs="Arial"/>
          <w:sz w:val="20"/>
          <w:szCs w:val="20"/>
        </w:rPr>
        <w:t xml:space="preserve">Software decision - </w:t>
      </w:r>
      <w:proofErr w:type="spellStart"/>
      <w:r w:rsidRPr="00B85F06">
        <w:rPr>
          <w:rFonts w:ascii="Arial" w:hAnsi="Arial" w:cs="Arial"/>
          <w:sz w:val="20"/>
          <w:szCs w:val="20"/>
        </w:rPr>
        <w:t>IworQ</w:t>
      </w:r>
      <w:proofErr w:type="spellEnd"/>
    </w:p>
    <w:p w14:paraId="727403EF" w14:textId="77777777" w:rsidR="002D450E" w:rsidRPr="00117DA7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117DA7">
        <w:rPr>
          <w:rFonts w:ascii="Arial" w:hAnsi="Arial" w:cs="Arial"/>
          <w:b/>
          <w:bCs/>
          <w:color w:val="000000"/>
          <w:sz w:val="20"/>
          <w:szCs w:val="20"/>
        </w:rPr>
        <w:t>Council Updates</w:t>
      </w:r>
    </w:p>
    <w:p w14:paraId="67C7CE53" w14:textId="77777777" w:rsidR="002D450E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17DA7">
        <w:rPr>
          <w:rFonts w:ascii="Arial" w:hAnsi="Arial" w:cs="Arial"/>
          <w:sz w:val="20"/>
          <w:szCs w:val="20"/>
          <w:u w:color="000000"/>
        </w:rPr>
        <w:t>Ryan Zumwalt</w:t>
      </w:r>
    </w:p>
    <w:p w14:paraId="76106211" w14:textId="11E6A01D" w:rsidR="00B85F06" w:rsidRDefault="00B85F06" w:rsidP="00B85F06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Christopher Robinson</w:t>
      </w:r>
    </w:p>
    <w:p w14:paraId="602A69C0" w14:textId="3A3A39E4" w:rsidR="00117DA7" w:rsidRPr="00117DA7" w:rsidRDefault="00117DA7" w:rsidP="00117DA7">
      <w:pPr>
        <w:numPr>
          <w:ilvl w:val="2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D78B4">
        <w:rPr>
          <w:rFonts w:ascii="Arial" w:hAnsi="Arial" w:cs="Arial"/>
          <w:color w:val="000000"/>
          <w:sz w:val="20"/>
          <w:szCs w:val="20"/>
        </w:rPr>
        <w:t>other</w:t>
      </w:r>
    </w:p>
    <w:p w14:paraId="67F804DF" w14:textId="03AB6754" w:rsidR="002D450E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17DA7">
        <w:rPr>
          <w:rFonts w:ascii="Arial" w:hAnsi="Arial" w:cs="Arial"/>
          <w:sz w:val="20"/>
          <w:szCs w:val="20"/>
          <w:u w:color="000000"/>
        </w:rPr>
        <w:t>Kathleen VonHatten</w:t>
      </w:r>
    </w:p>
    <w:p w14:paraId="42B87AEC" w14:textId="5760F040" w:rsidR="00B85F06" w:rsidRDefault="00B85F06" w:rsidP="00B85F06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Christopher Robinson</w:t>
      </w:r>
    </w:p>
    <w:p w14:paraId="3572F415" w14:textId="3ED3FBFA" w:rsidR="00117DA7" w:rsidRDefault="00B85F06" w:rsidP="00117DA7">
      <w:pPr>
        <w:numPr>
          <w:ilvl w:val="2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D78B4">
        <w:rPr>
          <w:rFonts w:ascii="Arial" w:hAnsi="Arial" w:cs="Arial"/>
          <w:color w:val="000000"/>
          <w:sz w:val="20"/>
          <w:szCs w:val="20"/>
        </w:rPr>
        <w:t>O</w:t>
      </w:r>
      <w:r w:rsidR="00117DA7" w:rsidRPr="00CD78B4">
        <w:rPr>
          <w:rFonts w:ascii="Arial" w:hAnsi="Arial" w:cs="Arial"/>
          <w:color w:val="000000"/>
          <w:sz w:val="20"/>
          <w:szCs w:val="20"/>
        </w:rPr>
        <w:t>ther</w:t>
      </w:r>
    </w:p>
    <w:p w14:paraId="1B8325EA" w14:textId="77777777" w:rsidR="00B85F06" w:rsidRDefault="00B85F06" w:rsidP="00B85F0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17DA7">
        <w:rPr>
          <w:rFonts w:ascii="Arial" w:hAnsi="Arial" w:cs="Arial"/>
          <w:sz w:val="20"/>
          <w:szCs w:val="20"/>
          <w:u w:color="000000"/>
        </w:rPr>
        <w:t>Jonathan Garrard</w:t>
      </w:r>
    </w:p>
    <w:p w14:paraId="11524539" w14:textId="79CAE543" w:rsidR="00B85F06" w:rsidRPr="00B85F06" w:rsidRDefault="00B85F06" w:rsidP="00B85F06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 xml:space="preserve">Tooele County contact about </w:t>
      </w:r>
      <w:r>
        <w:rPr>
          <w:rFonts w:ascii="Arial" w:hAnsi="Arial" w:cs="Arial"/>
          <w:sz w:val="20"/>
          <w:szCs w:val="20"/>
        </w:rPr>
        <w:t>Business</w:t>
      </w:r>
      <w:r>
        <w:rPr>
          <w:rFonts w:ascii="Arial" w:hAnsi="Arial" w:cs="Arial"/>
          <w:sz w:val="20"/>
          <w:szCs w:val="20"/>
        </w:rPr>
        <w:t xml:space="preserve"> License</w:t>
      </w:r>
    </w:p>
    <w:p w14:paraId="21A93449" w14:textId="09C87ABC" w:rsidR="00B85F06" w:rsidRPr="00B85F06" w:rsidRDefault="00B85F06" w:rsidP="00B85F06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Training for Government</w:t>
      </w:r>
    </w:p>
    <w:p w14:paraId="1DDCD088" w14:textId="5FC83D8C" w:rsidR="00B85F06" w:rsidRPr="00B85F06" w:rsidRDefault="00B85F06" w:rsidP="00B85F06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Permission for Recorder to pursue education of the council for Google vs Microsoft or (Both)</w:t>
      </w:r>
    </w:p>
    <w:p w14:paraId="2DD57554" w14:textId="231EE3EF" w:rsidR="00B85F06" w:rsidRDefault="00B85F06" w:rsidP="00B85F06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Election Filing fee ordinance</w:t>
      </w:r>
    </w:p>
    <w:p w14:paraId="7DAE26EB" w14:textId="55043642" w:rsidR="00B85F06" w:rsidRPr="00B85F06" w:rsidRDefault="00B85F06" w:rsidP="00B85F06">
      <w:pPr>
        <w:numPr>
          <w:ilvl w:val="2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D78B4">
        <w:rPr>
          <w:rFonts w:ascii="Arial" w:hAnsi="Arial" w:cs="Arial"/>
          <w:color w:val="000000"/>
          <w:sz w:val="20"/>
          <w:szCs w:val="20"/>
        </w:rPr>
        <w:t>other</w:t>
      </w:r>
    </w:p>
    <w:p w14:paraId="171E165C" w14:textId="53CE31E3" w:rsidR="002D450E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17DA7">
        <w:rPr>
          <w:rFonts w:ascii="Arial" w:hAnsi="Arial" w:cs="Arial"/>
          <w:sz w:val="20"/>
          <w:szCs w:val="20"/>
          <w:u w:color="000000"/>
        </w:rPr>
        <w:t xml:space="preserve">Doyle Garrard </w:t>
      </w:r>
    </w:p>
    <w:p w14:paraId="757E359A" w14:textId="1D1EDC5D" w:rsidR="00117DA7" w:rsidRPr="00117DA7" w:rsidRDefault="00117DA7" w:rsidP="00117DA7">
      <w:pPr>
        <w:numPr>
          <w:ilvl w:val="2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D78B4">
        <w:rPr>
          <w:rFonts w:ascii="Arial" w:hAnsi="Arial" w:cs="Arial"/>
          <w:color w:val="000000"/>
          <w:sz w:val="20"/>
          <w:szCs w:val="20"/>
        </w:rPr>
        <w:t>other</w:t>
      </w:r>
    </w:p>
    <w:p w14:paraId="2BB15D18" w14:textId="02024B60" w:rsidR="002D450E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17DA7">
        <w:rPr>
          <w:rFonts w:ascii="Arial" w:hAnsi="Arial" w:cs="Arial"/>
          <w:sz w:val="20"/>
          <w:szCs w:val="20"/>
          <w:u w:color="000000"/>
        </w:rPr>
        <w:t xml:space="preserve">Dan Crawford </w:t>
      </w:r>
    </w:p>
    <w:p w14:paraId="3E7925D8" w14:textId="4D337CCA" w:rsidR="00B85F06" w:rsidRDefault="00B85F06" w:rsidP="00B85F06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Sedgwick, Maine Food Ordinance</w:t>
      </w:r>
    </w:p>
    <w:p w14:paraId="33601AB5" w14:textId="40EA09BF" w:rsidR="00117DA7" w:rsidRPr="00117DA7" w:rsidRDefault="00117DA7" w:rsidP="00117DA7">
      <w:pPr>
        <w:numPr>
          <w:ilvl w:val="2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D78B4">
        <w:rPr>
          <w:rFonts w:ascii="Arial" w:hAnsi="Arial" w:cs="Arial"/>
          <w:color w:val="000000"/>
          <w:sz w:val="20"/>
          <w:szCs w:val="20"/>
        </w:rPr>
        <w:t>other</w:t>
      </w:r>
    </w:p>
    <w:p w14:paraId="3D1DD957" w14:textId="77777777" w:rsidR="002D450E" w:rsidRPr="00117DA7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117DA7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5033A8C8" w14:textId="0C1A53C1" w:rsidR="00117DA7" w:rsidRPr="00117DA7" w:rsidRDefault="00B85F06" w:rsidP="00117DA7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ind w:left="288" w:hanging="28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17DA7" w:rsidRPr="00117DA7">
        <w:rPr>
          <w:rFonts w:ascii="Arial" w:hAnsi="Arial" w:cs="Arial"/>
          <w:b/>
          <w:bCs/>
          <w:color w:val="000000"/>
          <w:sz w:val="20"/>
          <w:szCs w:val="20"/>
        </w:rPr>
        <w:t>Closed Session- if needed</w:t>
      </w:r>
    </w:p>
    <w:p w14:paraId="3D27A411" w14:textId="77777777" w:rsidR="002D450E" w:rsidRPr="00117DA7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117DA7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sectPr w:rsidR="002D450E" w:rsidRPr="00117DA7" w:rsidSect="004B27ED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36876" w14:textId="77777777" w:rsidR="00F22965" w:rsidRDefault="00F22965">
      <w:r>
        <w:separator/>
      </w:r>
    </w:p>
  </w:endnote>
  <w:endnote w:type="continuationSeparator" w:id="0">
    <w:p w14:paraId="32C03333" w14:textId="77777777" w:rsidR="00F22965" w:rsidRDefault="00F2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F174EF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F174EF" w:rsidRDefault="0000000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F174EF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F174EF" w:rsidRDefault="0000000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90A9B" w14:textId="77777777" w:rsidR="00F22965" w:rsidRDefault="00F22965">
      <w:r>
        <w:separator/>
      </w:r>
    </w:p>
  </w:footnote>
  <w:footnote w:type="continuationSeparator" w:id="0">
    <w:p w14:paraId="0C7D814B" w14:textId="77777777" w:rsidR="00F22965" w:rsidRDefault="00F22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117DA7"/>
    <w:rsid w:val="00123706"/>
    <w:rsid w:val="001C2136"/>
    <w:rsid w:val="001F4594"/>
    <w:rsid w:val="002154E4"/>
    <w:rsid w:val="00220D07"/>
    <w:rsid w:val="00237A7F"/>
    <w:rsid w:val="002D450E"/>
    <w:rsid w:val="00452DBF"/>
    <w:rsid w:val="004B27ED"/>
    <w:rsid w:val="00533D04"/>
    <w:rsid w:val="006C5E47"/>
    <w:rsid w:val="009752E3"/>
    <w:rsid w:val="00B85F06"/>
    <w:rsid w:val="00E161CB"/>
    <w:rsid w:val="00F2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Clayton Carty</cp:lastModifiedBy>
  <cp:revision>5</cp:revision>
  <dcterms:created xsi:type="dcterms:W3CDTF">2023-03-14T00:16:00Z</dcterms:created>
  <dcterms:modified xsi:type="dcterms:W3CDTF">2023-04-25T05:57:00Z</dcterms:modified>
</cp:coreProperties>
</file>