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BF1D9B" w:rsidRDefault="0033602B">
      <w:pPr>
        <w:jc w:val="center"/>
        <w:rPr>
          <w:b/>
          <w:i/>
          <w:sz w:val="32"/>
          <w:szCs w:val="32"/>
        </w:rPr>
      </w:pPr>
      <w:bookmarkStart w:id="0" w:name="_GoBack"/>
      <w:bookmarkEnd w:id="0"/>
      <w:r>
        <w:rPr>
          <w:b/>
          <w:i/>
          <w:sz w:val="32"/>
          <w:szCs w:val="32"/>
        </w:rPr>
        <w:t>FRIENDS OF THE GARDEN CITY LIBRARY</w:t>
      </w:r>
    </w:p>
    <w:p w14:paraId="00000002" w14:textId="77777777" w:rsidR="00BF1D9B" w:rsidRDefault="0033602B">
      <w:pPr>
        <w:jc w:val="center"/>
        <w:rPr>
          <w:b/>
          <w:i/>
          <w:sz w:val="32"/>
          <w:szCs w:val="32"/>
        </w:rPr>
      </w:pPr>
      <w:r>
        <w:rPr>
          <w:b/>
          <w:i/>
          <w:sz w:val="32"/>
          <w:szCs w:val="32"/>
        </w:rPr>
        <w:t>ANNUAL MEETING AGENDA</w:t>
      </w:r>
    </w:p>
    <w:p w14:paraId="00000003" w14:textId="77777777" w:rsidR="00BF1D9B" w:rsidRDefault="0033602B">
      <w:pPr>
        <w:jc w:val="center"/>
        <w:rPr>
          <w:b/>
          <w:i/>
          <w:sz w:val="32"/>
          <w:szCs w:val="32"/>
        </w:rPr>
      </w:pPr>
      <w:r>
        <w:rPr>
          <w:b/>
          <w:i/>
          <w:sz w:val="32"/>
          <w:szCs w:val="32"/>
        </w:rPr>
        <w:t>JANUARY 11, 2023</w:t>
      </w:r>
    </w:p>
    <w:p w14:paraId="00000004" w14:textId="77777777" w:rsidR="00BF1D9B" w:rsidRDefault="00BF1D9B">
      <w:pPr>
        <w:jc w:val="center"/>
        <w:rPr>
          <w:b/>
          <w:i/>
          <w:sz w:val="32"/>
          <w:szCs w:val="32"/>
        </w:rPr>
      </w:pPr>
    </w:p>
    <w:p w14:paraId="00000005" w14:textId="77777777" w:rsidR="00BF1D9B" w:rsidRDefault="0033602B">
      <w:pPr>
        <w:jc w:val="center"/>
        <w:rPr>
          <w:b/>
          <w:i/>
          <w:sz w:val="32"/>
          <w:szCs w:val="32"/>
        </w:rPr>
      </w:pPr>
      <w:r>
        <w:rPr>
          <w:b/>
          <w:i/>
          <w:sz w:val="32"/>
          <w:szCs w:val="32"/>
        </w:rPr>
        <w:t>PUBLIC NOTICE</w:t>
      </w:r>
    </w:p>
    <w:p w14:paraId="00000006" w14:textId="77777777" w:rsidR="00BF1D9B" w:rsidRDefault="00BF1D9B">
      <w:pPr>
        <w:rPr>
          <w:sz w:val="24"/>
          <w:szCs w:val="24"/>
        </w:rPr>
      </w:pPr>
    </w:p>
    <w:p w14:paraId="00000007" w14:textId="77777777" w:rsidR="00BF1D9B" w:rsidRDefault="0033602B">
      <w:pPr>
        <w:rPr>
          <w:sz w:val="24"/>
          <w:szCs w:val="24"/>
        </w:rPr>
      </w:pPr>
      <w:r>
        <w:rPr>
          <w:sz w:val="24"/>
          <w:szCs w:val="24"/>
        </w:rPr>
        <w:t xml:space="preserve">The Friends of the Garden City Library Board will hold their regularly scheduled meeting on Wednesday January 11, 2023 after the conclusion of the regular Board of Directors of the Garden City Library meeting.  This meeting will be held at the Garden City </w:t>
      </w:r>
      <w:r>
        <w:rPr>
          <w:sz w:val="24"/>
          <w:szCs w:val="24"/>
        </w:rPr>
        <w:t>Library located at 60 North Parkway, Building A.</w:t>
      </w:r>
    </w:p>
    <w:p w14:paraId="00000008" w14:textId="77777777" w:rsidR="00BF1D9B" w:rsidRDefault="00BF1D9B">
      <w:pPr>
        <w:rPr>
          <w:sz w:val="24"/>
          <w:szCs w:val="24"/>
        </w:rPr>
      </w:pPr>
    </w:p>
    <w:p w14:paraId="00000009" w14:textId="77777777" w:rsidR="00BF1D9B" w:rsidRDefault="0033602B">
      <w:pPr>
        <w:jc w:val="center"/>
        <w:rPr>
          <w:b/>
          <w:i/>
          <w:sz w:val="28"/>
          <w:szCs w:val="28"/>
        </w:rPr>
      </w:pPr>
      <w:r>
        <w:rPr>
          <w:b/>
          <w:i/>
          <w:sz w:val="28"/>
          <w:szCs w:val="28"/>
        </w:rPr>
        <w:t>A G E N D A</w:t>
      </w:r>
    </w:p>
    <w:p w14:paraId="0000000A" w14:textId="77777777" w:rsidR="00BF1D9B" w:rsidRDefault="00BF1D9B">
      <w:pPr>
        <w:rPr>
          <w:sz w:val="24"/>
          <w:szCs w:val="24"/>
        </w:rPr>
      </w:pPr>
    </w:p>
    <w:p w14:paraId="0000000B" w14:textId="77777777" w:rsidR="00BF1D9B" w:rsidRDefault="0033602B">
      <w:pPr>
        <w:numPr>
          <w:ilvl w:val="0"/>
          <w:numId w:val="1"/>
        </w:numPr>
        <w:pBdr>
          <w:top w:val="nil"/>
          <w:left w:val="nil"/>
          <w:bottom w:val="nil"/>
          <w:right w:val="nil"/>
          <w:between w:val="nil"/>
        </w:pBdr>
        <w:spacing w:after="0" w:line="360" w:lineRule="auto"/>
        <w:rPr>
          <w:color w:val="000000"/>
          <w:sz w:val="24"/>
          <w:szCs w:val="24"/>
        </w:rPr>
      </w:pPr>
      <w:r>
        <w:rPr>
          <w:color w:val="000000"/>
          <w:sz w:val="24"/>
          <w:szCs w:val="24"/>
        </w:rPr>
        <w:t xml:space="preserve"> Roll Call</w:t>
      </w:r>
    </w:p>
    <w:p w14:paraId="0000000C" w14:textId="77777777" w:rsidR="00BF1D9B" w:rsidRDefault="0033602B">
      <w:pPr>
        <w:numPr>
          <w:ilvl w:val="0"/>
          <w:numId w:val="1"/>
        </w:numPr>
        <w:pBdr>
          <w:top w:val="nil"/>
          <w:left w:val="nil"/>
          <w:bottom w:val="nil"/>
          <w:right w:val="nil"/>
          <w:between w:val="nil"/>
        </w:pBdr>
        <w:rPr>
          <w:color w:val="000000"/>
          <w:sz w:val="24"/>
          <w:szCs w:val="24"/>
        </w:rPr>
      </w:pPr>
      <w:r>
        <w:rPr>
          <w:sz w:val="24"/>
          <w:szCs w:val="24"/>
        </w:rPr>
        <w:t>Budget Report</w:t>
      </w:r>
    </w:p>
    <w:p w14:paraId="0000000D" w14:textId="77777777" w:rsidR="00BF1D9B" w:rsidRDefault="0033602B">
      <w:pPr>
        <w:numPr>
          <w:ilvl w:val="0"/>
          <w:numId w:val="1"/>
        </w:numPr>
        <w:pBdr>
          <w:top w:val="nil"/>
          <w:left w:val="nil"/>
          <w:bottom w:val="nil"/>
          <w:right w:val="nil"/>
          <w:between w:val="nil"/>
        </w:pBdr>
        <w:rPr>
          <w:sz w:val="24"/>
          <w:szCs w:val="24"/>
        </w:rPr>
      </w:pPr>
      <w:r>
        <w:rPr>
          <w:sz w:val="24"/>
          <w:szCs w:val="24"/>
        </w:rPr>
        <w:t>Winterfest</w:t>
      </w:r>
    </w:p>
    <w:p w14:paraId="0000000E" w14:textId="77777777" w:rsidR="00BF1D9B" w:rsidRDefault="0033602B">
      <w:pPr>
        <w:numPr>
          <w:ilvl w:val="1"/>
          <w:numId w:val="1"/>
        </w:numPr>
        <w:pBdr>
          <w:top w:val="nil"/>
          <w:left w:val="nil"/>
          <w:bottom w:val="nil"/>
          <w:right w:val="nil"/>
          <w:between w:val="nil"/>
        </w:pBdr>
        <w:spacing w:line="240" w:lineRule="auto"/>
        <w:rPr>
          <w:sz w:val="24"/>
          <w:szCs w:val="24"/>
        </w:rPr>
      </w:pPr>
      <w:r>
        <w:rPr>
          <w:sz w:val="24"/>
          <w:szCs w:val="24"/>
        </w:rPr>
        <w:t>Booth sign up</w:t>
      </w:r>
    </w:p>
    <w:p w14:paraId="0000000F" w14:textId="77777777" w:rsidR="00BF1D9B" w:rsidRDefault="0033602B">
      <w:pPr>
        <w:numPr>
          <w:ilvl w:val="1"/>
          <w:numId w:val="1"/>
        </w:numPr>
        <w:pBdr>
          <w:top w:val="nil"/>
          <w:left w:val="nil"/>
          <w:bottom w:val="nil"/>
          <w:right w:val="nil"/>
          <w:between w:val="nil"/>
        </w:pBdr>
        <w:spacing w:line="240" w:lineRule="auto"/>
        <w:rPr>
          <w:sz w:val="24"/>
          <w:szCs w:val="24"/>
        </w:rPr>
      </w:pPr>
      <w:r>
        <w:rPr>
          <w:sz w:val="24"/>
          <w:szCs w:val="24"/>
        </w:rPr>
        <w:t>Special Show packages</w:t>
      </w:r>
    </w:p>
    <w:p w14:paraId="00000010" w14:textId="77777777" w:rsidR="00BF1D9B" w:rsidRDefault="0033602B">
      <w:pPr>
        <w:numPr>
          <w:ilvl w:val="1"/>
          <w:numId w:val="1"/>
        </w:numPr>
        <w:pBdr>
          <w:top w:val="nil"/>
          <w:left w:val="nil"/>
          <w:bottom w:val="nil"/>
          <w:right w:val="nil"/>
          <w:between w:val="nil"/>
        </w:pBdr>
        <w:spacing w:line="240" w:lineRule="auto"/>
        <w:rPr>
          <w:sz w:val="24"/>
          <w:szCs w:val="24"/>
        </w:rPr>
      </w:pPr>
      <w:r>
        <w:rPr>
          <w:sz w:val="24"/>
          <w:szCs w:val="24"/>
        </w:rPr>
        <w:t>Library swag and Fundraising sign</w:t>
      </w:r>
    </w:p>
    <w:p w14:paraId="00000011" w14:textId="77777777" w:rsidR="00BF1D9B" w:rsidRDefault="0033602B">
      <w:pPr>
        <w:numPr>
          <w:ilvl w:val="0"/>
          <w:numId w:val="1"/>
        </w:numPr>
        <w:pBdr>
          <w:top w:val="nil"/>
          <w:left w:val="nil"/>
          <w:bottom w:val="nil"/>
          <w:right w:val="nil"/>
          <w:between w:val="nil"/>
        </w:pBdr>
        <w:rPr>
          <w:color w:val="000000"/>
          <w:sz w:val="24"/>
          <w:szCs w:val="24"/>
        </w:rPr>
      </w:pPr>
      <w:r>
        <w:rPr>
          <w:color w:val="000000"/>
          <w:sz w:val="24"/>
          <w:szCs w:val="24"/>
        </w:rPr>
        <w:t>Board Member items</w:t>
      </w:r>
    </w:p>
    <w:p w14:paraId="00000012" w14:textId="77777777" w:rsidR="00BF1D9B" w:rsidRDefault="00BF1D9B">
      <w:pPr>
        <w:rPr>
          <w:sz w:val="24"/>
          <w:szCs w:val="24"/>
        </w:rPr>
      </w:pPr>
    </w:p>
    <w:p w14:paraId="00000013" w14:textId="77777777" w:rsidR="00BF1D9B" w:rsidRDefault="00BF1D9B">
      <w:pPr>
        <w:rPr>
          <w:sz w:val="24"/>
          <w:szCs w:val="24"/>
        </w:rPr>
      </w:pPr>
    </w:p>
    <w:p w14:paraId="00000014" w14:textId="77777777" w:rsidR="00BF1D9B" w:rsidRDefault="0033602B">
      <w:r>
        <w:t xml:space="preserve">In compliance with the Americans </w:t>
      </w:r>
      <w:proofErr w:type="gramStart"/>
      <w:r>
        <w:t>With</w:t>
      </w:r>
      <w:proofErr w:type="gramEnd"/>
      <w:r>
        <w:t xml:space="preserve"> Disabilities Act, individuals needing special accommodations. (including auxiliary communicative aids and services) during this meeting should notify the Garden City Office at 435-946-2901 on Monday through Friday, at </w:t>
      </w:r>
      <w:r>
        <w:t>least 3 working days before the meeting.  The office hours are 9:00 a.m. to 5:00 p.m.   Posted this 9</w:t>
      </w:r>
      <w:proofErr w:type="gramStart"/>
      <w:r>
        <w:t>th  day</w:t>
      </w:r>
      <w:proofErr w:type="gramEnd"/>
      <w:r>
        <w:t xml:space="preserve"> of January 2023.</w:t>
      </w:r>
    </w:p>
    <w:sectPr w:rsidR="00BF1D9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992952"/>
    <w:multiLevelType w:val="multilevel"/>
    <w:tmpl w:val="C6CC097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D9B"/>
    <w:rsid w:val="0033602B"/>
    <w:rsid w:val="00BF1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7C0C92-28E7-4A1F-988A-3DAC663FE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300BB8"/>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XMSvf/ZTlY0uH9RLQU1HHmaYhQ==">AMUW2mXd7d7U108NRtB3ME57d/oZCMJ/gnlhLkpuAN0K9NnGqVcZc3Wk19NtdEmN1bzvqzHjLRPfgeY4eTtTLG34ziQYvxcHzgalfeOszntZM63h4/b3Niw=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Madsen</dc:creator>
  <cp:lastModifiedBy>front desk</cp:lastModifiedBy>
  <cp:revision>2</cp:revision>
  <dcterms:created xsi:type="dcterms:W3CDTF">2023-04-14T22:07:00Z</dcterms:created>
  <dcterms:modified xsi:type="dcterms:W3CDTF">2023-04-14T22:07:00Z</dcterms:modified>
</cp:coreProperties>
</file>