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6D7A6B" w:rsidRDefault="006D7A6B">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413B5B3C" w:rsidR="00BC6BD3" w:rsidRDefault="00BC6BD3" w:rsidP="0024031C">
      <w:pPr>
        <w:tabs>
          <w:tab w:val="center" w:pos="5040"/>
        </w:tabs>
        <w:jc w:val="center"/>
        <w:outlineLvl w:val="0"/>
        <w:rPr>
          <w:rFonts w:ascii="Eurostile" w:hAnsi="Eurostile"/>
          <w:b/>
          <w:szCs w:val="24"/>
        </w:rPr>
      </w:pPr>
    </w:p>
    <w:p w14:paraId="1D27E1B1" w14:textId="77777777" w:rsidR="00D13633" w:rsidRDefault="00D1363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41C28AEF" w:rsidR="00061C33" w:rsidRPr="006A5C33" w:rsidRDefault="000D3AC7"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April 11</w:t>
      </w:r>
      <w:r w:rsidR="007825F8">
        <w:rPr>
          <w:b/>
          <w:szCs w:val="24"/>
        </w:rPr>
        <w:t>,</w:t>
      </w:r>
      <w:r w:rsidR="00A95175">
        <w:rPr>
          <w:b/>
          <w:szCs w:val="24"/>
        </w:rPr>
        <w:t xml:space="preserve"> 2023</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191D"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110DC810"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58C0CDBA" w14:textId="77777777" w:rsidR="00C6283D" w:rsidRDefault="00C6283D"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6D2193C6" w14:textId="77777777" w:rsidR="00A95175" w:rsidRDefault="00A95175" w:rsidP="0069330F">
      <w:pPr>
        <w:ind w:left="360" w:right="360" w:hanging="360"/>
        <w:jc w:val="both"/>
        <w:rPr>
          <w:rFonts w:ascii="Arial" w:hAnsi="Arial" w:cs="Arial"/>
          <w:sz w:val="22"/>
          <w:szCs w:val="22"/>
        </w:rPr>
      </w:pPr>
      <w:r>
        <w:rPr>
          <w:rFonts w:ascii="Arial" w:hAnsi="Arial" w:cs="Arial"/>
          <w:sz w:val="22"/>
          <w:szCs w:val="22"/>
        </w:rPr>
        <w:t>Representative Jordan Teuscher, Chair</w:t>
      </w:r>
    </w:p>
    <w:p w14:paraId="536CFAA2" w14:textId="77777777" w:rsidR="00A95175" w:rsidRDefault="00A95175" w:rsidP="0069330F">
      <w:pPr>
        <w:ind w:left="360" w:right="360" w:hanging="360"/>
        <w:jc w:val="both"/>
        <w:rPr>
          <w:rFonts w:ascii="Arial" w:hAnsi="Arial" w:cs="Arial"/>
          <w:sz w:val="22"/>
          <w:szCs w:val="22"/>
        </w:rPr>
      </w:pPr>
      <w:r>
        <w:rPr>
          <w:rFonts w:ascii="Arial" w:hAnsi="Arial" w:cs="Arial"/>
          <w:sz w:val="22"/>
          <w:szCs w:val="22"/>
        </w:rPr>
        <w:t>Representative Jeff Stenquist</w:t>
      </w:r>
    </w:p>
    <w:p w14:paraId="7A6498CA" w14:textId="17980FF6" w:rsidR="00046491" w:rsidRDefault="00046491" w:rsidP="0069330F">
      <w:pPr>
        <w:ind w:left="360" w:right="360" w:hanging="360"/>
        <w:jc w:val="both"/>
        <w:rPr>
          <w:rFonts w:ascii="Arial" w:hAnsi="Arial" w:cs="Arial"/>
          <w:sz w:val="22"/>
          <w:szCs w:val="22"/>
        </w:rPr>
      </w:pPr>
      <w:r>
        <w:rPr>
          <w:rFonts w:ascii="Arial" w:hAnsi="Arial" w:cs="Arial"/>
          <w:sz w:val="22"/>
          <w:szCs w:val="22"/>
        </w:rPr>
        <w:t xml:space="preserve">Senator </w:t>
      </w:r>
      <w:r w:rsidR="00D84E80">
        <w:rPr>
          <w:rFonts w:ascii="Arial" w:hAnsi="Arial" w:cs="Arial"/>
          <w:sz w:val="22"/>
          <w:szCs w:val="22"/>
        </w:rPr>
        <w:t>Lincoln Fillmore</w:t>
      </w:r>
    </w:p>
    <w:p w14:paraId="610E8A41" w14:textId="77777777" w:rsidR="000A5D5D" w:rsidRDefault="000A5D5D" w:rsidP="00DB380D">
      <w:pPr>
        <w:ind w:left="360" w:right="360" w:hanging="360"/>
        <w:jc w:val="both"/>
        <w:rPr>
          <w:rFonts w:ascii="Arial" w:hAnsi="Arial" w:cs="Arial"/>
          <w:sz w:val="22"/>
          <w:szCs w:val="22"/>
        </w:rPr>
      </w:pPr>
      <w:r>
        <w:rPr>
          <w:rFonts w:ascii="Arial" w:hAnsi="Arial" w:cs="Arial"/>
          <w:sz w:val="22"/>
          <w:szCs w:val="22"/>
        </w:rPr>
        <w:t>Senator Jerry Stevenson</w:t>
      </w:r>
    </w:p>
    <w:p w14:paraId="354E2E4D" w14:textId="733C0812" w:rsidR="00DB380D" w:rsidRDefault="00DB380D" w:rsidP="00DB380D">
      <w:pPr>
        <w:ind w:left="360" w:right="360" w:hanging="360"/>
        <w:jc w:val="both"/>
        <w:rPr>
          <w:rFonts w:ascii="Arial" w:hAnsi="Arial" w:cs="Arial"/>
          <w:sz w:val="22"/>
          <w:szCs w:val="22"/>
        </w:rPr>
      </w:pPr>
      <w:r>
        <w:rPr>
          <w:rFonts w:ascii="Arial" w:hAnsi="Arial" w:cs="Arial"/>
          <w:sz w:val="22"/>
          <w:szCs w:val="22"/>
        </w:rPr>
        <w:t>Jim Russell</w:t>
      </w:r>
    </w:p>
    <w:p w14:paraId="501CA3FB" w14:textId="2CE26556" w:rsidR="001301E8" w:rsidRDefault="001301E8" w:rsidP="00DB380D">
      <w:pPr>
        <w:ind w:left="360" w:right="360" w:hanging="360"/>
        <w:jc w:val="both"/>
        <w:rPr>
          <w:rFonts w:ascii="Arial" w:hAnsi="Arial" w:cs="Arial"/>
          <w:sz w:val="22"/>
          <w:szCs w:val="22"/>
        </w:rPr>
      </w:pPr>
      <w:r>
        <w:rPr>
          <w:rFonts w:ascii="Arial" w:hAnsi="Arial" w:cs="Arial"/>
          <w:sz w:val="22"/>
          <w:szCs w:val="22"/>
        </w:rPr>
        <w:t>Mayor Dawn Ramsey</w:t>
      </w:r>
    </w:p>
    <w:p w14:paraId="16B3DD97" w14:textId="6D404CD7" w:rsidR="00C231D3" w:rsidRDefault="00C231D3" w:rsidP="000F1BE1">
      <w:pPr>
        <w:ind w:left="360" w:right="360" w:hanging="360"/>
        <w:jc w:val="both"/>
        <w:rPr>
          <w:rFonts w:ascii="Arial" w:hAnsi="Arial" w:cs="Arial"/>
          <w:sz w:val="22"/>
          <w:szCs w:val="22"/>
        </w:rPr>
      </w:pPr>
      <w:r>
        <w:rPr>
          <w:rFonts w:ascii="Arial" w:hAnsi="Arial" w:cs="Arial"/>
          <w:sz w:val="22"/>
          <w:szCs w:val="22"/>
        </w:rPr>
        <w:t>April Cooper</w:t>
      </w:r>
    </w:p>
    <w:p w14:paraId="37BFD324" w14:textId="217F1055" w:rsidR="00A95175" w:rsidRDefault="00A95175" w:rsidP="00A95175">
      <w:pPr>
        <w:ind w:right="360"/>
        <w:jc w:val="both"/>
        <w:rPr>
          <w:rFonts w:ascii="Arial" w:hAnsi="Arial" w:cs="Arial"/>
          <w:sz w:val="22"/>
          <w:szCs w:val="22"/>
        </w:rPr>
      </w:pPr>
      <w:r>
        <w:rPr>
          <w:rFonts w:ascii="Arial" w:hAnsi="Arial" w:cs="Arial"/>
          <w:sz w:val="22"/>
          <w:szCs w:val="22"/>
        </w:rPr>
        <w:t>Commissioner David Woolstenhulme</w:t>
      </w:r>
    </w:p>
    <w:p w14:paraId="22A2520A" w14:textId="053CE820" w:rsidR="00AB6505" w:rsidRDefault="00AB6505" w:rsidP="00A95175">
      <w:pPr>
        <w:ind w:right="360"/>
        <w:jc w:val="both"/>
        <w:rPr>
          <w:rFonts w:ascii="Arial" w:hAnsi="Arial" w:cs="Arial"/>
          <w:sz w:val="22"/>
          <w:szCs w:val="22"/>
        </w:rPr>
      </w:pPr>
      <w:r>
        <w:rPr>
          <w:rFonts w:ascii="Arial" w:hAnsi="Arial" w:cs="Arial"/>
          <w:sz w:val="22"/>
          <w:szCs w:val="22"/>
        </w:rPr>
        <w:t>Ryan Starks</w:t>
      </w:r>
    </w:p>
    <w:p w14:paraId="27F4AB9B" w14:textId="77777777" w:rsidR="00C0761A" w:rsidRDefault="00C0761A" w:rsidP="000F1BE1">
      <w:pPr>
        <w:ind w:left="360" w:right="360" w:hanging="360"/>
        <w:jc w:val="both"/>
        <w:rPr>
          <w:rFonts w:ascii="Arial" w:hAnsi="Arial" w:cs="Arial"/>
          <w:sz w:val="22"/>
          <w:szCs w:val="22"/>
        </w:r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7BEA9B4A"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0A17B26E" w14:textId="06319EBA"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031F7D">
        <w:rPr>
          <w:sz w:val="22"/>
          <w:szCs w:val="22"/>
        </w:rPr>
        <w:tab/>
      </w:r>
      <w:r w:rsidR="00F01E3E">
        <w:rPr>
          <w:sz w:val="22"/>
          <w:szCs w:val="22"/>
        </w:rPr>
        <w:tab/>
      </w:r>
      <w:r w:rsidR="00DA6057">
        <w:rPr>
          <w:sz w:val="22"/>
          <w:szCs w:val="22"/>
        </w:rPr>
        <w:t>Kellenberg Studio</w:t>
      </w:r>
    </w:p>
    <w:p w14:paraId="65D9B711" w14:textId="00A52DDE"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sidR="00031F7D">
        <w:rPr>
          <w:sz w:val="22"/>
          <w:szCs w:val="22"/>
        </w:rPr>
        <w:tab/>
      </w:r>
      <w:r>
        <w:rPr>
          <w:sz w:val="22"/>
          <w:szCs w:val="22"/>
        </w:rPr>
        <w:tab/>
        <w:t>X-Factor Communications</w:t>
      </w:r>
    </w:p>
    <w:p w14:paraId="271739F0" w14:textId="77777777" w:rsidR="00E13983" w:rsidRDefault="00E13983" w:rsidP="009B0FF3">
      <w:pPr>
        <w:ind w:right="484"/>
        <w:rPr>
          <w:rFonts w:ascii="Arial" w:hAnsi="Arial" w:cs="Arial"/>
          <w:sz w:val="22"/>
          <w:szCs w:val="22"/>
        </w:rPr>
      </w:pPr>
      <w:r>
        <w:rPr>
          <w:rFonts w:ascii="Arial" w:hAnsi="Arial" w:cs="Arial"/>
          <w:sz w:val="22"/>
          <w:szCs w:val="22"/>
        </w:rPr>
        <w:t>Bradon Ray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X-Factor Communications</w:t>
      </w:r>
    </w:p>
    <w:p w14:paraId="44F1113B" w14:textId="096C9EDD" w:rsidR="00C94B5F" w:rsidRDefault="0052158D"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r>
      <w:r w:rsidRPr="0052158D">
        <w:rPr>
          <w:rFonts w:ascii="Arial" w:hAnsi="Arial" w:cs="Arial"/>
          <w:sz w:val="22"/>
          <w:szCs w:val="22"/>
        </w:rPr>
        <w:t>Ballard Spahr</w:t>
      </w:r>
    </w:p>
    <w:p w14:paraId="0F6F9E23" w14:textId="0C5647CF" w:rsidR="00C94B5F" w:rsidRDefault="00C94B5F" w:rsidP="009B0FF3">
      <w:pPr>
        <w:ind w:right="484"/>
        <w:rPr>
          <w:rFonts w:ascii="Arial" w:hAnsi="Arial" w:cs="Arial"/>
          <w:sz w:val="22"/>
          <w:szCs w:val="22"/>
        </w:rPr>
      </w:pPr>
      <w:r>
        <w:rPr>
          <w:rFonts w:ascii="Arial" w:hAnsi="Arial" w:cs="Arial"/>
          <w:sz w:val="22"/>
          <w:szCs w:val="22"/>
        </w:rPr>
        <w:t>Abbey Ehman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B6505">
        <w:rPr>
          <w:rFonts w:ascii="Arial" w:hAnsi="Arial" w:cs="Arial"/>
          <w:sz w:val="22"/>
          <w:szCs w:val="22"/>
        </w:rPr>
        <w:t>IPP Partners</w:t>
      </w:r>
    </w:p>
    <w:p w14:paraId="03F32188" w14:textId="53A55716" w:rsidR="001562FB" w:rsidRDefault="006A1CF2" w:rsidP="009B0FF3">
      <w:pPr>
        <w:ind w:right="484"/>
        <w:rPr>
          <w:rFonts w:ascii="Arial" w:hAnsi="Arial" w:cs="Arial"/>
          <w:sz w:val="22"/>
          <w:szCs w:val="22"/>
        </w:rPr>
      </w:pPr>
      <w:r>
        <w:rPr>
          <w:rFonts w:ascii="Arial" w:hAnsi="Arial" w:cs="Arial"/>
          <w:sz w:val="22"/>
          <w:szCs w:val="22"/>
        </w:rPr>
        <w:t xml:space="preserve">Rep. </w:t>
      </w:r>
      <w:r w:rsidR="001562FB">
        <w:rPr>
          <w:rFonts w:ascii="Arial" w:hAnsi="Arial" w:cs="Arial"/>
          <w:sz w:val="22"/>
          <w:szCs w:val="22"/>
        </w:rPr>
        <w:t>Jefferson Moss</w:t>
      </w:r>
      <w:r w:rsidR="001562FB">
        <w:rPr>
          <w:rFonts w:ascii="Arial" w:hAnsi="Arial" w:cs="Arial"/>
          <w:sz w:val="22"/>
          <w:szCs w:val="22"/>
        </w:rPr>
        <w:tab/>
      </w:r>
      <w:r w:rsidR="001562FB">
        <w:rPr>
          <w:rFonts w:ascii="Arial" w:hAnsi="Arial" w:cs="Arial"/>
          <w:sz w:val="22"/>
          <w:szCs w:val="22"/>
        </w:rPr>
        <w:tab/>
      </w:r>
      <w:r w:rsidR="001562FB">
        <w:rPr>
          <w:rFonts w:ascii="Arial" w:hAnsi="Arial" w:cs="Arial"/>
          <w:sz w:val="22"/>
          <w:szCs w:val="22"/>
        </w:rPr>
        <w:tab/>
      </w:r>
      <w:r w:rsidR="001562FB">
        <w:rPr>
          <w:rFonts w:ascii="Arial" w:hAnsi="Arial" w:cs="Arial"/>
          <w:sz w:val="22"/>
          <w:szCs w:val="22"/>
        </w:rPr>
        <w:tab/>
        <w:t>USHE</w:t>
      </w:r>
    </w:p>
    <w:p w14:paraId="3A908883" w14:textId="31DF1F1A" w:rsidR="007856E4" w:rsidRDefault="00C84FD1" w:rsidP="009B0FF3">
      <w:pPr>
        <w:ind w:right="484"/>
        <w:rPr>
          <w:rFonts w:ascii="Arial" w:hAnsi="Arial" w:cs="Arial"/>
          <w:sz w:val="22"/>
          <w:szCs w:val="22"/>
        </w:rPr>
      </w:pPr>
      <w:r>
        <w:rPr>
          <w:rFonts w:ascii="Arial" w:hAnsi="Arial" w:cs="Arial"/>
          <w:sz w:val="22"/>
          <w:szCs w:val="22"/>
        </w:rPr>
        <w:t>Tori Hooper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USHE</w:t>
      </w:r>
    </w:p>
    <w:p w14:paraId="57B8F6BF" w14:textId="2506A31B" w:rsidR="0013478A" w:rsidRDefault="006A1CF2" w:rsidP="009B0FF3">
      <w:pPr>
        <w:ind w:right="484"/>
        <w:rPr>
          <w:rFonts w:ascii="Arial" w:hAnsi="Arial" w:cs="Arial"/>
          <w:sz w:val="22"/>
          <w:szCs w:val="22"/>
        </w:rPr>
      </w:pPr>
      <w:r>
        <w:rPr>
          <w:rFonts w:ascii="Arial" w:hAnsi="Arial"/>
          <w:sz w:val="22"/>
          <w:szCs w:val="22"/>
        </w:rPr>
        <w:t>Gabi Tellez</w:t>
      </w:r>
      <w:r>
        <w:rPr>
          <w:rFonts w:ascii="Arial" w:hAnsi="Arial"/>
          <w:sz w:val="22"/>
          <w:szCs w:val="22"/>
        </w:rPr>
        <w:tab/>
      </w:r>
      <w:r w:rsidR="0013478A">
        <w:rPr>
          <w:rFonts w:ascii="Arial" w:hAnsi="Arial" w:cs="Arial"/>
          <w:sz w:val="22"/>
          <w:szCs w:val="22"/>
        </w:rPr>
        <w:tab/>
      </w:r>
      <w:r w:rsidR="0013478A">
        <w:rPr>
          <w:rFonts w:ascii="Arial" w:hAnsi="Arial" w:cs="Arial"/>
          <w:sz w:val="22"/>
          <w:szCs w:val="22"/>
        </w:rPr>
        <w:tab/>
      </w:r>
      <w:r w:rsidR="0013478A">
        <w:rPr>
          <w:rFonts w:ascii="Arial" w:hAnsi="Arial" w:cs="Arial"/>
          <w:sz w:val="22"/>
          <w:szCs w:val="22"/>
        </w:rPr>
        <w:tab/>
      </w:r>
      <w:r w:rsidR="0013478A">
        <w:rPr>
          <w:rFonts w:ascii="Arial" w:hAnsi="Arial" w:cs="Arial"/>
          <w:sz w:val="22"/>
          <w:szCs w:val="22"/>
        </w:rPr>
        <w:tab/>
        <w:t>USHE</w:t>
      </w:r>
    </w:p>
    <w:p w14:paraId="1797FAD6" w14:textId="77777777" w:rsidR="001562FB" w:rsidRDefault="001562FB" w:rsidP="009B0FF3">
      <w:pPr>
        <w:ind w:right="484"/>
        <w:rPr>
          <w:rFonts w:ascii="Arial" w:hAnsi="Arial" w:cs="Arial"/>
          <w:sz w:val="22"/>
          <w:szCs w:val="22"/>
        </w:rPr>
      </w:pPr>
    </w:p>
    <w:p w14:paraId="73E67E7E" w14:textId="77777777" w:rsidR="00F020C6" w:rsidRDefault="000A7409" w:rsidP="00451EB9">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5389B22B" w14:textId="5A0A2328" w:rsidR="00D13633" w:rsidRDefault="00D13633" w:rsidP="00451EB9">
      <w:pPr>
        <w:ind w:right="484"/>
        <w:rPr>
          <w:rFonts w:ascii="Arial" w:hAnsi="Arial" w:cs="Arial"/>
          <w:sz w:val="22"/>
          <w:szCs w:val="22"/>
        </w:rPr>
        <w:sectPr w:rsidR="00D13633" w:rsidSect="00E36207">
          <w:headerReference w:type="default" r:id="rId9"/>
          <w:endnotePr>
            <w:numFmt w:val="decimal"/>
          </w:endnotePr>
          <w:type w:val="continuous"/>
          <w:pgSz w:w="12240" w:h="15840" w:code="1"/>
          <w:pgMar w:top="1440" w:right="1350" w:bottom="1530" w:left="1440" w:header="1440" w:footer="1440" w:gutter="0"/>
          <w:pgNumType w:start="1"/>
          <w:cols w:space="720"/>
          <w:noEndnote/>
          <w:titlePg/>
        </w:sectPr>
      </w:pPr>
    </w:p>
    <w:p w14:paraId="749441C5" w14:textId="77777777" w:rsidR="00080D80" w:rsidRDefault="00080D80" w:rsidP="00293FB6">
      <w:pPr>
        <w:ind w:right="484"/>
        <w:rPr>
          <w:rFonts w:ascii="Arial" w:hAnsi="Arial" w:cs="Arial"/>
          <w:sz w:val="22"/>
          <w:szCs w:val="22"/>
        </w:rPr>
      </w:pPr>
      <w:r>
        <w:rPr>
          <w:rFonts w:ascii="Arial" w:hAnsi="Arial" w:cs="Arial"/>
          <w:sz w:val="22"/>
          <w:szCs w:val="22"/>
        </w:rPr>
        <w:t>David Dobbins</w:t>
      </w:r>
    </w:p>
    <w:p w14:paraId="62A97DF3" w14:textId="77777777" w:rsidR="00080D80" w:rsidRDefault="00080D80" w:rsidP="00293FB6">
      <w:pPr>
        <w:ind w:right="484"/>
        <w:rPr>
          <w:rFonts w:ascii="Arial" w:hAnsi="Arial" w:cs="Arial"/>
          <w:sz w:val="22"/>
          <w:szCs w:val="22"/>
        </w:rPr>
      </w:pPr>
      <w:r>
        <w:rPr>
          <w:rFonts w:ascii="Arial" w:hAnsi="Arial" w:cs="Arial"/>
          <w:sz w:val="22"/>
          <w:szCs w:val="22"/>
        </w:rPr>
        <w:t>Deanna Hopkins</w:t>
      </w:r>
    </w:p>
    <w:p w14:paraId="3921D320" w14:textId="17EA6292" w:rsidR="00AB6505" w:rsidRDefault="00AB6505" w:rsidP="00293FB6">
      <w:pPr>
        <w:ind w:right="484"/>
        <w:rPr>
          <w:rFonts w:ascii="Arial" w:hAnsi="Arial" w:cs="Arial"/>
          <w:sz w:val="22"/>
          <w:szCs w:val="22"/>
        </w:rPr>
      </w:pPr>
      <w:r>
        <w:rPr>
          <w:rFonts w:ascii="Arial" w:hAnsi="Arial" w:cs="Arial"/>
          <w:sz w:val="22"/>
          <w:szCs w:val="22"/>
        </w:rPr>
        <w:t>Robbie B</w:t>
      </w:r>
    </w:p>
    <w:p w14:paraId="15D44C44" w14:textId="7D9B1046" w:rsidR="00AB6505" w:rsidRDefault="00AB6505" w:rsidP="00293FB6">
      <w:pPr>
        <w:ind w:right="484"/>
        <w:rPr>
          <w:rFonts w:ascii="Arial" w:hAnsi="Arial" w:cs="Arial"/>
          <w:sz w:val="22"/>
          <w:szCs w:val="22"/>
        </w:rPr>
      </w:pPr>
      <w:r>
        <w:rPr>
          <w:rFonts w:ascii="Arial" w:hAnsi="Arial" w:cs="Arial"/>
          <w:sz w:val="22"/>
          <w:szCs w:val="22"/>
        </w:rPr>
        <w:t>Ryan Loose</w:t>
      </w:r>
    </w:p>
    <w:p w14:paraId="214AF781" w14:textId="31D077ED" w:rsidR="00410565" w:rsidRDefault="00C84FD1" w:rsidP="00293FB6">
      <w:pPr>
        <w:ind w:right="484"/>
        <w:rPr>
          <w:rFonts w:ascii="Arial" w:hAnsi="Arial" w:cs="Arial"/>
          <w:sz w:val="22"/>
          <w:szCs w:val="22"/>
        </w:rPr>
      </w:pPr>
      <w:r>
        <w:rPr>
          <w:rFonts w:ascii="Arial" w:hAnsi="Arial" w:cs="Arial"/>
          <w:sz w:val="22"/>
          <w:szCs w:val="22"/>
        </w:rPr>
        <w:lastRenderedPageBreak/>
        <w:t xml:space="preserve">Dina </w:t>
      </w:r>
      <w:proofErr w:type="spellStart"/>
      <w:r>
        <w:rPr>
          <w:rFonts w:ascii="Arial" w:hAnsi="Arial" w:cs="Arial"/>
          <w:sz w:val="22"/>
          <w:szCs w:val="22"/>
        </w:rPr>
        <w:t>Blaes</w:t>
      </w:r>
      <w:proofErr w:type="spellEnd"/>
    </w:p>
    <w:p w14:paraId="63B1F24D" w14:textId="77777777" w:rsidR="00C84FD1" w:rsidRDefault="00C84FD1" w:rsidP="00293FB6">
      <w:pPr>
        <w:ind w:right="484"/>
        <w:rPr>
          <w:rFonts w:ascii="Arial" w:hAnsi="Arial" w:cs="Arial"/>
          <w:sz w:val="22"/>
          <w:szCs w:val="22"/>
        </w:rPr>
      </w:pPr>
      <w:r>
        <w:rPr>
          <w:rFonts w:ascii="Arial" w:hAnsi="Arial" w:cs="Arial"/>
          <w:sz w:val="22"/>
          <w:szCs w:val="22"/>
        </w:rPr>
        <w:t>Levi B</w:t>
      </w:r>
    </w:p>
    <w:p w14:paraId="08043842" w14:textId="6FC7E5A6" w:rsidR="00C84FD1" w:rsidRDefault="00C84FD1" w:rsidP="00293FB6">
      <w:pPr>
        <w:ind w:right="484"/>
        <w:rPr>
          <w:rFonts w:ascii="Arial" w:hAnsi="Arial" w:cs="Arial"/>
          <w:sz w:val="22"/>
          <w:szCs w:val="22"/>
        </w:rPr>
      </w:pPr>
      <w:r>
        <w:rPr>
          <w:rFonts w:ascii="Arial" w:hAnsi="Arial" w:cs="Arial"/>
          <w:sz w:val="22"/>
          <w:szCs w:val="22"/>
        </w:rPr>
        <w:t>Robert</w:t>
      </w:r>
      <w:r w:rsidR="00A86080">
        <w:rPr>
          <w:rFonts w:ascii="Arial" w:hAnsi="Arial" w:cs="Arial"/>
          <w:sz w:val="22"/>
          <w:szCs w:val="22"/>
        </w:rPr>
        <w:t xml:space="preserve"> Booth</w:t>
      </w:r>
    </w:p>
    <w:p w14:paraId="7EB277CF" w14:textId="02C2519A" w:rsidR="00C84FD1" w:rsidRDefault="000A20AB" w:rsidP="00293FB6">
      <w:pPr>
        <w:ind w:right="484"/>
        <w:rPr>
          <w:rFonts w:ascii="Arial" w:hAnsi="Arial" w:cs="Arial"/>
          <w:sz w:val="22"/>
          <w:szCs w:val="22"/>
        </w:rPr>
      </w:pPr>
      <w:r>
        <w:rPr>
          <w:rFonts w:ascii="Arial" w:hAnsi="Arial" w:cs="Arial"/>
          <w:sz w:val="22"/>
          <w:szCs w:val="22"/>
        </w:rPr>
        <w:t>Kamron</w:t>
      </w:r>
      <w:r w:rsidR="00E13983">
        <w:rPr>
          <w:rFonts w:ascii="Arial" w:hAnsi="Arial" w:cs="Arial"/>
          <w:sz w:val="22"/>
          <w:szCs w:val="22"/>
        </w:rPr>
        <w:t xml:space="preserve"> Dalton</w:t>
      </w:r>
    </w:p>
    <w:p w14:paraId="5A980202" w14:textId="24EEF825" w:rsidR="00C84FD1" w:rsidRDefault="00C84FD1" w:rsidP="00293FB6">
      <w:pPr>
        <w:ind w:right="484"/>
        <w:rPr>
          <w:rFonts w:ascii="Arial" w:hAnsi="Arial" w:cs="Arial"/>
          <w:sz w:val="22"/>
          <w:szCs w:val="22"/>
        </w:rPr>
        <w:sectPr w:rsidR="00C84FD1" w:rsidSect="008108BE">
          <w:endnotePr>
            <w:numFmt w:val="decimal"/>
          </w:endnotePr>
          <w:type w:val="continuous"/>
          <w:pgSz w:w="12240" w:h="15840" w:code="1"/>
          <w:pgMar w:top="1440" w:right="1350" w:bottom="1440" w:left="1440" w:header="1440" w:footer="1440" w:gutter="0"/>
          <w:pgNumType w:start="1"/>
          <w:cols w:num="2" w:space="1710"/>
          <w:noEndnote/>
          <w:titlePg/>
        </w:sectPr>
      </w:pPr>
    </w:p>
    <w:p w14:paraId="0EEA76E4" w14:textId="77777777" w:rsidR="0081077B" w:rsidRPr="00293FB6" w:rsidRDefault="0081077B" w:rsidP="00293FB6">
      <w:pPr>
        <w:ind w:right="484"/>
        <w:rPr>
          <w:rFonts w:ascii="Arial" w:hAnsi="Arial" w:cs="Arial"/>
          <w:sz w:val="22"/>
          <w:szCs w:val="22"/>
        </w:rPr>
      </w:pPr>
    </w:p>
    <w:p w14:paraId="536ABD94" w14:textId="6781F8CE" w:rsidR="00B833C9" w:rsidRDefault="00B833C9" w:rsidP="009B0FF3">
      <w:pPr>
        <w:ind w:right="484"/>
        <w:rPr>
          <w:rFonts w:ascii="Arial" w:hAnsi="Arial" w:cs="Arial"/>
          <w:sz w:val="22"/>
          <w:szCs w:val="22"/>
        </w:rPr>
        <w:sectPr w:rsidR="00B833C9" w:rsidSect="00990BCF">
          <w:endnotePr>
            <w:numFmt w:val="decimal"/>
          </w:endnotePr>
          <w:type w:val="continuous"/>
          <w:pgSz w:w="12240" w:h="15840" w:code="1"/>
          <w:pgMar w:top="1440" w:right="1350" w:bottom="1440" w:left="1440" w:header="1440" w:footer="1440" w:gutter="0"/>
          <w:pgNumType w:start="1"/>
          <w:cols w:space="720"/>
          <w:noEndnote/>
          <w:titlePg/>
        </w:sectPr>
      </w:pPr>
    </w:p>
    <w:p w14:paraId="4BA97C08" w14:textId="4CBFF241" w:rsidR="000A0BEC" w:rsidRPr="00A86080"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405540">
        <w:rPr>
          <w:rFonts w:ascii="Arial" w:hAnsi="Arial" w:cs="Arial"/>
          <w:sz w:val="22"/>
          <w:szCs w:val="22"/>
        </w:rPr>
        <w:t>uesday</w:t>
      </w:r>
      <w:r w:rsidR="00A81FA3">
        <w:rPr>
          <w:rFonts w:ascii="Arial" w:hAnsi="Arial" w:cs="Arial"/>
          <w:sz w:val="22"/>
          <w:szCs w:val="22"/>
        </w:rPr>
        <w:t xml:space="preserve">, </w:t>
      </w:r>
      <w:r w:rsidR="000D3AC7">
        <w:rPr>
          <w:rFonts w:ascii="Arial" w:hAnsi="Arial" w:cs="Arial"/>
          <w:sz w:val="22"/>
          <w:szCs w:val="22"/>
        </w:rPr>
        <w:t>April 11</w:t>
      </w:r>
      <w:r w:rsidR="007825F8">
        <w:rPr>
          <w:rFonts w:ascii="Arial" w:hAnsi="Arial" w:cs="Arial"/>
          <w:sz w:val="22"/>
          <w:szCs w:val="22"/>
        </w:rPr>
        <w:t>,</w:t>
      </w:r>
      <w:r w:rsidR="00A95175">
        <w:rPr>
          <w:rFonts w:ascii="Arial" w:hAnsi="Arial" w:cs="Arial"/>
          <w:sz w:val="22"/>
          <w:szCs w:val="22"/>
        </w:rPr>
        <w:t xml:space="preserve"> 2023</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meeting</w:t>
      </w:r>
      <w:r w:rsidR="00F5574C">
        <w:rPr>
          <w:rFonts w:ascii="Arial" w:hAnsi="Arial" w:cs="Arial"/>
          <w:sz w:val="22"/>
          <w:szCs w:val="22"/>
        </w:rPr>
        <w:t xml:space="preserve"> in the </w:t>
      </w:r>
      <w:r w:rsidR="00E8409E">
        <w:rPr>
          <w:rFonts w:ascii="Arial" w:hAnsi="Arial" w:cs="Arial"/>
          <w:sz w:val="22"/>
          <w:szCs w:val="22"/>
        </w:rPr>
        <w:t xml:space="preserve">Senate Building, Room </w:t>
      </w:r>
      <w:r w:rsidR="00B833C9">
        <w:rPr>
          <w:rFonts w:ascii="Arial" w:hAnsi="Arial" w:cs="Arial"/>
          <w:sz w:val="22"/>
          <w:szCs w:val="22"/>
        </w:rPr>
        <w:t>2</w:t>
      </w:r>
      <w:r w:rsidR="007825F8">
        <w:rPr>
          <w:rFonts w:ascii="Arial" w:hAnsi="Arial" w:cs="Arial"/>
          <w:sz w:val="22"/>
          <w:szCs w:val="22"/>
        </w:rPr>
        <w:t>1</w:t>
      </w:r>
      <w:r w:rsidR="00E8409E">
        <w:rPr>
          <w:rFonts w:ascii="Arial" w:hAnsi="Arial" w:cs="Arial"/>
          <w:sz w:val="22"/>
          <w:szCs w:val="22"/>
        </w:rPr>
        <w:t>0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4797D968" w14:textId="03FDCB9A" w:rsidR="00EC40FB" w:rsidRPr="00A86080" w:rsidRDefault="00B5794E" w:rsidP="009B0FF3">
      <w:pPr>
        <w:shd w:val="clear" w:color="auto" w:fill="FFFFFF"/>
        <w:ind w:right="484"/>
        <w:rPr>
          <w:rFonts w:ascii="Arial" w:hAnsi="Arial" w:cs="Arial"/>
          <w:sz w:val="22"/>
          <w:szCs w:val="22"/>
        </w:rPr>
      </w:pPr>
      <w:hyperlink r:id="rId10" w:tgtFrame="_blank" w:history="1">
        <w:r w:rsidR="007856E4" w:rsidRPr="00A86080">
          <w:rPr>
            <w:rStyle w:val="Hyperlink"/>
            <w:rFonts w:ascii="Arial" w:hAnsi="Arial" w:cs="Arial"/>
            <w:color w:val="0563C1"/>
            <w:sz w:val="22"/>
            <w:szCs w:val="22"/>
            <w:shd w:val="clear" w:color="auto" w:fill="FFFFFF"/>
          </w:rPr>
          <w:t>https://us06web.zoom.us/j/96212261425?pwd=MFYyTmc0VVNYbUhYNVh5MzV3WUhXQT09</w:t>
        </w:r>
      </w:hyperlink>
    </w:p>
    <w:p w14:paraId="63898E9F" w14:textId="77777777" w:rsidR="008C7635" w:rsidRDefault="008C763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7AA8E836" w14:textId="7B7821E0" w:rsidR="009966E9" w:rsidRPr="00A86080" w:rsidRDefault="00B5794E" w:rsidP="00F5574C">
      <w:pPr>
        <w:shd w:val="clear" w:color="auto" w:fill="FFFFFF"/>
        <w:ind w:right="484"/>
        <w:rPr>
          <w:sz w:val="22"/>
          <w:szCs w:val="22"/>
        </w:rPr>
      </w:pPr>
      <w:hyperlink r:id="rId11" w:tgtFrame="_blank" w:history="1">
        <w:r w:rsidR="00A86080" w:rsidRPr="00A86080">
          <w:rPr>
            <w:rStyle w:val="Hyperlink"/>
            <w:rFonts w:ascii="Arial" w:hAnsi="Arial" w:cs="Arial"/>
            <w:color w:val="1155CC"/>
            <w:sz w:val="22"/>
            <w:szCs w:val="22"/>
            <w:shd w:val="clear" w:color="auto" w:fill="FFFFFF"/>
          </w:rPr>
          <w:t>https://youtube.com/@ThePointUtah</w:t>
        </w:r>
      </w:hyperlink>
    </w:p>
    <w:p w14:paraId="0AB2767C" w14:textId="77777777" w:rsidR="00A86080" w:rsidRDefault="00A86080" w:rsidP="00F5574C">
      <w:pPr>
        <w:shd w:val="clear" w:color="auto" w:fill="FFFFFF"/>
        <w:ind w:right="484"/>
        <w:rPr>
          <w:rFonts w:ascii="Arial" w:hAnsi="Arial" w:cs="Arial"/>
          <w:szCs w:val="24"/>
        </w:rPr>
      </w:pPr>
    </w:p>
    <w:p w14:paraId="4F0B4ABF" w14:textId="55F07039"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B879CE">
        <w:rPr>
          <w:rFonts w:ascii="Arial" w:hAnsi="Arial" w:cs="Arial"/>
          <w:sz w:val="22"/>
          <w:szCs w:val="22"/>
        </w:rPr>
        <w:t>9:0</w:t>
      </w:r>
      <w:r w:rsidR="000D3AC7">
        <w:rPr>
          <w:rFonts w:ascii="Arial" w:hAnsi="Arial" w:cs="Arial"/>
          <w:sz w:val="22"/>
          <w:szCs w:val="22"/>
        </w:rPr>
        <w:t>0</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6583F279" w14:textId="77777777" w:rsidR="00E23B42" w:rsidRDefault="00E23B42"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19DD4293" w14:textId="37E995F0" w:rsidR="007825F8" w:rsidRDefault="00D277DB" w:rsidP="00D277DB">
      <w:pPr>
        <w:ind w:right="484"/>
        <w:jc w:val="both"/>
        <w:rPr>
          <w:rFonts w:ascii="Arial" w:hAnsi="Arial" w:cs="Arial"/>
          <w:sz w:val="22"/>
          <w:szCs w:val="22"/>
        </w:rPr>
      </w:pPr>
      <w:r w:rsidRPr="00D277DB">
        <w:rPr>
          <w:rFonts w:ascii="Arial" w:hAnsi="Arial" w:cs="Arial"/>
          <w:sz w:val="22"/>
          <w:szCs w:val="22"/>
        </w:rPr>
        <w:t>Chair Jordan T</w:t>
      </w:r>
      <w:r w:rsidR="00FF7572">
        <w:rPr>
          <w:rFonts w:ascii="Arial" w:hAnsi="Arial" w:cs="Arial"/>
          <w:sz w:val="22"/>
          <w:szCs w:val="22"/>
        </w:rPr>
        <w:t>eu</w:t>
      </w:r>
      <w:r w:rsidRPr="00D277DB">
        <w:rPr>
          <w:rFonts w:ascii="Arial" w:hAnsi="Arial" w:cs="Arial"/>
          <w:sz w:val="22"/>
          <w:szCs w:val="22"/>
        </w:rPr>
        <w:t>scher welcomed meeting attendees and provided a comprehensive overview of the board's activities for the month.</w:t>
      </w:r>
      <w:r w:rsidR="0079400A">
        <w:rPr>
          <w:rFonts w:ascii="Arial" w:hAnsi="Arial" w:cs="Arial"/>
          <w:sz w:val="22"/>
          <w:szCs w:val="22"/>
        </w:rPr>
        <w:t xml:space="preserve"> He excused Chair Lowry Snow who </w:t>
      </w:r>
      <w:r w:rsidR="006A1CF2">
        <w:rPr>
          <w:rFonts w:ascii="Arial" w:hAnsi="Arial" w:cs="Arial"/>
          <w:sz w:val="22"/>
          <w:szCs w:val="22"/>
        </w:rPr>
        <w:t>is</w:t>
      </w:r>
      <w:r w:rsidR="0079400A">
        <w:rPr>
          <w:rFonts w:ascii="Arial" w:hAnsi="Arial" w:cs="Arial"/>
          <w:sz w:val="22"/>
          <w:szCs w:val="22"/>
        </w:rPr>
        <w:t xml:space="preserve"> away on a family commitment.</w:t>
      </w:r>
    </w:p>
    <w:p w14:paraId="023DB211" w14:textId="77777777" w:rsidR="00D277DB" w:rsidRDefault="00D277DB" w:rsidP="00056835">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6F9086AF" w14:textId="6C9D5B36" w:rsidR="00C95AA4" w:rsidRDefault="00DB60F6" w:rsidP="00D277DB">
      <w:pPr>
        <w:pStyle w:val="BodyText3"/>
        <w:widowControl/>
        <w:rPr>
          <w:sz w:val="22"/>
          <w:szCs w:val="22"/>
        </w:rPr>
      </w:pPr>
      <w:r>
        <w:rPr>
          <w:sz w:val="22"/>
          <w:szCs w:val="22"/>
        </w:rPr>
        <w:t xml:space="preserve">Chair </w:t>
      </w:r>
      <w:r w:rsidR="00D277DB">
        <w:rPr>
          <w:sz w:val="22"/>
          <w:szCs w:val="22"/>
        </w:rPr>
        <w:t>T</w:t>
      </w:r>
      <w:r w:rsidR="00FF7572">
        <w:rPr>
          <w:sz w:val="22"/>
          <w:szCs w:val="22"/>
        </w:rPr>
        <w:t>eu</w:t>
      </w:r>
      <w:r w:rsidR="00D277DB">
        <w:rPr>
          <w:sz w:val="22"/>
          <w:szCs w:val="22"/>
        </w:rPr>
        <w:t>scher</w:t>
      </w:r>
      <w:r w:rsidR="007A56C5">
        <w:rPr>
          <w:sz w:val="22"/>
          <w:szCs w:val="22"/>
        </w:rPr>
        <w:t xml:space="preserve"> </w:t>
      </w:r>
      <w:r w:rsidR="00AF0DC6">
        <w:rPr>
          <w:sz w:val="22"/>
          <w:szCs w:val="22"/>
        </w:rPr>
        <w:t xml:space="preserve">opened the meeting for public comment subject to </w:t>
      </w:r>
      <w:r w:rsidR="00EB4166">
        <w:rPr>
          <w:sz w:val="22"/>
          <w:szCs w:val="22"/>
        </w:rPr>
        <w:t>the board’s</w:t>
      </w:r>
      <w:r w:rsidR="00AF0DC6">
        <w:rPr>
          <w:sz w:val="22"/>
          <w:szCs w:val="22"/>
        </w:rPr>
        <w:t xml:space="preserve"> rules</w:t>
      </w:r>
      <w:r w:rsidR="004071E6">
        <w:rPr>
          <w:sz w:val="22"/>
          <w:szCs w:val="22"/>
        </w:rPr>
        <w:t xml:space="preserve"> and procedures. </w:t>
      </w:r>
      <w:r w:rsidR="00E86D06">
        <w:rPr>
          <w:sz w:val="22"/>
          <w:szCs w:val="22"/>
        </w:rPr>
        <w:t xml:space="preserve">There </w:t>
      </w:r>
      <w:r w:rsidR="00A05C1D">
        <w:rPr>
          <w:sz w:val="22"/>
          <w:szCs w:val="22"/>
        </w:rPr>
        <w:t>were no public comments</w:t>
      </w:r>
      <w:r w:rsidR="00D277DB">
        <w:rPr>
          <w:sz w:val="22"/>
          <w:szCs w:val="22"/>
        </w:rPr>
        <w:t>.</w:t>
      </w:r>
    </w:p>
    <w:p w14:paraId="54120000" w14:textId="13E4DE1E" w:rsidR="007825F8" w:rsidRDefault="007825F8" w:rsidP="0054632C">
      <w:pPr>
        <w:pStyle w:val="BodyText3"/>
        <w:widowControl/>
        <w:jc w:val="left"/>
        <w:rPr>
          <w:sz w:val="22"/>
          <w:szCs w:val="22"/>
        </w:rPr>
      </w:pPr>
    </w:p>
    <w:p w14:paraId="1290696D" w14:textId="7DD1D475" w:rsidR="00AE38FF" w:rsidRDefault="0063291F" w:rsidP="0063291F">
      <w:pPr>
        <w:numPr>
          <w:ilvl w:val="0"/>
          <w:numId w:val="1"/>
        </w:numPr>
        <w:tabs>
          <w:tab w:val="left" w:pos="-360"/>
          <w:tab w:val="right" w:leader="dot" w:pos="9360"/>
        </w:tabs>
        <w:jc w:val="both"/>
        <w:rPr>
          <w:rFonts w:ascii="Arial" w:hAnsi="Arial"/>
          <w:b/>
          <w:sz w:val="22"/>
          <w:szCs w:val="22"/>
        </w:rPr>
      </w:pPr>
      <w:bookmarkStart w:id="0" w:name="OLE_LINK1"/>
      <w:r>
        <w:rPr>
          <w:rFonts w:ascii="Arial" w:hAnsi="Arial"/>
          <w:b/>
          <w:sz w:val="22"/>
          <w:szCs w:val="22"/>
        </w:rPr>
        <w:t xml:space="preserve">MINUTES OF THE </w:t>
      </w:r>
      <w:r w:rsidR="000D3AC7">
        <w:rPr>
          <w:rFonts w:ascii="Arial" w:hAnsi="Arial"/>
          <w:b/>
          <w:sz w:val="22"/>
          <w:szCs w:val="22"/>
        </w:rPr>
        <w:t>MARCH 14</w:t>
      </w:r>
      <w:r w:rsidR="007825F8">
        <w:rPr>
          <w:rFonts w:ascii="Arial" w:hAnsi="Arial"/>
          <w:b/>
          <w:sz w:val="22"/>
          <w:szCs w:val="22"/>
        </w:rPr>
        <w:t>,</w:t>
      </w:r>
      <w:r w:rsidR="00FF7572">
        <w:rPr>
          <w:rFonts w:ascii="Arial" w:hAnsi="Arial"/>
          <w:b/>
          <w:sz w:val="22"/>
          <w:szCs w:val="22"/>
        </w:rPr>
        <w:t xml:space="preserve"> </w:t>
      </w:r>
      <w:r w:rsidR="007825F8">
        <w:rPr>
          <w:rFonts w:ascii="Arial" w:hAnsi="Arial"/>
          <w:b/>
          <w:sz w:val="22"/>
          <w:szCs w:val="22"/>
        </w:rPr>
        <w:t>2023</w:t>
      </w:r>
      <w:r>
        <w:rPr>
          <w:rFonts w:ascii="Arial" w:hAnsi="Arial"/>
          <w:b/>
          <w:sz w:val="22"/>
          <w:szCs w:val="22"/>
        </w:rPr>
        <w:t xml:space="preserve"> BOARD MEETING</w:t>
      </w:r>
    </w:p>
    <w:p w14:paraId="4CB812D7" w14:textId="5127DEB8" w:rsidR="0063291F" w:rsidRDefault="0063291F" w:rsidP="0063291F">
      <w:pPr>
        <w:pStyle w:val="BodyText3"/>
        <w:widowControl/>
        <w:rPr>
          <w:sz w:val="22"/>
          <w:szCs w:val="22"/>
        </w:rPr>
      </w:pPr>
      <w:r>
        <w:rPr>
          <w:sz w:val="22"/>
          <w:szCs w:val="22"/>
        </w:rPr>
        <w:t xml:space="preserve">Chair </w:t>
      </w:r>
      <w:r w:rsidR="00D277DB">
        <w:rPr>
          <w:sz w:val="22"/>
          <w:szCs w:val="22"/>
        </w:rPr>
        <w:t>T</w:t>
      </w:r>
      <w:r w:rsidR="00FF7572">
        <w:rPr>
          <w:sz w:val="22"/>
          <w:szCs w:val="22"/>
        </w:rPr>
        <w:t>eu</w:t>
      </w:r>
      <w:r w:rsidR="00D277DB">
        <w:rPr>
          <w:sz w:val="22"/>
          <w:szCs w:val="22"/>
        </w:rPr>
        <w:t>scher</w:t>
      </w:r>
      <w:r>
        <w:rPr>
          <w:sz w:val="22"/>
          <w:szCs w:val="22"/>
        </w:rPr>
        <w:t xml:space="preserve"> asked </w:t>
      </w:r>
      <w:r w:rsidR="008108BE">
        <w:rPr>
          <w:sz w:val="22"/>
          <w:szCs w:val="22"/>
        </w:rPr>
        <w:t xml:space="preserve">for a motion from the board to approve the minutes of the </w:t>
      </w:r>
      <w:r w:rsidR="000D3AC7">
        <w:rPr>
          <w:sz w:val="22"/>
          <w:szCs w:val="22"/>
        </w:rPr>
        <w:t>March 14</w:t>
      </w:r>
      <w:r w:rsidR="007825F8">
        <w:rPr>
          <w:sz w:val="22"/>
          <w:szCs w:val="22"/>
        </w:rPr>
        <w:t>,</w:t>
      </w:r>
      <w:r w:rsidR="00642D97">
        <w:rPr>
          <w:sz w:val="22"/>
          <w:szCs w:val="22"/>
        </w:rPr>
        <w:t xml:space="preserve"> </w:t>
      </w:r>
      <w:r w:rsidR="008108BE">
        <w:rPr>
          <w:sz w:val="22"/>
          <w:szCs w:val="22"/>
        </w:rPr>
        <w:t>202</w:t>
      </w:r>
      <w:r w:rsidR="007825F8">
        <w:rPr>
          <w:sz w:val="22"/>
          <w:szCs w:val="22"/>
        </w:rPr>
        <w:t>3</w:t>
      </w:r>
      <w:r w:rsidR="008108BE">
        <w:rPr>
          <w:sz w:val="22"/>
          <w:szCs w:val="22"/>
        </w:rPr>
        <w:t xml:space="preserve"> meeting.</w:t>
      </w:r>
    </w:p>
    <w:p w14:paraId="3B8A3D37" w14:textId="77777777" w:rsidR="0063291F" w:rsidRDefault="0063291F" w:rsidP="0063291F">
      <w:pPr>
        <w:pStyle w:val="BodyText3"/>
        <w:widowControl/>
        <w:rPr>
          <w:sz w:val="22"/>
          <w:szCs w:val="22"/>
        </w:rPr>
      </w:pPr>
    </w:p>
    <w:p w14:paraId="640C32E2" w14:textId="77A13015" w:rsidR="0063291F" w:rsidRPr="00FF0494" w:rsidRDefault="0063291F" w:rsidP="0063291F">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79400A">
        <w:rPr>
          <w:rFonts w:cs="Arial"/>
          <w:b w:val="0"/>
          <w:sz w:val="22"/>
          <w:szCs w:val="22"/>
        </w:rPr>
        <w:t>Rep. Jeff Stenquist</w:t>
      </w:r>
      <w:r w:rsidR="007825F8">
        <w:rPr>
          <w:rFonts w:cs="Arial"/>
          <w:b w:val="0"/>
          <w:sz w:val="22"/>
          <w:szCs w:val="22"/>
        </w:rPr>
        <w:t xml:space="preserve"> </w:t>
      </w:r>
      <w:r w:rsidRPr="00FF0494">
        <w:rPr>
          <w:rFonts w:cs="Arial"/>
          <w:b w:val="0"/>
          <w:sz w:val="22"/>
          <w:szCs w:val="22"/>
        </w:rPr>
        <w:t xml:space="preserve">moved to approve the minutes of the </w:t>
      </w:r>
      <w:r w:rsidR="000D3AC7">
        <w:rPr>
          <w:rFonts w:cs="Arial"/>
          <w:b w:val="0"/>
          <w:sz w:val="22"/>
          <w:szCs w:val="22"/>
        </w:rPr>
        <w:t>March 14</w:t>
      </w:r>
      <w:r w:rsidR="007825F8">
        <w:rPr>
          <w:rFonts w:cs="Arial"/>
          <w:b w:val="0"/>
          <w:sz w:val="22"/>
          <w:szCs w:val="22"/>
        </w:rPr>
        <w:t>, 2023</w:t>
      </w:r>
      <w:r w:rsidRPr="00FF0494">
        <w:rPr>
          <w:rFonts w:cs="Arial"/>
          <w:b w:val="0"/>
          <w:sz w:val="22"/>
          <w:szCs w:val="22"/>
        </w:rPr>
        <w:t xml:space="preserve"> board meeting. The motion was seconded by</w:t>
      </w:r>
      <w:r w:rsidR="0079400A">
        <w:rPr>
          <w:rFonts w:cs="Arial"/>
          <w:b w:val="0"/>
          <w:sz w:val="22"/>
          <w:szCs w:val="22"/>
        </w:rPr>
        <w:t xml:space="preserve"> Ryan Starks </w:t>
      </w:r>
      <w:r w:rsidRPr="00FF0494">
        <w:rPr>
          <w:rFonts w:cs="Arial"/>
          <w:b w:val="0"/>
          <w:sz w:val="22"/>
          <w:szCs w:val="22"/>
        </w:rPr>
        <w:t>and passed unanimously.</w:t>
      </w:r>
    </w:p>
    <w:p w14:paraId="0BCF8284" w14:textId="73EC2724" w:rsidR="00C95AA4" w:rsidRDefault="00C95AA4" w:rsidP="00C231D3">
      <w:pPr>
        <w:pStyle w:val="BodyText"/>
        <w:tabs>
          <w:tab w:val="left" w:pos="810"/>
        </w:tabs>
        <w:jc w:val="both"/>
        <w:rPr>
          <w:rFonts w:ascii="Arial" w:hAnsi="Arial" w:cs="Arial"/>
          <w:sz w:val="22"/>
          <w:szCs w:val="22"/>
        </w:rPr>
      </w:pPr>
    </w:p>
    <w:p w14:paraId="2175597A" w14:textId="617A9057" w:rsidR="004F4149" w:rsidRPr="002D0780" w:rsidRDefault="000D3AC7" w:rsidP="004F4149">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CONSTRUCTION STORAGE SPACE AT THE POINT</w:t>
      </w:r>
    </w:p>
    <w:p w14:paraId="33320AF4" w14:textId="7F67E328" w:rsidR="000D3AC7" w:rsidRDefault="000D3AC7" w:rsidP="000D3AC7">
      <w:pPr>
        <w:rPr>
          <w:rFonts w:ascii="Arial" w:hAnsi="Arial" w:cs="Arial"/>
          <w:sz w:val="22"/>
          <w:szCs w:val="22"/>
        </w:rPr>
      </w:pPr>
      <w:r>
        <w:rPr>
          <w:rFonts w:ascii="Arial" w:hAnsi="Arial" w:cs="Arial"/>
          <w:sz w:val="22"/>
          <w:szCs w:val="22"/>
        </w:rPr>
        <w:t xml:space="preserve">DFCM Project Manager Mike Ambre explained </w:t>
      </w:r>
      <w:r w:rsidR="00C6283D">
        <w:rPr>
          <w:rFonts w:ascii="Arial" w:hAnsi="Arial" w:cs="Arial"/>
          <w:sz w:val="22"/>
          <w:szCs w:val="22"/>
        </w:rPr>
        <w:t>there is a</w:t>
      </w:r>
      <w:r w:rsidR="0079400A">
        <w:rPr>
          <w:rFonts w:ascii="Arial" w:hAnsi="Arial" w:cs="Arial"/>
          <w:sz w:val="22"/>
          <w:szCs w:val="22"/>
        </w:rPr>
        <w:t xml:space="preserve"> warehouse on The Point site that will </w:t>
      </w:r>
      <w:r w:rsidR="00A40DAA">
        <w:rPr>
          <w:rFonts w:ascii="Arial" w:hAnsi="Arial" w:cs="Arial"/>
          <w:sz w:val="22"/>
          <w:szCs w:val="22"/>
        </w:rPr>
        <w:t xml:space="preserve">be </w:t>
      </w:r>
      <w:r w:rsidR="0079400A">
        <w:rPr>
          <w:rFonts w:ascii="Arial" w:hAnsi="Arial" w:cs="Arial"/>
          <w:sz w:val="22"/>
          <w:szCs w:val="22"/>
        </w:rPr>
        <w:t xml:space="preserve">maintained </w:t>
      </w:r>
      <w:r w:rsidR="00A40DAA">
        <w:rPr>
          <w:rFonts w:ascii="Arial" w:hAnsi="Arial" w:cs="Arial"/>
          <w:sz w:val="22"/>
          <w:szCs w:val="22"/>
        </w:rPr>
        <w:t xml:space="preserve">on the property </w:t>
      </w:r>
      <w:r w:rsidR="0079400A">
        <w:rPr>
          <w:rFonts w:ascii="Arial" w:hAnsi="Arial" w:cs="Arial"/>
          <w:sz w:val="22"/>
          <w:szCs w:val="22"/>
        </w:rPr>
        <w:t xml:space="preserve">during the construction phase   A subcontractor for the North Capitol Building would like to rent the warehouse </w:t>
      </w:r>
      <w:r w:rsidR="00543E03">
        <w:rPr>
          <w:rFonts w:ascii="Arial" w:hAnsi="Arial" w:cs="Arial"/>
          <w:sz w:val="22"/>
          <w:szCs w:val="22"/>
        </w:rPr>
        <w:t>for a few years t</w:t>
      </w:r>
      <w:r w:rsidR="0079400A">
        <w:rPr>
          <w:rFonts w:ascii="Arial" w:hAnsi="Arial" w:cs="Arial"/>
          <w:sz w:val="22"/>
          <w:szCs w:val="22"/>
        </w:rPr>
        <w:t xml:space="preserve">o store </w:t>
      </w:r>
      <w:r w:rsidR="00A40DAA">
        <w:rPr>
          <w:rFonts w:ascii="Arial" w:hAnsi="Arial" w:cs="Arial"/>
          <w:sz w:val="22"/>
          <w:szCs w:val="22"/>
        </w:rPr>
        <w:t xml:space="preserve">and assemble portions of the stonework for </w:t>
      </w:r>
      <w:r w:rsidR="00C6283D">
        <w:rPr>
          <w:rFonts w:ascii="Arial" w:hAnsi="Arial" w:cs="Arial"/>
          <w:sz w:val="22"/>
          <w:szCs w:val="22"/>
        </w:rPr>
        <w:t xml:space="preserve">his </w:t>
      </w:r>
      <w:r w:rsidR="00A40DAA">
        <w:rPr>
          <w:rFonts w:ascii="Arial" w:hAnsi="Arial" w:cs="Arial"/>
          <w:sz w:val="22"/>
          <w:szCs w:val="22"/>
        </w:rPr>
        <w:t xml:space="preserve">project.  In addition, there is </w:t>
      </w:r>
      <w:r w:rsidR="00C6283D">
        <w:rPr>
          <w:rFonts w:ascii="Arial" w:hAnsi="Arial" w:cs="Arial"/>
          <w:sz w:val="22"/>
          <w:szCs w:val="22"/>
        </w:rPr>
        <w:t xml:space="preserve">a </w:t>
      </w:r>
      <w:r w:rsidR="00A40DAA">
        <w:rPr>
          <w:rFonts w:ascii="Arial" w:hAnsi="Arial" w:cs="Arial"/>
          <w:sz w:val="22"/>
          <w:szCs w:val="22"/>
        </w:rPr>
        <w:t xml:space="preserve">demolition contractor at The Point site who has set up a mobile crushing operation for concrete and stone which can be used as </w:t>
      </w:r>
      <w:r w:rsidR="000A20AB">
        <w:rPr>
          <w:rFonts w:ascii="Arial" w:hAnsi="Arial" w:cs="Arial"/>
          <w:sz w:val="22"/>
          <w:szCs w:val="22"/>
        </w:rPr>
        <w:t>road base for</w:t>
      </w:r>
      <w:r w:rsidR="00A40DAA">
        <w:rPr>
          <w:rFonts w:ascii="Arial" w:hAnsi="Arial" w:cs="Arial"/>
          <w:sz w:val="22"/>
          <w:szCs w:val="22"/>
        </w:rPr>
        <w:t xml:space="preserve"> our roads.  The subcontractor would guarantee $100,000 a year or more to use our location and warehouse and we would have the crushed stone material </w:t>
      </w:r>
      <w:r w:rsidR="006A1CF2">
        <w:rPr>
          <w:rFonts w:ascii="Arial" w:hAnsi="Arial" w:cs="Arial"/>
          <w:sz w:val="22"/>
          <w:szCs w:val="22"/>
        </w:rPr>
        <w:t xml:space="preserve">readily </w:t>
      </w:r>
      <w:r w:rsidR="00A40DAA">
        <w:rPr>
          <w:rFonts w:ascii="Arial" w:hAnsi="Arial" w:cs="Arial"/>
          <w:sz w:val="22"/>
          <w:szCs w:val="22"/>
        </w:rPr>
        <w:t>available for our roads.  Mr. Ambre asked for approval from the board for this partnership to allow use of our site which would benefit</w:t>
      </w:r>
      <w:r w:rsidR="00543E03">
        <w:rPr>
          <w:rFonts w:ascii="Arial" w:hAnsi="Arial" w:cs="Arial"/>
          <w:sz w:val="22"/>
          <w:szCs w:val="22"/>
        </w:rPr>
        <w:t xml:space="preserve"> The Point.  He assured the board that the terms would not interfere with future construction or development of The Point project.  There was discussion concerning termination of a contract </w:t>
      </w:r>
      <w:r w:rsidR="000A20AB">
        <w:rPr>
          <w:rFonts w:ascii="Arial" w:hAnsi="Arial" w:cs="Arial"/>
          <w:sz w:val="22"/>
          <w:szCs w:val="22"/>
        </w:rPr>
        <w:t>if the Land Authority needed to use</w:t>
      </w:r>
      <w:r w:rsidR="00543E03">
        <w:rPr>
          <w:rFonts w:ascii="Arial" w:hAnsi="Arial" w:cs="Arial"/>
          <w:sz w:val="22"/>
          <w:szCs w:val="22"/>
        </w:rPr>
        <w:t xml:space="preserve"> the property, the temporary construction easement, protecting materials from theft, liability, and the monetary benefit for the project.</w:t>
      </w:r>
    </w:p>
    <w:p w14:paraId="5158707C" w14:textId="48E03703" w:rsidR="000D3AC7" w:rsidRDefault="000D3AC7" w:rsidP="000D3AC7">
      <w:pPr>
        <w:rPr>
          <w:rFonts w:ascii="Arial" w:hAnsi="Arial" w:cs="Arial"/>
          <w:sz w:val="22"/>
          <w:szCs w:val="22"/>
        </w:rPr>
      </w:pPr>
    </w:p>
    <w:p w14:paraId="6D464105" w14:textId="1AC60A4C" w:rsidR="00F7742B" w:rsidRDefault="000D3AC7" w:rsidP="000D3AC7">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405284">
        <w:rPr>
          <w:rFonts w:cs="Arial"/>
          <w:b w:val="0"/>
          <w:sz w:val="22"/>
          <w:szCs w:val="22"/>
        </w:rPr>
        <w:t xml:space="preserve">Rep. </w:t>
      </w:r>
      <w:r w:rsidR="00543E03">
        <w:rPr>
          <w:rFonts w:cs="Arial"/>
          <w:b w:val="0"/>
          <w:sz w:val="22"/>
          <w:szCs w:val="22"/>
        </w:rPr>
        <w:t xml:space="preserve">Stenquist </w:t>
      </w:r>
      <w:r>
        <w:rPr>
          <w:rFonts w:cs="Arial"/>
          <w:b w:val="0"/>
          <w:sz w:val="22"/>
          <w:szCs w:val="22"/>
        </w:rPr>
        <w:t xml:space="preserve">moved </w:t>
      </w:r>
      <w:r w:rsidR="00F7742B">
        <w:rPr>
          <w:rFonts w:cs="Arial"/>
          <w:b w:val="0"/>
          <w:sz w:val="22"/>
          <w:szCs w:val="22"/>
        </w:rPr>
        <w:t xml:space="preserve">that the board approve </w:t>
      </w:r>
      <w:r w:rsidR="00543E03">
        <w:rPr>
          <w:rFonts w:cs="Arial"/>
          <w:b w:val="0"/>
          <w:sz w:val="22"/>
          <w:szCs w:val="22"/>
        </w:rPr>
        <w:t xml:space="preserve">to allow for temporary use </w:t>
      </w:r>
      <w:r w:rsidR="00543E03">
        <w:rPr>
          <w:rFonts w:cs="Arial"/>
          <w:b w:val="0"/>
          <w:sz w:val="22"/>
          <w:szCs w:val="22"/>
        </w:rPr>
        <w:lastRenderedPageBreak/>
        <w:t>for portions of the site for third-party offsite construction storage</w:t>
      </w:r>
      <w:r w:rsidR="00F7742B">
        <w:rPr>
          <w:rFonts w:cs="Arial"/>
          <w:b w:val="0"/>
          <w:sz w:val="22"/>
          <w:szCs w:val="22"/>
        </w:rPr>
        <w:t xml:space="preserve">. </w:t>
      </w:r>
      <w:r w:rsidR="00543E03">
        <w:rPr>
          <w:rFonts w:cs="Arial"/>
          <w:b w:val="0"/>
          <w:sz w:val="22"/>
          <w:szCs w:val="22"/>
        </w:rPr>
        <w:t>The motion was seconded by Senator Stevenson.</w:t>
      </w:r>
    </w:p>
    <w:p w14:paraId="5D3A229B" w14:textId="77777777" w:rsidR="00F7742B" w:rsidRDefault="00F7742B" w:rsidP="000D3AC7">
      <w:pPr>
        <w:pStyle w:val="Heading2"/>
        <w:tabs>
          <w:tab w:val="clear" w:pos="9360"/>
          <w:tab w:val="left" w:pos="900"/>
        </w:tabs>
        <w:ind w:left="2160" w:hanging="2160"/>
        <w:jc w:val="both"/>
        <w:rPr>
          <w:rFonts w:cs="Arial"/>
          <w:b w:val="0"/>
          <w:sz w:val="22"/>
          <w:szCs w:val="22"/>
        </w:rPr>
      </w:pPr>
    </w:p>
    <w:p w14:paraId="639BEC5A" w14:textId="60C264DA" w:rsidR="000D3AC7" w:rsidRDefault="00EE0645" w:rsidP="000D3AC7">
      <w:p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 xml:space="preserve">Speaking </w:t>
      </w:r>
      <w:r w:rsidR="000D3AC7">
        <w:rPr>
          <w:rFonts w:ascii="Arial" w:hAnsi="Arial"/>
          <w:b/>
          <w:sz w:val="22"/>
          <w:szCs w:val="22"/>
        </w:rPr>
        <w:t>to the Motion:</w:t>
      </w:r>
    </w:p>
    <w:p w14:paraId="7B530D34" w14:textId="570BADB2" w:rsidR="000D3AC7" w:rsidRPr="00EE0645" w:rsidRDefault="00EE0645" w:rsidP="000D3AC7">
      <w:pPr>
        <w:tabs>
          <w:tab w:val="left" w:leader="dot" w:pos="-1080"/>
          <w:tab w:val="left" w:pos="-360"/>
          <w:tab w:val="left" w:pos="810"/>
          <w:tab w:val="left" w:pos="2160"/>
          <w:tab w:val="right" w:leader="dot" w:pos="9360"/>
        </w:tabs>
        <w:jc w:val="both"/>
        <w:rPr>
          <w:rFonts w:ascii="Arial" w:hAnsi="Arial" w:cs="Arial"/>
          <w:sz w:val="22"/>
          <w:szCs w:val="22"/>
        </w:rPr>
      </w:pPr>
      <w:r w:rsidRPr="00EE0645">
        <w:rPr>
          <w:rFonts w:ascii="Arial" w:hAnsi="Arial" w:cs="Arial"/>
          <w:sz w:val="22"/>
          <w:szCs w:val="22"/>
        </w:rPr>
        <w:t xml:space="preserve">Jim Russell added that he would like to see the motion include delegation responsibility to our Executive Director to make that determination in the future, and that we empower Alan to be able to decide and approve any temporary uses on the site that don’t impact the development of the project. </w:t>
      </w:r>
    </w:p>
    <w:p w14:paraId="41411B67" w14:textId="79C51E53" w:rsidR="00F7742B" w:rsidRDefault="00F7742B" w:rsidP="000D3AC7">
      <w:pPr>
        <w:tabs>
          <w:tab w:val="left" w:leader="dot" w:pos="-1080"/>
          <w:tab w:val="left" w:pos="-360"/>
          <w:tab w:val="left" w:pos="810"/>
          <w:tab w:val="left" w:pos="2160"/>
          <w:tab w:val="right" w:leader="dot" w:pos="9360"/>
        </w:tabs>
        <w:jc w:val="both"/>
        <w:rPr>
          <w:rFonts w:cs="Arial"/>
          <w:sz w:val="22"/>
          <w:szCs w:val="22"/>
        </w:rPr>
      </w:pPr>
    </w:p>
    <w:p w14:paraId="376A395C" w14:textId="0BCE16C3" w:rsidR="00F7742B" w:rsidRDefault="00543E03" w:rsidP="00EE0645">
      <w:pPr>
        <w:pStyle w:val="Heading2"/>
        <w:tabs>
          <w:tab w:val="clear" w:pos="9360"/>
          <w:tab w:val="left" w:pos="900"/>
        </w:tabs>
        <w:ind w:left="2970" w:hanging="2970"/>
        <w:jc w:val="both"/>
        <w:rPr>
          <w:rFonts w:cs="Arial"/>
          <w:b w:val="0"/>
          <w:sz w:val="22"/>
          <w:szCs w:val="22"/>
        </w:rPr>
      </w:pPr>
      <w:r>
        <w:rPr>
          <w:rFonts w:cs="Arial"/>
          <w:sz w:val="22"/>
          <w:szCs w:val="22"/>
        </w:rPr>
        <w:tab/>
        <w:t xml:space="preserve">AMENDED </w:t>
      </w:r>
      <w:r w:rsidR="00F7742B" w:rsidRPr="002D0780">
        <w:rPr>
          <w:rFonts w:cs="Arial"/>
          <w:sz w:val="22"/>
          <w:szCs w:val="22"/>
        </w:rPr>
        <w:t>MOTION</w:t>
      </w:r>
      <w:r w:rsidR="00F7742B" w:rsidRPr="00C70ED0">
        <w:rPr>
          <w:rFonts w:cs="Arial"/>
          <w:b w:val="0"/>
          <w:sz w:val="22"/>
          <w:szCs w:val="22"/>
        </w:rPr>
        <w:t>:</w:t>
      </w:r>
      <w:r w:rsidR="00F7742B" w:rsidRPr="00C70ED0">
        <w:rPr>
          <w:rFonts w:cs="Arial"/>
          <w:b w:val="0"/>
          <w:sz w:val="22"/>
          <w:szCs w:val="22"/>
        </w:rPr>
        <w:tab/>
      </w:r>
      <w:r w:rsidR="00F7742B">
        <w:rPr>
          <w:rFonts w:cs="Arial"/>
          <w:b w:val="0"/>
          <w:sz w:val="22"/>
          <w:szCs w:val="22"/>
        </w:rPr>
        <w:t>Rep.</w:t>
      </w:r>
      <w:r w:rsidR="004120D1">
        <w:rPr>
          <w:rFonts w:cs="Arial"/>
          <w:b w:val="0"/>
          <w:sz w:val="22"/>
          <w:szCs w:val="22"/>
        </w:rPr>
        <w:t xml:space="preserve"> </w:t>
      </w:r>
      <w:r w:rsidR="00F7742B">
        <w:rPr>
          <w:rFonts w:cs="Arial"/>
          <w:b w:val="0"/>
          <w:sz w:val="22"/>
          <w:szCs w:val="22"/>
        </w:rPr>
        <w:t>Stenqu</w:t>
      </w:r>
      <w:r w:rsidR="005C30F8">
        <w:rPr>
          <w:rFonts w:cs="Arial"/>
          <w:b w:val="0"/>
          <w:sz w:val="22"/>
          <w:szCs w:val="22"/>
        </w:rPr>
        <w:t>i</w:t>
      </w:r>
      <w:r w:rsidR="00F7742B">
        <w:rPr>
          <w:rFonts w:cs="Arial"/>
          <w:b w:val="0"/>
          <w:sz w:val="22"/>
          <w:szCs w:val="22"/>
        </w:rPr>
        <w:t xml:space="preserve">st moved that the board approve for temporary use portions of the site for </w:t>
      </w:r>
      <w:r w:rsidR="007856E4">
        <w:rPr>
          <w:rFonts w:cs="Arial"/>
          <w:b w:val="0"/>
          <w:sz w:val="22"/>
          <w:szCs w:val="22"/>
        </w:rPr>
        <w:t>third-party off-site</w:t>
      </w:r>
      <w:r w:rsidR="00F7742B">
        <w:rPr>
          <w:rFonts w:cs="Arial"/>
          <w:b w:val="0"/>
          <w:sz w:val="22"/>
          <w:szCs w:val="22"/>
        </w:rPr>
        <w:t xml:space="preserve"> construction storage</w:t>
      </w:r>
      <w:r w:rsidR="00EE0645">
        <w:rPr>
          <w:rFonts w:cs="Arial"/>
          <w:b w:val="0"/>
          <w:sz w:val="22"/>
          <w:szCs w:val="22"/>
        </w:rPr>
        <w:t xml:space="preserve"> a</w:t>
      </w:r>
      <w:r w:rsidR="00F7742B">
        <w:rPr>
          <w:rFonts w:cs="Arial"/>
          <w:b w:val="0"/>
          <w:sz w:val="22"/>
          <w:szCs w:val="22"/>
        </w:rPr>
        <w:t>t the dis</w:t>
      </w:r>
      <w:r w:rsidR="007856E4">
        <w:rPr>
          <w:rFonts w:cs="Arial"/>
          <w:b w:val="0"/>
          <w:sz w:val="22"/>
          <w:szCs w:val="22"/>
        </w:rPr>
        <w:t>cretion</w:t>
      </w:r>
      <w:r w:rsidR="00F7742B">
        <w:rPr>
          <w:rFonts w:cs="Arial"/>
          <w:b w:val="0"/>
          <w:sz w:val="22"/>
          <w:szCs w:val="22"/>
        </w:rPr>
        <w:t xml:space="preserve"> of the Executive Director</w:t>
      </w:r>
      <w:r w:rsidR="00EE0645">
        <w:rPr>
          <w:rFonts w:cs="Arial"/>
          <w:b w:val="0"/>
          <w:sz w:val="22"/>
          <w:szCs w:val="22"/>
        </w:rPr>
        <w:t xml:space="preserve"> and would include any sort of offsi</w:t>
      </w:r>
      <w:r w:rsidR="000A20AB">
        <w:rPr>
          <w:rFonts w:cs="Arial"/>
          <w:b w:val="0"/>
          <w:sz w:val="22"/>
          <w:szCs w:val="22"/>
        </w:rPr>
        <w:t>t</w:t>
      </w:r>
      <w:r w:rsidR="00EE0645">
        <w:rPr>
          <w:rFonts w:cs="Arial"/>
          <w:b w:val="0"/>
          <w:sz w:val="22"/>
          <w:szCs w:val="22"/>
        </w:rPr>
        <w:t>e construction storage for temporary use outside of phase 1</w:t>
      </w:r>
      <w:r w:rsidR="007856E4">
        <w:rPr>
          <w:rFonts w:cs="Arial"/>
          <w:b w:val="0"/>
          <w:sz w:val="22"/>
          <w:szCs w:val="22"/>
        </w:rPr>
        <w:t xml:space="preserve">.  The motion was seconded by Senator Stevenson and </w:t>
      </w:r>
      <w:r w:rsidR="00F7742B">
        <w:rPr>
          <w:rFonts w:cs="Arial"/>
          <w:b w:val="0"/>
          <w:sz w:val="22"/>
          <w:szCs w:val="22"/>
        </w:rPr>
        <w:t xml:space="preserve">passed unanimously. </w:t>
      </w:r>
    </w:p>
    <w:p w14:paraId="5D975505" w14:textId="77777777" w:rsidR="000D3AC7" w:rsidRDefault="000D3AC7" w:rsidP="000D3AC7">
      <w:pPr>
        <w:tabs>
          <w:tab w:val="left" w:leader="dot" w:pos="-1080"/>
          <w:tab w:val="left" w:pos="-360"/>
          <w:tab w:val="left" w:pos="810"/>
          <w:tab w:val="left" w:pos="2160"/>
          <w:tab w:val="right" w:leader="dot" w:pos="9360"/>
        </w:tabs>
        <w:jc w:val="both"/>
        <w:rPr>
          <w:rFonts w:cs="Arial"/>
          <w:sz w:val="22"/>
          <w:szCs w:val="22"/>
        </w:rPr>
      </w:pPr>
    </w:p>
    <w:p w14:paraId="3D9A877D" w14:textId="57798168" w:rsidR="000D3AC7" w:rsidRPr="00C95AA4" w:rsidRDefault="000D3AC7" w:rsidP="000D3AC7">
      <w:pPr>
        <w:tabs>
          <w:tab w:val="left" w:leader="dot" w:pos="-1080"/>
          <w:tab w:val="left" w:pos="-360"/>
          <w:tab w:val="left" w:pos="810"/>
          <w:tab w:val="left" w:pos="2160"/>
          <w:tab w:val="right" w:leader="dot" w:pos="9360"/>
        </w:tabs>
        <w:jc w:val="both"/>
        <w:rPr>
          <w:rFonts w:ascii="Arial" w:hAnsi="Arial" w:cs="Arial"/>
          <w:sz w:val="22"/>
          <w:szCs w:val="22"/>
        </w:rPr>
      </w:pPr>
      <w:r>
        <w:rPr>
          <w:rFonts w:cs="Arial"/>
          <w:sz w:val="22"/>
          <w:szCs w:val="22"/>
        </w:rPr>
        <w:tab/>
      </w:r>
      <w:r w:rsidRPr="00C95AA4">
        <w:rPr>
          <w:rFonts w:ascii="Arial" w:hAnsi="Arial" w:cs="Arial"/>
          <w:sz w:val="22"/>
          <w:szCs w:val="22"/>
        </w:rPr>
        <w:t>The motion passed unanimously</w:t>
      </w:r>
    </w:p>
    <w:p w14:paraId="6A98510C" w14:textId="1E5CCCD2" w:rsidR="0080215A" w:rsidRDefault="0080215A" w:rsidP="0080215A">
      <w:pPr>
        <w:pStyle w:val="BodyText"/>
        <w:tabs>
          <w:tab w:val="left" w:pos="860"/>
        </w:tabs>
        <w:jc w:val="both"/>
        <w:rPr>
          <w:rFonts w:ascii="Arial" w:hAnsi="Arial" w:cs="Arial"/>
          <w:sz w:val="22"/>
          <w:szCs w:val="22"/>
        </w:rPr>
      </w:pPr>
    </w:p>
    <w:p w14:paraId="67276B0A" w14:textId="4AFCB842" w:rsidR="002C5A8B" w:rsidRDefault="000D3AC7" w:rsidP="002C5A8B">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REPORT ON INNOVATION DISTRICT PROGRESS</w:t>
      </w:r>
    </w:p>
    <w:p w14:paraId="7D94FA19" w14:textId="6B665250" w:rsidR="006D7A6B" w:rsidRDefault="000D3AC7" w:rsidP="000D3AC7">
      <w:p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Rep. Jefferson Moss</w:t>
      </w:r>
      <w:r w:rsidR="00ED311D">
        <w:rPr>
          <w:rFonts w:ascii="Arial" w:hAnsi="Arial"/>
          <w:sz w:val="22"/>
          <w:szCs w:val="22"/>
        </w:rPr>
        <w:t>,</w:t>
      </w:r>
      <w:r>
        <w:rPr>
          <w:rFonts w:ascii="Arial" w:hAnsi="Arial"/>
          <w:sz w:val="22"/>
          <w:szCs w:val="22"/>
        </w:rPr>
        <w:t xml:space="preserve"> reported on the progress </w:t>
      </w:r>
      <w:r w:rsidR="00E23B42">
        <w:rPr>
          <w:rFonts w:ascii="Arial" w:hAnsi="Arial"/>
          <w:sz w:val="22"/>
          <w:szCs w:val="22"/>
        </w:rPr>
        <w:t xml:space="preserve">made </w:t>
      </w:r>
      <w:r>
        <w:rPr>
          <w:rFonts w:ascii="Arial" w:hAnsi="Arial"/>
          <w:sz w:val="22"/>
          <w:szCs w:val="22"/>
        </w:rPr>
        <w:t>in planning the Innovation District at The Point</w:t>
      </w:r>
      <w:r w:rsidR="00E23B42">
        <w:rPr>
          <w:rFonts w:ascii="Arial" w:hAnsi="Arial"/>
          <w:sz w:val="22"/>
          <w:szCs w:val="22"/>
        </w:rPr>
        <w:t xml:space="preserve">.  </w:t>
      </w:r>
      <w:r>
        <w:rPr>
          <w:rFonts w:ascii="Arial" w:hAnsi="Arial"/>
          <w:sz w:val="22"/>
          <w:szCs w:val="22"/>
        </w:rPr>
        <w:t xml:space="preserve">Highlights of his presentation </w:t>
      </w:r>
      <w:r w:rsidR="00795178">
        <w:rPr>
          <w:rFonts w:ascii="Arial" w:hAnsi="Arial"/>
          <w:sz w:val="22"/>
          <w:szCs w:val="22"/>
        </w:rPr>
        <w:t xml:space="preserve">called:  Innovation District – Year One Review </w:t>
      </w:r>
      <w:r>
        <w:rPr>
          <w:rFonts w:ascii="Arial" w:hAnsi="Arial"/>
          <w:sz w:val="22"/>
          <w:szCs w:val="22"/>
        </w:rPr>
        <w:t>included:</w:t>
      </w:r>
    </w:p>
    <w:p w14:paraId="718A5731" w14:textId="2FFD9144" w:rsidR="00F7742B" w:rsidRPr="00795178" w:rsidRDefault="00795178" w:rsidP="00ED311D">
      <w:pPr>
        <w:pStyle w:val="ListParagraph"/>
        <w:numPr>
          <w:ilvl w:val="0"/>
          <w:numId w:val="37"/>
        </w:numPr>
        <w:tabs>
          <w:tab w:val="left" w:leader="dot" w:pos="-1080"/>
          <w:tab w:val="left" w:pos="-360"/>
          <w:tab w:val="left" w:pos="810"/>
          <w:tab w:val="left" w:pos="1440"/>
          <w:tab w:val="right" w:leader="dot" w:pos="9360"/>
        </w:tabs>
        <w:jc w:val="both"/>
        <w:rPr>
          <w:rFonts w:ascii="Arial" w:hAnsi="Arial"/>
          <w:sz w:val="22"/>
          <w:szCs w:val="22"/>
        </w:rPr>
      </w:pPr>
      <w:r w:rsidRPr="00795178">
        <w:rPr>
          <w:rFonts w:ascii="Arial" w:hAnsi="Arial"/>
          <w:sz w:val="22"/>
          <w:szCs w:val="22"/>
        </w:rPr>
        <w:t>Innovation District – collaboration between business, industry, universities, entrepreneurs and policy</w:t>
      </w:r>
    </w:p>
    <w:p w14:paraId="0FE23FF7" w14:textId="48A2F2A0" w:rsidR="00F7742B" w:rsidRPr="00795178" w:rsidRDefault="00795178" w:rsidP="00ED311D">
      <w:pPr>
        <w:pStyle w:val="ListParagraph"/>
        <w:numPr>
          <w:ilvl w:val="0"/>
          <w:numId w:val="37"/>
        </w:numPr>
        <w:tabs>
          <w:tab w:val="left" w:leader="dot" w:pos="-1080"/>
          <w:tab w:val="left" w:pos="-360"/>
          <w:tab w:val="left" w:pos="810"/>
          <w:tab w:val="left" w:pos="1440"/>
          <w:tab w:val="right" w:leader="dot" w:pos="9360"/>
        </w:tabs>
        <w:jc w:val="both"/>
        <w:rPr>
          <w:rFonts w:ascii="Arial" w:hAnsi="Arial"/>
          <w:sz w:val="22"/>
          <w:szCs w:val="22"/>
        </w:rPr>
      </w:pPr>
      <w:r w:rsidRPr="00795178">
        <w:rPr>
          <w:rFonts w:ascii="Arial" w:hAnsi="Arial"/>
          <w:sz w:val="22"/>
          <w:szCs w:val="22"/>
        </w:rPr>
        <w:t>Phase 1: Creating the Vision – Three-Pronged Approach – Data Gathering and Creation of Strategic Plan</w:t>
      </w:r>
    </w:p>
    <w:p w14:paraId="470EBDD9" w14:textId="758A4988" w:rsidR="00795178" w:rsidRPr="00795178" w:rsidRDefault="00795178" w:rsidP="00ED311D">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sidRPr="00795178">
        <w:rPr>
          <w:rFonts w:ascii="Arial" w:hAnsi="Arial"/>
          <w:sz w:val="22"/>
          <w:szCs w:val="22"/>
        </w:rPr>
        <w:t>Coordination with all schools</w:t>
      </w:r>
    </w:p>
    <w:p w14:paraId="050B7E53" w14:textId="27D58372" w:rsidR="00795178" w:rsidRPr="00795178" w:rsidRDefault="00795178" w:rsidP="00ED311D">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sidRPr="00795178">
        <w:rPr>
          <w:rFonts w:ascii="Arial" w:hAnsi="Arial"/>
          <w:sz w:val="22"/>
          <w:szCs w:val="22"/>
        </w:rPr>
        <w:t>Site visits to learn both practices and lessons learned</w:t>
      </w:r>
    </w:p>
    <w:p w14:paraId="121CD945" w14:textId="481A2005" w:rsidR="00795178" w:rsidRPr="00795178" w:rsidRDefault="00795178" w:rsidP="00ED311D">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sidRPr="00795178">
        <w:rPr>
          <w:rFonts w:ascii="Arial" w:hAnsi="Arial"/>
          <w:sz w:val="22"/>
          <w:szCs w:val="22"/>
        </w:rPr>
        <w:t xml:space="preserve">Visioning </w:t>
      </w:r>
      <w:r w:rsidR="004120D1">
        <w:rPr>
          <w:rFonts w:ascii="Arial" w:hAnsi="Arial"/>
          <w:sz w:val="22"/>
          <w:szCs w:val="22"/>
        </w:rPr>
        <w:t>C</w:t>
      </w:r>
      <w:r w:rsidRPr="00795178">
        <w:rPr>
          <w:rFonts w:ascii="Arial" w:hAnsi="Arial"/>
          <w:sz w:val="22"/>
          <w:szCs w:val="22"/>
        </w:rPr>
        <w:t>ommittees</w:t>
      </w:r>
    </w:p>
    <w:p w14:paraId="1B15CF80" w14:textId="280FBA12" w:rsidR="00795178" w:rsidRPr="00ED311D" w:rsidRDefault="00ED311D" w:rsidP="00ED311D">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sidRPr="00ED311D">
        <w:rPr>
          <w:rFonts w:ascii="Arial" w:hAnsi="Arial"/>
          <w:sz w:val="22"/>
          <w:szCs w:val="22"/>
        </w:rPr>
        <w:t xml:space="preserve">Narrowed </w:t>
      </w:r>
      <w:r w:rsidR="004120D1">
        <w:rPr>
          <w:rFonts w:ascii="Arial" w:hAnsi="Arial"/>
          <w:sz w:val="22"/>
          <w:szCs w:val="22"/>
        </w:rPr>
        <w:t>D</w:t>
      </w:r>
      <w:r w:rsidRPr="00ED311D">
        <w:rPr>
          <w:rFonts w:ascii="Arial" w:hAnsi="Arial"/>
          <w:sz w:val="22"/>
          <w:szCs w:val="22"/>
        </w:rPr>
        <w:t xml:space="preserve">own </w:t>
      </w:r>
      <w:r w:rsidR="004120D1">
        <w:rPr>
          <w:rFonts w:ascii="Arial" w:hAnsi="Arial"/>
          <w:sz w:val="22"/>
          <w:szCs w:val="22"/>
        </w:rPr>
        <w:t>I</w:t>
      </w:r>
      <w:r w:rsidRPr="00ED311D">
        <w:rPr>
          <w:rFonts w:ascii="Arial" w:hAnsi="Arial"/>
          <w:sz w:val="22"/>
          <w:szCs w:val="22"/>
        </w:rPr>
        <w:t xml:space="preserve">ndustry </w:t>
      </w:r>
      <w:r w:rsidR="004120D1">
        <w:rPr>
          <w:rFonts w:ascii="Arial" w:hAnsi="Arial"/>
          <w:sz w:val="22"/>
          <w:szCs w:val="22"/>
        </w:rPr>
        <w:t>Cl</w:t>
      </w:r>
      <w:r w:rsidRPr="00ED311D">
        <w:rPr>
          <w:rFonts w:ascii="Arial" w:hAnsi="Arial"/>
          <w:sz w:val="22"/>
          <w:szCs w:val="22"/>
        </w:rPr>
        <w:t>usters</w:t>
      </w:r>
    </w:p>
    <w:p w14:paraId="75C08E07" w14:textId="045E109E" w:rsidR="00ED311D" w:rsidRPr="00ED311D" w:rsidRDefault="00ED311D" w:rsidP="00ED311D">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sidRPr="00ED311D">
        <w:rPr>
          <w:rFonts w:ascii="Arial" w:hAnsi="Arial"/>
          <w:sz w:val="22"/>
          <w:szCs w:val="22"/>
        </w:rPr>
        <w:t xml:space="preserve">Phase 1 </w:t>
      </w:r>
      <w:r w:rsidR="006A1CF2" w:rsidRPr="00ED311D">
        <w:rPr>
          <w:rFonts w:ascii="Arial" w:hAnsi="Arial"/>
          <w:sz w:val="22"/>
          <w:szCs w:val="22"/>
        </w:rPr>
        <w:t>Take</w:t>
      </w:r>
      <w:r w:rsidR="006A1CF2">
        <w:rPr>
          <w:rFonts w:ascii="Arial" w:hAnsi="Arial"/>
          <w:sz w:val="22"/>
          <w:szCs w:val="22"/>
        </w:rPr>
        <w:t>-</w:t>
      </w:r>
      <w:r w:rsidR="006A1CF2" w:rsidRPr="00ED311D">
        <w:rPr>
          <w:rFonts w:ascii="Arial" w:hAnsi="Arial"/>
          <w:sz w:val="22"/>
          <w:szCs w:val="22"/>
        </w:rPr>
        <w:t>aways</w:t>
      </w:r>
    </w:p>
    <w:p w14:paraId="389C9B61" w14:textId="3D9DD672" w:rsidR="00ED311D" w:rsidRPr="00ED311D" w:rsidRDefault="00ED311D" w:rsidP="00ED311D">
      <w:pPr>
        <w:pStyle w:val="ListParagraph"/>
        <w:numPr>
          <w:ilvl w:val="2"/>
          <w:numId w:val="37"/>
        </w:numPr>
        <w:tabs>
          <w:tab w:val="left" w:leader="dot" w:pos="-1080"/>
          <w:tab w:val="left" w:pos="-360"/>
          <w:tab w:val="left" w:pos="810"/>
          <w:tab w:val="left" w:pos="1440"/>
          <w:tab w:val="left" w:pos="1980"/>
          <w:tab w:val="left" w:pos="2520"/>
          <w:tab w:val="right" w:leader="dot" w:pos="9360"/>
        </w:tabs>
        <w:jc w:val="both"/>
        <w:rPr>
          <w:rFonts w:ascii="Arial" w:hAnsi="Arial"/>
          <w:sz w:val="22"/>
          <w:szCs w:val="22"/>
        </w:rPr>
      </w:pPr>
      <w:r w:rsidRPr="00ED311D">
        <w:rPr>
          <w:rFonts w:ascii="Arial" w:hAnsi="Arial"/>
          <w:sz w:val="22"/>
          <w:szCs w:val="22"/>
        </w:rPr>
        <w:t>A need for a convening space and additional space needs</w:t>
      </w:r>
    </w:p>
    <w:p w14:paraId="61B55141" w14:textId="426734DB" w:rsidR="00ED311D" w:rsidRPr="00ED311D" w:rsidRDefault="00ED311D" w:rsidP="00ED311D">
      <w:pPr>
        <w:pStyle w:val="ListParagraph"/>
        <w:numPr>
          <w:ilvl w:val="2"/>
          <w:numId w:val="37"/>
        </w:numPr>
        <w:tabs>
          <w:tab w:val="left" w:leader="dot" w:pos="-1080"/>
          <w:tab w:val="left" w:pos="-360"/>
          <w:tab w:val="left" w:pos="810"/>
          <w:tab w:val="left" w:pos="1440"/>
          <w:tab w:val="left" w:pos="1980"/>
          <w:tab w:val="left" w:pos="2520"/>
          <w:tab w:val="right" w:leader="dot" w:pos="9360"/>
        </w:tabs>
        <w:jc w:val="both"/>
        <w:rPr>
          <w:rFonts w:ascii="Arial" w:hAnsi="Arial"/>
          <w:sz w:val="22"/>
          <w:szCs w:val="22"/>
        </w:rPr>
      </w:pPr>
      <w:r w:rsidRPr="00ED311D">
        <w:rPr>
          <w:rFonts w:ascii="Arial" w:hAnsi="Arial"/>
          <w:sz w:val="22"/>
          <w:szCs w:val="22"/>
        </w:rPr>
        <w:t>Fund to provide gap funding for University/College research for commercialization</w:t>
      </w:r>
    </w:p>
    <w:p w14:paraId="72FD58B1" w14:textId="4D82D66A" w:rsidR="000D3AC7" w:rsidRPr="00ED311D" w:rsidRDefault="00ED311D" w:rsidP="00ED311D">
      <w:pPr>
        <w:pStyle w:val="ListParagraph"/>
        <w:numPr>
          <w:ilvl w:val="2"/>
          <w:numId w:val="37"/>
        </w:numPr>
        <w:tabs>
          <w:tab w:val="left" w:leader="dot" w:pos="-1080"/>
          <w:tab w:val="left" w:pos="-360"/>
          <w:tab w:val="left" w:pos="810"/>
          <w:tab w:val="left" w:pos="1440"/>
          <w:tab w:val="left" w:pos="1980"/>
          <w:tab w:val="left" w:pos="2520"/>
          <w:tab w:val="right" w:leader="dot" w:pos="9360"/>
        </w:tabs>
        <w:jc w:val="both"/>
        <w:rPr>
          <w:rFonts w:ascii="Arial" w:hAnsi="Arial"/>
          <w:sz w:val="22"/>
          <w:szCs w:val="22"/>
        </w:rPr>
      </w:pPr>
      <w:r w:rsidRPr="00ED311D">
        <w:rPr>
          <w:rFonts w:ascii="Arial" w:hAnsi="Arial"/>
          <w:sz w:val="22"/>
          <w:szCs w:val="22"/>
        </w:rPr>
        <w:t>Strategic planning for the ecosystem – community and university engagement</w:t>
      </w:r>
    </w:p>
    <w:p w14:paraId="408094B8" w14:textId="7F570C42" w:rsidR="000D3AC7" w:rsidRPr="00ED311D" w:rsidRDefault="00ED311D" w:rsidP="00ED311D">
      <w:pPr>
        <w:pStyle w:val="ListParagraph"/>
        <w:numPr>
          <w:ilvl w:val="0"/>
          <w:numId w:val="37"/>
        </w:numPr>
        <w:tabs>
          <w:tab w:val="left" w:leader="dot" w:pos="-1080"/>
          <w:tab w:val="left" w:pos="-360"/>
          <w:tab w:val="left" w:pos="810"/>
          <w:tab w:val="left" w:pos="1440"/>
          <w:tab w:val="right" w:leader="dot" w:pos="9360"/>
        </w:tabs>
        <w:jc w:val="both"/>
        <w:rPr>
          <w:rFonts w:ascii="Arial" w:hAnsi="Arial"/>
          <w:sz w:val="22"/>
          <w:szCs w:val="22"/>
        </w:rPr>
      </w:pPr>
      <w:r w:rsidRPr="00ED311D">
        <w:rPr>
          <w:rFonts w:ascii="Arial" w:hAnsi="Arial"/>
          <w:sz w:val="22"/>
          <w:szCs w:val="22"/>
        </w:rPr>
        <w:t>Phase 2: Creating the Vehicle</w:t>
      </w:r>
    </w:p>
    <w:p w14:paraId="6C41E8DD" w14:textId="0C0C305F" w:rsidR="00ED311D" w:rsidRPr="00ED311D" w:rsidRDefault="00ED311D" w:rsidP="00ED311D">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sidRPr="00ED311D">
        <w:rPr>
          <w:rFonts w:ascii="Arial" w:hAnsi="Arial"/>
          <w:sz w:val="22"/>
          <w:szCs w:val="22"/>
        </w:rPr>
        <w:t>Convergence Hall</w:t>
      </w:r>
    </w:p>
    <w:p w14:paraId="552606BC" w14:textId="0CF89DAA" w:rsidR="000D3AC7" w:rsidRDefault="00ED311D" w:rsidP="005415A7">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Innovation Row</w:t>
      </w:r>
    </w:p>
    <w:p w14:paraId="0221B136" w14:textId="1CC11CD7" w:rsidR="00ED311D" w:rsidRDefault="00ED311D" w:rsidP="005415A7">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Innovation Museum &amp; Marketspace</w:t>
      </w:r>
    </w:p>
    <w:p w14:paraId="7A986CAE" w14:textId="7F674BB4" w:rsidR="000D3AC7" w:rsidRDefault="00ED311D" w:rsidP="005415A7">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Physical Needs shared with IPP</w:t>
      </w:r>
    </w:p>
    <w:p w14:paraId="38D02E54" w14:textId="60D88967" w:rsidR="00ED311D" w:rsidRDefault="00ED311D" w:rsidP="005415A7">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Venture Studio Model</w:t>
      </w:r>
    </w:p>
    <w:p w14:paraId="6E1C2F86" w14:textId="341870E3" w:rsidR="005415A7" w:rsidRDefault="005415A7" w:rsidP="005415A7">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Industry Expert Working Groups</w:t>
      </w:r>
    </w:p>
    <w:p w14:paraId="28AF84A4" w14:textId="77777777" w:rsidR="005415A7" w:rsidRDefault="005415A7" w:rsidP="006A1CF2">
      <w:pPr>
        <w:pStyle w:val="ListParagraph"/>
        <w:tabs>
          <w:tab w:val="left" w:leader="dot" w:pos="-1080"/>
          <w:tab w:val="left" w:pos="-360"/>
          <w:tab w:val="left" w:pos="810"/>
          <w:tab w:val="left" w:pos="1440"/>
          <w:tab w:val="right" w:leader="dot" w:pos="9360"/>
        </w:tabs>
        <w:ind w:left="1440"/>
        <w:jc w:val="both"/>
        <w:rPr>
          <w:rFonts w:ascii="Arial" w:hAnsi="Arial"/>
          <w:sz w:val="22"/>
          <w:szCs w:val="22"/>
        </w:rPr>
      </w:pPr>
    </w:p>
    <w:p w14:paraId="4C0FCC79" w14:textId="5FC217D0" w:rsidR="005415A7" w:rsidRDefault="005415A7" w:rsidP="000D3AC7">
      <w:pPr>
        <w:tabs>
          <w:tab w:val="left" w:leader="dot" w:pos="-1080"/>
          <w:tab w:val="left" w:pos="-360"/>
          <w:tab w:val="left" w:pos="810"/>
          <w:tab w:val="left" w:pos="1440"/>
          <w:tab w:val="right" w:leader="dot" w:pos="9360"/>
        </w:tabs>
        <w:jc w:val="both"/>
        <w:rPr>
          <w:rFonts w:ascii="Arial" w:hAnsi="Arial"/>
          <w:sz w:val="22"/>
          <w:szCs w:val="22"/>
        </w:rPr>
      </w:pPr>
      <w:bookmarkStart w:id="1" w:name="_Hlk132196649"/>
      <w:r>
        <w:rPr>
          <w:rFonts w:ascii="Arial" w:hAnsi="Arial"/>
          <w:sz w:val="22"/>
          <w:szCs w:val="22"/>
        </w:rPr>
        <w:t>Gabi Tellez, Innovation District Research Associate continued the presentation</w:t>
      </w:r>
    </w:p>
    <w:p w14:paraId="60016C1D" w14:textId="708048B0" w:rsidR="005415A7" w:rsidRDefault="005415A7" w:rsidP="005415A7">
      <w:pPr>
        <w:pStyle w:val="ListParagraph"/>
        <w:numPr>
          <w:ilvl w:val="0"/>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Phase 3: University and Community Engagement</w:t>
      </w:r>
    </w:p>
    <w:p w14:paraId="04718239" w14:textId="7CA86BE7" w:rsidR="005415A7" w:rsidRDefault="005415A7" w:rsidP="00411E92">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Technology Commercialization Amendments (HB 42)</w:t>
      </w:r>
    </w:p>
    <w:p w14:paraId="026D9A13" w14:textId="4319301B" w:rsidR="005415A7" w:rsidRDefault="005415A7" w:rsidP="00411E92">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Contacts with UofU, BYU, Weber, UVU and Utah Tech</w:t>
      </w:r>
    </w:p>
    <w:p w14:paraId="2297C689" w14:textId="4BA61AA1" w:rsidR="000D3AC7" w:rsidRDefault="00411E92" w:rsidP="00411E92">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lastRenderedPageBreak/>
        <w:t>Notable Resea</w:t>
      </w:r>
      <w:r w:rsidR="005415A7">
        <w:rPr>
          <w:rFonts w:ascii="Arial" w:hAnsi="Arial"/>
          <w:sz w:val="22"/>
          <w:szCs w:val="22"/>
        </w:rPr>
        <w:t>rch</w:t>
      </w:r>
    </w:p>
    <w:p w14:paraId="5D6C5461" w14:textId="3E587F96" w:rsidR="005415A7" w:rsidRDefault="005415A7" w:rsidP="00411E92">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Key Takeaways</w:t>
      </w:r>
    </w:p>
    <w:p w14:paraId="7C246101" w14:textId="20ABF647" w:rsidR="005415A7" w:rsidRDefault="00411E92" w:rsidP="00411E92">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Technology Trends Highlighted</w:t>
      </w:r>
    </w:p>
    <w:p w14:paraId="0013C023" w14:textId="10492914" w:rsidR="00411E92" w:rsidRDefault="00411E92" w:rsidP="00411E92">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Brainstorming</w:t>
      </w:r>
    </w:p>
    <w:bookmarkEnd w:id="1"/>
    <w:p w14:paraId="61B9ADC5" w14:textId="77777777" w:rsidR="00411E92" w:rsidRPr="006A1CF2" w:rsidRDefault="00411E92" w:rsidP="006A1CF2">
      <w:pPr>
        <w:tabs>
          <w:tab w:val="left" w:leader="dot" w:pos="-1080"/>
          <w:tab w:val="left" w:pos="-360"/>
          <w:tab w:val="left" w:pos="810"/>
          <w:tab w:val="left" w:pos="1440"/>
          <w:tab w:val="right" w:leader="dot" w:pos="9360"/>
        </w:tabs>
        <w:jc w:val="both"/>
        <w:rPr>
          <w:rFonts w:ascii="Arial" w:hAnsi="Arial"/>
          <w:sz w:val="22"/>
          <w:szCs w:val="22"/>
        </w:rPr>
      </w:pPr>
    </w:p>
    <w:p w14:paraId="4D52BEA7" w14:textId="7AF9F9FE" w:rsidR="00411E92" w:rsidRDefault="00411E92" w:rsidP="00411E92">
      <w:p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Tori Hooper – Project &amp; Community Coordinator continued the presentation</w:t>
      </w:r>
    </w:p>
    <w:p w14:paraId="7A68F3D7" w14:textId="336F9DA4" w:rsidR="00411E92" w:rsidRDefault="00411E92" w:rsidP="00411E92">
      <w:pPr>
        <w:pStyle w:val="ListParagraph"/>
        <w:numPr>
          <w:ilvl w:val="0"/>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 xml:space="preserve">Phase </w:t>
      </w:r>
      <w:r w:rsidR="00C6283D">
        <w:rPr>
          <w:rFonts w:ascii="Arial" w:hAnsi="Arial"/>
          <w:sz w:val="22"/>
          <w:szCs w:val="22"/>
        </w:rPr>
        <w:t>3</w:t>
      </w:r>
      <w:r>
        <w:rPr>
          <w:rFonts w:ascii="Arial" w:hAnsi="Arial"/>
          <w:sz w:val="22"/>
          <w:szCs w:val="22"/>
        </w:rPr>
        <w:t>:</w:t>
      </w:r>
      <w:r w:rsidR="00745016">
        <w:rPr>
          <w:rFonts w:ascii="Arial" w:hAnsi="Arial"/>
          <w:sz w:val="22"/>
          <w:szCs w:val="22"/>
        </w:rPr>
        <w:t xml:space="preserve"> Continued</w:t>
      </w:r>
    </w:p>
    <w:p w14:paraId="755EFA08" w14:textId="5BFF65C8" w:rsidR="00C6283D" w:rsidRDefault="00C6283D" w:rsidP="00411E92">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Community Partnerships</w:t>
      </w:r>
    </w:p>
    <w:p w14:paraId="6FF09540" w14:textId="1163B46A" w:rsidR="00C6283D" w:rsidRDefault="00C6283D" w:rsidP="00411E92">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Featured News</w:t>
      </w:r>
    </w:p>
    <w:p w14:paraId="275F83E1" w14:textId="09D02450" w:rsidR="00411E92" w:rsidRDefault="00C6283D" w:rsidP="00411E92">
      <w:pPr>
        <w:pStyle w:val="ListParagraph"/>
        <w:numPr>
          <w:ilvl w:val="1"/>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 xml:space="preserve">Starting Points -- </w:t>
      </w:r>
      <w:r w:rsidR="00745016">
        <w:rPr>
          <w:rFonts w:ascii="Arial" w:hAnsi="Arial"/>
          <w:sz w:val="22"/>
          <w:szCs w:val="22"/>
        </w:rPr>
        <w:t>Utah Policy Innovation Lab</w:t>
      </w:r>
    </w:p>
    <w:p w14:paraId="3AAD3ED6" w14:textId="77777777" w:rsidR="00745016" w:rsidRDefault="00745016" w:rsidP="00745016">
      <w:pPr>
        <w:pStyle w:val="ListParagraph"/>
        <w:numPr>
          <w:ilvl w:val="2"/>
          <w:numId w:val="37"/>
        </w:num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Governor Ceremonial Bill Signing</w:t>
      </w:r>
    </w:p>
    <w:p w14:paraId="0DD319CB" w14:textId="769149A6" w:rsidR="00411E92" w:rsidRDefault="00411E92" w:rsidP="00C47A24">
      <w:pPr>
        <w:tabs>
          <w:tab w:val="left" w:leader="dot" w:pos="-1080"/>
          <w:tab w:val="left" w:pos="-360"/>
          <w:tab w:val="left" w:pos="810"/>
          <w:tab w:val="left" w:pos="1440"/>
          <w:tab w:val="right" w:leader="dot" w:pos="9360"/>
        </w:tabs>
        <w:jc w:val="both"/>
        <w:rPr>
          <w:rFonts w:ascii="Arial" w:hAnsi="Arial"/>
          <w:sz w:val="22"/>
          <w:szCs w:val="22"/>
        </w:rPr>
      </w:pPr>
    </w:p>
    <w:p w14:paraId="3EC35B64" w14:textId="26E0DBCC" w:rsidR="00411E92" w:rsidRDefault="00745016" w:rsidP="00C47A24">
      <w:pPr>
        <w:tabs>
          <w:tab w:val="left" w:leader="dot" w:pos="-1080"/>
          <w:tab w:val="left" w:pos="-360"/>
          <w:tab w:val="left" w:pos="810"/>
          <w:tab w:val="left" w:pos="1440"/>
          <w:tab w:val="right" w:leader="dot" w:pos="9360"/>
        </w:tabs>
        <w:jc w:val="both"/>
        <w:rPr>
          <w:rFonts w:ascii="Arial" w:hAnsi="Arial"/>
          <w:sz w:val="22"/>
          <w:szCs w:val="22"/>
        </w:rPr>
      </w:pPr>
      <w:r>
        <w:rPr>
          <w:rFonts w:ascii="Arial" w:hAnsi="Arial"/>
          <w:sz w:val="22"/>
          <w:szCs w:val="22"/>
        </w:rPr>
        <w:t xml:space="preserve">Comments from the board included a possible trade mission for members of the board, </w:t>
      </w:r>
      <w:r w:rsidR="0081077B">
        <w:rPr>
          <w:rFonts w:ascii="Arial" w:hAnsi="Arial"/>
          <w:sz w:val="22"/>
          <w:szCs w:val="22"/>
        </w:rPr>
        <w:t>the movement from innovation to manufacturing, and the entrepreneurial ecosystem in Utah.</w:t>
      </w:r>
    </w:p>
    <w:p w14:paraId="6A40A6FA" w14:textId="77777777" w:rsidR="00411E92" w:rsidRDefault="00411E92" w:rsidP="00C47A24">
      <w:pPr>
        <w:tabs>
          <w:tab w:val="left" w:leader="dot" w:pos="-1080"/>
          <w:tab w:val="left" w:pos="-360"/>
          <w:tab w:val="left" w:pos="810"/>
          <w:tab w:val="left" w:pos="1440"/>
          <w:tab w:val="right" w:leader="dot" w:pos="9360"/>
        </w:tabs>
        <w:jc w:val="both"/>
        <w:rPr>
          <w:rFonts w:ascii="Arial" w:hAnsi="Arial"/>
          <w:sz w:val="22"/>
          <w:szCs w:val="22"/>
        </w:rPr>
      </w:pPr>
    </w:p>
    <w:p w14:paraId="72406323" w14:textId="4FD213AB" w:rsidR="00B833C9" w:rsidRDefault="000D3AC7" w:rsidP="00B833C9">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DIRECTOR OF OPERATIONS SEARCH</w:t>
      </w:r>
    </w:p>
    <w:p w14:paraId="4949557F" w14:textId="2CF006A9" w:rsidR="000D3AC7" w:rsidRPr="0015406A" w:rsidRDefault="0015406A" w:rsidP="000D3AC7">
      <w:pPr>
        <w:tabs>
          <w:tab w:val="left" w:leader="dot" w:pos="-1080"/>
          <w:tab w:val="left" w:pos="-360"/>
          <w:tab w:val="left" w:pos="810"/>
          <w:tab w:val="right" w:leader="dot" w:pos="9360"/>
        </w:tabs>
        <w:jc w:val="both"/>
        <w:rPr>
          <w:rFonts w:ascii="Arial" w:hAnsi="Arial"/>
          <w:sz w:val="22"/>
          <w:szCs w:val="22"/>
        </w:rPr>
      </w:pPr>
      <w:r>
        <w:rPr>
          <w:rFonts w:ascii="Arial" w:hAnsi="Arial"/>
          <w:sz w:val="22"/>
          <w:szCs w:val="22"/>
        </w:rPr>
        <w:t xml:space="preserve">As per Utah Code 52-4-205(1)(a) Chair </w:t>
      </w:r>
      <w:r w:rsidR="006A1CF2">
        <w:rPr>
          <w:rFonts w:ascii="Arial" w:hAnsi="Arial"/>
          <w:sz w:val="22"/>
          <w:szCs w:val="22"/>
        </w:rPr>
        <w:t>Teuscher</w:t>
      </w:r>
      <w:r>
        <w:rPr>
          <w:rFonts w:ascii="Arial" w:hAnsi="Arial"/>
          <w:sz w:val="22"/>
          <w:szCs w:val="22"/>
        </w:rPr>
        <w:t xml:space="preserve"> requested a motion to move into a closed executive session</w:t>
      </w:r>
      <w:r w:rsidR="0081077B">
        <w:rPr>
          <w:rFonts w:ascii="Arial" w:hAnsi="Arial"/>
          <w:sz w:val="22"/>
          <w:szCs w:val="22"/>
        </w:rPr>
        <w:t xml:space="preserve"> in order to discuss the character and competency of candidates for the Director of Operations</w:t>
      </w:r>
      <w:r>
        <w:rPr>
          <w:rFonts w:ascii="Arial" w:hAnsi="Arial"/>
          <w:sz w:val="22"/>
          <w:szCs w:val="22"/>
        </w:rPr>
        <w:t>.</w:t>
      </w:r>
    </w:p>
    <w:p w14:paraId="2EDEBA14" w14:textId="31956410" w:rsidR="000D3AC7" w:rsidRDefault="000D3AC7" w:rsidP="000D3AC7">
      <w:pPr>
        <w:tabs>
          <w:tab w:val="left" w:leader="dot" w:pos="-1080"/>
          <w:tab w:val="left" w:pos="-360"/>
          <w:tab w:val="left" w:pos="810"/>
          <w:tab w:val="right" w:leader="dot" w:pos="9360"/>
        </w:tabs>
        <w:jc w:val="both"/>
        <w:rPr>
          <w:rFonts w:ascii="Arial" w:hAnsi="Arial"/>
          <w:b/>
          <w:sz w:val="22"/>
          <w:szCs w:val="22"/>
        </w:rPr>
      </w:pPr>
    </w:p>
    <w:p w14:paraId="0682B25B" w14:textId="794AB784" w:rsidR="000D3AC7" w:rsidRPr="00FF0494" w:rsidRDefault="000D3AC7" w:rsidP="000D3AC7">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C84FD1">
        <w:rPr>
          <w:rFonts w:cs="Arial"/>
          <w:b w:val="0"/>
          <w:sz w:val="22"/>
          <w:szCs w:val="22"/>
        </w:rPr>
        <w:t>Ryan Starks</w:t>
      </w:r>
      <w:r>
        <w:rPr>
          <w:rFonts w:cs="Arial"/>
          <w:b w:val="0"/>
          <w:sz w:val="22"/>
          <w:szCs w:val="22"/>
        </w:rPr>
        <w:t xml:space="preserve"> </w:t>
      </w:r>
      <w:r w:rsidRPr="00FF0494">
        <w:rPr>
          <w:rFonts w:cs="Arial"/>
          <w:b w:val="0"/>
          <w:sz w:val="22"/>
          <w:szCs w:val="22"/>
        </w:rPr>
        <w:t xml:space="preserve">moved </w:t>
      </w:r>
      <w:r>
        <w:rPr>
          <w:rFonts w:cs="Arial"/>
          <w:b w:val="0"/>
          <w:sz w:val="22"/>
          <w:szCs w:val="22"/>
        </w:rPr>
        <w:t xml:space="preserve">for the board to move into an executive session to discuss the candidates for the Director of Operations position. </w:t>
      </w:r>
      <w:r w:rsidRPr="00FF0494">
        <w:rPr>
          <w:rFonts w:cs="Arial"/>
          <w:b w:val="0"/>
          <w:sz w:val="22"/>
          <w:szCs w:val="22"/>
        </w:rPr>
        <w:t>The motion was seconded by</w:t>
      </w:r>
      <w:r>
        <w:rPr>
          <w:rFonts w:cs="Arial"/>
          <w:b w:val="0"/>
          <w:sz w:val="22"/>
          <w:szCs w:val="22"/>
        </w:rPr>
        <w:t xml:space="preserve"> </w:t>
      </w:r>
      <w:r w:rsidR="00C84FD1">
        <w:rPr>
          <w:rFonts w:cs="Arial"/>
          <w:b w:val="0"/>
          <w:sz w:val="22"/>
          <w:szCs w:val="22"/>
        </w:rPr>
        <w:t>Rep</w:t>
      </w:r>
      <w:r w:rsidR="004120D1">
        <w:rPr>
          <w:rFonts w:cs="Arial"/>
          <w:b w:val="0"/>
          <w:sz w:val="22"/>
          <w:szCs w:val="22"/>
        </w:rPr>
        <w:t>.</w:t>
      </w:r>
      <w:r w:rsidR="00C84FD1">
        <w:rPr>
          <w:rFonts w:cs="Arial"/>
          <w:b w:val="0"/>
          <w:sz w:val="22"/>
          <w:szCs w:val="22"/>
        </w:rPr>
        <w:t xml:space="preserve"> Stenquist</w:t>
      </w:r>
      <w:r>
        <w:rPr>
          <w:rFonts w:cs="Arial"/>
          <w:b w:val="0"/>
          <w:sz w:val="22"/>
          <w:szCs w:val="22"/>
        </w:rPr>
        <w:t xml:space="preserve"> </w:t>
      </w:r>
      <w:r w:rsidRPr="00FF0494">
        <w:rPr>
          <w:rFonts w:cs="Arial"/>
          <w:b w:val="0"/>
          <w:sz w:val="22"/>
          <w:szCs w:val="22"/>
        </w:rPr>
        <w:t>and passed unanimously.</w:t>
      </w:r>
    </w:p>
    <w:p w14:paraId="4B2C88A3" w14:textId="45E2FD29" w:rsidR="000D3AC7" w:rsidRDefault="000D3AC7" w:rsidP="000D3AC7">
      <w:pPr>
        <w:tabs>
          <w:tab w:val="left" w:leader="dot" w:pos="-1080"/>
          <w:tab w:val="left" w:pos="-360"/>
          <w:tab w:val="left" w:pos="810"/>
          <w:tab w:val="right" w:leader="dot" w:pos="9360"/>
        </w:tabs>
        <w:jc w:val="both"/>
        <w:rPr>
          <w:rFonts w:ascii="Arial" w:hAnsi="Arial"/>
          <w:b/>
          <w:sz w:val="22"/>
          <w:szCs w:val="22"/>
        </w:rPr>
      </w:pPr>
    </w:p>
    <w:p w14:paraId="3016DD65" w14:textId="4DCA1CFB" w:rsidR="00C84FD1" w:rsidRPr="0081077B" w:rsidRDefault="00C84FD1" w:rsidP="000D3AC7">
      <w:pPr>
        <w:tabs>
          <w:tab w:val="left" w:leader="dot" w:pos="-1080"/>
          <w:tab w:val="left" w:pos="-360"/>
          <w:tab w:val="left" w:pos="810"/>
          <w:tab w:val="right" w:leader="dot" w:pos="9360"/>
        </w:tabs>
        <w:jc w:val="both"/>
        <w:rPr>
          <w:rFonts w:ascii="Arial" w:hAnsi="Arial"/>
          <w:sz w:val="22"/>
          <w:szCs w:val="22"/>
        </w:rPr>
      </w:pPr>
      <w:r w:rsidRPr="0081077B">
        <w:rPr>
          <w:rFonts w:ascii="Arial" w:hAnsi="Arial"/>
          <w:sz w:val="22"/>
          <w:szCs w:val="22"/>
        </w:rPr>
        <w:t xml:space="preserve">The board </w:t>
      </w:r>
      <w:r w:rsidR="00BF0A35">
        <w:rPr>
          <w:rFonts w:ascii="Arial" w:hAnsi="Arial"/>
          <w:sz w:val="22"/>
          <w:szCs w:val="22"/>
        </w:rPr>
        <w:t>moved</w:t>
      </w:r>
      <w:r w:rsidRPr="0081077B">
        <w:rPr>
          <w:rFonts w:ascii="Arial" w:hAnsi="Arial"/>
          <w:sz w:val="22"/>
          <w:szCs w:val="22"/>
        </w:rPr>
        <w:t xml:space="preserve"> into a closed session at 10:00 am</w:t>
      </w:r>
    </w:p>
    <w:p w14:paraId="1F0056C7" w14:textId="77777777" w:rsidR="0081077B" w:rsidRDefault="0081077B" w:rsidP="00B833C9">
      <w:pPr>
        <w:pStyle w:val="BodyText"/>
        <w:tabs>
          <w:tab w:val="left" w:pos="810"/>
        </w:tabs>
        <w:jc w:val="both"/>
        <w:rPr>
          <w:rFonts w:ascii="Arial" w:hAnsi="Arial" w:cs="Arial"/>
          <w:snapToGrid w:val="0"/>
          <w:sz w:val="22"/>
          <w:szCs w:val="22"/>
        </w:rPr>
      </w:pPr>
    </w:p>
    <w:p w14:paraId="72845F20" w14:textId="03D1E531" w:rsidR="0035316C" w:rsidRDefault="0081077B" w:rsidP="00B833C9">
      <w:pPr>
        <w:pStyle w:val="BodyText"/>
        <w:tabs>
          <w:tab w:val="left" w:pos="810"/>
        </w:tabs>
        <w:jc w:val="both"/>
        <w:rPr>
          <w:rFonts w:ascii="Arial" w:hAnsi="Arial" w:cs="Arial"/>
          <w:snapToGrid w:val="0"/>
          <w:sz w:val="22"/>
          <w:szCs w:val="22"/>
        </w:rPr>
      </w:pPr>
      <w:r>
        <w:rPr>
          <w:rFonts w:ascii="Arial" w:hAnsi="Arial" w:cs="Arial"/>
          <w:snapToGrid w:val="0"/>
          <w:sz w:val="22"/>
          <w:szCs w:val="22"/>
        </w:rPr>
        <w:t xml:space="preserve">The board returned from closed session at </w:t>
      </w:r>
      <w:r w:rsidR="00C84FD1" w:rsidRPr="0081077B">
        <w:rPr>
          <w:rFonts w:ascii="Arial" w:hAnsi="Arial" w:cs="Arial"/>
          <w:snapToGrid w:val="0"/>
          <w:sz w:val="22"/>
          <w:szCs w:val="22"/>
        </w:rPr>
        <w:t>10:4</w:t>
      </w:r>
      <w:r w:rsidR="0013478A" w:rsidRPr="0081077B">
        <w:rPr>
          <w:rFonts w:ascii="Arial" w:hAnsi="Arial" w:cs="Arial"/>
          <w:snapToGrid w:val="0"/>
          <w:sz w:val="22"/>
          <w:szCs w:val="22"/>
        </w:rPr>
        <w:t>3</w:t>
      </w:r>
      <w:r w:rsidR="00C84FD1" w:rsidRPr="0081077B">
        <w:rPr>
          <w:rFonts w:ascii="Arial" w:hAnsi="Arial" w:cs="Arial"/>
          <w:snapToGrid w:val="0"/>
          <w:sz w:val="22"/>
          <w:szCs w:val="22"/>
        </w:rPr>
        <w:t xml:space="preserve"> am</w:t>
      </w:r>
      <w:r>
        <w:rPr>
          <w:rFonts w:ascii="Arial" w:hAnsi="Arial" w:cs="Arial"/>
          <w:snapToGrid w:val="0"/>
          <w:sz w:val="22"/>
          <w:szCs w:val="22"/>
        </w:rPr>
        <w:t>.</w:t>
      </w:r>
    </w:p>
    <w:p w14:paraId="1C9E0A68" w14:textId="77777777" w:rsidR="00C84FD1" w:rsidRPr="0081077B" w:rsidRDefault="00C84FD1" w:rsidP="00B833C9">
      <w:pPr>
        <w:pStyle w:val="BodyText"/>
        <w:tabs>
          <w:tab w:val="left" w:pos="810"/>
        </w:tabs>
        <w:jc w:val="both"/>
        <w:rPr>
          <w:rFonts w:ascii="Arial" w:hAnsi="Arial" w:cs="Arial"/>
          <w:b/>
          <w:snapToGrid w:val="0"/>
          <w:sz w:val="22"/>
          <w:szCs w:val="22"/>
        </w:rPr>
      </w:pPr>
    </w:p>
    <w:p w14:paraId="10CA6E37" w14:textId="399992D1" w:rsidR="00AC1D97" w:rsidRDefault="00AC1D97" w:rsidP="00AC1D97">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81077B">
        <w:rPr>
          <w:rFonts w:cs="Arial"/>
          <w:b w:val="0"/>
          <w:sz w:val="22"/>
          <w:szCs w:val="22"/>
        </w:rPr>
        <w:t>Rep. Stenquist</w:t>
      </w:r>
      <w:r w:rsidR="000D3AC7">
        <w:rPr>
          <w:rFonts w:cs="Arial"/>
          <w:b w:val="0"/>
          <w:sz w:val="22"/>
          <w:szCs w:val="22"/>
        </w:rPr>
        <w:t xml:space="preserve"> moved that the board return from executive session into public session.  </w:t>
      </w:r>
      <w:r w:rsidR="00EF691D">
        <w:rPr>
          <w:rFonts w:cs="Arial"/>
          <w:b w:val="0"/>
          <w:sz w:val="22"/>
          <w:szCs w:val="22"/>
        </w:rPr>
        <w:t>The motion was seconded by</w:t>
      </w:r>
      <w:r w:rsidR="0081077B">
        <w:rPr>
          <w:rFonts w:cs="Arial"/>
          <w:b w:val="0"/>
          <w:sz w:val="22"/>
          <w:szCs w:val="22"/>
        </w:rPr>
        <w:t xml:space="preserve"> Rep. Stevenson </w:t>
      </w:r>
      <w:r w:rsidR="004B2D67">
        <w:rPr>
          <w:rFonts w:cs="Arial"/>
          <w:b w:val="0"/>
          <w:sz w:val="22"/>
          <w:szCs w:val="22"/>
        </w:rPr>
        <w:t>and passed unanimously.</w:t>
      </w:r>
    </w:p>
    <w:p w14:paraId="6B5050B6" w14:textId="03353A86" w:rsidR="0015406A" w:rsidRDefault="0015406A" w:rsidP="0015406A"/>
    <w:p w14:paraId="2BDB5268" w14:textId="5675C3DE" w:rsidR="00AC1D97" w:rsidRDefault="00EF691D" w:rsidP="00AC1D97">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DI</w:t>
      </w:r>
      <w:r w:rsidR="0015406A">
        <w:rPr>
          <w:rFonts w:ascii="Arial" w:hAnsi="Arial"/>
          <w:b/>
          <w:sz w:val="22"/>
          <w:szCs w:val="22"/>
        </w:rPr>
        <w:t>RECTOR’S REPORT</w:t>
      </w:r>
    </w:p>
    <w:p w14:paraId="3BA26C76" w14:textId="58AFF3A0" w:rsidR="0013478A" w:rsidRDefault="00472E63" w:rsidP="006017D7">
      <w:pPr>
        <w:pStyle w:val="BodyText"/>
        <w:tabs>
          <w:tab w:val="left" w:pos="810"/>
        </w:tabs>
        <w:jc w:val="both"/>
        <w:rPr>
          <w:rFonts w:ascii="Arial" w:hAnsi="Arial" w:cs="Arial"/>
          <w:sz w:val="22"/>
          <w:szCs w:val="22"/>
        </w:rPr>
      </w:pPr>
      <w:r w:rsidRPr="00472E63">
        <w:rPr>
          <w:rFonts w:ascii="Arial" w:hAnsi="Arial"/>
          <w:snapToGrid w:val="0"/>
          <w:sz w:val="22"/>
          <w:szCs w:val="22"/>
        </w:rPr>
        <w:t>Director Alan Matheson brought the board up to speed on current operations, emphasizing the importance of this pivotal project. He outlined the most pressing matters at hand to ensure the board was informed of current developments</w:t>
      </w:r>
      <w:r>
        <w:rPr>
          <w:rFonts w:ascii="Helvetica" w:hAnsi="Helvetica"/>
          <w:color w:val="353740"/>
        </w:rPr>
        <w:t>.</w:t>
      </w:r>
    </w:p>
    <w:p w14:paraId="4CC38C00" w14:textId="6F5F09D2" w:rsidR="0013478A" w:rsidRDefault="0013478A"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Development Agreement – hopefully finished in May</w:t>
      </w:r>
    </w:p>
    <w:p w14:paraId="71D3CD0D" w14:textId="77777777" w:rsidR="0013478A" w:rsidRDefault="0013478A"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Board subcommittees are meeting to provide bi-weekly updates and decisions</w:t>
      </w:r>
    </w:p>
    <w:p w14:paraId="1EF5D76A" w14:textId="77777777" w:rsidR="0013478A" w:rsidRDefault="0013478A"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Advisory committee every other week with major national developers</w:t>
      </w:r>
    </w:p>
    <w:p w14:paraId="199DF5C6" w14:textId="6E9948A7" w:rsidR="0013478A" w:rsidRDefault="0013478A"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IPP Team meetings to work to resolve issues and sen</w:t>
      </w:r>
      <w:r w:rsidR="000A20AB">
        <w:rPr>
          <w:rFonts w:ascii="Arial" w:hAnsi="Arial" w:cs="Arial"/>
          <w:sz w:val="22"/>
          <w:szCs w:val="22"/>
        </w:rPr>
        <w:t>d</w:t>
      </w:r>
      <w:r>
        <w:rPr>
          <w:rFonts w:ascii="Arial" w:hAnsi="Arial" w:cs="Arial"/>
          <w:sz w:val="22"/>
          <w:szCs w:val="22"/>
        </w:rPr>
        <w:t xml:space="preserve"> to attorneys </w:t>
      </w:r>
    </w:p>
    <w:p w14:paraId="706DEC79" w14:textId="12DC608B" w:rsidR="0013478A" w:rsidRDefault="0013478A"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Scheduling all-hands meeting April 21</w:t>
      </w:r>
      <w:r w:rsidRPr="0013478A">
        <w:rPr>
          <w:rFonts w:ascii="Arial" w:hAnsi="Arial" w:cs="Arial"/>
          <w:sz w:val="22"/>
          <w:szCs w:val="22"/>
          <w:vertAlign w:val="superscript"/>
        </w:rPr>
        <w:t>st</w:t>
      </w:r>
      <w:r>
        <w:rPr>
          <w:rFonts w:ascii="Arial" w:hAnsi="Arial" w:cs="Arial"/>
          <w:sz w:val="22"/>
          <w:szCs w:val="22"/>
        </w:rPr>
        <w:t>.</w:t>
      </w:r>
    </w:p>
    <w:p w14:paraId="7A042AD5" w14:textId="7E6BC15E" w:rsidR="00EF691D" w:rsidRDefault="0013478A"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 xml:space="preserve">Term Sheet to outline the deal points to Innovative </w:t>
      </w:r>
      <w:r w:rsidR="00BF7439">
        <w:rPr>
          <w:rFonts w:ascii="Arial" w:hAnsi="Arial" w:cs="Arial"/>
          <w:sz w:val="22"/>
          <w:szCs w:val="22"/>
        </w:rPr>
        <w:t xml:space="preserve">Point </w:t>
      </w:r>
      <w:r>
        <w:rPr>
          <w:rFonts w:ascii="Arial" w:hAnsi="Arial" w:cs="Arial"/>
          <w:sz w:val="22"/>
          <w:szCs w:val="22"/>
        </w:rPr>
        <w:t xml:space="preserve">Partners </w:t>
      </w:r>
      <w:r w:rsidR="00BF7439">
        <w:rPr>
          <w:rFonts w:ascii="Arial" w:hAnsi="Arial" w:cs="Arial"/>
          <w:sz w:val="22"/>
          <w:szCs w:val="22"/>
        </w:rPr>
        <w:t>t</w:t>
      </w:r>
      <w:bookmarkStart w:id="2" w:name="_GoBack"/>
      <w:bookmarkEnd w:id="2"/>
      <w:r>
        <w:rPr>
          <w:rFonts w:ascii="Arial" w:hAnsi="Arial" w:cs="Arial"/>
          <w:sz w:val="22"/>
          <w:szCs w:val="22"/>
        </w:rPr>
        <w:t>eam</w:t>
      </w:r>
    </w:p>
    <w:p w14:paraId="43C39D51" w14:textId="3C55162C" w:rsidR="0013478A" w:rsidRDefault="0013478A"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Attorneys working on drafting the development agreement</w:t>
      </w:r>
    </w:p>
    <w:p w14:paraId="27406C27" w14:textId="17D1AA2E" w:rsidR="0013478A" w:rsidRDefault="00F1782D"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Board will approve the agreement before it is signed which will need a separate meeting</w:t>
      </w:r>
    </w:p>
    <w:p w14:paraId="617A564A" w14:textId="1ACF7B0B" w:rsidR="00F1782D" w:rsidRDefault="00F1782D"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Demolition at the site – 30% complete and is on schedule</w:t>
      </w:r>
    </w:p>
    <w:p w14:paraId="24B01A75" w14:textId="7307493F" w:rsidR="00F1782D" w:rsidRDefault="00F1782D"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lastRenderedPageBreak/>
        <w:t>Infrastructure Planning – should be complete by end of the year so we can begin at the end of demolition</w:t>
      </w:r>
    </w:p>
    <w:p w14:paraId="7991F5A3" w14:textId="5FC33E73" w:rsidR="00F1782D" w:rsidRDefault="00F1782D"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Planning to phase the infrastructure process with proper approvals to use revolving loan fund</w:t>
      </w:r>
    </w:p>
    <w:p w14:paraId="57987A39" w14:textId="168074E9" w:rsidR="00F1782D" w:rsidRDefault="00F1782D"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Transit – UDOT is still refining some of the</w:t>
      </w:r>
      <w:r w:rsidR="00472E63">
        <w:rPr>
          <w:rFonts w:ascii="Arial" w:hAnsi="Arial" w:cs="Arial"/>
          <w:sz w:val="22"/>
          <w:szCs w:val="22"/>
        </w:rPr>
        <w:t xml:space="preserve"> costs for the different modes of transit </w:t>
      </w:r>
      <w:r>
        <w:rPr>
          <w:rFonts w:ascii="Arial" w:hAnsi="Arial" w:cs="Arial"/>
          <w:sz w:val="22"/>
          <w:szCs w:val="22"/>
        </w:rPr>
        <w:t xml:space="preserve">and </w:t>
      </w:r>
      <w:r w:rsidR="006A1CF2">
        <w:rPr>
          <w:rFonts w:ascii="Arial" w:hAnsi="Arial" w:cs="Arial"/>
          <w:sz w:val="22"/>
          <w:szCs w:val="22"/>
        </w:rPr>
        <w:t xml:space="preserve">are looking at the </w:t>
      </w:r>
      <w:r>
        <w:rPr>
          <w:rFonts w:ascii="Arial" w:hAnsi="Arial" w:cs="Arial"/>
          <w:sz w:val="22"/>
          <w:szCs w:val="22"/>
        </w:rPr>
        <w:t>engineering required to service the stations at The Point</w:t>
      </w:r>
    </w:p>
    <w:p w14:paraId="2841F948" w14:textId="58A8FC2E" w:rsidR="00F1782D" w:rsidRDefault="00F1782D"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Legislature appropriation of funding of Frontrunner Station at The Point</w:t>
      </w:r>
    </w:p>
    <w:p w14:paraId="65DF5F27" w14:textId="309F3B2F" w:rsidR="00F1782D" w:rsidRDefault="00F1782D"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Innovation District – determination of what will make a successful district</w:t>
      </w:r>
    </w:p>
    <w:p w14:paraId="67AE5808" w14:textId="2A45FFD2" w:rsidR="00F1782D" w:rsidRDefault="00F1782D"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Finance and Audit Committee – April 18</w:t>
      </w:r>
      <w:r w:rsidRPr="00F1782D">
        <w:rPr>
          <w:rFonts w:ascii="Arial" w:hAnsi="Arial" w:cs="Arial"/>
          <w:sz w:val="22"/>
          <w:szCs w:val="22"/>
          <w:vertAlign w:val="superscript"/>
        </w:rPr>
        <w:t>th</w:t>
      </w:r>
      <w:r>
        <w:rPr>
          <w:rFonts w:ascii="Arial" w:hAnsi="Arial" w:cs="Arial"/>
          <w:sz w:val="22"/>
          <w:szCs w:val="22"/>
        </w:rPr>
        <w:t xml:space="preserve"> first meeting</w:t>
      </w:r>
    </w:p>
    <w:p w14:paraId="5A73E923" w14:textId="5BE369C4" w:rsidR="00F1782D" w:rsidRDefault="00F1782D"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June Meeting approval budget for FY24</w:t>
      </w:r>
    </w:p>
    <w:p w14:paraId="3E5D756C" w14:textId="12B876D5" w:rsidR="00F1782D" w:rsidRDefault="00F1782D"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 xml:space="preserve">Public Arts Program – Iconic feature at the site as part of </w:t>
      </w:r>
      <w:r w:rsidR="006A1CF2">
        <w:rPr>
          <w:rFonts w:ascii="Arial" w:hAnsi="Arial" w:cs="Arial"/>
          <w:sz w:val="22"/>
          <w:szCs w:val="22"/>
        </w:rPr>
        <w:t>phase 1</w:t>
      </w:r>
    </w:p>
    <w:p w14:paraId="04DD92DE" w14:textId="652B41F4" w:rsidR="00F1782D" w:rsidRDefault="00F1782D"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 xml:space="preserve">Partnerships </w:t>
      </w:r>
    </w:p>
    <w:p w14:paraId="0D13BE4D" w14:textId="7A173FA7" w:rsidR="00FD41AB" w:rsidRDefault="00FD41AB" w:rsidP="00472E63">
      <w:pPr>
        <w:pStyle w:val="BodyText"/>
        <w:numPr>
          <w:ilvl w:val="0"/>
          <w:numId w:val="38"/>
        </w:numPr>
        <w:tabs>
          <w:tab w:val="left" w:pos="810"/>
        </w:tabs>
        <w:jc w:val="both"/>
        <w:rPr>
          <w:rFonts w:ascii="Arial" w:hAnsi="Arial" w:cs="Arial"/>
          <w:sz w:val="22"/>
          <w:szCs w:val="22"/>
        </w:rPr>
      </w:pPr>
      <w:r>
        <w:rPr>
          <w:rFonts w:ascii="Arial" w:hAnsi="Arial" w:cs="Arial"/>
          <w:sz w:val="22"/>
          <w:szCs w:val="22"/>
        </w:rPr>
        <w:t>Consideration of a retreat for the Board to review details of critical issues</w:t>
      </w:r>
    </w:p>
    <w:p w14:paraId="4D600563" w14:textId="77777777" w:rsidR="0015406A" w:rsidRPr="004B2D67" w:rsidRDefault="0015406A" w:rsidP="006017D7">
      <w:pPr>
        <w:pStyle w:val="BodyText"/>
        <w:tabs>
          <w:tab w:val="left" w:pos="810"/>
        </w:tabs>
        <w:jc w:val="both"/>
        <w:rPr>
          <w:rFonts w:ascii="Arial" w:hAnsi="Arial" w:cs="Arial"/>
          <w:sz w:val="22"/>
          <w:szCs w:val="22"/>
        </w:rPr>
      </w:pPr>
    </w:p>
    <w:p w14:paraId="7E85AE30" w14:textId="43DBF1D8" w:rsidR="00341EE6" w:rsidRDefault="00FD41AB" w:rsidP="00673BFB">
      <w:pPr>
        <w:pStyle w:val="BodyText"/>
        <w:tabs>
          <w:tab w:val="left" w:pos="810"/>
        </w:tabs>
        <w:jc w:val="both"/>
        <w:rPr>
          <w:rFonts w:ascii="Arial" w:hAnsi="Arial" w:cs="Arial"/>
          <w:sz w:val="22"/>
          <w:szCs w:val="22"/>
        </w:rPr>
      </w:pPr>
      <w:r>
        <w:rPr>
          <w:rFonts w:ascii="Arial" w:hAnsi="Arial" w:cs="Arial"/>
          <w:sz w:val="22"/>
          <w:szCs w:val="22"/>
        </w:rPr>
        <w:t>There were comments concerning the importance of making correct decisions</w:t>
      </w:r>
      <w:r w:rsidR="006A1CF2">
        <w:rPr>
          <w:rFonts w:ascii="Arial" w:hAnsi="Arial" w:cs="Arial"/>
          <w:sz w:val="22"/>
          <w:szCs w:val="22"/>
        </w:rPr>
        <w:t xml:space="preserve"> concerning transit</w:t>
      </w:r>
      <w:r>
        <w:rPr>
          <w:rFonts w:ascii="Arial" w:hAnsi="Arial" w:cs="Arial"/>
          <w:sz w:val="22"/>
          <w:szCs w:val="22"/>
        </w:rPr>
        <w:t xml:space="preserve">, </w:t>
      </w:r>
      <w:r w:rsidR="006A1CF2">
        <w:rPr>
          <w:rFonts w:ascii="Arial" w:hAnsi="Arial" w:cs="Arial"/>
          <w:sz w:val="22"/>
          <w:szCs w:val="22"/>
        </w:rPr>
        <w:t xml:space="preserve">and </w:t>
      </w:r>
      <w:r>
        <w:rPr>
          <w:rFonts w:ascii="Arial" w:hAnsi="Arial" w:cs="Arial"/>
          <w:sz w:val="22"/>
          <w:szCs w:val="22"/>
        </w:rPr>
        <w:t xml:space="preserve">support </w:t>
      </w:r>
      <w:r w:rsidR="006A1CF2">
        <w:rPr>
          <w:rFonts w:ascii="Arial" w:hAnsi="Arial" w:cs="Arial"/>
          <w:sz w:val="22"/>
          <w:szCs w:val="22"/>
        </w:rPr>
        <w:t>for the</w:t>
      </w:r>
      <w:r>
        <w:rPr>
          <w:rFonts w:ascii="Arial" w:hAnsi="Arial" w:cs="Arial"/>
          <w:sz w:val="22"/>
          <w:szCs w:val="22"/>
        </w:rPr>
        <w:t xml:space="preserve"> board retreat</w:t>
      </w:r>
      <w:r w:rsidR="006A1CF2">
        <w:rPr>
          <w:rFonts w:ascii="Arial" w:hAnsi="Arial" w:cs="Arial"/>
          <w:sz w:val="22"/>
          <w:szCs w:val="22"/>
        </w:rPr>
        <w:t>.</w:t>
      </w:r>
    </w:p>
    <w:p w14:paraId="44D4BE65" w14:textId="3098F7D1" w:rsidR="00FD41AB" w:rsidRDefault="00FD41AB" w:rsidP="00673BFB">
      <w:pPr>
        <w:pStyle w:val="BodyText"/>
        <w:tabs>
          <w:tab w:val="left" w:pos="810"/>
        </w:tabs>
        <w:jc w:val="both"/>
        <w:rPr>
          <w:rFonts w:ascii="Arial" w:hAnsi="Arial" w:cs="Arial"/>
          <w:sz w:val="22"/>
          <w:szCs w:val="22"/>
        </w:rPr>
      </w:pPr>
    </w:p>
    <w:p w14:paraId="17C08988" w14:textId="1D830149"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0"/>
    <w:p w14:paraId="7FD53E39" w14:textId="77777777" w:rsidR="005D7B32" w:rsidRDefault="0049093A" w:rsidP="00393781">
      <w:pPr>
        <w:pStyle w:val="Heading2"/>
        <w:tabs>
          <w:tab w:val="clear" w:pos="-720"/>
          <w:tab w:val="clear" w:pos="9360"/>
          <w:tab w:val="left" w:pos="900"/>
        </w:tabs>
        <w:ind w:left="2160" w:hanging="2160"/>
        <w:jc w:val="both"/>
        <w:rPr>
          <w:rFonts w:cs="Arial"/>
          <w:sz w:val="22"/>
          <w:szCs w:val="22"/>
        </w:rPr>
      </w:pPr>
      <w:r>
        <w:rPr>
          <w:rFonts w:cs="Arial"/>
          <w:sz w:val="22"/>
          <w:szCs w:val="22"/>
        </w:rPr>
        <w:tab/>
      </w:r>
    </w:p>
    <w:p w14:paraId="7BA77F44" w14:textId="41BDC3DD" w:rsidR="00393781" w:rsidRPr="00A0479E" w:rsidRDefault="005D7B32"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sidR="00FD41AB">
        <w:rPr>
          <w:rFonts w:cs="Arial"/>
          <w:b w:val="0"/>
          <w:sz w:val="22"/>
          <w:szCs w:val="22"/>
        </w:rPr>
        <w:t>Rep</w:t>
      </w:r>
      <w:r w:rsidR="004120D1">
        <w:rPr>
          <w:rFonts w:cs="Arial"/>
          <w:b w:val="0"/>
          <w:sz w:val="22"/>
          <w:szCs w:val="22"/>
        </w:rPr>
        <w:t>.</w:t>
      </w:r>
      <w:r w:rsidR="00FD41AB">
        <w:rPr>
          <w:rFonts w:cs="Arial"/>
          <w:b w:val="0"/>
          <w:sz w:val="22"/>
          <w:szCs w:val="22"/>
        </w:rPr>
        <w:t xml:space="preserve"> Stenquist</w:t>
      </w:r>
      <w:r w:rsidR="0015406A">
        <w:rPr>
          <w:rFonts w:cs="Arial"/>
          <w:b w:val="0"/>
          <w:sz w:val="22"/>
          <w:szCs w:val="22"/>
        </w:rPr>
        <w:t xml:space="preserve"> </w:t>
      </w:r>
      <w:r w:rsidR="00393781" w:rsidRPr="00A0479E">
        <w:rPr>
          <w:rFonts w:cs="Arial"/>
          <w:b w:val="0"/>
          <w:sz w:val="22"/>
          <w:szCs w:val="22"/>
        </w:rPr>
        <w:t xml:space="preserve">moved to adjourn the meeting.  </w:t>
      </w:r>
    </w:p>
    <w:p w14:paraId="6FEB0001" w14:textId="5AA2679D" w:rsidR="00A0479E" w:rsidRDefault="00A0479E" w:rsidP="0049093A">
      <w:pPr>
        <w:pStyle w:val="BodyText"/>
        <w:tabs>
          <w:tab w:val="left" w:pos="810"/>
        </w:tabs>
        <w:jc w:val="both"/>
        <w:rPr>
          <w:rFonts w:ascii="Arial" w:hAnsi="Arial" w:cs="Arial"/>
          <w:sz w:val="22"/>
          <w:szCs w:val="22"/>
        </w:rPr>
      </w:pPr>
    </w:p>
    <w:p w14:paraId="100DB588" w14:textId="25730651"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 xml:space="preserve">The meeting ended at </w:t>
      </w:r>
      <w:r w:rsidR="00FE01D5">
        <w:rPr>
          <w:rFonts w:ascii="Arial" w:hAnsi="Arial" w:cs="Arial"/>
          <w:sz w:val="22"/>
          <w:szCs w:val="22"/>
        </w:rPr>
        <w:t>1</w:t>
      </w:r>
      <w:r w:rsidR="00FD41AB">
        <w:rPr>
          <w:rFonts w:ascii="Arial" w:hAnsi="Arial" w:cs="Arial"/>
          <w:sz w:val="22"/>
          <w:szCs w:val="22"/>
        </w:rPr>
        <w:t>1:02</w:t>
      </w:r>
      <w:r w:rsidRPr="0049093A">
        <w:rPr>
          <w:rFonts w:ascii="Arial" w:hAnsi="Arial" w:cs="Arial"/>
          <w:sz w:val="22"/>
          <w:szCs w:val="22"/>
        </w:rPr>
        <w:t xml:space="preserve"> am.</w:t>
      </w:r>
    </w:p>
    <w:sectPr w:rsidR="00393781" w:rsidRPr="0049093A" w:rsidSect="006405E0">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897D2" w14:textId="77777777" w:rsidR="00B5794E" w:rsidRDefault="00B5794E">
      <w:r>
        <w:separator/>
      </w:r>
    </w:p>
  </w:endnote>
  <w:endnote w:type="continuationSeparator" w:id="0">
    <w:p w14:paraId="120D1886" w14:textId="77777777" w:rsidR="00B5794E" w:rsidRDefault="00B5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14B1C" w14:textId="77777777" w:rsidR="00B5794E" w:rsidRDefault="00B5794E">
      <w:r>
        <w:separator/>
      </w:r>
    </w:p>
  </w:footnote>
  <w:footnote w:type="continuationSeparator" w:id="0">
    <w:p w14:paraId="77542B97" w14:textId="77777777" w:rsidR="00B5794E" w:rsidRDefault="00B5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6D7A6B" w:rsidRDefault="006D7A6B">
    <w:pPr>
      <w:ind w:right="360"/>
      <w:rPr>
        <w:rFonts w:ascii="Arial" w:hAnsi="Arial"/>
        <w:sz w:val="20"/>
      </w:rPr>
    </w:pPr>
    <w:r>
      <w:rPr>
        <w:rFonts w:ascii="Arial" w:hAnsi="Arial"/>
        <w:sz w:val="20"/>
      </w:rPr>
      <w:t>POMSLA Meeting Minutes</w:t>
    </w:r>
  </w:p>
  <w:p w14:paraId="01FB18BE" w14:textId="0AFD7A1D" w:rsidR="006D7A6B" w:rsidRDefault="0015406A" w:rsidP="004134D1">
    <w:pPr>
      <w:ind w:right="360"/>
      <w:rPr>
        <w:rFonts w:ascii="Arial" w:hAnsi="Arial"/>
        <w:sz w:val="20"/>
      </w:rPr>
    </w:pPr>
    <w:r>
      <w:rPr>
        <w:rFonts w:ascii="Arial" w:hAnsi="Arial"/>
        <w:sz w:val="20"/>
      </w:rPr>
      <w:t>April 11</w:t>
    </w:r>
    <w:r w:rsidR="006D7A6B">
      <w:rPr>
        <w:rFonts w:ascii="Arial" w:hAnsi="Arial"/>
        <w:sz w:val="20"/>
      </w:rPr>
      <w:t>, 2023</w:t>
    </w:r>
  </w:p>
  <w:p w14:paraId="18F0D478" w14:textId="77777777" w:rsidR="006D7A6B" w:rsidRDefault="006D7A6B"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2</w:t>
    </w:r>
    <w:r>
      <w:rPr>
        <w:rFonts w:ascii="Arial" w:hAnsi="Arial"/>
        <w:sz w:val="20"/>
      </w:rPr>
      <w:fldChar w:fldCharType="end"/>
    </w:r>
  </w:p>
  <w:p w14:paraId="6A13AFD9" w14:textId="77777777" w:rsidR="006D7A6B" w:rsidRDefault="006D7A6B">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5408"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65B3C" id="Rectangle 1" o:spid="_x0000_s1026" style="position:absolute;margin-left:1in;margin-top:0;width:468pt;height:2.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6D7A6B" w:rsidRDefault="006D7A6B">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79B9"/>
    <w:multiLevelType w:val="hybridMultilevel"/>
    <w:tmpl w:val="D69A6CAC"/>
    <w:lvl w:ilvl="0" w:tplc="24BCCE1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1" w15:restartNumberingAfterBreak="0">
    <w:nsid w:val="05BA6105"/>
    <w:multiLevelType w:val="hybridMultilevel"/>
    <w:tmpl w:val="843C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7110C"/>
    <w:multiLevelType w:val="hybridMultilevel"/>
    <w:tmpl w:val="4A66A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8E61C80"/>
    <w:multiLevelType w:val="hybridMultilevel"/>
    <w:tmpl w:val="381C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AE13FC"/>
    <w:multiLevelType w:val="hybridMultilevel"/>
    <w:tmpl w:val="45006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C65973"/>
    <w:multiLevelType w:val="hybridMultilevel"/>
    <w:tmpl w:val="BBD0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7F56C4"/>
    <w:multiLevelType w:val="hybridMultilevel"/>
    <w:tmpl w:val="43708CA2"/>
    <w:lvl w:ilvl="0" w:tplc="36E6A6EC">
      <w:start w:val="1"/>
      <w:numFmt w:val="decimal"/>
      <w:lvlText w:val="%1)"/>
      <w:lvlJc w:val="left"/>
      <w:pPr>
        <w:ind w:left="1080" w:hanging="360"/>
      </w:pPr>
      <w:rPr>
        <w:rFonts w:ascii="Arial" w:hAnsi="Arial"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E6648B"/>
    <w:multiLevelType w:val="hybridMultilevel"/>
    <w:tmpl w:val="B6D0FB72"/>
    <w:lvl w:ilvl="0" w:tplc="F8AA263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1E585D07"/>
    <w:multiLevelType w:val="hybridMultilevel"/>
    <w:tmpl w:val="9C5E4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5E0CC2"/>
    <w:multiLevelType w:val="hybridMultilevel"/>
    <w:tmpl w:val="E12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24D89"/>
    <w:multiLevelType w:val="hybridMultilevel"/>
    <w:tmpl w:val="92240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72198D"/>
    <w:multiLevelType w:val="hybridMultilevel"/>
    <w:tmpl w:val="31CEF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422DA0"/>
    <w:multiLevelType w:val="hybridMultilevel"/>
    <w:tmpl w:val="38ACA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070FA5"/>
    <w:multiLevelType w:val="hybridMultilevel"/>
    <w:tmpl w:val="EB9C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50C50"/>
    <w:multiLevelType w:val="hybridMultilevel"/>
    <w:tmpl w:val="3B00F938"/>
    <w:lvl w:ilvl="0" w:tplc="4F4EFA92">
      <w:numFmt w:val="bullet"/>
      <w:lvlText w:val="-"/>
      <w:lvlJc w:val="left"/>
      <w:pPr>
        <w:ind w:left="1275" w:hanging="360"/>
      </w:pPr>
      <w:rPr>
        <w:rFonts w:ascii="Arial" w:eastAsia="Times New Roman" w:hAnsi="Aria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6" w15:restartNumberingAfterBreak="0">
    <w:nsid w:val="2DBA6C53"/>
    <w:multiLevelType w:val="hybridMultilevel"/>
    <w:tmpl w:val="8C1C7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B81CB1"/>
    <w:multiLevelType w:val="hybridMultilevel"/>
    <w:tmpl w:val="B3203F86"/>
    <w:lvl w:ilvl="0" w:tplc="3960A684">
      <w:start w:val="1"/>
      <w:numFmt w:val="decimal"/>
      <w:lvlText w:val="%1)"/>
      <w:lvlJc w:val="left"/>
      <w:pPr>
        <w:ind w:left="2520" w:hanging="360"/>
      </w:pPr>
      <w:rPr>
        <w:rFonts w:ascii="Arial" w:hAnsi="Arial" w:cs="Arial"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68A0B37"/>
    <w:multiLevelType w:val="hybridMultilevel"/>
    <w:tmpl w:val="D62A9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DD5982"/>
    <w:multiLevelType w:val="hybridMultilevel"/>
    <w:tmpl w:val="D9E6FA58"/>
    <w:lvl w:ilvl="0" w:tplc="5060D88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15:restartNumberingAfterBreak="0">
    <w:nsid w:val="4C7B3D7E"/>
    <w:multiLevelType w:val="hybridMultilevel"/>
    <w:tmpl w:val="740C8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35F41"/>
    <w:multiLevelType w:val="hybridMultilevel"/>
    <w:tmpl w:val="395C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36872"/>
    <w:multiLevelType w:val="hybridMultilevel"/>
    <w:tmpl w:val="26B08A08"/>
    <w:lvl w:ilvl="0" w:tplc="179C360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7AD55BC"/>
    <w:multiLevelType w:val="hybridMultilevel"/>
    <w:tmpl w:val="3708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16DBD"/>
    <w:multiLevelType w:val="hybridMultilevel"/>
    <w:tmpl w:val="761A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6" w15:restartNumberingAfterBreak="0">
    <w:nsid w:val="75993A7A"/>
    <w:multiLevelType w:val="hybridMultilevel"/>
    <w:tmpl w:val="55F86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B71DF"/>
    <w:multiLevelType w:val="hybridMultilevel"/>
    <w:tmpl w:val="8C4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28"/>
  </w:num>
  <w:num w:numId="15">
    <w:abstractNumId w:val="13"/>
  </w:num>
  <w:num w:numId="16">
    <w:abstractNumId w:val="30"/>
  </w:num>
  <w:num w:numId="17">
    <w:abstractNumId w:val="31"/>
  </w:num>
  <w:num w:numId="18">
    <w:abstractNumId w:val="34"/>
  </w:num>
  <w:num w:numId="19">
    <w:abstractNumId w:val="11"/>
  </w:num>
  <w:num w:numId="20">
    <w:abstractNumId w:val="16"/>
  </w:num>
  <w:num w:numId="21">
    <w:abstractNumId w:val="25"/>
  </w:num>
  <w:num w:numId="22">
    <w:abstractNumId w:val="29"/>
  </w:num>
  <w:num w:numId="23">
    <w:abstractNumId w:val="19"/>
  </w:num>
  <w:num w:numId="24">
    <w:abstractNumId w:val="36"/>
  </w:num>
  <w:num w:numId="25">
    <w:abstractNumId w:val="17"/>
  </w:num>
  <w:num w:numId="26">
    <w:abstractNumId w:val="18"/>
  </w:num>
  <w:num w:numId="27">
    <w:abstractNumId w:val="32"/>
  </w:num>
  <w:num w:numId="28">
    <w:abstractNumId w:val="27"/>
  </w:num>
  <w:num w:numId="29">
    <w:abstractNumId w:val="24"/>
  </w:num>
  <w:num w:numId="30">
    <w:abstractNumId w:val="22"/>
  </w:num>
  <w:num w:numId="31">
    <w:abstractNumId w:val="10"/>
  </w:num>
  <w:num w:numId="32">
    <w:abstractNumId w:val="37"/>
  </w:num>
  <w:num w:numId="33">
    <w:abstractNumId w:val="23"/>
  </w:num>
  <w:num w:numId="34">
    <w:abstractNumId w:val="12"/>
  </w:num>
  <w:num w:numId="35">
    <w:abstractNumId w:val="21"/>
  </w:num>
  <w:num w:numId="36">
    <w:abstractNumId w:val="33"/>
  </w:num>
  <w:num w:numId="37">
    <w:abstractNumId w:val="26"/>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536"/>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68"/>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1B2"/>
    <w:rsid w:val="00025306"/>
    <w:rsid w:val="00025985"/>
    <w:rsid w:val="00025C2A"/>
    <w:rsid w:val="0002612C"/>
    <w:rsid w:val="00026540"/>
    <w:rsid w:val="00026588"/>
    <w:rsid w:val="0002665E"/>
    <w:rsid w:val="00026AC6"/>
    <w:rsid w:val="00026C5D"/>
    <w:rsid w:val="00026DA4"/>
    <w:rsid w:val="00026ECB"/>
    <w:rsid w:val="000273C5"/>
    <w:rsid w:val="00027401"/>
    <w:rsid w:val="0002751C"/>
    <w:rsid w:val="00027A53"/>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2D82"/>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491"/>
    <w:rsid w:val="000465F6"/>
    <w:rsid w:val="00046CB4"/>
    <w:rsid w:val="00046EE1"/>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8D7"/>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78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536"/>
    <w:rsid w:val="000776F3"/>
    <w:rsid w:val="00077B74"/>
    <w:rsid w:val="00077D46"/>
    <w:rsid w:val="00077E20"/>
    <w:rsid w:val="000809AA"/>
    <w:rsid w:val="00080B0E"/>
    <w:rsid w:val="00080D80"/>
    <w:rsid w:val="00080EAB"/>
    <w:rsid w:val="0008106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AD5"/>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225"/>
    <w:rsid w:val="000A1328"/>
    <w:rsid w:val="000A17A6"/>
    <w:rsid w:val="000A1ACD"/>
    <w:rsid w:val="000A1BC9"/>
    <w:rsid w:val="000A20AB"/>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D5D"/>
    <w:rsid w:val="000A5E1E"/>
    <w:rsid w:val="000A60B6"/>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48"/>
    <w:rsid w:val="000B2CFC"/>
    <w:rsid w:val="000B2DD2"/>
    <w:rsid w:val="000B3353"/>
    <w:rsid w:val="000B3622"/>
    <w:rsid w:val="000B3728"/>
    <w:rsid w:val="000B37BC"/>
    <w:rsid w:val="000B3B1E"/>
    <w:rsid w:val="000B3CAF"/>
    <w:rsid w:val="000B3D5F"/>
    <w:rsid w:val="000B439A"/>
    <w:rsid w:val="000B4694"/>
    <w:rsid w:val="000B46BA"/>
    <w:rsid w:val="000B48BF"/>
    <w:rsid w:val="000B4AE1"/>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1C3"/>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55EA"/>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A18"/>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3097"/>
    <w:rsid w:val="000D3501"/>
    <w:rsid w:val="000D3AC7"/>
    <w:rsid w:val="000D412C"/>
    <w:rsid w:val="000D43A0"/>
    <w:rsid w:val="000D45B5"/>
    <w:rsid w:val="000D45BF"/>
    <w:rsid w:val="000D4A56"/>
    <w:rsid w:val="000D4BDD"/>
    <w:rsid w:val="000D4DEF"/>
    <w:rsid w:val="000D4F29"/>
    <w:rsid w:val="000D5710"/>
    <w:rsid w:val="000D577A"/>
    <w:rsid w:val="000D5BDC"/>
    <w:rsid w:val="000D5DF0"/>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B35"/>
    <w:rsid w:val="000E1D17"/>
    <w:rsid w:val="000E2239"/>
    <w:rsid w:val="000E25AC"/>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CCC"/>
    <w:rsid w:val="000E5F7A"/>
    <w:rsid w:val="000E6C27"/>
    <w:rsid w:val="000E6E26"/>
    <w:rsid w:val="000E6E62"/>
    <w:rsid w:val="000E739E"/>
    <w:rsid w:val="000E7A68"/>
    <w:rsid w:val="000E7C1B"/>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B81"/>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A8C"/>
    <w:rsid w:val="00101BDB"/>
    <w:rsid w:val="00101D7B"/>
    <w:rsid w:val="00102172"/>
    <w:rsid w:val="0010237F"/>
    <w:rsid w:val="00102440"/>
    <w:rsid w:val="001026B8"/>
    <w:rsid w:val="0010277D"/>
    <w:rsid w:val="001028A7"/>
    <w:rsid w:val="0010297A"/>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670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4C3D"/>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D07"/>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B43"/>
    <w:rsid w:val="00123DC8"/>
    <w:rsid w:val="00124610"/>
    <w:rsid w:val="00124F2F"/>
    <w:rsid w:val="00124F7F"/>
    <w:rsid w:val="001250FF"/>
    <w:rsid w:val="0012533F"/>
    <w:rsid w:val="00125539"/>
    <w:rsid w:val="001256EC"/>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78A"/>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2C1"/>
    <w:rsid w:val="00136410"/>
    <w:rsid w:val="001369D4"/>
    <w:rsid w:val="00136CE9"/>
    <w:rsid w:val="00136DD9"/>
    <w:rsid w:val="00136F0D"/>
    <w:rsid w:val="001372A1"/>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08E"/>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0851"/>
    <w:rsid w:val="00151605"/>
    <w:rsid w:val="001516A0"/>
    <w:rsid w:val="001516A6"/>
    <w:rsid w:val="00151FF9"/>
    <w:rsid w:val="00152173"/>
    <w:rsid w:val="001522A0"/>
    <w:rsid w:val="0015241A"/>
    <w:rsid w:val="00152449"/>
    <w:rsid w:val="001524C0"/>
    <w:rsid w:val="00152597"/>
    <w:rsid w:val="001527AE"/>
    <w:rsid w:val="001529E4"/>
    <w:rsid w:val="00152DD8"/>
    <w:rsid w:val="00152E30"/>
    <w:rsid w:val="00153138"/>
    <w:rsid w:val="00153624"/>
    <w:rsid w:val="00153734"/>
    <w:rsid w:val="001537E5"/>
    <w:rsid w:val="00153925"/>
    <w:rsid w:val="00153FCD"/>
    <w:rsid w:val="0015406A"/>
    <w:rsid w:val="00154823"/>
    <w:rsid w:val="0015498B"/>
    <w:rsid w:val="00155050"/>
    <w:rsid w:val="00155378"/>
    <w:rsid w:val="0015592D"/>
    <w:rsid w:val="00155B68"/>
    <w:rsid w:val="00155E7A"/>
    <w:rsid w:val="001562FB"/>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2D1"/>
    <w:rsid w:val="001634CE"/>
    <w:rsid w:val="00163C86"/>
    <w:rsid w:val="00163D9C"/>
    <w:rsid w:val="00164610"/>
    <w:rsid w:val="001646E5"/>
    <w:rsid w:val="00164709"/>
    <w:rsid w:val="00165254"/>
    <w:rsid w:val="00165A07"/>
    <w:rsid w:val="00165A1A"/>
    <w:rsid w:val="00165C63"/>
    <w:rsid w:val="00166735"/>
    <w:rsid w:val="0016678B"/>
    <w:rsid w:val="00166C0A"/>
    <w:rsid w:val="00166F2B"/>
    <w:rsid w:val="00167490"/>
    <w:rsid w:val="0016797C"/>
    <w:rsid w:val="001679F4"/>
    <w:rsid w:val="00167A02"/>
    <w:rsid w:val="00167A9B"/>
    <w:rsid w:val="00167B9E"/>
    <w:rsid w:val="00167BE8"/>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0F6"/>
    <w:rsid w:val="00187A54"/>
    <w:rsid w:val="00187EE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5D00"/>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03B"/>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75E"/>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2EF9"/>
    <w:rsid w:val="001E347D"/>
    <w:rsid w:val="001E37D4"/>
    <w:rsid w:val="001E39C6"/>
    <w:rsid w:val="001E3BE3"/>
    <w:rsid w:val="001E4167"/>
    <w:rsid w:val="001E4431"/>
    <w:rsid w:val="001E4460"/>
    <w:rsid w:val="001E4491"/>
    <w:rsid w:val="001E4895"/>
    <w:rsid w:val="001E4973"/>
    <w:rsid w:val="001E4B71"/>
    <w:rsid w:val="001E4C01"/>
    <w:rsid w:val="001E5233"/>
    <w:rsid w:val="001E53FF"/>
    <w:rsid w:val="001E5602"/>
    <w:rsid w:val="001E5726"/>
    <w:rsid w:val="001E5BC9"/>
    <w:rsid w:val="001E5EC5"/>
    <w:rsid w:val="001E63B9"/>
    <w:rsid w:val="001E64F5"/>
    <w:rsid w:val="001E6508"/>
    <w:rsid w:val="001E67B9"/>
    <w:rsid w:val="001E6802"/>
    <w:rsid w:val="001E6972"/>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3EE"/>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5D56"/>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1ECD"/>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70E"/>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A4B"/>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C3E"/>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9E7"/>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6738"/>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2C"/>
    <w:rsid w:val="00293642"/>
    <w:rsid w:val="0029397C"/>
    <w:rsid w:val="00293AFC"/>
    <w:rsid w:val="00293CCD"/>
    <w:rsid w:val="00293FB6"/>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4C7C"/>
    <w:rsid w:val="002A5244"/>
    <w:rsid w:val="002A526C"/>
    <w:rsid w:val="002A55B0"/>
    <w:rsid w:val="002A5D5E"/>
    <w:rsid w:val="002A5F34"/>
    <w:rsid w:val="002A60D4"/>
    <w:rsid w:val="002A6140"/>
    <w:rsid w:val="002A6160"/>
    <w:rsid w:val="002A6382"/>
    <w:rsid w:val="002A6C57"/>
    <w:rsid w:val="002A6FB7"/>
    <w:rsid w:val="002A7148"/>
    <w:rsid w:val="002A715C"/>
    <w:rsid w:val="002A7367"/>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7D0"/>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A8B"/>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CDF"/>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4C1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47"/>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79D"/>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B7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31F"/>
    <w:rsid w:val="003355DF"/>
    <w:rsid w:val="0033596B"/>
    <w:rsid w:val="00335A89"/>
    <w:rsid w:val="00335D48"/>
    <w:rsid w:val="00335E1D"/>
    <w:rsid w:val="003368BB"/>
    <w:rsid w:val="00336A47"/>
    <w:rsid w:val="00336F6A"/>
    <w:rsid w:val="00337079"/>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1EE6"/>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16C"/>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92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56"/>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6A3"/>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744"/>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71"/>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847"/>
    <w:rsid w:val="00395AE8"/>
    <w:rsid w:val="0039626B"/>
    <w:rsid w:val="003962DE"/>
    <w:rsid w:val="003965DB"/>
    <w:rsid w:val="00396C0E"/>
    <w:rsid w:val="00396D81"/>
    <w:rsid w:val="00397107"/>
    <w:rsid w:val="0039743E"/>
    <w:rsid w:val="0039755D"/>
    <w:rsid w:val="00397756"/>
    <w:rsid w:val="00397894"/>
    <w:rsid w:val="00397996"/>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ABB"/>
    <w:rsid w:val="003A7F6F"/>
    <w:rsid w:val="003B0061"/>
    <w:rsid w:val="003B0755"/>
    <w:rsid w:val="003B1283"/>
    <w:rsid w:val="003B130D"/>
    <w:rsid w:val="003B1436"/>
    <w:rsid w:val="003B1750"/>
    <w:rsid w:val="003B1911"/>
    <w:rsid w:val="003B1967"/>
    <w:rsid w:val="003B1E3B"/>
    <w:rsid w:val="003B1EC8"/>
    <w:rsid w:val="003B2215"/>
    <w:rsid w:val="003B2326"/>
    <w:rsid w:val="003B2564"/>
    <w:rsid w:val="003B2A11"/>
    <w:rsid w:val="003B3028"/>
    <w:rsid w:val="003B3536"/>
    <w:rsid w:val="003B3715"/>
    <w:rsid w:val="003B3B38"/>
    <w:rsid w:val="003B3C37"/>
    <w:rsid w:val="003B3E26"/>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21C6"/>
    <w:rsid w:val="003D2329"/>
    <w:rsid w:val="003D2545"/>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35C7"/>
    <w:rsid w:val="003F3781"/>
    <w:rsid w:val="003F3C50"/>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284"/>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565"/>
    <w:rsid w:val="00410B0C"/>
    <w:rsid w:val="00410FA6"/>
    <w:rsid w:val="004113AC"/>
    <w:rsid w:val="004116A1"/>
    <w:rsid w:val="00411756"/>
    <w:rsid w:val="004117EC"/>
    <w:rsid w:val="00411E92"/>
    <w:rsid w:val="00411F08"/>
    <w:rsid w:val="004120D1"/>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46"/>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5D6"/>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3A6"/>
    <w:rsid w:val="00433A6D"/>
    <w:rsid w:val="00433F48"/>
    <w:rsid w:val="00433FC2"/>
    <w:rsid w:val="00434039"/>
    <w:rsid w:val="004340FA"/>
    <w:rsid w:val="004341B9"/>
    <w:rsid w:val="00434473"/>
    <w:rsid w:val="00434BC9"/>
    <w:rsid w:val="00434C09"/>
    <w:rsid w:val="00434C2C"/>
    <w:rsid w:val="00434C72"/>
    <w:rsid w:val="00434C82"/>
    <w:rsid w:val="00434CA3"/>
    <w:rsid w:val="00434ED2"/>
    <w:rsid w:val="00434F24"/>
    <w:rsid w:val="00434F5E"/>
    <w:rsid w:val="004352CD"/>
    <w:rsid w:val="004352F6"/>
    <w:rsid w:val="004353AC"/>
    <w:rsid w:val="00435406"/>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35B"/>
    <w:rsid w:val="004438F0"/>
    <w:rsid w:val="00443F47"/>
    <w:rsid w:val="004441F4"/>
    <w:rsid w:val="0044431F"/>
    <w:rsid w:val="00444350"/>
    <w:rsid w:val="004444B0"/>
    <w:rsid w:val="00444774"/>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02B"/>
    <w:rsid w:val="004512BB"/>
    <w:rsid w:val="0045149A"/>
    <w:rsid w:val="00451E4C"/>
    <w:rsid w:val="00451EB9"/>
    <w:rsid w:val="00452095"/>
    <w:rsid w:val="0045247C"/>
    <w:rsid w:val="00452B25"/>
    <w:rsid w:val="00453484"/>
    <w:rsid w:val="004539E5"/>
    <w:rsid w:val="00453B5F"/>
    <w:rsid w:val="00453BBF"/>
    <w:rsid w:val="00453C05"/>
    <w:rsid w:val="00453E59"/>
    <w:rsid w:val="00454407"/>
    <w:rsid w:val="004545C0"/>
    <w:rsid w:val="0045486B"/>
    <w:rsid w:val="0045495E"/>
    <w:rsid w:val="004549D7"/>
    <w:rsid w:val="00454C4F"/>
    <w:rsid w:val="00454CD0"/>
    <w:rsid w:val="00454F85"/>
    <w:rsid w:val="004552C1"/>
    <w:rsid w:val="0045544B"/>
    <w:rsid w:val="004556E2"/>
    <w:rsid w:val="00455742"/>
    <w:rsid w:val="00455763"/>
    <w:rsid w:val="004557D1"/>
    <w:rsid w:val="0045626B"/>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E63"/>
    <w:rsid w:val="00472FC1"/>
    <w:rsid w:val="00473055"/>
    <w:rsid w:val="0047374E"/>
    <w:rsid w:val="00473776"/>
    <w:rsid w:val="00473EAE"/>
    <w:rsid w:val="0047430D"/>
    <w:rsid w:val="004746F0"/>
    <w:rsid w:val="00474ADF"/>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72"/>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6B"/>
    <w:rsid w:val="004937A4"/>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6"/>
    <w:rsid w:val="004A0A7B"/>
    <w:rsid w:val="004A1090"/>
    <w:rsid w:val="004A17C8"/>
    <w:rsid w:val="004A1CA0"/>
    <w:rsid w:val="004A1F9C"/>
    <w:rsid w:val="004A229B"/>
    <w:rsid w:val="004A23C5"/>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67"/>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85C"/>
    <w:rsid w:val="004D1B80"/>
    <w:rsid w:val="004D1CFF"/>
    <w:rsid w:val="004D2621"/>
    <w:rsid w:val="004D28F4"/>
    <w:rsid w:val="004D2A0F"/>
    <w:rsid w:val="004D2B93"/>
    <w:rsid w:val="004D2C24"/>
    <w:rsid w:val="004D2C79"/>
    <w:rsid w:val="004D2ED8"/>
    <w:rsid w:val="004D2F3B"/>
    <w:rsid w:val="004D2F75"/>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BD4"/>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149"/>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4F7DC6"/>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6B60"/>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10"/>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C87"/>
    <w:rsid w:val="0053319F"/>
    <w:rsid w:val="00533706"/>
    <w:rsid w:val="00533EBF"/>
    <w:rsid w:val="00533EFF"/>
    <w:rsid w:val="00534075"/>
    <w:rsid w:val="005340C3"/>
    <w:rsid w:val="005340FB"/>
    <w:rsid w:val="00534BB0"/>
    <w:rsid w:val="00534EDF"/>
    <w:rsid w:val="00534FC0"/>
    <w:rsid w:val="005350F6"/>
    <w:rsid w:val="00535501"/>
    <w:rsid w:val="00535672"/>
    <w:rsid w:val="0053580E"/>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6B"/>
    <w:rsid w:val="005415A7"/>
    <w:rsid w:val="005416B4"/>
    <w:rsid w:val="005416D4"/>
    <w:rsid w:val="0054190B"/>
    <w:rsid w:val="005419B3"/>
    <w:rsid w:val="00541A65"/>
    <w:rsid w:val="00541AFF"/>
    <w:rsid w:val="00542576"/>
    <w:rsid w:val="005425D5"/>
    <w:rsid w:val="0054286A"/>
    <w:rsid w:val="005431F4"/>
    <w:rsid w:val="0054346A"/>
    <w:rsid w:val="005435A8"/>
    <w:rsid w:val="005435F7"/>
    <w:rsid w:val="00543693"/>
    <w:rsid w:val="005437C4"/>
    <w:rsid w:val="0054383E"/>
    <w:rsid w:val="00543D7B"/>
    <w:rsid w:val="00543E03"/>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26"/>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33C"/>
    <w:rsid w:val="005606EA"/>
    <w:rsid w:val="00560DA0"/>
    <w:rsid w:val="00560EA8"/>
    <w:rsid w:val="005614C7"/>
    <w:rsid w:val="005615D6"/>
    <w:rsid w:val="00561954"/>
    <w:rsid w:val="0056195F"/>
    <w:rsid w:val="00561FF1"/>
    <w:rsid w:val="00561FFA"/>
    <w:rsid w:val="005624C8"/>
    <w:rsid w:val="00562820"/>
    <w:rsid w:val="00562923"/>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878"/>
    <w:rsid w:val="00583B45"/>
    <w:rsid w:val="00583CEE"/>
    <w:rsid w:val="00584051"/>
    <w:rsid w:val="00584122"/>
    <w:rsid w:val="00584178"/>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0CD4"/>
    <w:rsid w:val="0059163A"/>
    <w:rsid w:val="00591CF9"/>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5D68"/>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0E5"/>
    <w:rsid w:val="005B11B7"/>
    <w:rsid w:val="005B1269"/>
    <w:rsid w:val="005B160E"/>
    <w:rsid w:val="005B18EF"/>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8"/>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B32"/>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197"/>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375"/>
    <w:rsid w:val="0060077C"/>
    <w:rsid w:val="0060088F"/>
    <w:rsid w:val="00600C6C"/>
    <w:rsid w:val="00600D43"/>
    <w:rsid w:val="00600ED5"/>
    <w:rsid w:val="0060131A"/>
    <w:rsid w:val="00601352"/>
    <w:rsid w:val="00601413"/>
    <w:rsid w:val="00601796"/>
    <w:rsid w:val="006017D7"/>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454"/>
    <w:rsid w:val="00614562"/>
    <w:rsid w:val="0061479B"/>
    <w:rsid w:val="006149DE"/>
    <w:rsid w:val="00614D95"/>
    <w:rsid w:val="00614DFC"/>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3C30"/>
    <w:rsid w:val="006240B2"/>
    <w:rsid w:val="00624AEF"/>
    <w:rsid w:val="00624BCF"/>
    <w:rsid w:val="00624DC1"/>
    <w:rsid w:val="006251F6"/>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DED"/>
    <w:rsid w:val="00631E8A"/>
    <w:rsid w:val="006322AB"/>
    <w:rsid w:val="00632498"/>
    <w:rsid w:val="0063256D"/>
    <w:rsid w:val="00632576"/>
    <w:rsid w:val="0063291F"/>
    <w:rsid w:val="00632FB3"/>
    <w:rsid w:val="0063333A"/>
    <w:rsid w:val="006333DD"/>
    <w:rsid w:val="0063379C"/>
    <w:rsid w:val="00633B33"/>
    <w:rsid w:val="00633B9D"/>
    <w:rsid w:val="0063425C"/>
    <w:rsid w:val="0063443E"/>
    <w:rsid w:val="006346AA"/>
    <w:rsid w:val="00634EA8"/>
    <w:rsid w:val="0063500D"/>
    <w:rsid w:val="00635146"/>
    <w:rsid w:val="00635525"/>
    <w:rsid w:val="00635B8E"/>
    <w:rsid w:val="00635F1C"/>
    <w:rsid w:val="006361B7"/>
    <w:rsid w:val="00636289"/>
    <w:rsid w:val="00636B79"/>
    <w:rsid w:val="00636BF5"/>
    <w:rsid w:val="00636CC7"/>
    <w:rsid w:val="00636D74"/>
    <w:rsid w:val="00636F45"/>
    <w:rsid w:val="00637B84"/>
    <w:rsid w:val="00637C13"/>
    <w:rsid w:val="006402C9"/>
    <w:rsid w:val="006405E0"/>
    <w:rsid w:val="0064073D"/>
    <w:rsid w:val="00641015"/>
    <w:rsid w:val="00641867"/>
    <w:rsid w:val="006419C6"/>
    <w:rsid w:val="00641B08"/>
    <w:rsid w:val="00641B14"/>
    <w:rsid w:val="00641F14"/>
    <w:rsid w:val="00641F67"/>
    <w:rsid w:val="006424D1"/>
    <w:rsid w:val="006427F5"/>
    <w:rsid w:val="00642803"/>
    <w:rsid w:val="00642A6D"/>
    <w:rsid w:val="00642D97"/>
    <w:rsid w:val="00643A70"/>
    <w:rsid w:val="00643AD2"/>
    <w:rsid w:val="00643B33"/>
    <w:rsid w:val="00643BA1"/>
    <w:rsid w:val="00643C45"/>
    <w:rsid w:val="00643FE9"/>
    <w:rsid w:val="006441C2"/>
    <w:rsid w:val="00644214"/>
    <w:rsid w:val="006447E1"/>
    <w:rsid w:val="00644835"/>
    <w:rsid w:val="00644907"/>
    <w:rsid w:val="00644A39"/>
    <w:rsid w:val="00644B7C"/>
    <w:rsid w:val="00644C89"/>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6D24"/>
    <w:rsid w:val="006571AC"/>
    <w:rsid w:val="006576FA"/>
    <w:rsid w:val="006577E2"/>
    <w:rsid w:val="00657A50"/>
    <w:rsid w:val="00657A59"/>
    <w:rsid w:val="00657A9E"/>
    <w:rsid w:val="00657AEE"/>
    <w:rsid w:val="00657F37"/>
    <w:rsid w:val="0066069C"/>
    <w:rsid w:val="00660FF9"/>
    <w:rsid w:val="006613FD"/>
    <w:rsid w:val="00661620"/>
    <w:rsid w:val="00661733"/>
    <w:rsid w:val="00661A88"/>
    <w:rsid w:val="006627CA"/>
    <w:rsid w:val="00662A79"/>
    <w:rsid w:val="00662DF2"/>
    <w:rsid w:val="00662E5A"/>
    <w:rsid w:val="00662EA4"/>
    <w:rsid w:val="00662FB8"/>
    <w:rsid w:val="0066339F"/>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918"/>
    <w:rsid w:val="0067497D"/>
    <w:rsid w:val="006749AE"/>
    <w:rsid w:val="00674B70"/>
    <w:rsid w:val="00674CA5"/>
    <w:rsid w:val="00674D3E"/>
    <w:rsid w:val="00675340"/>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1E70"/>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046"/>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CF2"/>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A66"/>
    <w:rsid w:val="006C7DA2"/>
    <w:rsid w:val="006D007D"/>
    <w:rsid w:val="006D01C7"/>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2B59"/>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A6B"/>
    <w:rsid w:val="006D7EA3"/>
    <w:rsid w:val="006D7F38"/>
    <w:rsid w:val="006E095B"/>
    <w:rsid w:val="006E0B8D"/>
    <w:rsid w:val="006E0F45"/>
    <w:rsid w:val="006E0F53"/>
    <w:rsid w:val="006E149D"/>
    <w:rsid w:val="006E14BB"/>
    <w:rsid w:val="006E17A6"/>
    <w:rsid w:val="006E1AB8"/>
    <w:rsid w:val="006E1B00"/>
    <w:rsid w:val="006E2044"/>
    <w:rsid w:val="006E242A"/>
    <w:rsid w:val="006E2652"/>
    <w:rsid w:val="006E26B4"/>
    <w:rsid w:val="006E2A40"/>
    <w:rsid w:val="006E2A63"/>
    <w:rsid w:val="006E2BED"/>
    <w:rsid w:val="006E2C5C"/>
    <w:rsid w:val="006E2FE9"/>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2E"/>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3A7"/>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745"/>
    <w:rsid w:val="00742966"/>
    <w:rsid w:val="00742AA3"/>
    <w:rsid w:val="00742BA0"/>
    <w:rsid w:val="0074331D"/>
    <w:rsid w:val="00743D20"/>
    <w:rsid w:val="00743D59"/>
    <w:rsid w:val="00743E53"/>
    <w:rsid w:val="00743F5F"/>
    <w:rsid w:val="007442E1"/>
    <w:rsid w:val="0074433A"/>
    <w:rsid w:val="007445BB"/>
    <w:rsid w:val="00744C92"/>
    <w:rsid w:val="00745016"/>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D9A"/>
    <w:rsid w:val="00756F52"/>
    <w:rsid w:val="00756FA4"/>
    <w:rsid w:val="00757120"/>
    <w:rsid w:val="0075732E"/>
    <w:rsid w:val="007577B4"/>
    <w:rsid w:val="007578B8"/>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7F2"/>
    <w:rsid w:val="007658D6"/>
    <w:rsid w:val="00765EE8"/>
    <w:rsid w:val="0076612F"/>
    <w:rsid w:val="00766177"/>
    <w:rsid w:val="00766297"/>
    <w:rsid w:val="007663B6"/>
    <w:rsid w:val="007666C3"/>
    <w:rsid w:val="00766B70"/>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29D"/>
    <w:rsid w:val="00774361"/>
    <w:rsid w:val="0077445D"/>
    <w:rsid w:val="00774849"/>
    <w:rsid w:val="0077488C"/>
    <w:rsid w:val="00774A53"/>
    <w:rsid w:val="00774CAA"/>
    <w:rsid w:val="00774F82"/>
    <w:rsid w:val="00775053"/>
    <w:rsid w:val="00775446"/>
    <w:rsid w:val="007754D5"/>
    <w:rsid w:val="00775643"/>
    <w:rsid w:val="00775F33"/>
    <w:rsid w:val="00775F86"/>
    <w:rsid w:val="00775FDB"/>
    <w:rsid w:val="0077611C"/>
    <w:rsid w:val="0077621A"/>
    <w:rsid w:val="00776483"/>
    <w:rsid w:val="00776C59"/>
    <w:rsid w:val="00776F69"/>
    <w:rsid w:val="007770E5"/>
    <w:rsid w:val="00777693"/>
    <w:rsid w:val="00777AF2"/>
    <w:rsid w:val="00777B80"/>
    <w:rsid w:val="007800C8"/>
    <w:rsid w:val="00780141"/>
    <w:rsid w:val="00780237"/>
    <w:rsid w:val="007807F6"/>
    <w:rsid w:val="00780948"/>
    <w:rsid w:val="00780DC2"/>
    <w:rsid w:val="00780FCB"/>
    <w:rsid w:val="00781013"/>
    <w:rsid w:val="00781103"/>
    <w:rsid w:val="00781515"/>
    <w:rsid w:val="0078167A"/>
    <w:rsid w:val="0078177A"/>
    <w:rsid w:val="00781A76"/>
    <w:rsid w:val="00781C23"/>
    <w:rsid w:val="0078231F"/>
    <w:rsid w:val="007825A2"/>
    <w:rsid w:val="007825F8"/>
    <w:rsid w:val="00782AC2"/>
    <w:rsid w:val="00782D56"/>
    <w:rsid w:val="0078309D"/>
    <w:rsid w:val="007832DA"/>
    <w:rsid w:val="00783499"/>
    <w:rsid w:val="007836C0"/>
    <w:rsid w:val="00783787"/>
    <w:rsid w:val="0078385A"/>
    <w:rsid w:val="0078395A"/>
    <w:rsid w:val="00783CE7"/>
    <w:rsid w:val="007845A0"/>
    <w:rsid w:val="00784BF8"/>
    <w:rsid w:val="00784E21"/>
    <w:rsid w:val="0078510D"/>
    <w:rsid w:val="0078553A"/>
    <w:rsid w:val="007856E4"/>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48F"/>
    <w:rsid w:val="00792C8C"/>
    <w:rsid w:val="0079319B"/>
    <w:rsid w:val="007935FC"/>
    <w:rsid w:val="007936B7"/>
    <w:rsid w:val="00793C57"/>
    <w:rsid w:val="0079400A"/>
    <w:rsid w:val="00794276"/>
    <w:rsid w:val="007942EE"/>
    <w:rsid w:val="00794425"/>
    <w:rsid w:val="00794478"/>
    <w:rsid w:val="007946BD"/>
    <w:rsid w:val="0079491F"/>
    <w:rsid w:val="00794AA4"/>
    <w:rsid w:val="00794CA8"/>
    <w:rsid w:val="00794F81"/>
    <w:rsid w:val="00795178"/>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2756"/>
    <w:rsid w:val="007A2797"/>
    <w:rsid w:val="007A2EBD"/>
    <w:rsid w:val="007A31AC"/>
    <w:rsid w:val="007A33C3"/>
    <w:rsid w:val="007A33C5"/>
    <w:rsid w:val="007A3830"/>
    <w:rsid w:val="007A3B1D"/>
    <w:rsid w:val="007A3FF9"/>
    <w:rsid w:val="007A40A4"/>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A7C2D"/>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012"/>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BC"/>
    <w:rsid w:val="007E5BCA"/>
    <w:rsid w:val="007E5D15"/>
    <w:rsid w:val="007E5DDE"/>
    <w:rsid w:val="007E6367"/>
    <w:rsid w:val="007E6448"/>
    <w:rsid w:val="007E64EC"/>
    <w:rsid w:val="007E6838"/>
    <w:rsid w:val="007E6BA8"/>
    <w:rsid w:val="007E6D6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15A"/>
    <w:rsid w:val="00802536"/>
    <w:rsid w:val="0080279C"/>
    <w:rsid w:val="00802A91"/>
    <w:rsid w:val="00802CC6"/>
    <w:rsid w:val="00802F98"/>
    <w:rsid w:val="00803557"/>
    <w:rsid w:val="00803673"/>
    <w:rsid w:val="00803971"/>
    <w:rsid w:val="0080428A"/>
    <w:rsid w:val="008045B3"/>
    <w:rsid w:val="0080473F"/>
    <w:rsid w:val="0080487A"/>
    <w:rsid w:val="00804A46"/>
    <w:rsid w:val="00804C28"/>
    <w:rsid w:val="00804C65"/>
    <w:rsid w:val="00804C6C"/>
    <w:rsid w:val="00804E86"/>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77B"/>
    <w:rsid w:val="008108BE"/>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17D4B"/>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1E2D"/>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E69"/>
    <w:rsid w:val="00833F31"/>
    <w:rsid w:val="0083401D"/>
    <w:rsid w:val="00834025"/>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0D06"/>
    <w:rsid w:val="00851011"/>
    <w:rsid w:val="00851204"/>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1CD1"/>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4F"/>
    <w:rsid w:val="008A6A9B"/>
    <w:rsid w:val="008A6E99"/>
    <w:rsid w:val="008A7270"/>
    <w:rsid w:val="008A73E7"/>
    <w:rsid w:val="008A76CB"/>
    <w:rsid w:val="008A7FD2"/>
    <w:rsid w:val="008B0059"/>
    <w:rsid w:val="008B03EA"/>
    <w:rsid w:val="008B0B84"/>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BF"/>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653"/>
    <w:rsid w:val="008B7859"/>
    <w:rsid w:val="008B7A5F"/>
    <w:rsid w:val="008B7C13"/>
    <w:rsid w:val="008B7C1A"/>
    <w:rsid w:val="008B7C31"/>
    <w:rsid w:val="008C01E6"/>
    <w:rsid w:val="008C0224"/>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AA2"/>
    <w:rsid w:val="008D0CB2"/>
    <w:rsid w:val="008D0EC4"/>
    <w:rsid w:val="008D0FAE"/>
    <w:rsid w:val="008D1180"/>
    <w:rsid w:val="008D1512"/>
    <w:rsid w:val="008D171B"/>
    <w:rsid w:val="008D19B3"/>
    <w:rsid w:val="008D1AA9"/>
    <w:rsid w:val="008D1B2B"/>
    <w:rsid w:val="008D249F"/>
    <w:rsid w:val="008D24A2"/>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333"/>
    <w:rsid w:val="008E64A3"/>
    <w:rsid w:val="008E6628"/>
    <w:rsid w:val="008E6AFF"/>
    <w:rsid w:val="008E6D27"/>
    <w:rsid w:val="008E6D55"/>
    <w:rsid w:val="008E709E"/>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440"/>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06"/>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619"/>
    <w:rsid w:val="0096581C"/>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ED9"/>
    <w:rsid w:val="00974F30"/>
    <w:rsid w:val="00975099"/>
    <w:rsid w:val="009751F5"/>
    <w:rsid w:val="00975AC8"/>
    <w:rsid w:val="00975C7B"/>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C26"/>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8A"/>
    <w:rsid w:val="009D5C9E"/>
    <w:rsid w:val="009D5D91"/>
    <w:rsid w:val="009D5F39"/>
    <w:rsid w:val="009D6A8E"/>
    <w:rsid w:val="009D6C87"/>
    <w:rsid w:val="009D740B"/>
    <w:rsid w:val="009D7517"/>
    <w:rsid w:val="009D7D0C"/>
    <w:rsid w:val="009D7DC9"/>
    <w:rsid w:val="009D7E52"/>
    <w:rsid w:val="009D7E8D"/>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79E"/>
    <w:rsid w:val="00A04903"/>
    <w:rsid w:val="00A04AC4"/>
    <w:rsid w:val="00A04C81"/>
    <w:rsid w:val="00A04DCA"/>
    <w:rsid w:val="00A04F4D"/>
    <w:rsid w:val="00A04FCF"/>
    <w:rsid w:val="00A050F6"/>
    <w:rsid w:val="00A057AB"/>
    <w:rsid w:val="00A05B33"/>
    <w:rsid w:val="00A05C1D"/>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98"/>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D8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6C83"/>
    <w:rsid w:val="00A170F4"/>
    <w:rsid w:val="00A171BB"/>
    <w:rsid w:val="00A175B6"/>
    <w:rsid w:val="00A17704"/>
    <w:rsid w:val="00A179ED"/>
    <w:rsid w:val="00A20205"/>
    <w:rsid w:val="00A204B2"/>
    <w:rsid w:val="00A20739"/>
    <w:rsid w:val="00A2075C"/>
    <w:rsid w:val="00A21588"/>
    <w:rsid w:val="00A215CF"/>
    <w:rsid w:val="00A215DE"/>
    <w:rsid w:val="00A2170C"/>
    <w:rsid w:val="00A21B63"/>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DAA"/>
    <w:rsid w:val="00A40E1D"/>
    <w:rsid w:val="00A40F43"/>
    <w:rsid w:val="00A4128F"/>
    <w:rsid w:val="00A41781"/>
    <w:rsid w:val="00A41832"/>
    <w:rsid w:val="00A41AE8"/>
    <w:rsid w:val="00A4230C"/>
    <w:rsid w:val="00A424DE"/>
    <w:rsid w:val="00A428FC"/>
    <w:rsid w:val="00A429E1"/>
    <w:rsid w:val="00A42ECB"/>
    <w:rsid w:val="00A431C7"/>
    <w:rsid w:val="00A438FC"/>
    <w:rsid w:val="00A439EB"/>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7DF"/>
    <w:rsid w:val="00A50800"/>
    <w:rsid w:val="00A50925"/>
    <w:rsid w:val="00A50A69"/>
    <w:rsid w:val="00A50B16"/>
    <w:rsid w:val="00A50B4B"/>
    <w:rsid w:val="00A50D48"/>
    <w:rsid w:val="00A50E16"/>
    <w:rsid w:val="00A51479"/>
    <w:rsid w:val="00A51A32"/>
    <w:rsid w:val="00A51AEE"/>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6FFD"/>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1A"/>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046"/>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1ED"/>
    <w:rsid w:val="00A8443F"/>
    <w:rsid w:val="00A8462E"/>
    <w:rsid w:val="00A8479A"/>
    <w:rsid w:val="00A84968"/>
    <w:rsid w:val="00A84B42"/>
    <w:rsid w:val="00A84D47"/>
    <w:rsid w:val="00A84E19"/>
    <w:rsid w:val="00A84ED3"/>
    <w:rsid w:val="00A8519A"/>
    <w:rsid w:val="00A85246"/>
    <w:rsid w:val="00A85373"/>
    <w:rsid w:val="00A8553F"/>
    <w:rsid w:val="00A855E3"/>
    <w:rsid w:val="00A859AC"/>
    <w:rsid w:val="00A859F6"/>
    <w:rsid w:val="00A85BDA"/>
    <w:rsid w:val="00A85F65"/>
    <w:rsid w:val="00A86080"/>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175"/>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4DB"/>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505"/>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1D97"/>
    <w:rsid w:val="00AC216B"/>
    <w:rsid w:val="00AC23DA"/>
    <w:rsid w:val="00AC2A8B"/>
    <w:rsid w:val="00AC2B02"/>
    <w:rsid w:val="00AC3003"/>
    <w:rsid w:val="00AC3127"/>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8C6"/>
    <w:rsid w:val="00AD0A92"/>
    <w:rsid w:val="00AD0B5C"/>
    <w:rsid w:val="00AD10A7"/>
    <w:rsid w:val="00AD1141"/>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8FF"/>
    <w:rsid w:val="00AE3AAB"/>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5BA"/>
    <w:rsid w:val="00AF4658"/>
    <w:rsid w:val="00AF49D6"/>
    <w:rsid w:val="00AF4A7D"/>
    <w:rsid w:val="00AF4B0B"/>
    <w:rsid w:val="00AF51ED"/>
    <w:rsid w:val="00AF5588"/>
    <w:rsid w:val="00AF5651"/>
    <w:rsid w:val="00AF5BBE"/>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B8"/>
    <w:rsid w:val="00B077C3"/>
    <w:rsid w:val="00B07A61"/>
    <w:rsid w:val="00B07E20"/>
    <w:rsid w:val="00B07F0B"/>
    <w:rsid w:val="00B1002B"/>
    <w:rsid w:val="00B105E6"/>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9DF"/>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290"/>
    <w:rsid w:val="00B27775"/>
    <w:rsid w:val="00B27813"/>
    <w:rsid w:val="00B2789F"/>
    <w:rsid w:val="00B27968"/>
    <w:rsid w:val="00B27988"/>
    <w:rsid w:val="00B27A01"/>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291"/>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5794E"/>
    <w:rsid w:val="00B603E4"/>
    <w:rsid w:val="00B60623"/>
    <w:rsid w:val="00B60836"/>
    <w:rsid w:val="00B608B1"/>
    <w:rsid w:val="00B60911"/>
    <w:rsid w:val="00B60ADC"/>
    <w:rsid w:val="00B60F90"/>
    <w:rsid w:val="00B61041"/>
    <w:rsid w:val="00B61166"/>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677"/>
    <w:rsid w:val="00B71B96"/>
    <w:rsid w:val="00B71ECA"/>
    <w:rsid w:val="00B72383"/>
    <w:rsid w:val="00B725DE"/>
    <w:rsid w:val="00B7270E"/>
    <w:rsid w:val="00B727BD"/>
    <w:rsid w:val="00B727C2"/>
    <w:rsid w:val="00B729F4"/>
    <w:rsid w:val="00B72AAE"/>
    <w:rsid w:val="00B7388A"/>
    <w:rsid w:val="00B73B4E"/>
    <w:rsid w:val="00B7407A"/>
    <w:rsid w:val="00B746AC"/>
    <w:rsid w:val="00B74B2B"/>
    <w:rsid w:val="00B74E41"/>
    <w:rsid w:val="00B75274"/>
    <w:rsid w:val="00B75532"/>
    <w:rsid w:val="00B7581E"/>
    <w:rsid w:val="00B75987"/>
    <w:rsid w:val="00B75ABC"/>
    <w:rsid w:val="00B75C2B"/>
    <w:rsid w:val="00B75C66"/>
    <w:rsid w:val="00B75EED"/>
    <w:rsid w:val="00B761A3"/>
    <w:rsid w:val="00B761E0"/>
    <w:rsid w:val="00B763FB"/>
    <w:rsid w:val="00B76DB0"/>
    <w:rsid w:val="00B77118"/>
    <w:rsid w:val="00B77AAF"/>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C9"/>
    <w:rsid w:val="00B833F6"/>
    <w:rsid w:val="00B839D2"/>
    <w:rsid w:val="00B83B83"/>
    <w:rsid w:val="00B83CCC"/>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947"/>
    <w:rsid w:val="00B879CE"/>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6F5"/>
    <w:rsid w:val="00BA4718"/>
    <w:rsid w:val="00BA47F6"/>
    <w:rsid w:val="00BA49A9"/>
    <w:rsid w:val="00BA4A7B"/>
    <w:rsid w:val="00BA4AD8"/>
    <w:rsid w:val="00BA5023"/>
    <w:rsid w:val="00BA5061"/>
    <w:rsid w:val="00BA568E"/>
    <w:rsid w:val="00BA576F"/>
    <w:rsid w:val="00BA5E78"/>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AC4"/>
    <w:rsid w:val="00BC1BB0"/>
    <w:rsid w:val="00BC1C62"/>
    <w:rsid w:val="00BC1D47"/>
    <w:rsid w:val="00BC22E9"/>
    <w:rsid w:val="00BC23FE"/>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6B2"/>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3A0"/>
    <w:rsid w:val="00BF0673"/>
    <w:rsid w:val="00BF0A35"/>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9F0"/>
    <w:rsid w:val="00BF6CF2"/>
    <w:rsid w:val="00BF7439"/>
    <w:rsid w:val="00BF750F"/>
    <w:rsid w:val="00BF769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61A"/>
    <w:rsid w:val="00C07755"/>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903"/>
    <w:rsid w:val="00C15B48"/>
    <w:rsid w:val="00C15E1D"/>
    <w:rsid w:val="00C160B7"/>
    <w:rsid w:val="00C163DF"/>
    <w:rsid w:val="00C164B1"/>
    <w:rsid w:val="00C16790"/>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1D3"/>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8AD"/>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03"/>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A24"/>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108"/>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3D"/>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1C17"/>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88"/>
    <w:rsid w:val="00C749E9"/>
    <w:rsid w:val="00C74D01"/>
    <w:rsid w:val="00C74D7F"/>
    <w:rsid w:val="00C74E8A"/>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4FD1"/>
    <w:rsid w:val="00C85022"/>
    <w:rsid w:val="00C85668"/>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B5F"/>
    <w:rsid w:val="00C94D73"/>
    <w:rsid w:val="00C94FBA"/>
    <w:rsid w:val="00C95174"/>
    <w:rsid w:val="00C951EF"/>
    <w:rsid w:val="00C952AE"/>
    <w:rsid w:val="00C956F2"/>
    <w:rsid w:val="00C95935"/>
    <w:rsid w:val="00C95AA4"/>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2E2"/>
    <w:rsid w:val="00CA4460"/>
    <w:rsid w:val="00CA47A2"/>
    <w:rsid w:val="00CA4B61"/>
    <w:rsid w:val="00CA4B9E"/>
    <w:rsid w:val="00CA52D4"/>
    <w:rsid w:val="00CA5519"/>
    <w:rsid w:val="00CA62FB"/>
    <w:rsid w:val="00CA6311"/>
    <w:rsid w:val="00CA68DD"/>
    <w:rsid w:val="00CA6AA5"/>
    <w:rsid w:val="00CA6B30"/>
    <w:rsid w:val="00CA6F90"/>
    <w:rsid w:val="00CA70F7"/>
    <w:rsid w:val="00CA772D"/>
    <w:rsid w:val="00CA77CC"/>
    <w:rsid w:val="00CA7BFB"/>
    <w:rsid w:val="00CA7C29"/>
    <w:rsid w:val="00CA7DAA"/>
    <w:rsid w:val="00CA7E9F"/>
    <w:rsid w:val="00CA7ED8"/>
    <w:rsid w:val="00CB00D5"/>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2C7"/>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3E3"/>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4FE3"/>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5AC"/>
    <w:rsid w:val="00CD25EB"/>
    <w:rsid w:val="00CD2AC9"/>
    <w:rsid w:val="00CD2E5F"/>
    <w:rsid w:val="00CD2FC9"/>
    <w:rsid w:val="00CD2FE2"/>
    <w:rsid w:val="00CD35FB"/>
    <w:rsid w:val="00CD3A4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3A74"/>
    <w:rsid w:val="00CF3D18"/>
    <w:rsid w:val="00CF411A"/>
    <w:rsid w:val="00CF4419"/>
    <w:rsid w:val="00CF4A29"/>
    <w:rsid w:val="00CF4AE1"/>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633"/>
    <w:rsid w:val="00D13785"/>
    <w:rsid w:val="00D13AB5"/>
    <w:rsid w:val="00D13DAD"/>
    <w:rsid w:val="00D13DD0"/>
    <w:rsid w:val="00D13E53"/>
    <w:rsid w:val="00D14170"/>
    <w:rsid w:val="00D144F4"/>
    <w:rsid w:val="00D14664"/>
    <w:rsid w:val="00D14837"/>
    <w:rsid w:val="00D14986"/>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022"/>
    <w:rsid w:val="00D17AD3"/>
    <w:rsid w:val="00D17D72"/>
    <w:rsid w:val="00D17DC4"/>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7DB"/>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721"/>
    <w:rsid w:val="00D37DB8"/>
    <w:rsid w:val="00D37E7A"/>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3F6"/>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907"/>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5FB7"/>
    <w:rsid w:val="00D66307"/>
    <w:rsid w:val="00D66A2F"/>
    <w:rsid w:val="00D66F85"/>
    <w:rsid w:val="00D677A0"/>
    <w:rsid w:val="00D679E2"/>
    <w:rsid w:val="00D67C0E"/>
    <w:rsid w:val="00D67C65"/>
    <w:rsid w:val="00D67D7B"/>
    <w:rsid w:val="00D701BF"/>
    <w:rsid w:val="00D7034B"/>
    <w:rsid w:val="00D707D5"/>
    <w:rsid w:val="00D7083D"/>
    <w:rsid w:val="00D710C1"/>
    <w:rsid w:val="00D711AB"/>
    <w:rsid w:val="00D71293"/>
    <w:rsid w:val="00D71440"/>
    <w:rsid w:val="00D71917"/>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32E"/>
    <w:rsid w:val="00D8184C"/>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E80"/>
    <w:rsid w:val="00D84F6E"/>
    <w:rsid w:val="00D85315"/>
    <w:rsid w:val="00D85535"/>
    <w:rsid w:val="00D8612C"/>
    <w:rsid w:val="00D861FA"/>
    <w:rsid w:val="00D862B3"/>
    <w:rsid w:val="00D86748"/>
    <w:rsid w:val="00D8680F"/>
    <w:rsid w:val="00D86A57"/>
    <w:rsid w:val="00D86A90"/>
    <w:rsid w:val="00D86BEC"/>
    <w:rsid w:val="00D87017"/>
    <w:rsid w:val="00D87070"/>
    <w:rsid w:val="00D87443"/>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A04"/>
    <w:rsid w:val="00D93CEF"/>
    <w:rsid w:val="00D93DF9"/>
    <w:rsid w:val="00D93E01"/>
    <w:rsid w:val="00D93F8A"/>
    <w:rsid w:val="00D94175"/>
    <w:rsid w:val="00D94548"/>
    <w:rsid w:val="00D9454C"/>
    <w:rsid w:val="00D94A00"/>
    <w:rsid w:val="00D94A4C"/>
    <w:rsid w:val="00D9501A"/>
    <w:rsid w:val="00D951CA"/>
    <w:rsid w:val="00D955E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6C0"/>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36A"/>
    <w:rsid w:val="00DB2541"/>
    <w:rsid w:val="00DB26DF"/>
    <w:rsid w:val="00DB29DE"/>
    <w:rsid w:val="00DB30EF"/>
    <w:rsid w:val="00DB380D"/>
    <w:rsid w:val="00DB390F"/>
    <w:rsid w:val="00DB3A9A"/>
    <w:rsid w:val="00DB3C4F"/>
    <w:rsid w:val="00DB3CDE"/>
    <w:rsid w:val="00DB3ED3"/>
    <w:rsid w:val="00DB41ED"/>
    <w:rsid w:val="00DB4487"/>
    <w:rsid w:val="00DB4881"/>
    <w:rsid w:val="00DB4C93"/>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9D0"/>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0DD"/>
    <w:rsid w:val="00DD1504"/>
    <w:rsid w:val="00DD16C5"/>
    <w:rsid w:val="00DD1748"/>
    <w:rsid w:val="00DD1ED3"/>
    <w:rsid w:val="00DD1F34"/>
    <w:rsid w:val="00DD20BB"/>
    <w:rsid w:val="00DD235D"/>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DE1"/>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DF7B43"/>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6FEB"/>
    <w:rsid w:val="00E070C3"/>
    <w:rsid w:val="00E07578"/>
    <w:rsid w:val="00E0799B"/>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3983"/>
    <w:rsid w:val="00E1401B"/>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6B7"/>
    <w:rsid w:val="00E1799B"/>
    <w:rsid w:val="00E17AA5"/>
    <w:rsid w:val="00E17C7A"/>
    <w:rsid w:val="00E17D3E"/>
    <w:rsid w:val="00E17E09"/>
    <w:rsid w:val="00E200DA"/>
    <w:rsid w:val="00E20615"/>
    <w:rsid w:val="00E20706"/>
    <w:rsid w:val="00E20998"/>
    <w:rsid w:val="00E20C84"/>
    <w:rsid w:val="00E20F90"/>
    <w:rsid w:val="00E210AD"/>
    <w:rsid w:val="00E210B7"/>
    <w:rsid w:val="00E21589"/>
    <w:rsid w:val="00E2175F"/>
    <w:rsid w:val="00E21762"/>
    <w:rsid w:val="00E218A5"/>
    <w:rsid w:val="00E21935"/>
    <w:rsid w:val="00E21ACA"/>
    <w:rsid w:val="00E21AF1"/>
    <w:rsid w:val="00E21BFC"/>
    <w:rsid w:val="00E21C1B"/>
    <w:rsid w:val="00E223D4"/>
    <w:rsid w:val="00E2297F"/>
    <w:rsid w:val="00E2307C"/>
    <w:rsid w:val="00E232DD"/>
    <w:rsid w:val="00E235D3"/>
    <w:rsid w:val="00E23741"/>
    <w:rsid w:val="00E23B42"/>
    <w:rsid w:val="00E2425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1D02"/>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207"/>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753"/>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5BD"/>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768"/>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71E"/>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6C18"/>
    <w:rsid w:val="00E76C3E"/>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06"/>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166"/>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145"/>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1D"/>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B12"/>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645"/>
    <w:rsid w:val="00EE07E6"/>
    <w:rsid w:val="00EE0AE2"/>
    <w:rsid w:val="00EE0F78"/>
    <w:rsid w:val="00EE0FA6"/>
    <w:rsid w:val="00EE1274"/>
    <w:rsid w:val="00EE163A"/>
    <w:rsid w:val="00EE206F"/>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5E7"/>
    <w:rsid w:val="00EF07AA"/>
    <w:rsid w:val="00EF0938"/>
    <w:rsid w:val="00EF09BD"/>
    <w:rsid w:val="00EF135A"/>
    <w:rsid w:val="00EF137F"/>
    <w:rsid w:val="00EF1399"/>
    <w:rsid w:val="00EF15C9"/>
    <w:rsid w:val="00EF164D"/>
    <w:rsid w:val="00EF1AD3"/>
    <w:rsid w:val="00EF1CE0"/>
    <w:rsid w:val="00EF2153"/>
    <w:rsid w:val="00EF21D5"/>
    <w:rsid w:val="00EF27CB"/>
    <w:rsid w:val="00EF2E5F"/>
    <w:rsid w:val="00EF2F6A"/>
    <w:rsid w:val="00EF3A27"/>
    <w:rsid w:val="00EF3F8B"/>
    <w:rsid w:val="00EF3FBF"/>
    <w:rsid w:val="00EF40F6"/>
    <w:rsid w:val="00EF43FE"/>
    <w:rsid w:val="00EF45AC"/>
    <w:rsid w:val="00EF4939"/>
    <w:rsid w:val="00EF4BFC"/>
    <w:rsid w:val="00EF5199"/>
    <w:rsid w:val="00EF59E6"/>
    <w:rsid w:val="00EF59EB"/>
    <w:rsid w:val="00EF5A6E"/>
    <w:rsid w:val="00EF5E0D"/>
    <w:rsid w:val="00EF5FF0"/>
    <w:rsid w:val="00EF6194"/>
    <w:rsid w:val="00EF631E"/>
    <w:rsid w:val="00EF65CE"/>
    <w:rsid w:val="00EF6639"/>
    <w:rsid w:val="00EF691D"/>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4"/>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7CB"/>
    <w:rsid w:val="00F1782D"/>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417"/>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D71"/>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51"/>
    <w:rsid w:val="00F5107F"/>
    <w:rsid w:val="00F51659"/>
    <w:rsid w:val="00F51B33"/>
    <w:rsid w:val="00F520E6"/>
    <w:rsid w:val="00F521F0"/>
    <w:rsid w:val="00F525BE"/>
    <w:rsid w:val="00F5295B"/>
    <w:rsid w:val="00F529FE"/>
    <w:rsid w:val="00F52C72"/>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18D1"/>
    <w:rsid w:val="00F622C0"/>
    <w:rsid w:val="00F62406"/>
    <w:rsid w:val="00F62444"/>
    <w:rsid w:val="00F62816"/>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B7F"/>
    <w:rsid w:val="00F70C9C"/>
    <w:rsid w:val="00F70D26"/>
    <w:rsid w:val="00F70D7F"/>
    <w:rsid w:val="00F70E88"/>
    <w:rsid w:val="00F70E8B"/>
    <w:rsid w:val="00F712C8"/>
    <w:rsid w:val="00F71993"/>
    <w:rsid w:val="00F72194"/>
    <w:rsid w:val="00F7257C"/>
    <w:rsid w:val="00F72652"/>
    <w:rsid w:val="00F7289D"/>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42B"/>
    <w:rsid w:val="00F7754F"/>
    <w:rsid w:val="00F77F7D"/>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F21"/>
    <w:rsid w:val="00F8436C"/>
    <w:rsid w:val="00F84804"/>
    <w:rsid w:val="00F84BAB"/>
    <w:rsid w:val="00F84E06"/>
    <w:rsid w:val="00F84EF1"/>
    <w:rsid w:val="00F851C9"/>
    <w:rsid w:val="00F85A34"/>
    <w:rsid w:val="00F86776"/>
    <w:rsid w:val="00F86A17"/>
    <w:rsid w:val="00F86AA2"/>
    <w:rsid w:val="00F86C20"/>
    <w:rsid w:val="00F86C4C"/>
    <w:rsid w:val="00F87320"/>
    <w:rsid w:val="00F87397"/>
    <w:rsid w:val="00F87537"/>
    <w:rsid w:val="00F875CE"/>
    <w:rsid w:val="00F87616"/>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90A"/>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934"/>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7B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16A"/>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1AB"/>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1D5"/>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090"/>
    <w:rsid w:val="00FF0494"/>
    <w:rsid w:val="00FF059D"/>
    <w:rsid w:val="00FF0F20"/>
    <w:rsid w:val="00FF0F4D"/>
    <w:rsid w:val="00FF10D8"/>
    <w:rsid w:val="00FF1334"/>
    <w:rsid w:val="00FF1771"/>
    <w:rsid w:val="00FF17BB"/>
    <w:rsid w:val="00FF1FDA"/>
    <w:rsid w:val="00FF20B2"/>
    <w:rsid w:val="00FF21B5"/>
    <w:rsid w:val="00FF2656"/>
    <w:rsid w:val="00FF26A8"/>
    <w:rsid w:val="00FF2755"/>
    <w:rsid w:val="00FF2BBD"/>
    <w:rsid w:val="00FF2D20"/>
    <w:rsid w:val="00FF318C"/>
    <w:rsid w:val="00FF37B4"/>
    <w:rsid w:val="00FF3964"/>
    <w:rsid w:val="00FF39C6"/>
    <w:rsid w:val="00FF3A81"/>
    <w:rsid w:val="00FF3CC3"/>
    <w:rsid w:val="00FF406C"/>
    <w:rsid w:val="00FF4124"/>
    <w:rsid w:val="00FF415F"/>
    <w:rsid w:val="00FF4656"/>
    <w:rsid w:val="00FF4CA8"/>
    <w:rsid w:val="00FF4D48"/>
    <w:rsid w:val="00FF5488"/>
    <w:rsid w:val="00FF573B"/>
    <w:rsid w:val="00FF58F4"/>
    <w:rsid w:val="00FF5AB4"/>
    <w:rsid w:val="00FF5BD5"/>
    <w:rsid w:val="00FF5FF0"/>
    <w:rsid w:val="00FF692E"/>
    <w:rsid w:val="00FF6956"/>
    <w:rsid w:val="00FF6C45"/>
    <w:rsid w:val="00FF6CED"/>
    <w:rsid w:val="00FF7400"/>
    <w:rsid w:val="00FF7572"/>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253009759">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295">
      <w:bodyDiv w:val="1"/>
      <w:marLeft w:val="0"/>
      <w:marRight w:val="0"/>
      <w:marTop w:val="0"/>
      <w:marBottom w:val="0"/>
      <w:divBdr>
        <w:top w:val="none" w:sz="0" w:space="0" w:color="auto"/>
        <w:left w:val="none" w:sz="0" w:space="0" w:color="auto"/>
        <w:bottom w:val="none" w:sz="0" w:space="0" w:color="auto"/>
        <w:right w:val="none" w:sz="0" w:space="0" w:color="auto"/>
      </w:divBdr>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ThePointUtah" TargetMode="External"/><Relationship Id="rId5" Type="http://schemas.openxmlformats.org/officeDocument/2006/relationships/webSettings" Target="webSettings.xml"/><Relationship Id="rId10" Type="http://schemas.openxmlformats.org/officeDocument/2006/relationships/hyperlink" Target="https://us06web.zoom.us/j/96212261425?pwd=MFYyTmc0VVNYbUhYNVh5MzV3WUhXQT09"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BD67A-31B2-2E4B-B1D7-BC5B021A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25455</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138</cp:revision>
  <cp:lastPrinted>2020-09-08T19:16:00Z</cp:lastPrinted>
  <dcterms:created xsi:type="dcterms:W3CDTF">2020-12-18T19:40:00Z</dcterms:created>
  <dcterms:modified xsi:type="dcterms:W3CDTF">2023-04-13T18:53:00Z</dcterms:modified>
</cp:coreProperties>
</file>