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jc w:val="center"/>
        <w:tblLayout w:type="fixed"/>
        <w:tblCellMar>
          <w:top w:w="14" w:type="dxa"/>
          <w:left w:w="86" w:type="dxa"/>
          <w:bottom w:w="14" w:type="dxa"/>
          <w:right w:w="86" w:type="dxa"/>
        </w:tblCellMar>
        <w:tblLook w:val="0000" w:firstRow="0" w:lastRow="0" w:firstColumn="0" w:lastColumn="0" w:noHBand="0" w:noVBand="0"/>
      </w:tblPr>
      <w:tblGrid>
        <w:gridCol w:w="2655"/>
        <w:gridCol w:w="225"/>
        <w:gridCol w:w="106"/>
        <w:gridCol w:w="3373"/>
        <w:gridCol w:w="2983"/>
        <w:gridCol w:w="85"/>
        <w:gridCol w:w="158"/>
      </w:tblGrid>
      <w:tr w:rsidR="00E43BAB" w:rsidRPr="009B786F" w14:paraId="16231F93" w14:textId="77777777" w:rsidTr="005B0C7F">
        <w:trPr>
          <w:gridAfter w:val="1"/>
          <w:wAfter w:w="158" w:type="dxa"/>
          <w:trHeight w:val="796"/>
          <w:jc w:val="center"/>
        </w:trPr>
        <w:tc>
          <w:tcPr>
            <w:tcW w:w="9427" w:type="dxa"/>
            <w:gridSpan w:val="6"/>
            <w:shd w:val="clear" w:color="auto" w:fill="auto"/>
            <w:tcMar>
              <w:left w:w="0" w:type="dxa"/>
            </w:tcMar>
            <w:vAlign w:val="center"/>
          </w:tcPr>
          <w:p w14:paraId="4AA0CE9C" w14:textId="50860851" w:rsidR="002173BB" w:rsidRPr="002173BB" w:rsidRDefault="00FF0B63" w:rsidP="002173BB">
            <w:pPr>
              <w:pStyle w:val="Heading1"/>
              <w:spacing w:before="100" w:beforeAutospacing="1" w:after="100" w:afterAutospacing="1"/>
              <w:rPr>
                <w:rFonts w:ascii="Gurmukhi MN" w:hAnsi="Gurmukhi MN" w:cs="Gurmukhi MN"/>
                <w:sz w:val="48"/>
                <w:szCs w:val="48"/>
              </w:rPr>
            </w:pPr>
            <w:r w:rsidRPr="002173BB">
              <w:rPr>
                <w:rFonts w:ascii="Gurmukhi MN" w:hAnsi="Gurmukhi MN" w:cs="Gurmukhi MN"/>
                <w:sz w:val="48"/>
                <w:szCs w:val="48"/>
              </w:rPr>
              <w:t>M</w:t>
            </w:r>
            <w:r w:rsidR="00375366" w:rsidRPr="002173BB">
              <w:rPr>
                <w:rFonts w:ascii="Gurmukhi MN" w:hAnsi="Gurmukhi MN" w:cs="Gurmukhi MN"/>
                <w:sz w:val="48"/>
                <w:szCs w:val="48"/>
              </w:rPr>
              <w:t xml:space="preserve">anti </w:t>
            </w:r>
            <w:r w:rsidR="002E260E" w:rsidRPr="002173BB">
              <w:rPr>
                <w:rFonts w:ascii="Gurmukhi MN" w:hAnsi="Gurmukhi MN" w:cs="Gurmukhi MN"/>
                <w:sz w:val="48"/>
                <w:szCs w:val="48"/>
              </w:rPr>
              <w:t xml:space="preserve">City </w:t>
            </w:r>
            <w:r w:rsidR="00B14EA8" w:rsidRPr="002173BB">
              <w:rPr>
                <w:rFonts w:ascii="Gurmukhi MN" w:hAnsi="Gurmukhi MN" w:cs="Gurmukhi MN"/>
                <w:sz w:val="48"/>
                <w:szCs w:val="48"/>
              </w:rPr>
              <w:t>Planning Commission</w:t>
            </w:r>
            <w:r w:rsidR="002173BB">
              <w:rPr>
                <w:rFonts w:ascii="Gurmukhi MN" w:hAnsi="Gurmukhi MN" w:cs="Gurmukhi MN"/>
                <w:sz w:val="48"/>
                <w:szCs w:val="48"/>
              </w:rPr>
              <w:t xml:space="preserve"> </w:t>
            </w:r>
            <w:r w:rsidR="00FE034D">
              <w:rPr>
                <w:rFonts w:ascii="Gurmukhi MN" w:hAnsi="Gurmukhi MN" w:cs="Gurmukhi MN"/>
                <w:sz w:val="48"/>
                <w:szCs w:val="48"/>
              </w:rPr>
              <w:t>Public Hearing and</w:t>
            </w:r>
            <w:r w:rsidR="002173BB">
              <w:rPr>
                <w:rFonts w:ascii="Gurmukhi MN" w:hAnsi="Gurmukhi MN" w:cs="Gurmukhi MN"/>
                <w:sz w:val="48"/>
                <w:szCs w:val="48"/>
              </w:rPr>
              <w:t xml:space="preserve"> Regular Meeting</w:t>
            </w:r>
            <w:r w:rsidR="00B14EA8" w:rsidRPr="002173BB">
              <w:rPr>
                <w:rFonts w:ascii="Gurmukhi MN" w:hAnsi="Gurmukhi MN" w:cs="Gurmukhi MN"/>
                <w:sz w:val="48"/>
                <w:szCs w:val="48"/>
              </w:rPr>
              <w:t xml:space="preserve"> </w:t>
            </w:r>
          </w:p>
        </w:tc>
      </w:tr>
      <w:tr w:rsidR="00E43BAB" w:rsidRPr="009B786F" w14:paraId="7046FA7A" w14:textId="77777777" w:rsidTr="005B0C7F">
        <w:trPr>
          <w:trHeight w:val="274"/>
          <w:jc w:val="center"/>
        </w:trPr>
        <w:tc>
          <w:tcPr>
            <w:tcW w:w="2880" w:type="dxa"/>
            <w:gridSpan w:val="2"/>
            <w:shd w:val="clear" w:color="auto" w:fill="auto"/>
            <w:tcMar>
              <w:left w:w="0" w:type="dxa"/>
            </w:tcMar>
            <w:vAlign w:val="center"/>
          </w:tcPr>
          <w:p w14:paraId="0A99E828" w14:textId="49D1359D" w:rsidR="00F07D76" w:rsidRPr="00B14EA8" w:rsidRDefault="00E43BAB" w:rsidP="005F1E2A">
            <w:pPr>
              <w:pStyle w:val="Heading3"/>
              <w:contextualSpacing/>
              <w:rPr>
                <w:rFonts w:ascii="Gurmukhi MN" w:hAnsi="Gurmukhi MN" w:cs="Big Caslon"/>
                <w:sz w:val="52"/>
                <w:szCs w:val="52"/>
              </w:rPr>
            </w:pPr>
            <w:r w:rsidRPr="00B14EA8">
              <w:rPr>
                <w:rFonts w:ascii="Gurmukhi MN" w:hAnsi="Gurmukhi MN" w:cs="Big Caslon"/>
                <w:sz w:val="52"/>
                <w:szCs w:val="52"/>
              </w:rPr>
              <w:t>Minutes</w:t>
            </w:r>
          </w:p>
          <w:p w14:paraId="5BFBFEEB" w14:textId="0EA36C1E" w:rsidR="00B14EA8" w:rsidRDefault="003F1369" w:rsidP="00AE27A8">
            <w:pPr>
              <w:contextualSpacing/>
              <w:rPr>
                <w:rFonts w:ascii="Gurmukhi MN" w:hAnsi="Gurmukhi MN" w:cs="Big Caslon"/>
                <w:sz w:val="24"/>
                <w:szCs w:val="24"/>
              </w:rPr>
            </w:pPr>
            <w:r>
              <w:rPr>
                <w:rFonts w:ascii="Gurmukhi MN" w:hAnsi="Gurmukhi MN" w:cs="Big Caslon"/>
                <w:sz w:val="24"/>
                <w:szCs w:val="24"/>
              </w:rPr>
              <w:t>March 14</w:t>
            </w:r>
            <w:r w:rsidR="00A04B5F">
              <w:rPr>
                <w:rFonts w:ascii="Gurmukhi MN" w:hAnsi="Gurmukhi MN" w:cs="Big Caslon"/>
                <w:sz w:val="24"/>
                <w:szCs w:val="24"/>
              </w:rPr>
              <w:t>,</w:t>
            </w:r>
            <w:r w:rsidR="00A83E12">
              <w:rPr>
                <w:rFonts w:ascii="Gurmukhi MN" w:hAnsi="Gurmukhi MN" w:cs="Big Caslon"/>
                <w:sz w:val="24"/>
                <w:szCs w:val="24"/>
              </w:rPr>
              <w:t xml:space="preserve"> 2023</w:t>
            </w:r>
          </w:p>
          <w:p w14:paraId="5C7F0944" w14:textId="707411FA" w:rsidR="00F07D76" w:rsidRPr="009B786F" w:rsidRDefault="003A6A17" w:rsidP="00AE27A8">
            <w:pPr>
              <w:contextualSpacing/>
              <w:rPr>
                <w:rFonts w:ascii="Gurmukhi MN" w:hAnsi="Gurmukhi MN" w:cs="Big Caslon"/>
              </w:rPr>
            </w:pPr>
            <w:r>
              <w:rPr>
                <w:rFonts w:ascii="Gurmukhi MN" w:hAnsi="Gurmukhi MN" w:cs="Big Caslon"/>
                <w:sz w:val="24"/>
                <w:szCs w:val="24"/>
              </w:rPr>
              <w:t>6</w:t>
            </w:r>
            <w:r w:rsidR="00F07D76" w:rsidRPr="009B786F">
              <w:rPr>
                <w:rFonts w:ascii="Gurmukhi MN" w:hAnsi="Gurmukhi MN" w:cs="Big Caslon"/>
                <w:sz w:val="24"/>
                <w:szCs w:val="24"/>
              </w:rPr>
              <w:t>:</w:t>
            </w:r>
            <w:r w:rsidR="00B14EA8">
              <w:rPr>
                <w:rFonts w:ascii="Gurmukhi MN" w:hAnsi="Gurmukhi MN" w:cs="Big Caslon"/>
                <w:sz w:val="24"/>
                <w:szCs w:val="24"/>
              </w:rPr>
              <w:t>0</w:t>
            </w:r>
            <w:r w:rsidR="00F07D76" w:rsidRPr="009B786F">
              <w:rPr>
                <w:rFonts w:ascii="Gurmukhi MN" w:hAnsi="Gurmukhi MN" w:cs="Big Caslon"/>
                <w:sz w:val="24"/>
                <w:szCs w:val="24"/>
              </w:rPr>
              <w:t>0 PM</w:t>
            </w:r>
          </w:p>
        </w:tc>
        <w:tc>
          <w:tcPr>
            <w:tcW w:w="106" w:type="dxa"/>
            <w:shd w:val="clear" w:color="auto" w:fill="auto"/>
            <w:tcMar>
              <w:left w:w="0" w:type="dxa"/>
            </w:tcMar>
            <w:vAlign w:val="center"/>
          </w:tcPr>
          <w:p w14:paraId="10935EC1" w14:textId="42983308" w:rsidR="00C82E4B" w:rsidRPr="009B786F" w:rsidRDefault="00C82E4B" w:rsidP="005F1E2A">
            <w:pPr>
              <w:contextualSpacing/>
              <w:rPr>
                <w:rFonts w:ascii="Gurmukhi MN" w:hAnsi="Gurmukhi MN" w:cs="Big Caslon"/>
              </w:rPr>
            </w:pPr>
          </w:p>
        </w:tc>
        <w:tc>
          <w:tcPr>
            <w:tcW w:w="3373" w:type="dxa"/>
            <w:shd w:val="clear" w:color="auto" w:fill="auto"/>
            <w:tcMar>
              <w:left w:w="0" w:type="dxa"/>
            </w:tcMar>
            <w:vAlign w:val="center"/>
          </w:tcPr>
          <w:p w14:paraId="00A6DEEB" w14:textId="2F77B58A" w:rsidR="00E43BAB" w:rsidRPr="009B786F" w:rsidRDefault="00E43BAB" w:rsidP="005F1E2A">
            <w:pPr>
              <w:pStyle w:val="Heading4"/>
              <w:framePr w:hSpace="0" w:wrap="auto" w:vAnchor="margin" w:hAnchor="text" w:xAlign="left" w:yAlign="inline"/>
              <w:contextualSpacing/>
              <w:suppressOverlap w:val="0"/>
              <w:rPr>
                <w:rFonts w:ascii="Gurmukhi MN" w:hAnsi="Gurmukhi MN" w:cs="Big Caslon"/>
              </w:rPr>
            </w:pPr>
          </w:p>
        </w:tc>
        <w:tc>
          <w:tcPr>
            <w:tcW w:w="3226" w:type="dxa"/>
            <w:gridSpan w:val="3"/>
            <w:shd w:val="clear" w:color="auto" w:fill="auto"/>
            <w:tcMar>
              <w:left w:w="0" w:type="dxa"/>
            </w:tcMar>
            <w:vAlign w:val="center"/>
          </w:tcPr>
          <w:p w14:paraId="4D6BF3DD" w14:textId="77777777" w:rsidR="00F07D76" w:rsidRPr="009B786F" w:rsidRDefault="00F07D76" w:rsidP="00375366">
            <w:pPr>
              <w:pStyle w:val="Heading5"/>
              <w:rPr>
                <w:rFonts w:ascii="Gurmukhi MN" w:hAnsi="Gurmukhi MN" w:cs="Big Caslon"/>
                <w:sz w:val="20"/>
                <w:szCs w:val="20"/>
              </w:rPr>
            </w:pPr>
          </w:p>
          <w:p w14:paraId="41773B01" w14:textId="77777777" w:rsidR="00F07D76" w:rsidRPr="009B786F" w:rsidRDefault="00F07D76" w:rsidP="00375366">
            <w:pPr>
              <w:pStyle w:val="Heading5"/>
              <w:rPr>
                <w:rFonts w:ascii="Gurmukhi MN" w:hAnsi="Gurmukhi MN" w:cs="Big Caslon"/>
                <w:sz w:val="20"/>
                <w:szCs w:val="20"/>
              </w:rPr>
            </w:pPr>
          </w:p>
          <w:p w14:paraId="161F676A" w14:textId="77777777" w:rsidR="00F07D76" w:rsidRPr="009B786F" w:rsidRDefault="00F07D76" w:rsidP="00375366">
            <w:pPr>
              <w:pStyle w:val="Heading5"/>
              <w:rPr>
                <w:rFonts w:ascii="Gurmukhi MN" w:hAnsi="Gurmukhi MN" w:cs="Big Caslon"/>
                <w:sz w:val="20"/>
                <w:szCs w:val="20"/>
              </w:rPr>
            </w:pPr>
          </w:p>
          <w:p w14:paraId="0DD74F58" w14:textId="77777777" w:rsidR="00250BAE" w:rsidRPr="009B786F" w:rsidRDefault="00250BAE" w:rsidP="00375366">
            <w:pPr>
              <w:pStyle w:val="Heading5"/>
              <w:rPr>
                <w:rFonts w:ascii="Gurmukhi MN" w:hAnsi="Gurmukhi MN" w:cs="Big Caslon"/>
                <w:sz w:val="24"/>
                <w:szCs w:val="24"/>
              </w:rPr>
            </w:pPr>
            <w:r w:rsidRPr="009B786F">
              <w:rPr>
                <w:rFonts w:ascii="Gurmukhi MN" w:hAnsi="Gurmukhi MN" w:cs="Big Caslon"/>
                <w:sz w:val="24"/>
                <w:szCs w:val="24"/>
              </w:rPr>
              <w:t xml:space="preserve">Manti City Building </w:t>
            </w:r>
          </w:p>
          <w:p w14:paraId="1CC297D1" w14:textId="33BB032A" w:rsidR="00375366" w:rsidRPr="009B786F" w:rsidRDefault="00375366" w:rsidP="00375366">
            <w:pPr>
              <w:pStyle w:val="Heading5"/>
              <w:rPr>
                <w:rFonts w:ascii="Gurmukhi MN" w:hAnsi="Gurmukhi MN" w:cs="Big Caslon"/>
              </w:rPr>
            </w:pPr>
            <w:r w:rsidRPr="009B786F">
              <w:rPr>
                <w:rFonts w:ascii="Gurmukhi MN" w:hAnsi="Gurmukhi MN" w:cs="Big Caslon"/>
                <w:sz w:val="24"/>
                <w:szCs w:val="24"/>
              </w:rPr>
              <w:t>50 S</w:t>
            </w:r>
            <w:r w:rsidR="00250BAE" w:rsidRPr="009B786F">
              <w:rPr>
                <w:rFonts w:ascii="Gurmukhi MN" w:hAnsi="Gurmukhi MN" w:cs="Big Caslon"/>
                <w:sz w:val="24"/>
                <w:szCs w:val="24"/>
              </w:rPr>
              <w:t>outh Main Street</w:t>
            </w:r>
          </w:p>
        </w:tc>
      </w:tr>
      <w:tr w:rsidR="00E43BAB" w:rsidRPr="009B786F" w14:paraId="2A70F6E2" w14:textId="77777777" w:rsidTr="005B0C7F">
        <w:trPr>
          <w:gridAfter w:val="1"/>
          <w:wAfter w:w="158" w:type="dxa"/>
          <w:trHeight w:val="229"/>
          <w:jc w:val="center"/>
        </w:trPr>
        <w:tc>
          <w:tcPr>
            <w:tcW w:w="9427" w:type="dxa"/>
            <w:gridSpan w:val="6"/>
            <w:shd w:val="clear" w:color="auto" w:fill="auto"/>
            <w:tcMar>
              <w:left w:w="0" w:type="dxa"/>
            </w:tcMar>
            <w:vAlign w:val="center"/>
          </w:tcPr>
          <w:p w14:paraId="1CCB133A" w14:textId="77777777" w:rsidR="00B80F24" w:rsidRDefault="00B80F24" w:rsidP="005052C5">
            <w:pPr>
              <w:rPr>
                <w:rFonts w:ascii="Gurmukhi MN" w:hAnsi="Gurmukhi MN" w:cs="Big Caslon"/>
              </w:rPr>
            </w:pPr>
          </w:p>
          <w:p w14:paraId="6E03FF95" w14:textId="77777777" w:rsidR="00BC7E0A" w:rsidRPr="009B786F" w:rsidRDefault="00BC7E0A" w:rsidP="005052C5">
            <w:pPr>
              <w:rPr>
                <w:rFonts w:ascii="Gurmukhi MN" w:hAnsi="Gurmukhi MN" w:cs="Big Caslon"/>
              </w:rPr>
            </w:pPr>
          </w:p>
        </w:tc>
      </w:tr>
      <w:tr w:rsidR="0085168B" w:rsidRPr="009B786F" w14:paraId="3AE30187" w14:textId="77777777" w:rsidTr="005B0C7F">
        <w:trPr>
          <w:gridAfter w:val="1"/>
          <w:wAfter w:w="158" w:type="dxa"/>
          <w:trHeight w:val="360"/>
          <w:jc w:val="center"/>
        </w:trPr>
        <w:tc>
          <w:tcPr>
            <w:tcW w:w="2880" w:type="dxa"/>
            <w:gridSpan w:val="2"/>
            <w:tcBorders>
              <w:top w:val="single" w:sz="4" w:space="0" w:color="C0C0C0"/>
              <w:left w:val="single" w:sz="4" w:space="0" w:color="C0C0C0"/>
              <w:bottom w:val="single" w:sz="4" w:space="0" w:color="C0C0C0"/>
              <w:right w:val="single" w:sz="4" w:space="0" w:color="C0C0C0"/>
            </w:tcBorders>
            <w:shd w:val="clear" w:color="auto" w:fill="E6E6E6"/>
            <w:vAlign w:val="center"/>
          </w:tcPr>
          <w:p w14:paraId="22B8B215" w14:textId="77777777" w:rsidR="0085168B" w:rsidRPr="009B786F" w:rsidRDefault="00E60E43"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Type of meeting</w:t>
            </w:r>
          </w:p>
        </w:tc>
        <w:tc>
          <w:tcPr>
            <w:tcW w:w="6547" w:type="dxa"/>
            <w:gridSpan w:val="4"/>
            <w:tcBorders>
              <w:top w:val="single" w:sz="4" w:space="0" w:color="C0C0C0"/>
              <w:left w:val="single" w:sz="4" w:space="0" w:color="C0C0C0"/>
              <w:bottom w:val="single" w:sz="4" w:space="0" w:color="C0C0C0"/>
              <w:right w:val="single" w:sz="4" w:space="0" w:color="C0C0C0"/>
            </w:tcBorders>
            <w:shd w:val="clear" w:color="auto" w:fill="auto"/>
            <w:vAlign w:val="center"/>
          </w:tcPr>
          <w:p w14:paraId="2294A0A1" w14:textId="251BC6DD" w:rsidR="0085168B" w:rsidRPr="009B786F" w:rsidRDefault="00B14EA8" w:rsidP="00524BE2">
            <w:pPr>
              <w:rPr>
                <w:rFonts w:ascii="Gurmukhi MN" w:hAnsi="Gurmukhi MN" w:cs="Big Caslon"/>
                <w:sz w:val="22"/>
                <w:szCs w:val="22"/>
              </w:rPr>
            </w:pPr>
            <w:r>
              <w:rPr>
                <w:rFonts w:ascii="Gurmukhi MN" w:hAnsi="Gurmukhi MN" w:cs="Big Caslon"/>
                <w:sz w:val="22"/>
                <w:szCs w:val="22"/>
              </w:rPr>
              <w:t>Planning Commissio</w:t>
            </w:r>
            <w:r w:rsidR="00A15ECA">
              <w:rPr>
                <w:rFonts w:ascii="Gurmukhi MN" w:hAnsi="Gurmukhi MN" w:cs="Big Caslon"/>
                <w:sz w:val="22"/>
                <w:szCs w:val="22"/>
              </w:rPr>
              <w:t xml:space="preserve">n </w:t>
            </w:r>
            <w:r w:rsidR="00041B7D">
              <w:rPr>
                <w:rFonts w:ascii="Gurmukhi MN" w:hAnsi="Gurmukhi MN" w:cs="Big Caslon"/>
                <w:sz w:val="22"/>
                <w:szCs w:val="22"/>
              </w:rPr>
              <w:t>Regular Meeting</w:t>
            </w:r>
          </w:p>
        </w:tc>
      </w:tr>
      <w:tr w:rsidR="0085168B" w:rsidRPr="009B786F" w14:paraId="48BEAC20" w14:textId="77777777" w:rsidTr="005B0C7F">
        <w:trPr>
          <w:gridAfter w:val="1"/>
          <w:wAfter w:w="158" w:type="dxa"/>
          <w:trHeight w:val="360"/>
          <w:jc w:val="center"/>
        </w:trPr>
        <w:tc>
          <w:tcPr>
            <w:tcW w:w="2880" w:type="dxa"/>
            <w:gridSpan w:val="2"/>
            <w:tcBorders>
              <w:top w:val="single" w:sz="4" w:space="0" w:color="C0C0C0"/>
              <w:left w:val="single" w:sz="4" w:space="0" w:color="C0C0C0"/>
              <w:bottom w:val="single" w:sz="4" w:space="0" w:color="C0C0C0"/>
              <w:right w:val="single" w:sz="4" w:space="0" w:color="C0C0C0"/>
            </w:tcBorders>
            <w:shd w:val="clear" w:color="auto" w:fill="E6E6E6"/>
            <w:vAlign w:val="center"/>
          </w:tcPr>
          <w:p w14:paraId="31BE64FF" w14:textId="4331BDD7" w:rsidR="0085168B" w:rsidRPr="009B786F" w:rsidRDefault="00250BAE"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ATtendees</w:t>
            </w:r>
          </w:p>
        </w:tc>
        <w:tc>
          <w:tcPr>
            <w:tcW w:w="6547" w:type="dxa"/>
            <w:gridSpan w:val="4"/>
            <w:tcBorders>
              <w:top w:val="single" w:sz="4" w:space="0" w:color="C0C0C0"/>
              <w:left w:val="single" w:sz="4" w:space="0" w:color="C0C0C0"/>
              <w:bottom w:val="single" w:sz="4" w:space="0" w:color="C0C0C0"/>
              <w:right w:val="single" w:sz="4" w:space="0" w:color="C0C0C0"/>
            </w:tcBorders>
            <w:shd w:val="clear" w:color="auto" w:fill="auto"/>
            <w:vAlign w:val="center"/>
          </w:tcPr>
          <w:p w14:paraId="32CBF151" w14:textId="2E777E09" w:rsidR="001E1C8F" w:rsidRDefault="00B14EA8" w:rsidP="001E1C8F">
            <w:pPr>
              <w:rPr>
                <w:rFonts w:ascii="Gurmukhi MN" w:hAnsi="Gurmukhi MN" w:cs="Big Caslon"/>
                <w:sz w:val="22"/>
                <w:szCs w:val="22"/>
              </w:rPr>
            </w:pPr>
            <w:r>
              <w:rPr>
                <w:rFonts w:ascii="Gurmukhi MN" w:hAnsi="Gurmukhi MN" w:cs="Big Caslon"/>
                <w:sz w:val="22"/>
                <w:szCs w:val="22"/>
              </w:rPr>
              <w:t>Members</w:t>
            </w:r>
            <w:r w:rsidR="00960947">
              <w:rPr>
                <w:rFonts w:ascii="Gurmukhi MN" w:hAnsi="Gurmukhi MN" w:cs="Big Caslon"/>
                <w:sz w:val="22"/>
                <w:szCs w:val="22"/>
              </w:rPr>
              <w:t>:</w:t>
            </w:r>
            <w:r>
              <w:rPr>
                <w:rFonts w:ascii="Gurmukhi MN" w:hAnsi="Gurmukhi MN" w:cs="Big Caslon"/>
                <w:sz w:val="22"/>
                <w:szCs w:val="22"/>
              </w:rPr>
              <w:t xml:space="preserve">  </w:t>
            </w:r>
            <w:r w:rsidR="00AE7B6A">
              <w:rPr>
                <w:rFonts w:ascii="Gurmukhi MN" w:hAnsi="Gurmukhi MN" w:cs="Big Caslon"/>
                <w:sz w:val="22"/>
                <w:szCs w:val="22"/>
              </w:rPr>
              <w:t>David Tibbs</w:t>
            </w:r>
            <w:r w:rsidR="00C3025A">
              <w:rPr>
                <w:rFonts w:ascii="Gurmukhi MN" w:hAnsi="Gurmukhi MN" w:cs="Big Caslon"/>
                <w:sz w:val="22"/>
                <w:szCs w:val="22"/>
              </w:rPr>
              <w:t xml:space="preserve">, </w:t>
            </w:r>
            <w:r w:rsidR="001A1CDD">
              <w:rPr>
                <w:rFonts w:ascii="Gurmukhi MN" w:hAnsi="Gurmukhi MN" w:cs="Big Caslon"/>
                <w:sz w:val="22"/>
                <w:szCs w:val="22"/>
              </w:rPr>
              <w:t xml:space="preserve">Donna Birk, </w:t>
            </w:r>
            <w:r w:rsidR="00C3025A">
              <w:rPr>
                <w:rFonts w:ascii="Gurmukhi MN" w:hAnsi="Gurmukhi MN" w:cs="Big Caslon"/>
                <w:sz w:val="22"/>
                <w:szCs w:val="22"/>
              </w:rPr>
              <w:t>Jennifer Christiansen</w:t>
            </w:r>
            <w:r w:rsidR="00A04B5F">
              <w:rPr>
                <w:rFonts w:ascii="Gurmukhi MN" w:hAnsi="Gurmukhi MN" w:cs="Big Caslon"/>
                <w:sz w:val="22"/>
                <w:szCs w:val="22"/>
              </w:rPr>
              <w:t xml:space="preserve">, and </w:t>
            </w:r>
            <w:r w:rsidR="00AE7B6A">
              <w:rPr>
                <w:rFonts w:ascii="Gurmukhi MN" w:hAnsi="Gurmukhi MN" w:cs="Big Caslon"/>
                <w:sz w:val="22"/>
                <w:szCs w:val="22"/>
              </w:rPr>
              <w:t>Gavin Cox</w:t>
            </w:r>
          </w:p>
          <w:p w14:paraId="70355304" w14:textId="723BABA9" w:rsidR="00AA7DC1" w:rsidRPr="009B786F" w:rsidRDefault="00ED30F0" w:rsidP="001E1C8F">
            <w:pPr>
              <w:rPr>
                <w:rFonts w:ascii="Gurmukhi MN" w:hAnsi="Gurmukhi MN" w:cs="Big Caslon"/>
                <w:sz w:val="22"/>
                <w:szCs w:val="22"/>
              </w:rPr>
            </w:pPr>
            <w:r>
              <w:rPr>
                <w:rFonts w:ascii="Gurmukhi MN" w:hAnsi="Gurmukhi MN" w:cs="Big Caslon"/>
                <w:sz w:val="22"/>
                <w:szCs w:val="22"/>
              </w:rPr>
              <w:t xml:space="preserve">Also present: </w:t>
            </w:r>
            <w:r w:rsidR="003F1369">
              <w:rPr>
                <w:rFonts w:ascii="Gurmukhi MN" w:hAnsi="Gurmukhi MN" w:cs="Big Caslon"/>
                <w:sz w:val="22"/>
                <w:szCs w:val="22"/>
              </w:rPr>
              <w:t xml:space="preserve">City Manager Kent Barton and </w:t>
            </w:r>
            <w:r w:rsidR="00AE7B6A">
              <w:rPr>
                <w:rFonts w:ascii="Gurmukhi MN" w:hAnsi="Gurmukhi MN" w:cs="Big Caslon"/>
                <w:sz w:val="22"/>
                <w:szCs w:val="22"/>
              </w:rPr>
              <w:t>City Recorder JoAnn Otten</w:t>
            </w:r>
          </w:p>
        </w:tc>
      </w:tr>
      <w:tr w:rsidR="0085168B" w:rsidRPr="009B786F" w14:paraId="597AD136" w14:textId="77777777" w:rsidTr="005B0C7F">
        <w:trPr>
          <w:gridAfter w:val="1"/>
          <w:wAfter w:w="158" w:type="dxa"/>
          <w:trHeight w:val="360"/>
          <w:jc w:val="center"/>
        </w:trPr>
        <w:tc>
          <w:tcPr>
            <w:tcW w:w="2880" w:type="dxa"/>
            <w:gridSpan w:val="2"/>
            <w:tcBorders>
              <w:top w:val="single" w:sz="4" w:space="0" w:color="C0C0C0"/>
              <w:left w:val="single" w:sz="4" w:space="0" w:color="C0C0C0"/>
              <w:bottom w:val="single" w:sz="4" w:space="0" w:color="C0C0C0"/>
              <w:right w:val="single" w:sz="4" w:space="0" w:color="C0C0C0"/>
            </w:tcBorders>
            <w:shd w:val="clear" w:color="auto" w:fill="E6E6E6"/>
            <w:vAlign w:val="center"/>
          </w:tcPr>
          <w:p w14:paraId="55DE2236" w14:textId="32B188E3" w:rsidR="0085168B" w:rsidRPr="009B786F" w:rsidRDefault="008F550F"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ABsent</w:t>
            </w:r>
          </w:p>
        </w:tc>
        <w:tc>
          <w:tcPr>
            <w:tcW w:w="6547" w:type="dxa"/>
            <w:gridSpan w:val="4"/>
            <w:tcBorders>
              <w:top w:val="single" w:sz="4" w:space="0" w:color="C0C0C0"/>
              <w:left w:val="single" w:sz="4" w:space="0" w:color="C0C0C0"/>
              <w:bottom w:val="single" w:sz="4" w:space="0" w:color="C0C0C0"/>
              <w:right w:val="single" w:sz="4" w:space="0" w:color="C0C0C0"/>
            </w:tcBorders>
            <w:shd w:val="clear" w:color="auto" w:fill="auto"/>
            <w:vAlign w:val="center"/>
          </w:tcPr>
          <w:p w14:paraId="45D3629C" w14:textId="130903A0" w:rsidR="00D73A73" w:rsidRPr="009B786F" w:rsidRDefault="003F1369" w:rsidP="00FB477F">
            <w:pPr>
              <w:rPr>
                <w:rFonts w:ascii="Gurmukhi MN" w:hAnsi="Gurmukhi MN" w:cs="Big Caslon"/>
                <w:sz w:val="22"/>
                <w:szCs w:val="22"/>
              </w:rPr>
            </w:pPr>
            <w:r>
              <w:rPr>
                <w:rFonts w:ascii="Gurmukhi MN" w:hAnsi="Gurmukhi MN" w:cs="Big Caslon"/>
                <w:sz w:val="22"/>
                <w:szCs w:val="22"/>
              </w:rPr>
              <w:t>Member Alan Christensen</w:t>
            </w:r>
          </w:p>
        </w:tc>
      </w:tr>
      <w:tr w:rsidR="0085168B" w:rsidRPr="009B786F" w14:paraId="662C73B4" w14:textId="77777777" w:rsidTr="005B0C7F">
        <w:trPr>
          <w:gridAfter w:val="1"/>
          <w:wAfter w:w="158" w:type="dxa"/>
          <w:trHeight w:val="432"/>
          <w:jc w:val="center"/>
        </w:trPr>
        <w:tc>
          <w:tcPr>
            <w:tcW w:w="9427" w:type="dxa"/>
            <w:gridSpan w:val="6"/>
            <w:tcBorders>
              <w:top w:val="single" w:sz="4" w:space="0" w:color="C0C0C0"/>
            </w:tcBorders>
            <w:shd w:val="clear" w:color="auto" w:fill="auto"/>
            <w:vAlign w:val="center"/>
          </w:tcPr>
          <w:p w14:paraId="6E665088" w14:textId="65A46C77" w:rsidR="001E0387" w:rsidRPr="00DB2E0E" w:rsidRDefault="001E0387" w:rsidP="005052C5">
            <w:pPr>
              <w:rPr>
                <w:rFonts w:ascii="Gurmukhi MN" w:hAnsi="Gurmukhi MN" w:cs="Big Caslon"/>
                <w:szCs w:val="16"/>
              </w:rPr>
            </w:pPr>
          </w:p>
        </w:tc>
      </w:tr>
      <w:tr w:rsidR="002E260E" w:rsidRPr="009B786F" w14:paraId="644FB025" w14:textId="77777777" w:rsidTr="005B0C7F">
        <w:trPr>
          <w:gridAfter w:val="2"/>
          <w:wAfter w:w="243" w:type="dxa"/>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497EE350" w14:textId="77777777" w:rsidR="002E260E" w:rsidRPr="00080D7B" w:rsidRDefault="002E260E" w:rsidP="0092006B">
            <w:pPr>
              <w:rPr>
                <w:rFonts w:ascii="Gurmukhi MN" w:hAnsi="Gurmukhi MN" w:cs="Big Caslon"/>
                <w:sz w:val="22"/>
                <w:szCs w:val="22"/>
              </w:rPr>
            </w:pPr>
            <w:bookmarkStart w:id="0" w:name="MinuteTopic"/>
            <w:bookmarkStart w:id="1" w:name="MinuteItems"/>
            <w:bookmarkStart w:id="2" w:name="MinuteDiscussion"/>
            <w:bookmarkEnd w:id="0"/>
            <w:bookmarkEnd w:id="1"/>
            <w:bookmarkEnd w:id="2"/>
            <w:r w:rsidRPr="00080D7B">
              <w:rPr>
                <w:rFonts w:ascii="Gurmukhi MN" w:hAnsi="Gurmukhi MN" w:cs="Big Caslon"/>
                <w:sz w:val="22"/>
                <w:szCs w:val="22"/>
              </w:rPr>
              <w:t xml:space="preserve">ITEM </w:t>
            </w:r>
            <w:r>
              <w:rPr>
                <w:rFonts w:ascii="Gurmukhi MN" w:hAnsi="Gurmukhi MN" w:cs="Big Caslon"/>
                <w:sz w:val="22"/>
                <w:szCs w:val="22"/>
              </w:rPr>
              <w:t>1</w:t>
            </w:r>
          </w:p>
        </w:tc>
        <w:tc>
          <w:tcPr>
            <w:tcW w:w="6687" w:type="dxa"/>
            <w:gridSpan w:val="4"/>
            <w:tcBorders>
              <w:top w:val="single" w:sz="12" w:space="0" w:color="999999"/>
              <w:left w:val="single" w:sz="4" w:space="0" w:color="C0C0C0"/>
              <w:bottom w:val="single" w:sz="4" w:space="0" w:color="C0C0C0"/>
              <w:right w:val="single" w:sz="4" w:space="0" w:color="C0C0C0"/>
            </w:tcBorders>
            <w:shd w:val="clear" w:color="auto" w:fill="auto"/>
            <w:vAlign w:val="center"/>
          </w:tcPr>
          <w:p w14:paraId="23E35C11" w14:textId="41D10CC3" w:rsidR="002E260E" w:rsidRPr="001C3A82" w:rsidRDefault="003F1369" w:rsidP="0092006B">
            <w:pPr>
              <w:rPr>
                <w:rFonts w:ascii="Gurmukhi MN" w:hAnsi="Gurmukhi MN" w:cs="Big Caslon"/>
                <w:b/>
                <w:sz w:val="24"/>
                <w:szCs w:val="24"/>
              </w:rPr>
            </w:pPr>
            <w:r>
              <w:rPr>
                <w:rFonts w:ascii="Gurmukhi MN" w:hAnsi="Gurmukhi MN" w:cs="Big Caslon"/>
                <w:b/>
                <w:sz w:val="24"/>
                <w:szCs w:val="24"/>
              </w:rPr>
              <w:t>Steve Pyper – Request to meet with Planning Commission regarding proposed subdivision.</w:t>
            </w:r>
          </w:p>
        </w:tc>
      </w:tr>
      <w:tr w:rsidR="002E260E" w:rsidRPr="009A69E6" w14:paraId="17C78AF5" w14:textId="77777777" w:rsidTr="005B0C7F">
        <w:trPr>
          <w:gridAfter w:val="2"/>
          <w:wAfter w:w="243" w:type="dxa"/>
          <w:trHeight w:val="360"/>
          <w:jc w:val="center"/>
        </w:trPr>
        <w:tc>
          <w:tcPr>
            <w:tcW w:w="9342" w:type="dxa"/>
            <w:gridSpan w:val="5"/>
            <w:tcBorders>
              <w:top w:val="single" w:sz="4" w:space="0" w:color="C0C0C0"/>
              <w:left w:val="single" w:sz="4" w:space="0" w:color="C0C0C0"/>
              <w:bottom w:val="single" w:sz="4" w:space="0" w:color="C0C0C0"/>
              <w:right w:val="single" w:sz="4" w:space="0" w:color="C0C0C0"/>
            </w:tcBorders>
            <w:shd w:val="clear" w:color="auto" w:fill="auto"/>
            <w:vAlign w:val="center"/>
          </w:tcPr>
          <w:p w14:paraId="382C67A3" w14:textId="08CF4EDF" w:rsidR="002B5333" w:rsidRDefault="00E2248C" w:rsidP="009A69E6">
            <w:pPr>
              <w:rPr>
                <w:rFonts w:ascii="Gurmukhi MN" w:hAnsi="Gurmukhi MN" w:cs="Big Caslon"/>
                <w:sz w:val="22"/>
                <w:szCs w:val="22"/>
              </w:rPr>
            </w:pPr>
            <w:r>
              <w:rPr>
                <w:rFonts w:ascii="Gurmukhi MN" w:hAnsi="Gurmukhi MN" w:cs="Big Caslon"/>
                <w:sz w:val="22"/>
                <w:szCs w:val="22"/>
              </w:rPr>
              <w:t xml:space="preserve">Mr. Pyper stated that he has purchased </w:t>
            </w:r>
            <w:r w:rsidR="00BB6246">
              <w:rPr>
                <w:rFonts w:ascii="Gurmukhi MN" w:hAnsi="Gurmukhi MN" w:cs="Big Caslon"/>
                <w:sz w:val="22"/>
                <w:szCs w:val="22"/>
              </w:rPr>
              <w:t xml:space="preserve">a </w:t>
            </w:r>
            <w:r>
              <w:rPr>
                <w:rFonts w:ascii="Gurmukhi MN" w:hAnsi="Gurmukhi MN" w:cs="Big Caslon"/>
                <w:sz w:val="22"/>
                <w:szCs w:val="22"/>
              </w:rPr>
              <w:t>1.57 acre</w:t>
            </w:r>
            <w:r w:rsidR="00BB6246">
              <w:rPr>
                <w:rFonts w:ascii="Gurmukhi MN" w:hAnsi="Gurmukhi MN" w:cs="Big Caslon"/>
                <w:sz w:val="22"/>
                <w:szCs w:val="22"/>
              </w:rPr>
              <w:t xml:space="preserve"> parcel within the city limits that abuts county property at approximately 300 North 700 Eas</w:t>
            </w:r>
            <w:r w:rsidR="005F75D4">
              <w:rPr>
                <w:rFonts w:ascii="Gurmukhi MN" w:hAnsi="Gurmukhi MN" w:cs="Big Caslon"/>
                <w:sz w:val="22"/>
                <w:szCs w:val="22"/>
              </w:rPr>
              <w:t xml:space="preserve">t.  He </w:t>
            </w:r>
            <w:r w:rsidR="009D748E">
              <w:rPr>
                <w:rFonts w:ascii="Gurmukhi MN" w:hAnsi="Gurmukhi MN" w:cs="Big Caslon"/>
                <w:sz w:val="22"/>
                <w:szCs w:val="22"/>
              </w:rPr>
              <w:t>proposed a</w:t>
            </w:r>
            <w:r w:rsidR="00E70F80">
              <w:rPr>
                <w:rFonts w:ascii="Gurmukhi MN" w:hAnsi="Gurmukhi MN" w:cs="Big Caslon"/>
                <w:sz w:val="22"/>
                <w:szCs w:val="22"/>
              </w:rPr>
              <w:t xml:space="preserve"> plan to </w:t>
            </w:r>
            <w:r w:rsidR="00BB6246">
              <w:rPr>
                <w:rFonts w:ascii="Gurmukhi MN" w:hAnsi="Gurmukhi MN" w:cs="Big Caslon"/>
                <w:sz w:val="22"/>
                <w:szCs w:val="22"/>
              </w:rPr>
              <w:t>subdivid</w:t>
            </w:r>
            <w:r w:rsidR="00E70F80">
              <w:rPr>
                <w:rFonts w:ascii="Gurmukhi MN" w:hAnsi="Gurmukhi MN" w:cs="Big Caslon"/>
                <w:sz w:val="22"/>
                <w:szCs w:val="22"/>
              </w:rPr>
              <w:t>e</w:t>
            </w:r>
            <w:r w:rsidR="00BB6246">
              <w:rPr>
                <w:rFonts w:ascii="Gurmukhi MN" w:hAnsi="Gurmukhi MN" w:cs="Big Caslon"/>
                <w:sz w:val="22"/>
                <w:szCs w:val="22"/>
              </w:rPr>
              <w:t xml:space="preserve"> the property into 3 residential lots, with access coming from his private lane to the east, which is outside the city limits.  He then provided a </w:t>
            </w:r>
            <w:r w:rsidR="009E6044">
              <w:rPr>
                <w:rFonts w:ascii="Gurmukhi MN" w:hAnsi="Gurmukhi MN" w:cs="Big Caslon"/>
                <w:sz w:val="22"/>
                <w:szCs w:val="22"/>
              </w:rPr>
              <w:t>slide show</w:t>
            </w:r>
            <w:r w:rsidR="00BB6246">
              <w:rPr>
                <w:rFonts w:ascii="Gurmukhi MN" w:hAnsi="Gurmukhi MN" w:cs="Big Caslon"/>
                <w:sz w:val="22"/>
                <w:szCs w:val="22"/>
              </w:rPr>
              <w:t xml:space="preserve"> showing the property.  It was noted that the Manti City General Plan includes a road grid extension plan, showing areas where the city desires to extend or link streets.  The current road grid plan shows 700 East linking Heritage Heights north ward to 300 North Street where it runs along the south edge of the North Hills (or Duncan’s Hill).</w:t>
            </w:r>
            <w:r w:rsidR="00E70F80">
              <w:rPr>
                <w:rFonts w:ascii="Gurmukhi MN" w:hAnsi="Gurmukhi MN" w:cs="Big Caslon"/>
                <w:sz w:val="22"/>
                <w:szCs w:val="22"/>
              </w:rPr>
              <w:t xml:space="preserve">  This would require Mr. Pyper to develop the street along the west side of Mr. Pyper’s proposed subdivision.</w:t>
            </w:r>
          </w:p>
          <w:p w14:paraId="3F5E6D4D" w14:textId="2493E6C9" w:rsidR="00BB6246" w:rsidRDefault="00BB6246" w:rsidP="009A69E6">
            <w:pPr>
              <w:rPr>
                <w:rFonts w:ascii="Gurmukhi MN" w:hAnsi="Gurmukhi MN" w:cs="Big Caslon"/>
                <w:sz w:val="22"/>
                <w:szCs w:val="22"/>
              </w:rPr>
            </w:pPr>
          </w:p>
          <w:p w14:paraId="59096F41" w14:textId="44251F74" w:rsidR="00BB6246" w:rsidRDefault="00BB6246" w:rsidP="009A69E6">
            <w:pPr>
              <w:rPr>
                <w:rFonts w:ascii="Gurmukhi MN" w:hAnsi="Gurmukhi MN" w:cs="Big Caslon"/>
                <w:sz w:val="22"/>
                <w:szCs w:val="22"/>
              </w:rPr>
            </w:pPr>
            <w:r>
              <w:rPr>
                <w:rFonts w:ascii="Gurmukhi MN" w:hAnsi="Gurmukhi MN" w:cs="Big Caslon"/>
                <w:sz w:val="22"/>
                <w:szCs w:val="22"/>
              </w:rPr>
              <w:t>Mr. Pyper said that there is no reason to require him to use the 700 East as frontage of the property and that if he was able to use his private lane</w:t>
            </w:r>
            <w:r w:rsidR="00E70F80">
              <w:rPr>
                <w:rFonts w:ascii="Gurmukhi MN" w:hAnsi="Gurmukhi MN" w:cs="Big Caslon"/>
                <w:sz w:val="22"/>
                <w:szCs w:val="22"/>
              </w:rPr>
              <w:t>,</w:t>
            </w:r>
            <w:r>
              <w:rPr>
                <w:rFonts w:ascii="Gurmukhi MN" w:hAnsi="Gurmukhi MN" w:cs="Big Caslon"/>
                <w:sz w:val="22"/>
                <w:szCs w:val="22"/>
              </w:rPr>
              <w:t xml:space="preserve"> the county would not require him to place curb and gutter. </w:t>
            </w:r>
          </w:p>
          <w:p w14:paraId="3C01EE93" w14:textId="312A451C" w:rsidR="00BB6246" w:rsidRDefault="00BB6246" w:rsidP="009A69E6">
            <w:pPr>
              <w:rPr>
                <w:rFonts w:ascii="Gurmukhi MN" w:hAnsi="Gurmukhi MN" w:cs="Big Caslon"/>
                <w:sz w:val="22"/>
                <w:szCs w:val="22"/>
              </w:rPr>
            </w:pPr>
          </w:p>
          <w:p w14:paraId="3DAA167E" w14:textId="791FE0F8" w:rsidR="00BB6246" w:rsidRDefault="009E6044" w:rsidP="009A69E6">
            <w:pPr>
              <w:rPr>
                <w:rFonts w:ascii="Gurmukhi MN" w:hAnsi="Gurmukhi MN" w:cs="Big Caslon"/>
                <w:sz w:val="22"/>
                <w:szCs w:val="22"/>
              </w:rPr>
            </w:pPr>
            <w:r>
              <w:rPr>
                <w:rFonts w:ascii="Gurmukhi MN" w:hAnsi="Gurmukhi MN" w:cs="Big Caslon"/>
                <w:sz w:val="22"/>
                <w:szCs w:val="22"/>
              </w:rPr>
              <w:t>Commissioner</w:t>
            </w:r>
            <w:r w:rsidR="00BB6246">
              <w:rPr>
                <w:rFonts w:ascii="Gurmukhi MN" w:hAnsi="Gurmukhi MN" w:cs="Big Caslon"/>
                <w:sz w:val="22"/>
                <w:szCs w:val="22"/>
              </w:rPr>
              <w:t xml:space="preserve"> Christiansen said that the property is in the city limits and would have to comply with the subdivision ordinance, which includes road improvement</w:t>
            </w:r>
            <w:r w:rsidR="00E70F80">
              <w:rPr>
                <w:rFonts w:ascii="Gurmukhi MN" w:hAnsi="Gurmukhi MN" w:cs="Big Caslon"/>
                <w:sz w:val="22"/>
                <w:szCs w:val="22"/>
              </w:rPr>
              <w:t>,</w:t>
            </w:r>
            <w:r w:rsidR="00BB6246">
              <w:rPr>
                <w:rFonts w:ascii="Gurmukhi MN" w:hAnsi="Gurmukhi MN" w:cs="Big Caslon"/>
                <w:sz w:val="22"/>
                <w:szCs w:val="22"/>
              </w:rPr>
              <w:t xml:space="preserve"> curb and gutter.</w:t>
            </w:r>
          </w:p>
          <w:p w14:paraId="67CAC492" w14:textId="68E4062E" w:rsidR="00266403" w:rsidRDefault="00266403" w:rsidP="009A69E6">
            <w:pPr>
              <w:rPr>
                <w:rFonts w:ascii="Gurmukhi MN" w:hAnsi="Gurmukhi MN" w:cs="Big Caslon"/>
                <w:sz w:val="22"/>
                <w:szCs w:val="22"/>
              </w:rPr>
            </w:pPr>
          </w:p>
          <w:p w14:paraId="3E5C1951" w14:textId="7B7AD9BB" w:rsidR="00266403" w:rsidRDefault="00E70F80" w:rsidP="009A69E6">
            <w:pPr>
              <w:rPr>
                <w:rFonts w:ascii="Gurmukhi MN" w:hAnsi="Gurmukhi MN" w:cs="Big Caslon"/>
                <w:sz w:val="22"/>
                <w:szCs w:val="22"/>
              </w:rPr>
            </w:pPr>
            <w:r>
              <w:rPr>
                <w:rFonts w:ascii="Gurmukhi MN" w:hAnsi="Gurmukhi MN" w:cs="Big Caslon"/>
                <w:sz w:val="22"/>
                <w:szCs w:val="22"/>
              </w:rPr>
              <w:lastRenderedPageBreak/>
              <w:t xml:space="preserve">Chairman Tibbs also stated that the subdivision developed by Adam Brouillete, which is near Mr. Pyper’s property, had been required to complete curb and gutter and why would Mr. Pyper think he shouldn’t be required to do the same.  </w:t>
            </w:r>
            <w:r w:rsidR="00266403">
              <w:rPr>
                <w:rFonts w:ascii="Gurmukhi MN" w:hAnsi="Gurmukhi MN" w:cs="Big Caslon"/>
                <w:sz w:val="22"/>
                <w:szCs w:val="22"/>
              </w:rPr>
              <w:t xml:space="preserve">Mr. Pyper said that his road is in the county which is two separate entities.  </w:t>
            </w:r>
          </w:p>
          <w:p w14:paraId="42C2E04B" w14:textId="77777777" w:rsidR="00266403" w:rsidRDefault="00266403" w:rsidP="009A69E6">
            <w:pPr>
              <w:rPr>
                <w:rFonts w:ascii="Gurmukhi MN" w:hAnsi="Gurmukhi MN" w:cs="Big Caslon"/>
                <w:sz w:val="22"/>
                <w:szCs w:val="22"/>
              </w:rPr>
            </w:pPr>
          </w:p>
          <w:p w14:paraId="5A37EDEC" w14:textId="4F620121" w:rsidR="00266403" w:rsidRDefault="00266403" w:rsidP="009A69E6">
            <w:pPr>
              <w:rPr>
                <w:rFonts w:ascii="Gurmukhi MN" w:hAnsi="Gurmukhi MN" w:cs="Big Caslon"/>
                <w:sz w:val="22"/>
                <w:szCs w:val="22"/>
              </w:rPr>
            </w:pPr>
            <w:r>
              <w:rPr>
                <w:rFonts w:ascii="Gurmukhi MN" w:hAnsi="Gurmukhi MN" w:cs="Big Caslon"/>
                <w:sz w:val="22"/>
                <w:szCs w:val="22"/>
              </w:rPr>
              <w:t xml:space="preserve">Some discussion ensued after which Chairman Tibbs said that the planning commission </w:t>
            </w:r>
            <w:r w:rsidR="00E70F80">
              <w:rPr>
                <w:rFonts w:ascii="Gurmukhi MN" w:hAnsi="Gurmukhi MN" w:cs="Big Caslon"/>
                <w:sz w:val="22"/>
                <w:szCs w:val="22"/>
              </w:rPr>
              <w:t>would</w:t>
            </w:r>
            <w:r>
              <w:rPr>
                <w:rFonts w:ascii="Gurmukhi MN" w:hAnsi="Gurmukhi MN" w:cs="Big Caslon"/>
                <w:sz w:val="22"/>
                <w:szCs w:val="22"/>
              </w:rPr>
              <w:t xml:space="preserve"> </w:t>
            </w:r>
            <w:r w:rsidR="00E70F80">
              <w:rPr>
                <w:rFonts w:ascii="Gurmukhi MN" w:hAnsi="Gurmukhi MN" w:cs="Big Caslon"/>
                <w:sz w:val="22"/>
                <w:szCs w:val="22"/>
              </w:rPr>
              <w:t>review the</w:t>
            </w:r>
            <w:r>
              <w:rPr>
                <w:rFonts w:ascii="Gurmukhi MN" w:hAnsi="Gurmukhi MN" w:cs="Big Caslon"/>
                <w:sz w:val="22"/>
                <w:szCs w:val="22"/>
              </w:rPr>
              <w:t xml:space="preserve"> proposal prior to making a decision.  He had some concerns relative to changing the planned grid, as accessing from the east side works against the flow of traffic and in the long run the community will benefit from staying with the planned road  grid.</w:t>
            </w:r>
          </w:p>
          <w:p w14:paraId="1B2AF59B" w14:textId="77777777" w:rsidR="00266403" w:rsidRDefault="00266403" w:rsidP="009A69E6">
            <w:pPr>
              <w:rPr>
                <w:rFonts w:ascii="Gurmukhi MN" w:hAnsi="Gurmukhi MN" w:cs="Big Caslon"/>
                <w:sz w:val="22"/>
                <w:szCs w:val="22"/>
              </w:rPr>
            </w:pPr>
          </w:p>
          <w:p w14:paraId="424FE3A4" w14:textId="77777777" w:rsidR="00266403" w:rsidRDefault="00266403" w:rsidP="009A69E6">
            <w:pPr>
              <w:rPr>
                <w:rFonts w:ascii="Gurmukhi MN" w:hAnsi="Gurmukhi MN" w:cs="Big Caslon"/>
                <w:sz w:val="22"/>
                <w:szCs w:val="22"/>
              </w:rPr>
            </w:pPr>
            <w:r>
              <w:rPr>
                <w:rFonts w:ascii="Gurmukhi MN" w:hAnsi="Gurmukhi MN" w:cs="Big Caslon"/>
                <w:sz w:val="22"/>
                <w:szCs w:val="22"/>
              </w:rPr>
              <w:t>Mr. Pyper stated that if he is required to develop the road and complete curb and gutter, the cost is so high he will not make any profit from the sale of the lots.</w:t>
            </w:r>
          </w:p>
          <w:p w14:paraId="6F5BC138" w14:textId="77777777" w:rsidR="00266403" w:rsidRDefault="00266403" w:rsidP="009A69E6">
            <w:pPr>
              <w:rPr>
                <w:rFonts w:ascii="Gurmukhi MN" w:hAnsi="Gurmukhi MN" w:cs="Big Caslon"/>
                <w:sz w:val="22"/>
                <w:szCs w:val="22"/>
              </w:rPr>
            </w:pPr>
          </w:p>
          <w:p w14:paraId="441D68FE" w14:textId="3499E176" w:rsidR="00266403" w:rsidRDefault="00266403" w:rsidP="009A69E6">
            <w:pPr>
              <w:rPr>
                <w:rFonts w:ascii="Gurmukhi MN" w:hAnsi="Gurmukhi MN" w:cs="Big Caslon"/>
                <w:sz w:val="22"/>
                <w:szCs w:val="22"/>
              </w:rPr>
            </w:pPr>
            <w:r>
              <w:rPr>
                <w:rFonts w:ascii="Gurmukhi MN" w:hAnsi="Gurmukhi MN" w:cs="Big Caslon"/>
                <w:sz w:val="22"/>
                <w:szCs w:val="22"/>
              </w:rPr>
              <w:t xml:space="preserve">He </w:t>
            </w:r>
            <w:r w:rsidR="00E70F80">
              <w:rPr>
                <w:rFonts w:ascii="Gurmukhi MN" w:hAnsi="Gurmukhi MN" w:cs="Big Caslon"/>
                <w:sz w:val="22"/>
                <w:szCs w:val="22"/>
              </w:rPr>
              <w:t>continued stating</w:t>
            </w:r>
            <w:r>
              <w:rPr>
                <w:rFonts w:ascii="Gurmukhi MN" w:hAnsi="Gurmukhi MN" w:cs="Big Caslon"/>
                <w:sz w:val="22"/>
                <w:szCs w:val="22"/>
              </w:rPr>
              <w:t xml:space="preserve"> that the closest sewer line is on 600 </w:t>
            </w:r>
            <w:r w:rsidR="00B512D8">
              <w:rPr>
                <w:rFonts w:ascii="Gurmukhi MN" w:hAnsi="Gurmukhi MN" w:cs="Big Caslon"/>
                <w:sz w:val="22"/>
                <w:szCs w:val="22"/>
              </w:rPr>
              <w:t>East</w:t>
            </w:r>
            <w:bookmarkStart w:id="3" w:name="_GoBack"/>
            <w:bookmarkEnd w:id="3"/>
            <w:r>
              <w:rPr>
                <w:rFonts w:ascii="Gurmukhi MN" w:hAnsi="Gurmukhi MN" w:cs="Big Caslon"/>
                <w:sz w:val="22"/>
                <w:szCs w:val="22"/>
              </w:rPr>
              <w:t xml:space="preserve"> </w:t>
            </w:r>
            <w:r w:rsidR="00E70F80">
              <w:rPr>
                <w:rFonts w:ascii="Gurmukhi MN" w:hAnsi="Gurmukhi MN" w:cs="Big Caslon"/>
                <w:sz w:val="22"/>
                <w:szCs w:val="22"/>
              </w:rPr>
              <w:t>which is</w:t>
            </w:r>
            <w:r>
              <w:rPr>
                <w:rFonts w:ascii="Gurmukhi MN" w:hAnsi="Gurmukhi MN" w:cs="Big Caslon"/>
                <w:sz w:val="22"/>
                <w:szCs w:val="22"/>
              </w:rPr>
              <w:t xml:space="preserve"> 780 feet to </w:t>
            </w:r>
            <w:r w:rsidR="00E70F80">
              <w:rPr>
                <w:rFonts w:ascii="Gurmukhi MN" w:hAnsi="Gurmukhi MN" w:cs="Big Caslon"/>
                <w:sz w:val="22"/>
                <w:szCs w:val="22"/>
              </w:rPr>
              <w:t xml:space="preserve">bring sewer to the </w:t>
            </w:r>
            <w:r>
              <w:rPr>
                <w:rFonts w:ascii="Gurmukhi MN" w:hAnsi="Gurmukhi MN" w:cs="Big Caslon"/>
                <w:sz w:val="22"/>
                <w:szCs w:val="22"/>
              </w:rPr>
              <w:t xml:space="preserve">property, and city ordinance states all homes must hook on to the sewer if within 300-feet of the sewer line.  </w:t>
            </w:r>
            <w:r w:rsidR="00E70F80">
              <w:rPr>
                <w:rFonts w:ascii="Gurmukhi MN" w:hAnsi="Gurmukhi MN" w:cs="Big Caslon"/>
                <w:sz w:val="22"/>
                <w:szCs w:val="22"/>
              </w:rPr>
              <w:t>He requested that the city consider allowing septic tanks to the three properties.</w:t>
            </w:r>
          </w:p>
          <w:p w14:paraId="550DE9FD" w14:textId="77777777" w:rsidR="00266403" w:rsidRDefault="00266403" w:rsidP="009A69E6">
            <w:pPr>
              <w:rPr>
                <w:rFonts w:ascii="Gurmukhi MN" w:hAnsi="Gurmukhi MN" w:cs="Big Caslon"/>
                <w:sz w:val="22"/>
                <w:szCs w:val="22"/>
              </w:rPr>
            </w:pPr>
          </w:p>
          <w:p w14:paraId="24BA3D1F" w14:textId="69CEA063" w:rsidR="003F1369" w:rsidRPr="009A69E6" w:rsidRDefault="00266403" w:rsidP="009A69E6">
            <w:pPr>
              <w:rPr>
                <w:rFonts w:ascii="Gurmukhi MN" w:hAnsi="Gurmukhi MN" w:cs="Big Caslon"/>
                <w:sz w:val="22"/>
                <w:szCs w:val="22"/>
              </w:rPr>
            </w:pPr>
            <w:r>
              <w:rPr>
                <w:rFonts w:ascii="Gurmukhi MN" w:hAnsi="Gurmukhi MN" w:cs="Big Caslon"/>
                <w:sz w:val="22"/>
                <w:szCs w:val="22"/>
              </w:rPr>
              <w:t xml:space="preserve">Chairman Tibbs said that the Planning Commission will evaluate </w:t>
            </w:r>
            <w:r w:rsidR="00257A5B">
              <w:rPr>
                <w:rFonts w:ascii="Gurmukhi MN" w:hAnsi="Gurmukhi MN" w:cs="Big Caslon"/>
                <w:sz w:val="22"/>
                <w:szCs w:val="22"/>
              </w:rPr>
              <w:t>Mr. Pyper’s request and</w:t>
            </w:r>
            <w:r w:rsidR="00E70F80">
              <w:rPr>
                <w:rFonts w:ascii="Gurmukhi MN" w:hAnsi="Gurmukhi MN" w:cs="Big Caslon"/>
                <w:sz w:val="22"/>
                <w:szCs w:val="22"/>
              </w:rPr>
              <w:t xml:space="preserve"> have the item </w:t>
            </w:r>
            <w:r w:rsidR="00257A5B">
              <w:rPr>
                <w:rFonts w:ascii="Gurmukhi MN" w:hAnsi="Gurmukhi MN" w:cs="Big Caslon"/>
                <w:sz w:val="22"/>
                <w:szCs w:val="22"/>
              </w:rPr>
              <w:t>placed back on the agenda for the meeting of April 11</w:t>
            </w:r>
            <w:r w:rsidR="00257A5B" w:rsidRPr="00257A5B">
              <w:rPr>
                <w:rFonts w:ascii="Gurmukhi MN" w:hAnsi="Gurmukhi MN" w:cs="Big Caslon"/>
                <w:sz w:val="22"/>
                <w:szCs w:val="22"/>
                <w:vertAlign w:val="superscript"/>
              </w:rPr>
              <w:t>th</w:t>
            </w:r>
            <w:r w:rsidR="00257A5B">
              <w:rPr>
                <w:rFonts w:ascii="Gurmukhi MN" w:hAnsi="Gurmukhi MN" w:cs="Big Caslon"/>
                <w:sz w:val="22"/>
                <w:szCs w:val="22"/>
              </w:rPr>
              <w:t xml:space="preserve">.  </w:t>
            </w:r>
          </w:p>
        </w:tc>
      </w:tr>
    </w:tbl>
    <w:p w14:paraId="5A9320F9" w14:textId="77777777" w:rsidR="003F1369" w:rsidRDefault="002E260E" w:rsidP="00BB5323">
      <w:pPr>
        <w:rPr>
          <w:rFonts w:ascii="Telugu MN" w:hAnsi="Telugu MN" w:cs="Arial"/>
          <w:sz w:val="22"/>
          <w:szCs w:val="22"/>
        </w:rPr>
      </w:pPr>
      <w:r>
        <w:rPr>
          <w:rFonts w:ascii="Telugu MN" w:hAnsi="Telugu MN" w:cs="Arial"/>
          <w:sz w:val="22"/>
          <w:szCs w:val="22"/>
        </w:rPr>
        <w:lastRenderedPageBreak/>
        <w:tab/>
      </w:r>
      <w:r w:rsidR="001F1C9A">
        <w:rPr>
          <w:rFonts w:ascii="Telugu MN" w:hAnsi="Telugu MN" w:cs="Arial"/>
          <w:sz w:val="22"/>
          <w:szCs w:val="22"/>
        </w:rPr>
        <w:tab/>
      </w:r>
    </w:p>
    <w:p w14:paraId="3E470185" w14:textId="350D4EC1" w:rsidR="001F1C9A" w:rsidRDefault="00981E68" w:rsidP="00BB5323">
      <w:pPr>
        <w:rPr>
          <w:rFonts w:ascii="Telugu MN" w:hAnsi="Telugu MN" w:cs="Arial"/>
          <w:sz w:val="22"/>
          <w:szCs w:val="22"/>
        </w:rPr>
      </w:pPr>
      <w:r>
        <w:rPr>
          <w:rFonts w:ascii="Telugu MN" w:hAnsi="Telugu MN" w:cs="Arial"/>
          <w:sz w:val="22"/>
          <w:szCs w:val="22"/>
        </w:rPr>
        <w:tab/>
      </w:r>
      <w:r w:rsidR="001F1C9A">
        <w:rPr>
          <w:rFonts w:ascii="Telugu MN" w:hAnsi="Telugu MN" w:cs="Arial"/>
          <w:sz w:val="22"/>
          <w:szCs w:val="22"/>
        </w:rPr>
        <w:tab/>
        <w:t xml:space="preserve">         </w:t>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t xml:space="preserve">        </w:t>
      </w:r>
    </w:p>
    <w:tbl>
      <w:tblPr>
        <w:tblW w:w="9532" w:type="dxa"/>
        <w:jc w:val="center"/>
        <w:tblLayout w:type="fixed"/>
        <w:tblCellMar>
          <w:top w:w="14" w:type="dxa"/>
          <w:left w:w="86" w:type="dxa"/>
          <w:bottom w:w="14" w:type="dxa"/>
          <w:right w:w="86" w:type="dxa"/>
        </w:tblCellMar>
        <w:tblLook w:val="0000" w:firstRow="0" w:lastRow="0" w:firstColumn="0" w:lastColumn="0" w:noHBand="0" w:noVBand="0"/>
      </w:tblPr>
      <w:tblGrid>
        <w:gridCol w:w="2845"/>
        <w:gridCol w:w="6687"/>
      </w:tblGrid>
      <w:tr w:rsidR="00AE7B6A" w:rsidRPr="001C3A82" w14:paraId="243C1241" w14:textId="77777777" w:rsidTr="002E19C8">
        <w:trPr>
          <w:trHeight w:val="360"/>
          <w:jc w:val="center"/>
        </w:trPr>
        <w:tc>
          <w:tcPr>
            <w:tcW w:w="284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69052F2A" w14:textId="45995C44" w:rsidR="00AE7B6A" w:rsidRPr="00080D7B" w:rsidRDefault="00AE7B6A" w:rsidP="00AE7B6A">
            <w:pPr>
              <w:rPr>
                <w:rFonts w:ascii="Gurmukhi MN" w:hAnsi="Gurmukhi MN" w:cs="Big Caslon"/>
                <w:sz w:val="22"/>
                <w:szCs w:val="22"/>
              </w:rPr>
            </w:pPr>
            <w:r>
              <w:rPr>
                <w:rFonts w:ascii="Gurmukhi MN" w:hAnsi="Gurmukhi MN" w:cs="Gurmukhi MN"/>
                <w:sz w:val="28"/>
                <w:szCs w:val="28"/>
              </w:rPr>
              <w:t xml:space="preserve">      </w:t>
            </w:r>
            <w:r w:rsidRPr="00080D7B">
              <w:rPr>
                <w:rFonts w:ascii="Gurmukhi MN" w:hAnsi="Gurmukhi MN" w:cs="Big Caslon"/>
                <w:sz w:val="22"/>
                <w:szCs w:val="22"/>
              </w:rPr>
              <w:t>ITEM</w:t>
            </w:r>
            <w:r>
              <w:rPr>
                <w:rFonts w:ascii="Gurmukhi MN" w:hAnsi="Gurmukhi MN" w:cs="Big Caslon"/>
                <w:sz w:val="22"/>
                <w:szCs w:val="22"/>
              </w:rPr>
              <w:t xml:space="preserve"> 2</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06EF4523" w14:textId="2D67C5F6" w:rsidR="00AE7B6A" w:rsidRPr="001C3A82" w:rsidRDefault="003F1369" w:rsidP="00AE7B6A">
            <w:pPr>
              <w:rPr>
                <w:rFonts w:ascii="Gurmukhi MN" w:hAnsi="Gurmukhi MN" w:cs="Big Caslon"/>
                <w:b/>
                <w:sz w:val="24"/>
                <w:szCs w:val="24"/>
              </w:rPr>
            </w:pPr>
            <w:r>
              <w:rPr>
                <w:rFonts w:ascii="Gurmukhi MN" w:hAnsi="Gurmukhi MN" w:cs="Big Caslon"/>
                <w:b/>
                <w:sz w:val="24"/>
                <w:szCs w:val="24"/>
              </w:rPr>
              <w:t>Discussion concerning elimination of conditional uses in the residential zones R-2 and R-3.</w:t>
            </w:r>
          </w:p>
        </w:tc>
      </w:tr>
      <w:tr w:rsidR="00AE7B6A" w:rsidRPr="009A69E6" w14:paraId="404A2529" w14:textId="77777777" w:rsidTr="002E19C8">
        <w:trPr>
          <w:trHeight w:val="360"/>
          <w:jc w:val="center"/>
        </w:trPr>
        <w:tc>
          <w:tcPr>
            <w:tcW w:w="953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6C6690AB" w14:textId="557F8AEC" w:rsidR="00587C52" w:rsidRDefault="00257A5B" w:rsidP="00AE7B6A">
            <w:pPr>
              <w:rPr>
                <w:rFonts w:ascii="Gurmukhi MN" w:hAnsi="Gurmukhi MN" w:cs="Big Caslon"/>
                <w:sz w:val="22"/>
                <w:szCs w:val="22"/>
              </w:rPr>
            </w:pPr>
            <w:r>
              <w:rPr>
                <w:rFonts w:ascii="Gurmukhi MN" w:hAnsi="Gurmukhi MN" w:cs="Big Caslon"/>
                <w:sz w:val="22"/>
                <w:szCs w:val="22"/>
              </w:rPr>
              <w:t xml:space="preserve">Chairman Tibbs said that the Planning Commission previously provided a recommendation to the City Council eliminating conditional uses in zone R1 and has been discussing the elimination of conditional uses in the residential zones R-2 and R-3 at previous meetings.  </w:t>
            </w:r>
          </w:p>
          <w:p w14:paraId="1901554E" w14:textId="63325572" w:rsidR="00257A5B" w:rsidRDefault="00257A5B" w:rsidP="00AE7B6A">
            <w:pPr>
              <w:rPr>
                <w:rFonts w:ascii="Gurmukhi MN" w:hAnsi="Gurmukhi MN" w:cs="Big Caslon"/>
                <w:sz w:val="22"/>
                <w:szCs w:val="22"/>
              </w:rPr>
            </w:pPr>
          </w:p>
          <w:p w14:paraId="1D04D487" w14:textId="29A3F2BE" w:rsidR="00257A5B" w:rsidRDefault="00257A5B" w:rsidP="00AE7B6A">
            <w:pPr>
              <w:rPr>
                <w:rFonts w:ascii="Gurmukhi MN" w:hAnsi="Gurmukhi MN" w:cs="Big Caslon"/>
                <w:sz w:val="22"/>
                <w:szCs w:val="22"/>
              </w:rPr>
            </w:pPr>
            <w:r>
              <w:rPr>
                <w:rFonts w:ascii="Gurmukhi MN" w:hAnsi="Gurmukhi MN" w:cs="Big Caslon"/>
                <w:sz w:val="22"/>
                <w:szCs w:val="22"/>
              </w:rPr>
              <w:t>City Manager Barton stated that to better understand the conversation, the City Council, Planning Commission and staff had attended land use training where it was recommended to all cities to do away with conditional uses.</w:t>
            </w:r>
          </w:p>
          <w:p w14:paraId="11A42689" w14:textId="6167227F" w:rsidR="00257A5B" w:rsidRDefault="00257A5B" w:rsidP="00AE7B6A">
            <w:pPr>
              <w:rPr>
                <w:rFonts w:ascii="Gurmukhi MN" w:hAnsi="Gurmukhi MN" w:cs="Big Caslon"/>
                <w:sz w:val="22"/>
                <w:szCs w:val="22"/>
              </w:rPr>
            </w:pPr>
          </w:p>
          <w:p w14:paraId="322493E2" w14:textId="25751F72" w:rsidR="003F1369" w:rsidRPr="00574DA7" w:rsidRDefault="0012617D" w:rsidP="00AE7B6A">
            <w:pPr>
              <w:rPr>
                <w:rFonts w:ascii="Gurmukhi MN" w:hAnsi="Gurmukhi MN" w:cs="Big Caslon"/>
                <w:sz w:val="22"/>
                <w:szCs w:val="22"/>
              </w:rPr>
            </w:pPr>
            <w:r>
              <w:rPr>
                <w:rFonts w:ascii="Gurmukhi MN" w:hAnsi="Gurmukhi MN" w:cs="Big Caslon"/>
                <w:sz w:val="22"/>
                <w:szCs w:val="22"/>
              </w:rPr>
              <w:t>The Planning Commission continued discussion and then requested that a work meeting be scheduled to review on eliminating the conditional uses.</w:t>
            </w:r>
          </w:p>
        </w:tc>
      </w:tr>
    </w:tbl>
    <w:p w14:paraId="0A725A21" w14:textId="77777777" w:rsidR="003F1369" w:rsidRDefault="001F1C9A" w:rsidP="00BB5323">
      <w:pPr>
        <w:rPr>
          <w:rFonts w:ascii="Telugu MN" w:hAnsi="Telugu MN" w:cs="Arial"/>
          <w:sz w:val="22"/>
          <w:szCs w:val="22"/>
        </w:rPr>
      </w:pPr>
      <w:r>
        <w:rPr>
          <w:rFonts w:ascii="Telugu MN" w:hAnsi="Telugu MN" w:cs="Arial"/>
          <w:sz w:val="22"/>
          <w:szCs w:val="22"/>
        </w:rPr>
        <w:tab/>
      </w:r>
    </w:p>
    <w:p w14:paraId="5D8DB744" w14:textId="5964C8A5" w:rsidR="001F1C9A" w:rsidRDefault="001F1C9A" w:rsidP="00BB5323">
      <w:pPr>
        <w:rPr>
          <w:rFonts w:ascii="Telugu MN" w:hAnsi="Telugu MN" w:cs="Arial"/>
          <w:sz w:val="22"/>
          <w:szCs w:val="22"/>
        </w:rPr>
      </w:pPr>
      <w:r>
        <w:rPr>
          <w:rFonts w:ascii="Telugu MN" w:hAnsi="Telugu MN" w:cs="Arial"/>
          <w:sz w:val="22"/>
          <w:szCs w:val="22"/>
        </w:rPr>
        <w:tab/>
      </w:r>
      <w:r>
        <w:rPr>
          <w:rFonts w:ascii="Telugu MN" w:hAnsi="Telugu MN" w:cs="Arial"/>
          <w:sz w:val="22"/>
          <w:szCs w:val="22"/>
        </w:rPr>
        <w:tab/>
      </w:r>
    </w:p>
    <w:tbl>
      <w:tblPr>
        <w:tblW w:w="9532" w:type="dxa"/>
        <w:jc w:val="center"/>
        <w:tblLayout w:type="fixed"/>
        <w:tblCellMar>
          <w:top w:w="14" w:type="dxa"/>
          <w:left w:w="86" w:type="dxa"/>
          <w:bottom w:w="14" w:type="dxa"/>
          <w:right w:w="86" w:type="dxa"/>
        </w:tblCellMar>
        <w:tblLook w:val="0000" w:firstRow="0" w:lastRow="0" w:firstColumn="0" w:lastColumn="0" w:noHBand="0" w:noVBand="0"/>
      </w:tblPr>
      <w:tblGrid>
        <w:gridCol w:w="2845"/>
        <w:gridCol w:w="6687"/>
      </w:tblGrid>
      <w:tr w:rsidR="00BA3FBC" w:rsidRPr="001C3A82" w14:paraId="42003558" w14:textId="77777777" w:rsidTr="001C2F8A">
        <w:trPr>
          <w:trHeight w:val="360"/>
          <w:jc w:val="center"/>
        </w:trPr>
        <w:tc>
          <w:tcPr>
            <w:tcW w:w="284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2659E15D" w14:textId="64626C8E" w:rsidR="00BA3FBC" w:rsidRPr="00080D7B" w:rsidRDefault="00BA3FBC" w:rsidP="001C2F8A">
            <w:pPr>
              <w:rPr>
                <w:rFonts w:ascii="Gurmukhi MN" w:hAnsi="Gurmukhi MN" w:cs="Big Caslon"/>
                <w:sz w:val="22"/>
                <w:szCs w:val="22"/>
              </w:rPr>
            </w:pPr>
            <w:r>
              <w:rPr>
                <w:rFonts w:ascii="Telugu MN" w:hAnsi="Telugu MN" w:cs="Arial"/>
                <w:sz w:val="22"/>
                <w:szCs w:val="22"/>
              </w:rPr>
              <w:tab/>
            </w:r>
            <w:r w:rsidRPr="00080D7B">
              <w:rPr>
                <w:rFonts w:ascii="Gurmukhi MN" w:hAnsi="Gurmukhi MN" w:cs="Big Caslon"/>
                <w:sz w:val="22"/>
                <w:szCs w:val="22"/>
              </w:rPr>
              <w:t>ITEM</w:t>
            </w:r>
            <w:r>
              <w:rPr>
                <w:rFonts w:ascii="Gurmukhi MN" w:hAnsi="Gurmukhi MN" w:cs="Big Caslon"/>
                <w:sz w:val="22"/>
                <w:szCs w:val="22"/>
              </w:rPr>
              <w:t xml:space="preserve"> 3</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612776AA" w14:textId="1A3E79AA" w:rsidR="00BA3FBC" w:rsidRPr="001C3A82" w:rsidRDefault="003F1369" w:rsidP="001C2F8A">
            <w:pPr>
              <w:rPr>
                <w:rFonts w:ascii="Gurmukhi MN" w:hAnsi="Gurmukhi MN" w:cs="Big Caslon"/>
                <w:b/>
                <w:sz w:val="24"/>
                <w:szCs w:val="24"/>
              </w:rPr>
            </w:pPr>
            <w:r>
              <w:rPr>
                <w:rFonts w:ascii="Gurmukhi MN" w:hAnsi="Gurmukhi MN" w:cs="Big Caslon"/>
                <w:b/>
                <w:sz w:val="24"/>
                <w:szCs w:val="24"/>
              </w:rPr>
              <w:t>Discussion concerning placement of restrictions on accessory buildings.</w:t>
            </w:r>
          </w:p>
        </w:tc>
      </w:tr>
      <w:tr w:rsidR="00BA3FBC" w:rsidRPr="00574DA7" w14:paraId="4EED4D0C" w14:textId="77777777" w:rsidTr="001C2F8A">
        <w:trPr>
          <w:trHeight w:val="360"/>
          <w:jc w:val="center"/>
        </w:trPr>
        <w:tc>
          <w:tcPr>
            <w:tcW w:w="953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7C9A15BC" w14:textId="19F37682" w:rsidR="003F1369" w:rsidRDefault="00E9192B" w:rsidP="003E757E">
            <w:pPr>
              <w:rPr>
                <w:rFonts w:ascii="Gurmukhi MN" w:hAnsi="Gurmukhi MN" w:cs="Big Caslon"/>
                <w:sz w:val="22"/>
                <w:szCs w:val="22"/>
              </w:rPr>
            </w:pPr>
            <w:r>
              <w:rPr>
                <w:rFonts w:ascii="Gurmukhi MN" w:hAnsi="Gurmukhi MN" w:cs="Big Caslon"/>
                <w:sz w:val="22"/>
                <w:szCs w:val="22"/>
              </w:rPr>
              <w:lastRenderedPageBreak/>
              <w:t xml:space="preserve">Chairman Tibbs read the current zoning ordinance dealing with accessory buildings </w:t>
            </w:r>
            <w:r w:rsidR="00274A53">
              <w:rPr>
                <w:rFonts w:ascii="Gurmukhi MN" w:hAnsi="Gurmukhi MN" w:cs="Big Caslon"/>
                <w:sz w:val="22"/>
                <w:szCs w:val="22"/>
              </w:rPr>
              <w:t>and stated that the Planning Commission has been ask to review this ordinance and recommend same to the City Council.</w:t>
            </w:r>
          </w:p>
          <w:p w14:paraId="2C161A44" w14:textId="6C15D2DD" w:rsidR="00274A53" w:rsidRDefault="00274A53" w:rsidP="003E757E">
            <w:pPr>
              <w:rPr>
                <w:rFonts w:ascii="Gurmukhi MN" w:hAnsi="Gurmukhi MN" w:cs="Big Caslon"/>
                <w:sz w:val="22"/>
                <w:szCs w:val="22"/>
              </w:rPr>
            </w:pPr>
            <w:r>
              <w:rPr>
                <w:rFonts w:ascii="Gurmukhi MN" w:hAnsi="Gurmukhi MN" w:cs="Big Caslon"/>
                <w:sz w:val="22"/>
                <w:szCs w:val="22"/>
              </w:rPr>
              <w:t xml:space="preserve">There was some discussion relative to the current 20-foot height restriction and also whether the primary </w:t>
            </w:r>
            <w:r w:rsidR="005F75D4">
              <w:rPr>
                <w:rFonts w:ascii="Gurmukhi MN" w:hAnsi="Gurmukhi MN" w:cs="Big Caslon"/>
                <w:sz w:val="22"/>
                <w:szCs w:val="22"/>
              </w:rPr>
              <w:t>dwelling should be constructed prior to the accessory building.</w:t>
            </w:r>
          </w:p>
          <w:p w14:paraId="1C4762A5" w14:textId="79A01F3E" w:rsidR="005F75D4" w:rsidRDefault="005F75D4" w:rsidP="003E757E">
            <w:pPr>
              <w:rPr>
                <w:rFonts w:ascii="Gurmukhi MN" w:hAnsi="Gurmukhi MN" w:cs="Big Caslon"/>
                <w:sz w:val="22"/>
                <w:szCs w:val="22"/>
              </w:rPr>
            </w:pPr>
          </w:p>
          <w:p w14:paraId="397B6C0F" w14:textId="315C8740" w:rsidR="00AE7B6A" w:rsidRPr="00574DA7" w:rsidRDefault="005F75D4" w:rsidP="003E757E">
            <w:pPr>
              <w:rPr>
                <w:rFonts w:ascii="Gurmukhi MN" w:hAnsi="Gurmukhi MN" w:cs="Big Caslon"/>
                <w:sz w:val="22"/>
                <w:szCs w:val="22"/>
              </w:rPr>
            </w:pPr>
            <w:r>
              <w:rPr>
                <w:rFonts w:ascii="Gurmukhi MN" w:hAnsi="Gurmukhi MN" w:cs="Big Caslon"/>
                <w:sz w:val="22"/>
                <w:szCs w:val="22"/>
              </w:rPr>
              <w:t>Chairman Tibbs requested that this item also be reviewed at the work meeting and then a possible recommendation made at the next regular planning commission meeting.</w:t>
            </w:r>
          </w:p>
        </w:tc>
      </w:tr>
    </w:tbl>
    <w:p w14:paraId="492D5DAE" w14:textId="5FF864F3" w:rsidR="00BA3FBC" w:rsidRDefault="00BA3FBC" w:rsidP="00BB5323">
      <w:pPr>
        <w:rPr>
          <w:rFonts w:ascii="Telugu MN" w:hAnsi="Telugu MN" w:cs="Arial"/>
          <w:sz w:val="22"/>
          <w:szCs w:val="22"/>
        </w:rPr>
      </w:pPr>
    </w:p>
    <w:p w14:paraId="5745AA9F" w14:textId="77777777" w:rsidR="003F1369" w:rsidRDefault="003F1369" w:rsidP="00BB5323">
      <w:pPr>
        <w:rPr>
          <w:rFonts w:ascii="Telugu MN" w:hAnsi="Telugu MN" w:cs="Arial"/>
          <w:sz w:val="22"/>
          <w:szCs w:val="22"/>
        </w:rPr>
      </w:pPr>
    </w:p>
    <w:tbl>
      <w:tblPr>
        <w:tblW w:w="9532" w:type="dxa"/>
        <w:jc w:val="center"/>
        <w:tblLayout w:type="fixed"/>
        <w:tblCellMar>
          <w:top w:w="14" w:type="dxa"/>
          <w:left w:w="86" w:type="dxa"/>
          <w:bottom w:w="14" w:type="dxa"/>
          <w:right w:w="86" w:type="dxa"/>
        </w:tblCellMar>
        <w:tblLook w:val="0000" w:firstRow="0" w:lastRow="0" w:firstColumn="0" w:lastColumn="0" w:noHBand="0" w:noVBand="0"/>
      </w:tblPr>
      <w:tblGrid>
        <w:gridCol w:w="2845"/>
        <w:gridCol w:w="6687"/>
      </w:tblGrid>
      <w:tr w:rsidR="00BA3FBC" w:rsidRPr="001C3A82" w14:paraId="686C38A8" w14:textId="77777777" w:rsidTr="001C2F8A">
        <w:trPr>
          <w:trHeight w:val="360"/>
          <w:jc w:val="center"/>
        </w:trPr>
        <w:tc>
          <w:tcPr>
            <w:tcW w:w="284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14A2E601" w14:textId="27FA07AE" w:rsidR="00BA3FBC" w:rsidRPr="00080D7B" w:rsidRDefault="00907F82" w:rsidP="001C2F8A">
            <w:pPr>
              <w:rPr>
                <w:rFonts w:ascii="Gurmukhi MN" w:hAnsi="Gurmukhi MN" w:cs="Big Caslon"/>
                <w:sz w:val="22"/>
                <w:szCs w:val="22"/>
              </w:rPr>
            </w:pPr>
            <w:r>
              <w:rPr>
                <w:rFonts w:ascii="Gurmukhi MN" w:hAnsi="Gurmukhi MN" w:cs="Big Caslon"/>
                <w:sz w:val="22"/>
                <w:szCs w:val="22"/>
              </w:rPr>
              <w:t>I</w:t>
            </w:r>
            <w:r w:rsidR="00BA3FBC" w:rsidRPr="00080D7B">
              <w:rPr>
                <w:rFonts w:ascii="Gurmukhi MN" w:hAnsi="Gurmukhi MN" w:cs="Big Caslon"/>
                <w:sz w:val="22"/>
                <w:szCs w:val="22"/>
              </w:rPr>
              <w:t>TEM</w:t>
            </w:r>
            <w:r w:rsidR="00BA3FBC">
              <w:rPr>
                <w:rFonts w:ascii="Gurmukhi MN" w:hAnsi="Gurmukhi MN" w:cs="Big Caslon"/>
                <w:sz w:val="22"/>
                <w:szCs w:val="22"/>
              </w:rPr>
              <w:t xml:space="preserve"> </w:t>
            </w:r>
            <w:r w:rsidR="00070471">
              <w:rPr>
                <w:rFonts w:ascii="Gurmukhi MN" w:hAnsi="Gurmukhi MN" w:cs="Big Caslon"/>
                <w:sz w:val="22"/>
                <w:szCs w:val="22"/>
              </w:rPr>
              <w:t>4</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485E6597" w14:textId="67D660E9" w:rsidR="00BA3FBC" w:rsidRPr="001C3A82" w:rsidRDefault="003F1369" w:rsidP="001C2F8A">
            <w:pPr>
              <w:rPr>
                <w:rFonts w:ascii="Gurmukhi MN" w:hAnsi="Gurmukhi MN" w:cs="Big Caslon"/>
                <w:b/>
                <w:sz w:val="24"/>
                <w:szCs w:val="24"/>
              </w:rPr>
            </w:pPr>
            <w:r>
              <w:rPr>
                <w:rFonts w:ascii="Gurmukhi MN" w:hAnsi="Gurmukhi MN" w:cs="Big Caslon"/>
                <w:b/>
                <w:sz w:val="24"/>
                <w:szCs w:val="24"/>
              </w:rPr>
              <w:t>Discussion concerning construction standards.</w:t>
            </w:r>
          </w:p>
        </w:tc>
      </w:tr>
      <w:tr w:rsidR="00BA3FBC" w:rsidRPr="00574DA7" w14:paraId="4BAE579C" w14:textId="77777777" w:rsidTr="001C2F8A">
        <w:trPr>
          <w:trHeight w:val="360"/>
          <w:jc w:val="center"/>
        </w:trPr>
        <w:tc>
          <w:tcPr>
            <w:tcW w:w="953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602A23DA" w14:textId="41BCAE92" w:rsidR="00526CD0" w:rsidRPr="00574DA7" w:rsidRDefault="005F75D4" w:rsidP="001C2F8A">
            <w:pPr>
              <w:rPr>
                <w:rFonts w:ascii="Gurmukhi MN" w:hAnsi="Gurmukhi MN" w:cs="Big Caslon"/>
                <w:sz w:val="22"/>
                <w:szCs w:val="22"/>
              </w:rPr>
            </w:pPr>
            <w:r>
              <w:rPr>
                <w:rFonts w:ascii="Gurmukhi MN" w:hAnsi="Gurmukhi MN" w:cs="Big Caslon"/>
                <w:sz w:val="22"/>
                <w:szCs w:val="22"/>
              </w:rPr>
              <w:t xml:space="preserve">City Manager Barton then provided a book from American Public Works Association that by Utah State Code governs </w:t>
            </w:r>
            <w:r w:rsidR="009E6044">
              <w:rPr>
                <w:rFonts w:ascii="Gurmukhi MN" w:hAnsi="Gurmukhi MN" w:cs="Big Caslon"/>
                <w:sz w:val="22"/>
                <w:szCs w:val="22"/>
              </w:rPr>
              <w:t>city code where none other is present.</w:t>
            </w:r>
            <w:r>
              <w:rPr>
                <w:rFonts w:ascii="Gurmukhi MN" w:hAnsi="Gurmukhi MN" w:cs="Big Caslon"/>
                <w:sz w:val="22"/>
                <w:szCs w:val="22"/>
              </w:rPr>
              <w:t xml:space="preserve">  He said that he and the Public Works Director are working with Jones &amp; DeMille Engineering to make any deviations or changes </w:t>
            </w:r>
            <w:r w:rsidR="00E70F80">
              <w:rPr>
                <w:rFonts w:ascii="Gurmukhi MN" w:hAnsi="Gurmukhi MN" w:cs="Big Caslon"/>
                <w:sz w:val="22"/>
                <w:szCs w:val="22"/>
              </w:rPr>
              <w:t>needed from the state standards</w:t>
            </w:r>
            <w:r>
              <w:rPr>
                <w:rFonts w:ascii="Gurmukhi MN" w:hAnsi="Gurmukhi MN" w:cs="Big Caslon"/>
                <w:sz w:val="22"/>
                <w:szCs w:val="22"/>
              </w:rPr>
              <w:t xml:space="preserve">.  Staff </w:t>
            </w:r>
            <w:r w:rsidR="009E6044">
              <w:rPr>
                <w:rFonts w:ascii="Gurmukhi MN" w:hAnsi="Gurmukhi MN" w:cs="Big Caslon"/>
                <w:sz w:val="22"/>
                <w:szCs w:val="22"/>
              </w:rPr>
              <w:t>plans to</w:t>
            </w:r>
            <w:r>
              <w:rPr>
                <w:rFonts w:ascii="Gurmukhi MN" w:hAnsi="Gurmukhi MN" w:cs="Big Caslon"/>
                <w:sz w:val="22"/>
                <w:szCs w:val="22"/>
              </w:rPr>
              <w:t xml:space="preserve"> have a recommendation for the Planning Commission at the next meeting in April.</w:t>
            </w:r>
          </w:p>
        </w:tc>
      </w:tr>
    </w:tbl>
    <w:p w14:paraId="37194D6C" w14:textId="77777777" w:rsidR="003F1369" w:rsidRDefault="003F1369" w:rsidP="00BB5323">
      <w:pPr>
        <w:rPr>
          <w:rFonts w:ascii="Telugu MN" w:hAnsi="Telugu MN" w:cs="Arial"/>
          <w:sz w:val="22"/>
          <w:szCs w:val="22"/>
        </w:rPr>
      </w:pPr>
      <w:r>
        <w:rPr>
          <w:rFonts w:ascii="Telugu MN" w:hAnsi="Telugu MN" w:cs="Arial"/>
          <w:sz w:val="22"/>
          <w:szCs w:val="22"/>
        </w:rPr>
        <w:tab/>
      </w:r>
      <w:r>
        <w:rPr>
          <w:rFonts w:ascii="Telugu MN" w:hAnsi="Telugu MN" w:cs="Arial"/>
          <w:sz w:val="22"/>
          <w:szCs w:val="22"/>
        </w:rPr>
        <w:tab/>
      </w:r>
    </w:p>
    <w:p w14:paraId="73F98ECD" w14:textId="26AF88A1" w:rsidR="003F1369" w:rsidRDefault="003F1369" w:rsidP="00BB5323">
      <w:pPr>
        <w:rPr>
          <w:rFonts w:ascii="Telugu MN" w:hAnsi="Telugu MN" w:cs="Arial"/>
          <w:sz w:val="22"/>
          <w:szCs w:val="22"/>
        </w:rPr>
      </w:pP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p>
    <w:tbl>
      <w:tblPr>
        <w:tblW w:w="9532" w:type="dxa"/>
        <w:jc w:val="center"/>
        <w:tblLayout w:type="fixed"/>
        <w:tblCellMar>
          <w:top w:w="14" w:type="dxa"/>
          <w:left w:w="86" w:type="dxa"/>
          <w:bottom w:w="14" w:type="dxa"/>
          <w:right w:w="86" w:type="dxa"/>
        </w:tblCellMar>
        <w:tblLook w:val="0000" w:firstRow="0" w:lastRow="0" w:firstColumn="0" w:lastColumn="0" w:noHBand="0" w:noVBand="0"/>
      </w:tblPr>
      <w:tblGrid>
        <w:gridCol w:w="2845"/>
        <w:gridCol w:w="6687"/>
      </w:tblGrid>
      <w:tr w:rsidR="003F1369" w:rsidRPr="001C3A82" w14:paraId="47D56ADE" w14:textId="77777777" w:rsidTr="00030A8F">
        <w:trPr>
          <w:trHeight w:val="360"/>
          <w:jc w:val="center"/>
        </w:trPr>
        <w:tc>
          <w:tcPr>
            <w:tcW w:w="284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47E84DB3" w14:textId="2C220B33" w:rsidR="003F1369" w:rsidRPr="00080D7B" w:rsidRDefault="003F1369" w:rsidP="00030A8F">
            <w:pPr>
              <w:rPr>
                <w:rFonts w:ascii="Gurmukhi MN" w:hAnsi="Gurmukhi MN" w:cs="Big Caslon"/>
                <w:sz w:val="22"/>
                <w:szCs w:val="22"/>
              </w:rPr>
            </w:pPr>
            <w:r>
              <w:rPr>
                <w:rFonts w:ascii="Gurmukhi MN" w:hAnsi="Gurmukhi MN" w:cs="Big Caslon"/>
                <w:sz w:val="22"/>
                <w:szCs w:val="22"/>
              </w:rPr>
              <w:t>I</w:t>
            </w:r>
            <w:r w:rsidRPr="00080D7B">
              <w:rPr>
                <w:rFonts w:ascii="Gurmukhi MN" w:hAnsi="Gurmukhi MN" w:cs="Big Caslon"/>
                <w:sz w:val="22"/>
                <w:szCs w:val="22"/>
              </w:rPr>
              <w:t>TEM</w:t>
            </w:r>
            <w:r>
              <w:rPr>
                <w:rFonts w:ascii="Gurmukhi MN" w:hAnsi="Gurmukhi MN" w:cs="Big Caslon"/>
                <w:sz w:val="22"/>
                <w:szCs w:val="22"/>
              </w:rPr>
              <w:t xml:space="preserve"> 5</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35F9B65A" w14:textId="79F86306" w:rsidR="003F1369" w:rsidRPr="001C3A82" w:rsidRDefault="003F1369" w:rsidP="00030A8F">
            <w:pPr>
              <w:rPr>
                <w:rFonts w:ascii="Gurmukhi MN" w:hAnsi="Gurmukhi MN" w:cs="Big Caslon"/>
                <w:b/>
                <w:sz w:val="24"/>
                <w:szCs w:val="24"/>
              </w:rPr>
            </w:pPr>
            <w:r>
              <w:rPr>
                <w:rFonts w:ascii="Gurmukhi MN" w:hAnsi="Gurmukhi MN" w:cs="Big Caslon"/>
                <w:b/>
                <w:sz w:val="24"/>
                <w:szCs w:val="24"/>
              </w:rPr>
              <w:t>Consideration of minutes of the previous meeting.</w:t>
            </w:r>
          </w:p>
        </w:tc>
      </w:tr>
      <w:tr w:rsidR="003F1369" w:rsidRPr="00574DA7" w14:paraId="59B6DA72" w14:textId="77777777" w:rsidTr="00030A8F">
        <w:trPr>
          <w:trHeight w:val="360"/>
          <w:jc w:val="center"/>
        </w:trPr>
        <w:tc>
          <w:tcPr>
            <w:tcW w:w="953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6171AE1F" w14:textId="715FC5CC" w:rsidR="003F1369" w:rsidRDefault="004A4FFC" w:rsidP="00030A8F">
            <w:pPr>
              <w:rPr>
                <w:rFonts w:ascii="Gurmukhi MN" w:hAnsi="Gurmukhi MN" w:cs="Big Caslon"/>
                <w:sz w:val="22"/>
                <w:szCs w:val="22"/>
              </w:rPr>
            </w:pPr>
            <w:r w:rsidRPr="00C54C6E">
              <w:rPr>
                <w:rFonts w:ascii="Gurmukhi MN" w:hAnsi="Gurmukhi MN" w:cs="Big Caslon"/>
                <w:sz w:val="22"/>
                <w:szCs w:val="22"/>
              </w:rPr>
              <w:t xml:space="preserve">The </w:t>
            </w:r>
            <w:r>
              <w:rPr>
                <w:rFonts w:ascii="Gurmukhi MN" w:hAnsi="Gurmukhi MN" w:cs="Big Caslon"/>
                <w:sz w:val="22"/>
                <w:szCs w:val="22"/>
              </w:rPr>
              <w:t>Chairman</w:t>
            </w:r>
            <w:r w:rsidRPr="00C54C6E">
              <w:rPr>
                <w:rFonts w:ascii="Gurmukhi MN" w:hAnsi="Gurmukhi MN" w:cs="Big Caslon"/>
                <w:sz w:val="22"/>
                <w:szCs w:val="22"/>
              </w:rPr>
              <w:t xml:space="preserve"> directed </w:t>
            </w:r>
            <w:r>
              <w:rPr>
                <w:rFonts w:ascii="Gurmukhi MN" w:hAnsi="Gurmukhi MN" w:cs="Big Caslon"/>
                <w:sz w:val="22"/>
                <w:szCs w:val="22"/>
              </w:rPr>
              <w:t>Planning Commission members</w:t>
            </w:r>
            <w:r w:rsidRPr="00C54C6E">
              <w:rPr>
                <w:rFonts w:ascii="Gurmukhi MN" w:hAnsi="Gurmukhi MN" w:cs="Big Caslon"/>
                <w:sz w:val="22"/>
                <w:szCs w:val="22"/>
              </w:rPr>
              <w:t xml:space="preserve"> to draft minutes </w:t>
            </w:r>
            <w:r>
              <w:rPr>
                <w:rFonts w:ascii="Gurmukhi MN" w:hAnsi="Gurmukhi MN" w:cs="Big Caslon"/>
                <w:sz w:val="22"/>
                <w:szCs w:val="22"/>
              </w:rPr>
              <w:t>of  m</w:t>
            </w:r>
            <w:r w:rsidRPr="00C54C6E">
              <w:rPr>
                <w:rFonts w:ascii="Gurmukhi MN" w:hAnsi="Gurmukhi MN" w:cs="Big Caslon"/>
                <w:sz w:val="22"/>
                <w:szCs w:val="22"/>
              </w:rPr>
              <w:t>eeting</w:t>
            </w:r>
            <w:r>
              <w:rPr>
                <w:rFonts w:ascii="Gurmukhi MN" w:hAnsi="Gurmukhi MN" w:cs="Big Caslon"/>
                <w:sz w:val="22"/>
                <w:szCs w:val="22"/>
              </w:rPr>
              <w:t xml:space="preserve"> of February 7</w:t>
            </w:r>
            <w:r w:rsidRPr="004A4FFC">
              <w:rPr>
                <w:rFonts w:ascii="Gurmukhi MN" w:hAnsi="Gurmukhi MN" w:cs="Big Caslon"/>
                <w:sz w:val="22"/>
                <w:szCs w:val="22"/>
                <w:vertAlign w:val="superscript"/>
              </w:rPr>
              <w:t>th</w:t>
            </w:r>
            <w:r>
              <w:rPr>
                <w:rFonts w:ascii="Gurmukhi MN" w:hAnsi="Gurmukhi MN" w:cs="Big Caslon"/>
                <w:sz w:val="22"/>
                <w:szCs w:val="22"/>
              </w:rPr>
              <w:t>.  After brief discussion, seeing there were no errors or changes noted, he called for a motion to accept the minutes as presented.</w:t>
            </w:r>
          </w:p>
          <w:p w14:paraId="7DCB5AF7" w14:textId="77777777" w:rsidR="004A4FFC" w:rsidRDefault="004A4FFC" w:rsidP="00030A8F">
            <w:pPr>
              <w:rPr>
                <w:rFonts w:ascii="Gurmukhi MN" w:hAnsi="Gurmukhi MN" w:cs="Big Caslon"/>
                <w:sz w:val="22"/>
                <w:szCs w:val="22"/>
              </w:rPr>
            </w:pPr>
          </w:p>
          <w:p w14:paraId="64C6DD1A" w14:textId="0AA3A6D2" w:rsidR="004A4FFC" w:rsidRDefault="004A4FFC" w:rsidP="004A4FFC">
            <w:pPr>
              <w:rPr>
                <w:rFonts w:ascii="Gurmukhi MN" w:hAnsi="Gurmukhi MN" w:cs="Big Caslon"/>
                <w:sz w:val="22"/>
                <w:szCs w:val="22"/>
              </w:rPr>
            </w:pPr>
            <w:r>
              <w:rPr>
                <w:rFonts w:ascii="Gurmukhi MN" w:hAnsi="Gurmukhi MN" w:cs="Big Caslon"/>
                <w:sz w:val="22"/>
                <w:szCs w:val="22"/>
              </w:rPr>
              <w:t>Planning Commission member Jennifer Christiansen moved to accept the minutes of February 7, 2023 as presented, seconded by Member Donna Birk.  Members voting “aye”:  Jennifer Christiansen, Donna Birk, Gavin Cox and David Tibbs.  Members voting “nay”:  none.</w:t>
            </w:r>
          </w:p>
          <w:p w14:paraId="6131D58B" w14:textId="77777777" w:rsidR="003F1369" w:rsidRDefault="003F1369" w:rsidP="00030A8F">
            <w:pPr>
              <w:rPr>
                <w:rFonts w:ascii="Gurmukhi MN" w:hAnsi="Gurmukhi MN" w:cs="Big Caslon"/>
                <w:sz w:val="22"/>
                <w:szCs w:val="22"/>
              </w:rPr>
            </w:pPr>
          </w:p>
          <w:p w14:paraId="77B4448D" w14:textId="7E1E1394" w:rsidR="003F1369" w:rsidRPr="00574DA7" w:rsidRDefault="004A4FFC" w:rsidP="00030A8F">
            <w:pPr>
              <w:rPr>
                <w:rFonts w:ascii="Gurmukhi MN" w:hAnsi="Gurmukhi MN" w:cs="Big Caslon"/>
                <w:sz w:val="22"/>
                <w:szCs w:val="22"/>
              </w:rPr>
            </w:pPr>
            <w:r>
              <w:rPr>
                <w:rFonts w:ascii="Gurmukhi MN" w:hAnsi="Gurmukhi MN" w:cs="Big Caslon"/>
                <w:sz w:val="22"/>
                <w:szCs w:val="22"/>
              </w:rPr>
              <w:t>Planning Commission member Gavin Cox then moved to adjourn the meeting, seconded by Member Donna Birk.  Members voting “aye”:  Gavin Cox, Donna Birk, Jennifer Christiansen and David Tibbs.  Members voting “nay”:  none.</w:t>
            </w:r>
          </w:p>
        </w:tc>
      </w:tr>
    </w:tbl>
    <w:p w14:paraId="0457BC20" w14:textId="60BC0645" w:rsidR="00BA3FBC" w:rsidRDefault="00BA3FBC" w:rsidP="00BB5323">
      <w:pPr>
        <w:rPr>
          <w:rFonts w:ascii="Telugu MN" w:hAnsi="Telugu MN" w:cs="Arial"/>
          <w:sz w:val="22"/>
          <w:szCs w:val="22"/>
        </w:rPr>
      </w:pPr>
    </w:p>
    <w:p w14:paraId="28495D55" w14:textId="77777777" w:rsidR="003F1369" w:rsidRDefault="003F1369" w:rsidP="00BB5323">
      <w:pPr>
        <w:rPr>
          <w:rFonts w:ascii="Telugu MN" w:hAnsi="Telugu MN" w:cs="Arial"/>
          <w:sz w:val="22"/>
          <w:szCs w:val="22"/>
        </w:rPr>
      </w:pPr>
    </w:p>
    <w:tbl>
      <w:tblPr>
        <w:tblW w:w="9437" w:type="dxa"/>
        <w:jc w:val="center"/>
        <w:tblBorders>
          <w:top w:val="single" w:sz="12" w:space="0" w:color="999999"/>
          <w:left w:val="single" w:sz="4" w:space="0" w:color="C0C0C0"/>
          <w:bottom w:val="single" w:sz="4" w:space="0" w:color="C0C0C0"/>
          <w:right w:val="single" w:sz="4" w:space="0" w:color="C0C0C0"/>
          <w:insideH w:val="single" w:sz="4" w:space="0" w:color="C0C0C0"/>
          <w:insideV w:val="single" w:sz="4" w:space="0" w:color="C0C0C0"/>
        </w:tblBorders>
        <w:tblLayout w:type="fixed"/>
        <w:tblCellMar>
          <w:top w:w="14" w:type="dxa"/>
          <w:left w:w="86" w:type="dxa"/>
          <w:bottom w:w="14" w:type="dxa"/>
          <w:right w:w="86" w:type="dxa"/>
        </w:tblCellMar>
        <w:tblLook w:val="0000" w:firstRow="0" w:lastRow="0" w:firstColumn="0" w:lastColumn="0" w:noHBand="0" w:noVBand="0"/>
      </w:tblPr>
      <w:tblGrid>
        <w:gridCol w:w="2615"/>
        <w:gridCol w:w="6822"/>
      </w:tblGrid>
      <w:tr w:rsidR="000F61F0" w:rsidRPr="009B786F" w14:paraId="3102E147" w14:textId="77777777" w:rsidTr="000A1D8E">
        <w:trPr>
          <w:trHeight w:val="360"/>
          <w:jc w:val="center"/>
        </w:trPr>
        <w:tc>
          <w:tcPr>
            <w:tcW w:w="2615" w:type="dxa"/>
            <w:tcBorders>
              <w:bottom w:val="single" w:sz="4" w:space="0" w:color="C0C0C0"/>
            </w:tcBorders>
            <w:shd w:val="clear" w:color="auto" w:fill="E6E6E6"/>
            <w:vAlign w:val="center"/>
          </w:tcPr>
          <w:p w14:paraId="3B801BC5" w14:textId="218E5EAC" w:rsidR="000F61F0" w:rsidRPr="009B786F" w:rsidRDefault="003F1369" w:rsidP="009A674F">
            <w:pPr>
              <w:pStyle w:val="AllCapsHeading"/>
              <w:rPr>
                <w:rFonts w:ascii="Gurmukhi MN" w:hAnsi="Gurmukhi MN" w:cs="Big Caslon"/>
                <w:b w:val="0"/>
                <w:color w:val="auto"/>
                <w:sz w:val="22"/>
                <w:szCs w:val="22"/>
              </w:rPr>
            </w:pPr>
            <w:r>
              <w:rPr>
                <w:rFonts w:ascii="Gurmukhi MN" w:hAnsi="Gurmukhi MN" w:cs="Big Caslon"/>
                <w:b w:val="0"/>
                <w:color w:val="auto"/>
                <w:sz w:val="22"/>
                <w:szCs w:val="22"/>
              </w:rPr>
              <w:t>a</w:t>
            </w:r>
            <w:r w:rsidR="000F61F0" w:rsidRPr="009B786F">
              <w:rPr>
                <w:rFonts w:ascii="Gurmukhi MN" w:hAnsi="Gurmukhi MN" w:cs="Big Caslon"/>
                <w:b w:val="0"/>
                <w:color w:val="auto"/>
                <w:sz w:val="22"/>
                <w:szCs w:val="22"/>
              </w:rPr>
              <w:t>djourned</w:t>
            </w:r>
          </w:p>
        </w:tc>
        <w:tc>
          <w:tcPr>
            <w:tcW w:w="6822" w:type="dxa"/>
            <w:shd w:val="clear" w:color="auto" w:fill="auto"/>
            <w:vAlign w:val="center"/>
          </w:tcPr>
          <w:p w14:paraId="3CB619A7" w14:textId="394FEEA2" w:rsidR="000F61F0" w:rsidRPr="009B786F" w:rsidRDefault="00DB7701" w:rsidP="009A674F">
            <w:pPr>
              <w:pStyle w:val="AllCapsHeading"/>
              <w:rPr>
                <w:rFonts w:ascii="Gurmukhi MN" w:hAnsi="Gurmukhi MN" w:cs="Big Caslon"/>
                <w:b w:val="0"/>
                <w:color w:val="auto"/>
                <w:sz w:val="22"/>
                <w:szCs w:val="22"/>
              </w:rPr>
            </w:pPr>
            <w:r>
              <w:rPr>
                <w:rFonts w:ascii="Gurmukhi MN" w:hAnsi="Gurmukhi MN" w:cs="Big Caslon"/>
                <w:b w:val="0"/>
                <w:color w:val="auto"/>
                <w:sz w:val="22"/>
                <w:szCs w:val="22"/>
              </w:rPr>
              <w:t>8:15</w:t>
            </w:r>
            <w:r w:rsidR="000F61F0">
              <w:rPr>
                <w:rFonts w:ascii="Gurmukhi MN" w:hAnsi="Gurmukhi MN" w:cs="Big Caslon"/>
                <w:b w:val="0"/>
                <w:color w:val="auto"/>
                <w:sz w:val="22"/>
                <w:szCs w:val="22"/>
              </w:rPr>
              <w:t xml:space="preserve"> P.M.</w:t>
            </w:r>
          </w:p>
        </w:tc>
      </w:tr>
      <w:tr w:rsidR="000F61F0" w:rsidRPr="009B786F" w14:paraId="12B30065" w14:textId="77777777" w:rsidTr="000A1D8E">
        <w:trPr>
          <w:trHeight w:val="360"/>
          <w:jc w:val="center"/>
        </w:trPr>
        <w:tc>
          <w:tcPr>
            <w:tcW w:w="2615" w:type="dxa"/>
            <w:tcBorders>
              <w:top w:val="single" w:sz="4" w:space="0" w:color="C0C0C0"/>
            </w:tcBorders>
            <w:shd w:val="clear" w:color="auto" w:fill="E6E6E6"/>
            <w:vAlign w:val="center"/>
          </w:tcPr>
          <w:p w14:paraId="568930D1" w14:textId="13E7E585" w:rsidR="000F61F0" w:rsidRPr="009B786F" w:rsidRDefault="000F61F0" w:rsidP="009A674F">
            <w:pPr>
              <w:rPr>
                <w:rFonts w:ascii="Gurmukhi MN" w:hAnsi="Gurmukhi MN" w:cs="Big Caslon"/>
                <w:sz w:val="22"/>
                <w:szCs w:val="22"/>
              </w:rPr>
            </w:pPr>
            <w:r>
              <w:rPr>
                <w:rFonts w:ascii="Gurmukhi MN" w:hAnsi="Gurmukhi MN" w:cs="Big Caslon"/>
                <w:sz w:val="22"/>
                <w:szCs w:val="22"/>
              </w:rPr>
              <w:t xml:space="preserve">NEXT </w:t>
            </w:r>
            <w:r w:rsidR="002615C9">
              <w:rPr>
                <w:rFonts w:ascii="Gurmukhi MN" w:hAnsi="Gurmukhi MN" w:cs="Big Caslon"/>
                <w:sz w:val="22"/>
                <w:szCs w:val="22"/>
              </w:rPr>
              <w:t xml:space="preserve">REGULAR </w:t>
            </w:r>
            <w:r>
              <w:rPr>
                <w:rFonts w:ascii="Gurmukhi MN" w:hAnsi="Gurmukhi MN" w:cs="Big Caslon"/>
                <w:sz w:val="22"/>
                <w:szCs w:val="22"/>
              </w:rPr>
              <w:t>MEETING DATE</w:t>
            </w:r>
          </w:p>
        </w:tc>
        <w:tc>
          <w:tcPr>
            <w:tcW w:w="6822" w:type="dxa"/>
            <w:shd w:val="clear" w:color="auto" w:fill="auto"/>
            <w:vAlign w:val="center"/>
          </w:tcPr>
          <w:p w14:paraId="68229B77" w14:textId="2EDAFCE2" w:rsidR="000F61F0" w:rsidRPr="000F61F0" w:rsidRDefault="00DB7701" w:rsidP="009A674F">
            <w:pPr>
              <w:rPr>
                <w:rFonts w:ascii="Gurmukhi MN" w:hAnsi="Gurmukhi MN" w:cs="Gurmukhi MN"/>
                <w:sz w:val="22"/>
                <w:szCs w:val="22"/>
              </w:rPr>
            </w:pPr>
            <w:r>
              <w:rPr>
                <w:rFonts w:ascii="Gurmukhi MN" w:hAnsi="Gurmukhi MN" w:cs="Gurmukhi MN"/>
                <w:sz w:val="22"/>
                <w:szCs w:val="22"/>
              </w:rPr>
              <w:t xml:space="preserve">April </w:t>
            </w:r>
            <w:r w:rsidR="002615C9">
              <w:rPr>
                <w:rFonts w:ascii="Gurmukhi MN" w:hAnsi="Gurmukhi MN" w:cs="Gurmukhi MN"/>
                <w:sz w:val="22"/>
                <w:szCs w:val="22"/>
              </w:rPr>
              <w:t>11, 2023</w:t>
            </w:r>
          </w:p>
        </w:tc>
      </w:tr>
    </w:tbl>
    <w:p w14:paraId="16E071F2" w14:textId="2D1C6766" w:rsidR="000F61F0" w:rsidRDefault="000F61F0" w:rsidP="00BB5323">
      <w:pPr>
        <w:rPr>
          <w:rFonts w:ascii="Telugu MN" w:hAnsi="Telugu MN" w:cs="Arial"/>
          <w:sz w:val="22"/>
          <w:szCs w:val="22"/>
        </w:rPr>
      </w:pPr>
    </w:p>
    <w:p w14:paraId="35B777A4" w14:textId="5A75A246" w:rsidR="00077EBA" w:rsidRDefault="00077EBA" w:rsidP="00BB5323">
      <w:pPr>
        <w:rPr>
          <w:rFonts w:ascii="Telugu MN" w:hAnsi="Telugu MN" w:cs="Arial"/>
          <w:sz w:val="22"/>
          <w:szCs w:val="22"/>
        </w:rPr>
      </w:pPr>
    </w:p>
    <w:p w14:paraId="6DDF2D25" w14:textId="25D3DCDA" w:rsidR="00077EBA" w:rsidRDefault="00077EBA" w:rsidP="00BB5323">
      <w:pPr>
        <w:rPr>
          <w:rFonts w:ascii="Telugu MN" w:hAnsi="Telugu MN" w:cs="Arial"/>
          <w:sz w:val="22"/>
          <w:szCs w:val="22"/>
        </w:rPr>
      </w:pPr>
    </w:p>
    <w:p w14:paraId="65366FA0" w14:textId="77777777" w:rsidR="00077EBA" w:rsidRPr="004A5C10" w:rsidRDefault="00077EBA" w:rsidP="00BB5323">
      <w:pPr>
        <w:rPr>
          <w:rFonts w:ascii="Telugu MN" w:hAnsi="Telugu MN" w:cs="Arial"/>
          <w:sz w:val="22"/>
          <w:szCs w:val="22"/>
        </w:rPr>
      </w:pPr>
    </w:p>
    <w:sectPr w:rsidR="00077EBA" w:rsidRPr="004A5C10" w:rsidSect="00C17A87">
      <w:footerReference w:type="even" r:id="rId8"/>
      <w:footerReference w:type="default" r:id="rId9"/>
      <w:type w:val="continuous"/>
      <w:pgSz w:w="12240" w:h="15840" w:code="1"/>
      <w:pgMar w:top="1152" w:right="864" w:bottom="864" w:left="864" w:header="720" w:footer="720" w:gutter="0"/>
      <w:cols w:space="720"/>
      <w:titlePg/>
      <w:docGrid w:linePitch="21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818F4E" w14:textId="77777777" w:rsidR="002160D6" w:rsidRDefault="002160D6" w:rsidP="001C30AC">
      <w:r>
        <w:separator/>
      </w:r>
    </w:p>
  </w:endnote>
  <w:endnote w:type="continuationSeparator" w:id="0">
    <w:p w14:paraId="4CB742A5" w14:textId="77777777" w:rsidR="002160D6" w:rsidRDefault="002160D6" w:rsidP="001C30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Gurmukhi MN">
    <w:panose1 w:val="02020600050405020304"/>
    <w:charset w:val="00"/>
    <w:family w:val="roman"/>
    <w:pitch w:val="variable"/>
    <w:sig w:usb0="80100003" w:usb1="00002000" w:usb2="00000000" w:usb3="00000000" w:csb0="00000001" w:csb1="00000000"/>
  </w:font>
  <w:font w:name="Big Caslon">
    <w:panose1 w:val="02000603090000020003"/>
    <w:charset w:val="00"/>
    <w:family w:val="auto"/>
    <w:pitch w:val="variable"/>
    <w:sig w:usb0="80000063" w:usb1="00000000" w:usb2="00000000" w:usb3="00000000" w:csb0="000001FB" w:csb1="00000000"/>
  </w:font>
  <w:font w:name="Telugu MN">
    <w:panose1 w:val="00000500000000000000"/>
    <w:charset w:val="00"/>
    <w:family w:val="auto"/>
    <w:pitch w:val="variable"/>
    <w:sig w:usb0="002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470251042"/>
      <w:docPartObj>
        <w:docPartGallery w:val="Page Numbers (Bottom of Page)"/>
        <w:docPartUnique/>
      </w:docPartObj>
    </w:sdtPr>
    <w:sdtEndPr>
      <w:rPr>
        <w:rStyle w:val="PageNumber"/>
      </w:rPr>
    </w:sdtEndPr>
    <w:sdtContent>
      <w:p w14:paraId="30786252" w14:textId="3777E7C7" w:rsidR="001C30AC" w:rsidRDefault="001C30AC" w:rsidP="006B528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F2CB068" w14:textId="77777777" w:rsidR="001C30AC" w:rsidRDefault="001C30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422731925"/>
      <w:docPartObj>
        <w:docPartGallery w:val="Page Numbers (Bottom of Page)"/>
        <w:docPartUnique/>
      </w:docPartObj>
    </w:sdtPr>
    <w:sdtEndPr>
      <w:rPr>
        <w:rStyle w:val="PageNumber"/>
      </w:rPr>
    </w:sdtEndPr>
    <w:sdtContent>
      <w:p w14:paraId="4E0667AE" w14:textId="62C53EEF" w:rsidR="001C30AC" w:rsidRDefault="001C30AC" w:rsidP="006B528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5CB9455" w14:textId="77777777" w:rsidR="001C30AC" w:rsidRDefault="001C30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A0BA70" w14:textId="77777777" w:rsidR="002160D6" w:rsidRDefault="002160D6" w:rsidP="001C30AC">
      <w:r>
        <w:separator/>
      </w:r>
    </w:p>
  </w:footnote>
  <w:footnote w:type="continuationSeparator" w:id="0">
    <w:p w14:paraId="40BCCD7B" w14:textId="77777777" w:rsidR="002160D6" w:rsidRDefault="002160D6" w:rsidP="001C30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2A6702"/>
    <w:multiLevelType w:val="hybridMultilevel"/>
    <w:tmpl w:val="0EAAEE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E21DF5"/>
    <w:multiLevelType w:val="hybridMultilevel"/>
    <w:tmpl w:val="D0D04E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CB68F0"/>
    <w:multiLevelType w:val="hybridMultilevel"/>
    <w:tmpl w:val="32D0BC14"/>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3" w15:restartNumberingAfterBreak="0">
    <w:nsid w:val="0D383EFC"/>
    <w:multiLevelType w:val="hybridMultilevel"/>
    <w:tmpl w:val="6C2091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1A5539"/>
    <w:multiLevelType w:val="hybridMultilevel"/>
    <w:tmpl w:val="803A9E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BC54DC0"/>
    <w:multiLevelType w:val="hybridMultilevel"/>
    <w:tmpl w:val="0CDA86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010015C"/>
    <w:multiLevelType w:val="hybridMultilevel"/>
    <w:tmpl w:val="3CBA2D0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3477329"/>
    <w:multiLevelType w:val="hybridMultilevel"/>
    <w:tmpl w:val="63B8D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4A267D4"/>
    <w:multiLevelType w:val="hybridMultilevel"/>
    <w:tmpl w:val="ABEC30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B56030A"/>
    <w:multiLevelType w:val="hybridMultilevel"/>
    <w:tmpl w:val="776830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60E3B6E"/>
    <w:multiLevelType w:val="hybridMultilevel"/>
    <w:tmpl w:val="45F88D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C437959"/>
    <w:multiLevelType w:val="hybridMultilevel"/>
    <w:tmpl w:val="299A4C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84A585F"/>
    <w:multiLevelType w:val="hybridMultilevel"/>
    <w:tmpl w:val="076297D6"/>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13" w15:restartNumberingAfterBreak="0">
    <w:nsid w:val="58A57034"/>
    <w:multiLevelType w:val="hybridMultilevel"/>
    <w:tmpl w:val="2A0EDCD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9BA09DF"/>
    <w:multiLevelType w:val="hybridMultilevel"/>
    <w:tmpl w:val="BA140B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A0A7D74"/>
    <w:multiLevelType w:val="hybridMultilevel"/>
    <w:tmpl w:val="26B656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6C42B1A"/>
    <w:multiLevelType w:val="multilevel"/>
    <w:tmpl w:val="A0A0A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2B60B26"/>
    <w:multiLevelType w:val="hybridMultilevel"/>
    <w:tmpl w:val="196240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9574354"/>
    <w:multiLevelType w:val="hybridMultilevel"/>
    <w:tmpl w:val="62C81D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D7951D4"/>
    <w:multiLevelType w:val="hybridMultilevel"/>
    <w:tmpl w:val="10ECAE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18"/>
  </w:num>
  <w:num w:numId="3">
    <w:abstractNumId w:val="9"/>
  </w:num>
  <w:num w:numId="4">
    <w:abstractNumId w:val="17"/>
  </w:num>
  <w:num w:numId="5">
    <w:abstractNumId w:val="12"/>
  </w:num>
  <w:num w:numId="6">
    <w:abstractNumId w:val="19"/>
  </w:num>
  <w:num w:numId="7">
    <w:abstractNumId w:val="2"/>
  </w:num>
  <w:num w:numId="8">
    <w:abstractNumId w:val="15"/>
  </w:num>
  <w:num w:numId="9">
    <w:abstractNumId w:val="8"/>
  </w:num>
  <w:num w:numId="10">
    <w:abstractNumId w:val="3"/>
  </w:num>
  <w:num w:numId="11">
    <w:abstractNumId w:val="1"/>
  </w:num>
  <w:num w:numId="12">
    <w:abstractNumId w:val="4"/>
  </w:num>
  <w:num w:numId="13">
    <w:abstractNumId w:val="7"/>
  </w:num>
  <w:num w:numId="14">
    <w:abstractNumId w:val="16"/>
  </w:num>
  <w:num w:numId="15">
    <w:abstractNumId w:val="5"/>
  </w:num>
  <w:num w:numId="16">
    <w:abstractNumId w:val="14"/>
  </w:num>
  <w:num w:numId="17">
    <w:abstractNumId w:val="0"/>
  </w:num>
  <w:num w:numId="18">
    <w:abstractNumId w:val="6"/>
  </w:num>
  <w:num w:numId="19">
    <w:abstractNumId w:val="13"/>
  </w:num>
  <w:num w:numId="20">
    <w:abstractNumId w:val="1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attachedTemplate r:id="rId1"/>
  <w:defaultTabStop w:val="720"/>
  <w:drawingGridHorizontalSpacing w:val="187"/>
  <w:drawingGridVerticalSpacing w:val="187"/>
  <w:doNotUseMarginsForDrawingGridOrigin/>
  <w:drawingGridHorizontalOrigin w:val="1699"/>
  <w:drawingGridVerticalOrigin w:val="1987"/>
  <w:noPunctuationKerning/>
  <w:characterSpacingControl w:val="doNotCompress"/>
  <w:footnotePr>
    <w:footnote w:id="-1"/>
    <w:footnote w:id="0"/>
  </w:footnotePr>
  <w:endnotePr>
    <w:endnote w:id="-1"/>
    <w:endnote w:id="0"/>
  </w:endnotePr>
  <w:compat>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CDB"/>
    <w:rsid w:val="00001281"/>
    <w:rsid w:val="00007639"/>
    <w:rsid w:val="00012920"/>
    <w:rsid w:val="00013A7A"/>
    <w:rsid w:val="000145A5"/>
    <w:rsid w:val="00014B6A"/>
    <w:rsid w:val="00015BDE"/>
    <w:rsid w:val="00022468"/>
    <w:rsid w:val="00022888"/>
    <w:rsid w:val="00023439"/>
    <w:rsid w:val="00023A74"/>
    <w:rsid w:val="00031A7F"/>
    <w:rsid w:val="00032B02"/>
    <w:rsid w:val="00033157"/>
    <w:rsid w:val="000362BE"/>
    <w:rsid w:val="000401AE"/>
    <w:rsid w:val="0004038E"/>
    <w:rsid w:val="00041B7D"/>
    <w:rsid w:val="00041DF3"/>
    <w:rsid w:val="00041DFC"/>
    <w:rsid w:val="00043514"/>
    <w:rsid w:val="0004549E"/>
    <w:rsid w:val="000565F2"/>
    <w:rsid w:val="00057604"/>
    <w:rsid w:val="00062598"/>
    <w:rsid w:val="00062D03"/>
    <w:rsid w:val="00063F78"/>
    <w:rsid w:val="0006632D"/>
    <w:rsid w:val="000678E5"/>
    <w:rsid w:val="00070471"/>
    <w:rsid w:val="000704AC"/>
    <w:rsid w:val="00070F9B"/>
    <w:rsid w:val="0007475F"/>
    <w:rsid w:val="00077951"/>
    <w:rsid w:val="00077EBA"/>
    <w:rsid w:val="000804CE"/>
    <w:rsid w:val="00080D7B"/>
    <w:rsid w:val="00082743"/>
    <w:rsid w:val="000863B4"/>
    <w:rsid w:val="0008693B"/>
    <w:rsid w:val="00090734"/>
    <w:rsid w:val="00094AA9"/>
    <w:rsid w:val="00096B88"/>
    <w:rsid w:val="00096EFC"/>
    <w:rsid w:val="000A1D8E"/>
    <w:rsid w:val="000A58E8"/>
    <w:rsid w:val="000A7FA1"/>
    <w:rsid w:val="000B100F"/>
    <w:rsid w:val="000B2DED"/>
    <w:rsid w:val="000B2FA6"/>
    <w:rsid w:val="000B6D4A"/>
    <w:rsid w:val="000C1BDF"/>
    <w:rsid w:val="000C371C"/>
    <w:rsid w:val="000C6991"/>
    <w:rsid w:val="000D079F"/>
    <w:rsid w:val="000D32BB"/>
    <w:rsid w:val="000D6C2A"/>
    <w:rsid w:val="000E1FDF"/>
    <w:rsid w:val="000E3627"/>
    <w:rsid w:val="000E70C8"/>
    <w:rsid w:val="000F0B89"/>
    <w:rsid w:val="000F17DB"/>
    <w:rsid w:val="000F5BAA"/>
    <w:rsid w:val="000F61E3"/>
    <w:rsid w:val="000F61F0"/>
    <w:rsid w:val="000F7812"/>
    <w:rsid w:val="001007D3"/>
    <w:rsid w:val="00100957"/>
    <w:rsid w:val="0010765F"/>
    <w:rsid w:val="00107D6A"/>
    <w:rsid w:val="001125C7"/>
    <w:rsid w:val="001166FA"/>
    <w:rsid w:val="00116908"/>
    <w:rsid w:val="00117DB7"/>
    <w:rsid w:val="00120824"/>
    <w:rsid w:val="001209E5"/>
    <w:rsid w:val="0012230C"/>
    <w:rsid w:val="00122EA5"/>
    <w:rsid w:val="0012617D"/>
    <w:rsid w:val="001271A3"/>
    <w:rsid w:val="00131AE1"/>
    <w:rsid w:val="001349C8"/>
    <w:rsid w:val="00135556"/>
    <w:rsid w:val="001371BB"/>
    <w:rsid w:val="00137540"/>
    <w:rsid w:val="00137805"/>
    <w:rsid w:val="0014002B"/>
    <w:rsid w:val="001447E0"/>
    <w:rsid w:val="00147CE9"/>
    <w:rsid w:val="001543BD"/>
    <w:rsid w:val="00154624"/>
    <w:rsid w:val="00154B4A"/>
    <w:rsid w:val="00155647"/>
    <w:rsid w:val="0015575A"/>
    <w:rsid w:val="00155D3A"/>
    <w:rsid w:val="00160905"/>
    <w:rsid w:val="001626FF"/>
    <w:rsid w:val="00162947"/>
    <w:rsid w:val="00167465"/>
    <w:rsid w:val="00167549"/>
    <w:rsid w:val="00172310"/>
    <w:rsid w:val="00176100"/>
    <w:rsid w:val="00180E62"/>
    <w:rsid w:val="001817B1"/>
    <w:rsid w:val="001841A3"/>
    <w:rsid w:val="0018489C"/>
    <w:rsid w:val="00187D94"/>
    <w:rsid w:val="00191A37"/>
    <w:rsid w:val="00191C71"/>
    <w:rsid w:val="00194681"/>
    <w:rsid w:val="001962D3"/>
    <w:rsid w:val="001972B3"/>
    <w:rsid w:val="001A0A60"/>
    <w:rsid w:val="001A0F57"/>
    <w:rsid w:val="001A1CDD"/>
    <w:rsid w:val="001A6FF4"/>
    <w:rsid w:val="001A7BB0"/>
    <w:rsid w:val="001B304E"/>
    <w:rsid w:val="001B344C"/>
    <w:rsid w:val="001B43A5"/>
    <w:rsid w:val="001B7F08"/>
    <w:rsid w:val="001C101E"/>
    <w:rsid w:val="001C1222"/>
    <w:rsid w:val="001C30AC"/>
    <w:rsid w:val="001C31B4"/>
    <w:rsid w:val="001C3A82"/>
    <w:rsid w:val="001C5E17"/>
    <w:rsid w:val="001D0199"/>
    <w:rsid w:val="001E0387"/>
    <w:rsid w:val="001E130C"/>
    <w:rsid w:val="001E1C8F"/>
    <w:rsid w:val="001E1F4D"/>
    <w:rsid w:val="001E31A3"/>
    <w:rsid w:val="001E6536"/>
    <w:rsid w:val="001E653A"/>
    <w:rsid w:val="001F02BA"/>
    <w:rsid w:val="001F1BE2"/>
    <w:rsid w:val="001F1C9A"/>
    <w:rsid w:val="001F2602"/>
    <w:rsid w:val="001F2AAD"/>
    <w:rsid w:val="001F37F8"/>
    <w:rsid w:val="001F3B22"/>
    <w:rsid w:val="001F519A"/>
    <w:rsid w:val="001F7CF8"/>
    <w:rsid w:val="00200800"/>
    <w:rsid w:val="00200940"/>
    <w:rsid w:val="00201E69"/>
    <w:rsid w:val="002028EF"/>
    <w:rsid w:val="00203080"/>
    <w:rsid w:val="00203B66"/>
    <w:rsid w:val="00203DDF"/>
    <w:rsid w:val="00205068"/>
    <w:rsid w:val="00212C48"/>
    <w:rsid w:val="002130FA"/>
    <w:rsid w:val="002138F0"/>
    <w:rsid w:val="002160D6"/>
    <w:rsid w:val="002173BB"/>
    <w:rsid w:val="00220B23"/>
    <w:rsid w:val="00221616"/>
    <w:rsid w:val="002221D8"/>
    <w:rsid w:val="002226B5"/>
    <w:rsid w:val="0022464B"/>
    <w:rsid w:val="0022733A"/>
    <w:rsid w:val="00231CC0"/>
    <w:rsid w:val="00234B3D"/>
    <w:rsid w:val="00237D47"/>
    <w:rsid w:val="00241E83"/>
    <w:rsid w:val="00242AE2"/>
    <w:rsid w:val="002431D6"/>
    <w:rsid w:val="00243AA7"/>
    <w:rsid w:val="0024591F"/>
    <w:rsid w:val="00246A4D"/>
    <w:rsid w:val="00250BAE"/>
    <w:rsid w:val="00251F7E"/>
    <w:rsid w:val="002566F1"/>
    <w:rsid w:val="00257A5B"/>
    <w:rsid w:val="0026068F"/>
    <w:rsid w:val="00260F0F"/>
    <w:rsid w:val="002615C9"/>
    <w:rsid w:val="00263B59"/>
    <w:rsid w:val="00264781"/>
    <w:rsid w:val="00264C70"/>
    <w:rsid w:val="00265D68"/>
    <w:rsid w:val="00266403"/>
    <w:rsid w:val="0027077D"/>
    <w:rsid w:val="00274A53"/>
    <w:rsid w:val="00276811"/>
    <w:rsid w:val="00276B23"/>
    <w:rsid w:val="00276EB1"/>
    <w:rsid w:val="0027734C"/>
    <w:rsid w:val="002809C4"/>
    <w:rsid w:val="002811A4"/>
    <w:rsid w:val="00281F2E"/>
    <w:rsid w:val="0028620F"/>
    <w:rsid w:val="00290F57"/>
    <w:rsid w:val="002918CD"/>
    <w:rsid w:val="00292D85"/>
    <w:rsid w:val="00293379"/>
    <w:rsid w:val="0029409B"/>
    <w:rsid w:val="002941FC"/>
    <w:rsid w:val="00296888"/>
    <w:rsid w:val="0029740C"/>
    <w:rsid w:val="002A1E17"/>
    <w:rsid w:val="002A37FD"/>
    <w:rsid w:val="002A55F2"/>
    <w:rsid w:val="002A5843"/>
    <w:rsid w:val="002B28CD"/>
    <w:rsid w:val="002B4939"/>
    <w:rsid w:val="002B5333"/>
    <w:rsid w:val="002B5C40"/>
    <w:rsid w:val="002C1596"/>
    <w:rsid w:val="002C3A00"/>
    <w:rsid w:val="002C3EE3"/>
    <w:rsid w:val="002C7120"/>
    <w:rsid w:val="002D6F77"/>
    <w:rsid w:val="002E0F53"/>
    <w:rsid w:val="002E1131"/>
    <w:rsid w:val="002E19C8"/>
    <w:rsid w:val="002E260E"/>
    <w:rsid w:val="002E3557"/>
    <w:rsid w:val="002E55D7"/>
    <w:rsid w:val="002E60C3"/>
    <w:rsid w:val="002E66A6"/>
    <w:rsid w:val="002E6B77"/>
    <w:rsid w:val="002E7237"/>
    <w:rsid w:val="002F23E4"/>
    <w:rsid w:val="002F42D6"/>
    <w:rsid w:val="002F5019"/>
    <w:rsid w:val="002F52AF"/>
    <w:rsid w:val="002F6850"/>
    <w:rsid w:val="003006B0"/>
    <w:rsid w:val="00304E94"/>
    <w:rsid w:val="003072EE"/>
    <w:rsid w:val="003127AC"/>
    <w:rsid w:val="003150D9"/>
    <w:rsid w:val="0031600B"/>
    <w:rsid w:val="003166EC"/>
    <w:rsid w:val="00317D69"/>
    <w:rsid w:val="003206E8"/>
    <w:rsid w:val="00321ED6"/>
    <w:rsid w:val="00327A5B"/>
    <w:rsid w:val="0033377D"/>
    <w:rsid w:val="003364D0"/>
    <w:rsid w:val="003401B9"/>
    <w:rsid w:val="00342649"/>
    <w:rsid w:val="00347B6C"/>
    <w:rsid w:val="0035435A"/>
    <w:rsid w:val="0035522C"/>
    <w:rsid w:val="00356504"/>
    <w:rsid w:val="003607A7"/>
    <w:rsid w:val="0036274B"/>
    <w:rsid w:val="00363332"/>
    <w:rsid w:val="0036532C"/>
    <w:rsid w:val="00367773"/>
    <w:rsid w:val="00370642"/>
    <w:rsid w:val="00370F5C"/>
    <w:rsid w:val="0037182F"/>
    <w:rsid w:val="003722DF"/>
    <w:rsid w:val="003739B0"/>
    <w:rsid w:val="00374E62"/>
    <w:rsid w:val="00375366"/>
    <w:rsid w:val="00376284"/>
    <w:rsid w:val="003768A5"/>
    <w:rsid w:val="003773A8"/>
    <w:rsid w:val="00383567"/>
    <w:rsid w:val="00385358"/>
    <w:rsid w:val="0038653F"/>
    <w:rsid w:val="00390019"/>
    <w:rsid w:val="003904D0"/>
    <w:rsid w:val="00390FF5"/>
    <w:rsid w:val="00391F78"/>
    <w:rsid w:val="0039295E"/>
    <w:rsid w:val="003929CB"/>
    <w:rsid w:val="003931DB"/>
    <w:rsid w:val="003944D6"/>
    <w:rsid w:val="00396098"/>
    <w:rsid w:val="003A1EF7"/>
    <w:rsid w:val="003A6A17"/>
    <w:rsid w:val="003B07A2"/>
    <w:rsid w:val="003B0D6E"/>
    <w:rsid w:val="003B44F2"/>
    <w:rsid w:val="003B65C9"/>
    <w:rsid w:val="003B6DC1"/>
    <w:rsid w:val="003B77E8"/>
    <w:rsid w:val="003B7FC5"/>
    <w:rsid w:val="003C6D25"/>
    <w:rsid w:val="003D3B74"/>
    <w:rsid w:val="003D4C1A"/>
    <w:rsid w:val="003E69B4"/>
    <w:rsid w:val="003E757E"/>
    <w:rsid w:val="003F055D"/>
    <w:rsid w:val="003F1369"/>
    <w:rsid w:val="003F1653"/>
    <w:rsid w:val="003F2182"/>
    <w:rsid w:val="003F4E99"/>
    <w:rsid w:val="0040281F"/>
    <w:rsid w:val="00404E05"/>
    <w:rsid w:val="004100A2"/>
    <w:rsid w:val="00417272"/>
    <w:rsid w:val="00417790"/>
    <w:rsid w:val="00417C27"/>
    <w:rsid w:val="00417F1D"/>
    <w:rsid w:val="00425FB2"/>
    <w:rsid w:val="0042614A"/>
    <w:rsid w:val="0042733E"/>
    <w:rsid w:val="0043140D"/>
    <w:rsid w:val="00436F68"/>
    <w:rsid w:val="00437808"/>
    <w:rsid w:val="00440EE0"/>
    <w:rsid w:val="00440F2F"/>
    <w:rsid w:val="00443D44"/>
    <w:rsid w:val="00447D86"/>
    <w:rsid w:val="0045199E"/>
    <w:rsid w:val="00452FC3"/>
    <w:rsid w:val="00453217"/>
    <w:rsid w:val="00456620"/>
    <w:rsid w:val="004567CB"/>
    <w:rsid w:val="004630C6"/>
    <w:rsid w:val="00464584"/>
    <w:rsid w:val="00466D71"/>
    <w:rsid w:val="00475E75"/>
    <w:rsid w:val="0047637C"/>
    <w:rsid w:val="00477530"/>
    <w:rsid w:val="00477659"/>
    <w:rsid w:val="0048200A"/>
    <w:rsid w:val="00485C67"/>
    <w:rsid w:val="00486C63"/>
    <w:rsid w:val="00487FE1"/>
    <w:rsid w:val="00494205"/>
    <w:rsid w:val="00495E0E"/>
    <w:rsid w:val="00496977"/>
    <w:rsid w:val="0049724A"/>
    <w:rsid w:val="00497BA2"/>
    <w:rsid w:val="004A1966"/>
    <w:rsid w:val="004A1C1F"/>
    <w:rsid w:val="004A289A"/>
    <w:rsid w:val="004A4FFC"/>
    <w:rsid w:val="004A5C10"/>
    <w:rsid w:val="004A65B8"/>
    <w:rsid w:val="004A72C9"/>
    <w:rsid w:val="004B3026"/>
    <w:rsid w:val="004B4BC9"/>
    <w:rsid w:val="004B516E"/>
    <w:rsid w:val="004B5833"/>
    <w:rsid w:val="004B64F2"/>
    <w:rsid w:val="004C19F6"/>
    <w:rsid w:val="004C57EF"/>
    <w:rsid w:val="004C6CFA"/>
    <w:rsid w:val="004D0073"/>
    <w:rsid w:val="004D27F7"/>
    <w:rsid w:val="004D2B68"/>
    <w:rsid w:val="004E0F28"/>
    <w:rsid w:val="004F0851"/>
    <w:rsid w:val="004F3A1F"/>
    <w:rsid w:val="004F3E6F"/>
    <w:rsid w:val="004F4572"/>
    <w:rsid w:val="004F5B30"/>
    <w:rsid w:val="00500205"/>
    <w:rsid w:val="0050131D"/>
    <w:rsid w:val="00501ED9"/>
    <w:rsid w:val="005027B5"/>
    <w:rsid w:val="005052C5"/>
    <w:rsid w:val="0051126A"/>
    <w:rsid w:val="0051292C"/>
    <w:rsid w:val="005173A2"/>
    <w:rsid w:val="00517AFF"/>
    <w:rsid w:val="00517FB9"/>
    <w:rsid w:val="0052029B"/>
    <w:rsid w:val="005234A3"/>
    <w:rsid w:val="00524BE2"/>
    <w:rsid w:val="00526CD0"/>
    <w:rsid w:val="00530550"/>
    <w:rsid w:val="00531002"/>
    <w:rsid w:val="00531EA3"/>
    <w:rsid w:val="005356DD"/>
    <w:rsid w:val="0053764F"/>
    <w:rsid w:val="00543E02"/>
    <w:rsid w:val="00545BF1"/>
    <w:rsid w:val="00545E75"/>
    <w:rsid w:val="00551548"/>
    <w:rsid w:val="00553AD5"/>
    <w:rsid w:val="005547C3"/>
    <w:rsid w:val="00554A9F"/>
    <w:rsid w:val="00554AA3"/>
    <w:rsid w:val="00555044"/>
    <w:rsid w:val="00557800"/>
    <w:rsid w:val="00560202"/>
    <w:rsid w:val="005618E3"/>
    <w:rsid w:val="00570944"/>
    <w:rsid w:val="005721CD"/>
    <w:rsid w:val="00572A40"/>
    <w:rsid w:val="00573B88"/>
    <w:rsid w:val="00574DA7"/>
    <w:rsid w:val="0057713E"/>
    <w:rsid w:val="005775AF"/>
    <w:rsid w:val="00577814"/>
    <w:rsid w:val="00577948"/>
    <w:rsid w:val="005842F9"/>
    <w:rsid w:val="00585717"/>
    <w:rsid w:val="00586766"/>
    <w:rsid w:val="00586F5D"/>
    <w:rsid w:val="00587C52"/>
    <w:rsid w:val="00590705"/>
    <w:rsid w:val="00590F00"/>
    <w:rsid w:val="00593200"/>
    <w:rsid w:val="005A482D"/>
    <w:rsid w:val="005B0C7F"/>
    <w:rsid w:val="005B2B7C"/>
    <w:rsid w:val="005B2CFB"/>
    <w:rsid w:val="005B34E7"/>
    <w:rsid w:val="005C0B72"/>
    <w:rsid w:val="005C4682"/>
    <w:rsid w:val="005C7517"/>
    <w:rsid w:val="005D000F"/>
    <w:rsid w:val="005D1E0C"/>
    <w:rsid w:val="005D38D1"/>
    <w:rsid w:val="005D463D"/>
    <w:rsid w:val="005E3A16"/>
    <w:rsid w:val="005E40AA"/>
    <w:rsid w:val="005E4C9B"/>
    <w:rsid w:val="005E771B"/>
    <w:rsid w:val="005F1850"/>
    <w:rsid w:val="005F1E2A"/>
    <w:rsid w:val="005F440E"/>
    <w:rsid w:val="005F75D4"/>
    <w:rsid w:val="00603814"/>
    <w:rsid w:val="006046F3"/>
    <w:rsid w:val="006077EF"/>
    <w:rsid w:val="00607A9A"/>
    <w:rsid w:val="00611776"/>
    <w:rsid w:val="006128D7"/>
    <w:rsid w:val="00614146"/>
    <w:rsid w:val="00622046"/>
    <w:rsid w:val="00624792"/>
    <w:rsid w:val="00624C10"/>
    <w:rsid w:val="0062508A"/>
    <w:rsid w:val="00625282"/>
    <w:rsid w:val="00625937"/>
    <w:rsid w:val="0062709F"/>
    <w:rsid w:val="0063068D"/>
    <w:rsid w:val="00630AE1"/>
    <w:rsid w:val="006319A3"/>
    <w:rsid w:val="00635698"/>
    <w:rsid w:val="00641E99"/>
    <w:rsid w:val="0064262E"/>
    <w:rsid w:val="006460C9"/>
    <w:rsid w:val="00647727"/>
    <w:rsid w:val="00650C37"/>
    <w:rsid w:val="00651520"/>
    <w:rsid w:val="00652A3F"/>
    <w:rsid w:val="006547F8"/>
    <w:rsid w:val="0065533C"/>
    <w:rsid w:val="00662690"/>
    <w:rsid w:val="0066317B"/>
    <w:rsid w:val="00664B0D"/>
    <w:rsid w:val="006666AD"/>
    <w:rsid w:val="00670535"/>
    <w:rsid w:val="006747E2"/>
    <w:rsid w:val="006762BA"/>
    <w:rsid w:val="006777FF"/>
    <w:rsid w:val="00680E34"/>
    <w:rsid w:val="006836E8"/>
    <w:rsid w:val="00687E4F"/>
    <w:rsid w:val="00690421"/>
    <w:rsid w:val="006918F7"/>
    <w:rsid w:val="00692553"/>
    <w:rsid w:val="00692D5D"/>
    <w:rsid w:val="00695558"/>
    <w:rsid w:val="00697BA5"/>
    <w:rsid w:val="006A0388"/>
    <w:rsid w:val="006A08E9"/>
    <w:rsid w:val="006A1392"/>
    <w:rsid w:val="006A1858"/>
    <w:rsid w:val="006A51A7"/>
    <w:rsid w:val="006A7A7E"/>
    <w:rsid w:val="006B01C3"/>
    <w:rsid w:val="006B1436"/>
    <w:rsid w:val="006C17FE"/>
    <w:rsid w:val="006C354D"/>
    <w:rsid w:val="006C4E94"/>
    <w:rsid w:val="006C59A3"/>
    <w:rsid w:val="006C61D1"/>
    <w:rsid w:val="006D2F56"/>
    <w:rsid w:val="006D3919"/>
    <w:rsid w:val="006D4213"/>
    <w:rsid w:val="006D539E"/>
    <w:rsid w:val="006D5CE4"/>
    <w:rsid w:val="006D683D"/>
    <w:rsid w:val="006D7944"/>
    <w:rsid w:val="006E030A"/>
    <w:rsid w:val="006E0340"/>
    <w:rsid w:val="006E0BD4"/>
    <w:rsid w:val="006E1588"/>
    <w:rsid w:val="006E3C83"/>
    <w:rsid w:val="006E4B85"/>
    <w:rsid w:val="006E4F5D"/>
    <w:rsid w:val="006E7BED"/>
    <w:rsid w:val="006F15E8"/>
    <w:rsid w:val="006F40C8"/>
    <w:rsid w:val="006F598D"/>
    <w:rsid w:val="006F5A0B"/>
    <w:rsid w:val="006F6D89"/>
    <w:rsid w:val="006F7945"/>
    <w:rsid w:val="00701F19"/>
    <w:rsid w:val="00704B3A"/>
    <w:rsid w:val="0070529E"/>
    <w:rsid w:val="00705868"/>
    <w:rsid w:val="0070605E"/>
    <w:rsid w:val="00706084"/>
    <w:rsid w:val="0070675F"/>
    <w:rsid w:val="00706DCF"/>
    <w:rsid w:val="007113A6"/>
    <w:rsid w:val="00713784"/>
    <w:rsid w:val="00715CC8"/>
    <w:rsid w:val="00717143"/>
    <w:rsid w:val="00717DCD"/>
    <w:rsid w:val="00720C40"/>
    <w:rsid w:val="00721E5A"/>
    <w:rsid w:val="00722576"/>
    <w:rsid w:val="00724B52"/>
    <w:rsid w:val="00725433"/>
    <w:rsid w:val="007272DF"/>
    <w:rsid w:val="007314AC"/>
    <w:rsid w:val="00731583"/>
    <w:rsid w:val="007317A6"/>
    <w:rsid w:val="00731C4A"/>
    <w:rsid w:val="00731FCC"/>
    <w:rsid w:val="00733DBA"/>
    <w:rsid w:val="00733EB2"/>
    <w:rsid w:val="00735ECA"/>
    <w:rsid w:val="00741BC3"/>
    <w:rsid w:val="007435D5"/>
    <w:rsid w:val="007438A4"/>
    <w:rsid w:val="00743968"/>
    <w:rsid w:val="00745079"/>
    <w:rsid w:val="007452E1"/>
    <w:rsid w:val="00745992"/>
    <w:rsid w:val="00745E5B"/>
    <w:rsid w:val="007476DF"/>
    <w:rsid w:val="00747C32"/>
    <w:rsid w:val="0075132A"/>
    <w:rsid w:val="00753000"/>
    <w:rsid w:val="00753015"/>
    <w:rsid w:val="007554A1"/>
    <w:rsid w:val="00755C31"/>
    <w:rsid w:val="00764FFF"/>
    <w:rsid w:val="00765C52"/>
    <w:rsid w:val="007673BF"/>
    <w:rsid w:val="00770036"/>
    <w:rsid w:val="00770D77"/>
    <w:rsid w:val="0077259C"/>
    <w:rsid w:val="007729FA"/>
    <w:rsid w:val="00773A94"/>
    <w:rsid w:val="00774C90"/>
    <w:rsid w:val="00775232"/>
    <w:rsid w:val="0078006E"/>
    <w:rsid w:val="00781841"/>
    <w:rsid w:val="00783CCB"/>
    <w:rsid w:val="0078749E"/>
    <w:rsid w:val="007874D7"/>
    <w:rsid w:val="00787516"/>
    <w:rsid w:val="00794717"/>
    <w:rsid w:val="00795AF9"/>
    <w:rsid w:val="007963D2"/>
    <w:rsid w:val="007A1D01"/>
    <w:rsid w:val="007A3961"/>
    <w:rsid w:val="007A69B5"/>
    <w:rsid w:val="007B06CE"/>
    <w:rsid w:val="007B2E86"/>
    <w:rsid w:val="007C174F"/>
    <w:rsid w:val="007C279E"/>
    <w:rsid w:val="007C4563"/>
    <w:rsid w:val="007C4B36"/>
    <w:rsid w:val="007C4BD1"/>
    <w:rsid w:val="007C76FF"/>
    <w:rsid w:val="007D551A"/>
    <w:rsid w:val="007E3298"/>
    <w:rsid w:val="007F1FE4"/>
    <w:rsid w:val="007F2494"/>
    <w:rsid w:val="007F733A"/>
    <w:rsid w:val="00801ECE"/>
    <w:rsid w:val="00803FB7"/>
    <w:rsid w:val="00804EC0"/>
    <w:rsid w:val="00806C99"/>
    <w:rsid w:val="00807CB9"/>
    <w:rsid w:val="00820619"/>
    <w:rsid w:val="00821954"/>
    <w:rsid w:val="00826480"/>
    <w:rsid w:val="00826CCB"/>
    <w:rsid w:val="00827113"/>
    <w:rsid w:val="008279DD"/>
    <w:rsid w:val="008279F1"/>
    <w:rsid w:val="00834063"/>
    <w:rsid w:val="00834703"/>
    <w:rsid w:val="0083779D"/>
    <w:rsid w:val="00845CB4"/>
    <w:rsid w:val="008501B0"/>
    <w:rsid w:val="0085168B"/>
    <w:rsid w:val="0085199F"/>
    <w:rsid w:val="00854BCB"/>
    <w:rsid w:val="0085718D"/>
    <w:rsid w:val="00861BFA"/>
    <w:rsid w:val="00865068"/>
    <w:rsid w:val="0086507F"/>
    <w:rsid w:val="008678D0"/>
    <w:rsid w:val="00876D7F"/>
    <w:rsid w:val="008775A3"/>
    <w:rsid w:val="00883C16"/>
    <w:rsid w:val="00883C67"/>
    <w:rsid w:val="00884880"/>
    <w:rsid w:val="00885025"/>
    <w:rsid w:val="00886A26"/>
    <w:rsid w:val="00887A49"/>
    <w:rsid w:val="00891C44"/>
    <w:rsid w:val="00894A71"/>
    <w:rsid w:val="00894CFA"/>
    <w:rsid w:val="0089567E"/>
    <w:rsid w:val="00895FF8"/>
    <w:rsid w:val="00896B02"/>
    <w:rsid w:val="008A0B42"/>
    <w:rsid w:val="008A304D"/>
    <w:rsid w:val="008A428D"/>
    <w:rsid w:val="008B0624"/>
    <w:rsid w:val="008B1037"/>
    <w:rsid w:val="008C2616"/>
    <w:rsid w:val="008C3356"/>
    <w:rsid w:val="008D0F7C"/>
    <w:rsid w:val="008D2E5F"/>
    <w:rsid w:val="008D70B0"/>
    <w:rsid w:val="008E582D"/>
    <w:rsid w:val="008E7E61"/>
    <w:rsid w:val="008F2F68"/>
    <w:rsid w:val="008F49C0"/>
    <w:rsid w:val="008F550F"/>
    <w:rsid w:val="008F63E5"/>
    <w:rsid w:val="009045C6"/>
    <w:rsid w:val="00905B77"/>
    <w:rsid w:val="00907F82"/>
    <w:rsid w:val="00915A2D"/>
    <w:rsid w:val="009230A4"/>
    <w:rsid w:val="00924934"/>
    <w:rsid w:val="0092744A"/>
    <w:rsid w:val="0092795D"/>
    <w:rsid w:val="00930C60"/>
    <w:rsid w:val="00932DB6"/>
    <w:rsid w:val="00935F25"/>
    <w:rsid w:val="00937D36"/>
    <w:rsid w:val="009409D8"/>
    <w:rsid w:val="00941CB6"/>
    <w:rsid w:val="00942966"/>
    <w:rsid w:val="0095017E"/>
    <w:rsid w:val="0095503F"/>
    <w:rsid w:val="0095527E"/>
    <w:rsid w:val="0095609A"/>
    <w:rsid w:val="009561FA"/>
    <w:rsid w:val="00956C8E"/>
    <w:rsid w:val="00957161"/>
    <w:rsid w:val="00960947"/>
    <w:rsid w:val="00964625"/>
    <w:rsid w:val="009673BD"/>
    <w:rsid w:val="00970133"/>
    <w:rsid w:val="009727E9"/>
    <w:rsid w:val="00973FF4"/>
    <w:rsid w:val="00974219"/>
    <w:rsid w:val="00975D65"/>
    <w:rsid w:val="009762F6"/>
    <w:rsid w:val="00976CDB"/>
    <w:rsid w:val="00980DBC"/>
    <w:rsid w:val="00981E68"/>
    <w:rsid w:val="00983066"/>
    <w:rsid w:val="00983631"/>
    <w:rsid w:val="00985E7C"/>
    <w:rsid w:val="00987202"/>
    <w:rsid w:val="00987510"/>
    <w:rsid w:val="009919F2"/>
    <w:rsid w:val="00992485"/>
    <w:rsid w:val="00992591"/>
    <w:rsid w:val="00994878"/>
    <w:rsid w:val="0099602C"/>
    <w:rsid w:val="00996ECB"/>
    <w:rsid w:val="0099765C"/>
    <w:rsid w:val="009A1541"/>
    <w:rsid w:val="009A170B"/>
    <w:rsid w:val="009A26F9"/>
    <w:rsid w:val="009A4C2D"/>
    <w:rsid w:val="009A69E6"/>
    <w:rsid w:val="009A6B7F"/>
    <w:rsid w:val="009A6FF1"/>
    <w:rsid w:val="009A7E69"/>
    <w:rsid w:val="009B2050"/>
    <w:rsid w:val="009B5680"/>
    <w:rsid w:val="009B5975"/>
    <w:rsid w:val="009B786F"/>
    <w:rsid w:val="009C5A56"/>
    <w:rsid w:val="009C64CA"/>
    <w:rsid w:val="009C73A6"/>
    <w:rsid w:val="009D2F1C"/>
    <w:rsid w:val="009D748E"/>
    <w:rsid w:val="009E5CA9"/>
    <w:rsid w:val="009E6044"/>
    <w:rsid w:val="009F0967"/>
    <w:rsid w:val="009F1580"/>
    <w:rsid w:val="009F27FB"/>
    <w:rsid w:val="009F6A88"/>
    <w:rsid w:val="009F7C1E"/>
    <w:rsid w:val="00A04B5F"/>
    <w:rsid w:val="00A05D1E"/>
    <w:rsid w:val="00A10911"/>
    <w:rsid w:val="00A118AF"/>
    <w:rsid w:val="00A129F7"/>
    <w:rsid w:val="00A13D23"/>
    <w:rsid w:val="00A1456E"/>
    <w:rsid w:val="00A15ECA"/>
    <w:rsid w:val="00A20F02"/>
    <w:rsid w:val="00A21509"/>
    <w:rsid w:val="00A218AC"/>
    <w:rsid w:val="00A242A1"/>
    <w:rsid w:val="00A25C70"/>
    <w:rsid w:val="00A32569"/>
    <w:rsid w:val="00A35088"/>
    <w:rsid w:val="00A3623C"/>
    <w:rsid w:val="00A3774B"/>
    <w:rsid w:val="00A377E7"/>
    <w:rsid w:val="00A41DF1"/>
    <w:rsid w:val="00A4328F"/>
    <w:rsid w:val="00A65E23"/>
    <w:rsid w:val="00A701FC"/>
    <w:rsid w:val="00A73462"/>
    <w:rsid w:val="00A77909"/>
    <w:rsid w:val="00A817D1"/>
    <w:rsid w:val="00A8190F"/>
    <w:rsid w:val="00A8339E"/>
    <w:rsid w:val="00A83B85"/>
    <w:rsid w:val="00A83E12"/>
    <w:rsid w:val="00A84572"/>
    <w:rsid w:val="00A90A78"/>
    <w:rsid w:val="00A92A64"/>
    <w:rsid w:val="00A9543E"/>
    <w:rsid w:val="00A97F39"/>
    <w:rsid w:val="00AA1314"/>
    <w:rsid w:val="00AA7DC1"/>
    <w:rsid w:val="00AB374D"/>
    <w:rsid w:val="00AB54BC"/>
    <w:rsid w:val="00AB579F"/>
    <w:rsid w:val="00AB5906"/>
    <w:rsid w:val="00AB7082"/>
    <w:rsid w:val="00AC5E58"/>
    <w:rsid w:val="00AD2153"/>
    <w:rsid w:val="00AD2A66"/>
    <w:rsid w:val="00AD55EA"/>
    <w:rsid w:val="00AD5C1B"/>
    <w:rsid w:val="00AD5DB9"/>
    <w:rsid w:val="00AD7C62"/>
    <w:rsid w:val="00AE0E50"/>
    <w:rsid w:val="00AE0EB2"/>
    <w:rsid w:val="00AE27A8"/>
    <w:rsid w:val="00AE3851"/>
    <w:rsid w:val="00AE624B"/>
    <w:rsid w:val="00AE7B6A"/>
    <w:rsid w:val="00AF0697"/>
    <w:rsid w:val="00AF225B"/>
    <w:rsid w:val="00AF4693"/>
    <w:rsid w:val="00AF522B"/>
    <w:rsid w:val="00AF5239"/>
    <w:rsid w:val="00AF5D67"/>
    <w:rsid w:val="00AF6203"/>
    <w:rsid w:val="00B00FBF"/>
    <w:rsid w:val="00B0204F"/>
    <w:rsid w:val="00B04E3A"/>
    <w:rsid w:val="00B06D8C"/>
    <w:rsid w:val="00B07AE6"/>
    <w:rsid w:val="00B107E5"/>
    <w:rsid w:val="00B12631"/>
    <w:rsid w:val="00B14EA8"/>
    <w:rsid w:val="00B16759"/>
    <w:rsid w:val="00B17126"/>
    <w:rsid w:val="00B21F52"/>
    <w:rsid w:val="00B27BCE"/>
    <w:rsid w:val="00B359EF"/>
    <w:rsid w:val="00B3601F"/>
    <w:rsid w:val="00B37176"/>
    <w:rsid w:val="00B41FDF"/>
    <w:rsid w:val="00B42E1F"/>
    <w:rsid w:val="00B46E4F"/>
    <w:rsid w:val="00B4726C"/>
    <w:rsid w:val="00B47CF5"/>
    <w:rsid w:val="00B512D8"/>
    <w:rsid w:val="00B538E8"/>
    <w:rsid w:val="00B56CB3"/>
    <w:rsid w:val="00B56ECB"/>
    <w:rsid w:val="00B5797B"/>
    <w:rsid w:val="00B6272F"/>
    <w:rsid w:val="00B65910"/>
    <w:rsid w:val="00B66C75"/>
    <w:rsid w:val="00B66E22"/>
    <w:rsid w:val="00B773D3"/>
    <w:rsid w:val="00B80F24"/>
    <w:rsid w:val="00B84015"/>
    <w:rsid w:val="00B9106A"/>
    <w:rsid w:val="00B92F6D"/>
    <w:rsid w:val="00B97351"/>
    <w:rsid w:val="00BA1C8D"/>
    <w:rsid w:val="00BA3FBC"/>
    <w:rsid w:val="00BB041B"/>
    <w:rsid w:val="00BB5323"/>
    <w:rsid w:val="00BB6246"/>
    <w:rsid w:val="00BC73B9"/>
    <w:rsid w:val="00BC7E0A"/>
    <w:rsid w:val="00BD24EE"/>
    <w:rsid w:val="00BD409C"/>
    <w:rsid w:val="00BD5B1A"/>
    <w:rsid w:val="00BE1E5F"/>
    <w:rsid w:val="00BE222C"/>
    <w:rsid w:val="00BF1B99"/>
    <w:rsid w:val="00C0362F"/>
    <w:rsid w:val="00C04405"/>
    <w:rsid w:val="00C04617"/>
    <w:rsid w:val="00C0599F"/>
    <w:rsid w:val="00C1074C"/>
    <w:rsid w:val="00C11413"/>
    <w:rsid w:val="00C12512"/>
    <w:rsid w:val="00C132B9"/>
    <w:rsid w:val="00C13643"/>
    <w:rsid w:val="00C13873"/>
    <w:rsid w:val="00C144B4"/>
    <w:rsid w:val="00C1573A"/>
    <w:rsid w:val="00C15E88"/>
    <w:rsid w:val="00C166AB"/>
    <w:rsid w:val="00C17A87"/>
    <w:rsid w:val="00C207EE"/>
    <w:rsid w:val="00C21B35"/>
    <w:rsid w:val="00C23A75"/>
    <w:rsid w:val="00C2576D"/>
    <w:rsid w:val="00C25F16"/>
    <w:rsid w:val="00C3011F"/>
    <w:rsid w:val="00C3025A"/>
    <w:rsid w:val="00C3045A"/>
    <w:rsid w:val="00C3283C"/>
    <w:rsid w:val="00C36D75"/>
    <w:rsid w:val="00C37AD7"/>
    <w:rsid w:val="00C37FF7"/>
    <w:rsid w:val="00C40C49"/>
    <w:rsid w:val="00C41443"/>
    <w:rsid w:val="00C42094"/>
    <w:rsid w:val="00C455BE"/>
    <w:rsid w:val="00C46EE8"/>
    <w:rsid w:val="00C50704"/>
    <w:rsid w:val="00C50BE2"/>
    <w:rsid w:val="00C53F00"/>
    <w:rsid w:val="00C54C6E"/>
    <w:rsid w:val="00C5565B"/>
    <w:rsid w:val="00C55A9E"/>
    <w:rsid w:val="00C62286"/>
    <w:rsid w:val="00C647D0"/>
    <w:rsid w:val="00C66571"/>
    <w:rsid w:val="00C73181"/>
    <w:rsid w:val="00C74708"/>
    <w:rsid w:val="00C762B4"/>
    <w:rsid w:val="00C82E4B"/>
    <w:rsid w:val="00C916DC"/>
    <w:rsid w:val="00C92110"/>
    <w:rsid w:val="00C92A78"/>
    <w:rsid w:val="00C94011"/>
    <w:rsid w:val="00C96B77"/>
    <w:rsid w:val="00C9772F"/>
    <w:rsid w:val="00CA0068"/>
    <w:rsid w:val="00CA1EE2"/>
    <w:rsid w:val="00CA42D8"/>
    <w:rsid w:val="00CA4FA7"/>
    <w:rsid w:val="00CA5AAA"/>
    <w:rsid w:val="00CA6E8E"/>
    <w:rsid w:val="00CB2D5D"/>
    <w:rsid w:val="00CB2FD9"/>
    <w:rsid w:val="00CB3760"/>
    <w:rsid w:val="00CC35AF"/>
    <w:rsid w:val="00CD01BC"/>
    <w:rsid w:val="00CD23D0"/>
    <w:rsid w:val="00CD5DC1"/>
    <w:rsid w:val="00CD796A"/>
    <w:rsid w:val="00CE3857"/>
    <w:rsid w:val="00CE3A7D"/>
    <w:rsid w:val="00CE6342"/>
    <w:rsid w:val="00CE6F9D"/>
    <w:rsid w:val="00CF0843"/>
    <w:rsid w:val="00CF1756"/>
    <w:rsid w:val="00CF21C2"/>
    <w:rsid w:val="00CF3A8C"/>
    <w:rsid w:val="00D00FA7"/>
    <w:rsid w:val="00D01693"/>
    <w:rsid w:val="00D01F54"/>
    <w:rsid w:val="00D02134"/>
    <w:rsid w:val="00D03697"/>
    <w:rsid w:val="00D11530"/>
    <w:rsid w:val="00D13291"/>
    <w:rsid w:val="00D159A3"/>
    <w:rsid w:val="00D40BA8"/>
    <w:rsid w:val="00D43435"/>
    <w:rsid w:val="00D44137"/>
    <w:rsid w:val="00D44213"/>
    <w:rsid w:val="00D4481F"/>
    <w:rsid w:val="00D4537B"/>
    <w:rsid w:val="00D45B92"/>
    <w:rsid w:val="00D5079A"/>
    <w:rsid w:val="00D512E4"/>
    <w:rsid w:val="00D52480"/>
    <w:rsid w:val="00D56310"/>
    <w:rsid w:val="00D56E2E"/>
    <w:rsid w:val="00D621F4"/>
    <w:rsid w:val="00D6359B"/>
    <w:rsid w:val="00D71D30"/>
    <w:rsid w:val="00D728E0"/>
    <w:rsid w:val="00D72DE3"/>
    <w:rsid w:val="00D73A73"/>
    <w:rsid w:val="00D73DBC"/>
    <w:rsid w:val="00D76A64"/>
    <w:rsid w:val="00D82090"/>
    <w:rsid w:val="00D821BF"/>
    <w:rsid w:val="00D8282A"/>
    <w:rsid w:val="00D87D3A"/>
    <w:rsid w:val="00D87DDF"/>
    <w:rsid w:val="00D94106"/>
    <w:rsid w:val="00D95492"/>
    <w:rsid w:val="00D95AEB"/>
    <w:rsid w:val="00D9656F"/>
    <w:rsid w:val="00DA04DC"/>
    <w:rsid w:val="00DA0BB2"/>
    <w:rsid w:val="00DA19A0"/>
    <w:rsid w:val="00DA4B04"/>
    <w:rsid w:val="00DA66AD"/>
    <w:rsid w:val="00DA7FDB"/>
    <w:rsid w:val="00DB0CD1"/>
    <w:rsid w:val="00DB0DF2"/>
    <w:rsid w:val="00DB1ADD"/>
    <w:rsid w:val="00DB29C8"/>
    <w:rsid w:val="00DB2E0E"/>
    <w:rsid w:val="00DB4FEB"/>
    <w:rsid w:val="00DB6D11"/>
    <w:rsid w:val="00DB7701"/>
    <w:rsid w:val="00DC28C4"/>
    <w:rsid w:val="00DC2B97"/>
    <w:rsid w:val="00DC2BB4"/>
    <w:rsid w:val="00DC3008"/>
    <w:rsid w:val="00DD17C7"/>
    <w:rsid w:val="00DD31C8"/>
    <w:rsid w:val="00DD7109"/>
    <w:rsid w:val="00DE6BD0"/>
    <w:rsid w:val="00DE76A6"/>
    <w:rsid w:val="00DF20ED"/>
    <w:rsid w:val="00DF31C7"/>
    <w:rsid w:val="00DF4582"/>
    <w:rsid w:val="00DF62A5"/>
    <w:rsid w:val="00E008F1"/>
    <w:rsid w:val="00E00CC2"/>
    <w:rsid w:val="00E032F6"/>
    <w:rsid w:val="00E058E6"/>
    <w:rsid w:val="00E068DC"/>
    <w:rsid w:val="00E10E25"/>
    <w:rsid w:val="00E1181E"/>
    <w:rsid w:val="00E161F6"/>
    <w:rsid w:val="00E2248C"/>
    <w:rsid w:val="00E22F62"/>
    <w:rsid w:val="00E232E9"/>
    <w:rsid w:val="00E253F9"/>
    <w:rsid w:val="00E267A9"/>
    <w:rsid w:val="00E362DA"/>
    <w:rsid w:val="00E37AB8"/>
    <w:rsid w:val="00E404E9"/>
    <w:rsid w:val="00E40F61"/>
    <w:rsid w:val="00E4311B"/>
    <w:rsid w:val="00E43BAB"/>
    <w:rsid w:val="00E4591C"/>
    <w:rsid w:val="00E4766A"/>
    <w:rsid w:val="00E4780E"/>
    <w:rsid w:val="00E47C1C"/>
    <w:rsid w:val="00E51618"/>
    <w:rsid w:val="00E54DF9"/>
    <w:rsid w:val="00E6005B"/>
    <w:rsid w:val="00E60E43"/>
    <w:rsid w:val="00E6339E"/>
    <w:rsid w:val="00E703B6"/>
    <w:rsid w:val="00E70F80"/>
    <w:rsid w:val="00E71DBA"/>
    <w:rsid w:val="00E7412F"/>
    <w:rsid w:val="00E75B98"/>
    <w:rsid w:val="00E80563"/>
    <w:rsid w:val="00E82517"/>
    <w:rsid w:val="00E8362C"/>
    <w:rsid w:val="00E873FE"/>
    <w:rsid w:val="00E903B4"/>
    <w:rsid w:val="00E9140E"/>
    <w:rsid w:val="00E91684"/>
    <w:rsid w:val="00E9192B"/>
    <w:rsid w:val="00E92DD8"/>
    <w:rsid w:val="00E9517A"/>
    <w:rsid w:val="00E96783"/>
    <w:rsid w:val="00E97E4C"/>
    <w:rsid w:val="00EA052C"/>
    <w:rsid w:val="00EA0B87"/>
    <w:rsid w:val="00EA20B3"/>
    <w:rsid w:val="00EA2581"/>
    <w:rsid w:val="00EA599A"/>
    <w:rsid w:val="00EB0266"/>
    <w:rsid w:val="00EB14E8"/>
    <w:rsid w:val="00EB14F0"/>
    <w:rsid w:val="00EB7D10"/>
    <w:rsid w:val="00EC104B"/>
    <w:rsid w:val="00EC11E1"/>
    <w:rsid w:val="00ED30F0"/>
    <w:rsid w:val="00ED4CC8"/>
    <w:rsid w:val="00EE0158"/>
    <w:rsid w:val="00EE0815"/>
    <w:rsid w:val="00EE2D6B"/>
    <w:rsid w:val="00EF0F1A"/>
    <w:rsid w:val="00EF0F20"/>
    <w:rsid w:val="00EF1AB7"/>
    <w:rsid w:val="00EF1FB5"/>
    <w:rsid w:val="00EF4A37"/>
    <w:rsid w:val="00EF6621"/>
    <w:rsid w:val="00F00C70"/>
    <w:rsid w:val="00F05AC1"/>
    <w:rsid w:val="00F07B24"/>
    <w:rsid w:val="00F07D76"/>
    <w:rsid w:val="00F07F00"/>
    <w:rsid w:val="00F11E61"/>
    <w:rsid w:val="00F143DD"/>
    <w:rsid w:val="00F1500F"/>
    <w:rsid w:val="00F152DF"/>
    <w:rsid w:val="00F227CC"/>
    <w:rsid w:val="00F24FD9"/>
    <w:rsid w:val="00F250A9"/>
    <w:rsid w:val="00F32977"/>
    <w:rsid w:val="00F34125"/>
    <w:rsid w:val="00F37BEB"/>
    <w:rsid w:val="00F40BE0"/>
    <w:rsid w:val="00F4439B"/>
    <w:rsid w:val="00F44C28"/>
    <w:rsid w:val="00F51F1C"/>
    <w:rsid w:val="00F53A49"/>
    <w:rsid w:val="00F543B6"/>
    <w:rsid w:val="00F6239B"/>
    <w:rsid w:val="00F6372A"/>
    <w:rsid w:val="00F75C7C"/>
    <w:rsid w:val="00F775C6"/>
    <w:rsid w:val="00F833E8"/>
    <w:rsid w:val="00F8427F"/>
    <w:rsid w:val="00F871F0"/>
    <w:rsid w:val="00F9252B"/>
    <w:rsid w:val="00F92C5A"/>
    <w:rsid w:val="00F930A3"/>
    <w:rsid w:val="00F94540"/>
    <w:rsid w:val="00F957F4"/>
    <w:rsid w:val="00FA297B"/>
    <w:rsid w:val="00FB1255"/>
    <w:rsid w:val="00FB200E"/>
    <w:rsid w:val="00FB356C"/>
    <w:rsid w:val="00FB477F"/>
    <w:rsid w:val="00FB5CAA"/>
    <w:rsid w:val="00FB600B"/>
    <w:rsid w:val="00FB6DF1"/>
    <w:rsid w:val="00FB711A"/>
    <w:rsid w:val="00FB7E72"/>
    <w:rsid w:val="00FC0804"/>
    <w:rsid w:val="00FC0F00"/>
    <w:rsid w:val="00FC1D2C"/>
    <w:rsid w:val="00FC23D2"/>
    <w:rsid w:val="00FC2403"/>
    <w:rsid w:val="00FC2B94"/>
    <w:rsid w:val="00FC5602"/>
    <w:rsid w:val="00FC6CB3"/>
    <w:rsid w:val="00FD363E"/>
    <w:rsid w:val="00FD527D"/>
    <w:rsid w:val="00FD5505"/>
    <w:rsid w:val="00FE034D"/>
    <w:rsid w:val="00FE0C92"/>
    <w:rsid w:val="00FE2B7F"/>
    <w:rsid w:val="00FE30F1"/>
    <w:rsid w:val="00FE6A48"/>
    <w:rsid w:val="00FF0B63"/>
    <w:rsid w:val="00FF141E"/>
    <w:rsid w:val="00FF47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E8A0B39"/>
  <w15:docId w15:val="{ABA9A235-16C2-DB46-BE8A-671C71B4C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99"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EA2581"/>
    <w:rPr>
      <w:rFonts w:ascii="Tahoma" w:hAnsi="Tahoma"/>
      <w:spacing w:val="4"/>
      <w:sz w:val="16"/>
      <w:szCs w:val="18"/>
    </w:rPr>
  </w:style>
  <w:style w:type="paragraph" w:styleId="Heading1">
    <w:name w:val="heading 1"/>
    <w:basedOn w:val="Normal"/>
    <w:next w:val="Normal"/>
    <w:qFormat/>
    <w:rsid w:val="00E43BAB"/>
    <w:pPr>
      <w:outlineLvl w:val="0"/>
    </w:pPr>
    <w:rPr>
      <w:sz w:val="40"/>
      <w:szCs w:val="40"/>
    </w:rPr>
  </w:style>
  <w:style w:type="paragraph" w:styleId="Heading2">
    <w:name w:val="heading 2"/>
    <w:basedOn w:val="Heading1"/>
    <w:next w:val="Normal"/>
    <w:qFormat/>
    <w:rsid w:val="00AE3851"/>
    <w:pPr>
      <w:outlineLvl w:val="1"/>
    </w:pPr>
    <w:rPr>
      <w:sz w:val="24"/>
    </w:rPr>
  </w:style>
  <w:style w:type="paragraph" w:styleId="Heading3">
    <w:name w:val="heading 3"/>
    <w:basedOn w:val="Heading1"/>
    <w:next w:val="Normal"/>
    <w:qFormat/>
    <w:rsid w:val="00E43BAB"/>
    <w:pPr>
      <w:outlineLvl w:val="2"/>
    </w:pPr>
    <w:rPr>
      <w:caps/>
      <w:color w:val="999999"/>
      <w:sz w:val="32"/>
    </w:rPr>
  </w:style>
  <w:style w:type="paragraph" w:styleId="Heading4">
    <w:name w:val="heading 4"/>
    <w:basedOn w:val="Normal"/>
    <w:next w:val="Normal"/>
    <w:qFormat/>
    <w:rsid w:val="00456620"/>
    <w:pPr>
      <w:framePr w:hSpace="187" w:wrap="around" w:vAnchor="page" w:hAnchor="page" w:xAlign="center" w:y="1441"/>
      <w:suppressOverlap/>
      <w:outlineLvl w:val="3"/>
    </w:pPr>
    <w:rPr>
      <w:caps/>
      <w:szCs w:val="16"/>
    </w:rPr>
  </w:style>
  <w:style w:type="paragraph" w:styleId="Heading5">
    <w:name w:val="heading 5"/>
    <w:basedOn w:val="Normal"/>
    <w:next w:val="Normal"/>
    <w:qFormat/>
    <w:rsid w:val="00456620"/>
    <w:pPr>
      <w:jc w:val="right"/>
      <w:outlineLvl w:val="4"/>
    </w:pPr>
    <w:rPr>
      <w:caps/>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llCapsHeading">
    <w:name w:val="All Caps Heading"/>
    <w:basedOn w:val="Normal"/>
    <w:rsid w:val="00CB3760"/>
    <w:rPr>
      <w:b/>
      <w:caps/>
      <w:color w:val="808080"/>
      <w:sz w:val="14"/>
      <w:szCs w:val="16"/>
    </w:rPr>
  </w:style>
  <w:style w:type="paragraph" w:styleId="BalloonText">
    <w:name w:val="Balloon Text"/>
    <w:basedOn w:val="Normal"/>
    <w:semiHidden/>
    <w:rsid w:val="00CB3760"/>
    <w:rPr>
      <w:rFonts w:cs="Tahoma"/>
      <w:szCs w:val="16"/>
    </w:rPr>
  </w:style>
  <w:style w:type="character" w:styleId="Hyperlink">
    <w:name w:val="Hyperlink"/>
    <w:uiPriority w:val="99"/>
    <w:rsid w:val="0024591F"/>
    <w:rPr>
      <w:color w:val="auto"/>
      <w:u w:val="single"/>
    </w:rPr>
  </w:style>
  <w:style w:type="paragraph" w:styleId="ListParagraph">
    <w:name w:val="List Paragraph"/>
    <w:basedOn w:val="Normal"/>
    <w:uiPriority w:val="34"/>
    <w:qFormat/>
    <w:rsid w:val="00EA0B87"/>
    <w:pPr>
      <w:ind w:left="720"/>
      <w:contextualSpacing/>
    </w:pPr>
  </w:style>
  <w:style w:type="table" w:styleId="TableGrid">
    <w:name w:val="Table Grid"/>
    <w:basedOn w:val="TableNormal"/>
    <w:uiPriority w:val="39"/>
    <w:rsid w:val="006A03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nhideWhenUsed/>
    <w:rsid w:val="001C30AC"/>
    <w:pPr>
      <w:tabs>
        <w:tab w:val="center" w:pos="4680"/>
        <w:tab w:val="right" w:pos="9360"/>
      </w:tabs>
    </w:pPr>
  </w:style>
  <w:style w:type="character" w:customStyle="1" w:styleId="FooterChar">
    <w:name w:val="Footer Char"/>
    <w:basedOn w:val="DefaultParagraphFont"/>
    <w:link w:val="Footer"/>
    <w:rsid w:val="001C30AC"/>
    <w:rPr>
      <w:rFonts w:ascii="Tahoma" w:hAnsi="Tahoma"/>
      <w:spacing w:val="4"/>
      <w:sz w:val="16"/>
      <w:szCs w:val="18"/>
    </w:rPr>
  </w:style>
  <w:style w:type="character" w:styleId="PageNumber">
    <w:name w:val="page number"/>
    <w:basedOn w:val="DefaultParagraphFont"/>
    <w:semiHidden/>
    <w:unhideWhenUsed/>
    <w:rsid w:val="001C30AC"/>
  </w:style>
  <w:style w:type="paragraph" w:styleId="HTMLPreformatted">
    <w:name w:val="HTML Preformatted"/>
    <w:basedOn w:val="Normal"/>
    <w:link w:val="HTMLPreformattedChar"/>
    <w:uiPriority w:val="99"/>
    <w:unhideWhenUsed/>
    <w:rsid w:val="00803F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pacing w:val="0"/>
      <w:sz w:val="20"/>
      <w:szCs w:val="20"/>
    </w:rPr>
  </w:style>
  <w:style w:type="character" w:customStyle="1" w:styleId="HTMLPreformattedChar">
    <w:name w:val="HTML Preformatted Char"/>
    <w:basedOn w:val="DefaultParagraphFont"/>
    <w:link w:val="HTMLPreformatted"/>
    <w:uiPriority w:val="99"/>
    <w:rsid w:val="00803FB7"/>
    <w:rPr>
      <w:rFonts w:ascii="Courier New" w:hAnsi="Courier New" w:cs="Courier New"/>
    </w:rPr>
  </w:style>
  <w:style w:type="character" w:styleId="HTMLCode">
    <w:name w:val="HTML Code"/>
    <w:basedOn w:val="DefaultParagraphFont"/>
    <w:uiPriority w:val="99"/>
    <w:semiHidden/>
    <w:unhideWhenUsed/>
    <w:rsid w:val="009A6B7F"/>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9378616">
      <w:bodyDiv w:val="1"/>
      <w:marLeft w:val="0"/>
      <w:marRight w:val="0"/>
      <w:marTop w:val="0"/>
      <w:marBottom w:val="0"/>
      <w:divBdr>
        <w:top w:val="none" w:sz="0" w:space="0" w:color="auto"/>
        <w:left w:val="none" w:sz="0" w:space="0" w:color="auto"/>
        <w:bottom w:val="none" w:sz="0" w:space="0" w:color="auto"/>
        <w:right w:val="none" w:sz="0" w:space="0" w:color="auto"/>
      </w:divBdr>
    </w:div>
    <w:div w:id="1590847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hantell\Documents\Shantell\Meetings\General%20Minutes%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FED7ED-4F1A-F547-908B-E839AEAFC6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C:\Users\Shantell\Documents\Shantell\Meetings\General Minutes Template.dot</Template>
  <TotalTime>116</TotalTime>
  <Pages>3</Pages>
  <Words>844</Words>
  <Characters>4813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Manager/>
  <Company>Microsoft Corporation</Company>
  <LinksUpToDate>false</LinksUpToDate>
  <CharactersWithSpaces>5646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Shantell Cummins</dc:creator>
  <cp:keywords/>
  <dc:description/>
  <cp:lastModifiedBy>Microsoft Office User</cp:lastModifiedBy>
  <cp:revision>7</cp:revision>
  <cp:lastPrinted>2023-04-12T13:21:00Z</cp:lastPrinted>
  <dcterms:created xsi:type="dcterms:W3CDTF">2023-03-15T14:45:00Z</dcterms:created>
  <dcterms:modified xsi:type="dcterms:W3CDTF">2023-04-12T13:21:00Z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TC010184111033</vt:lpwstr>
  </property>
</Properties>
</file>