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05D5C" w14:textId="6A286981" w:rsidR="0061554D" w:rsidRPr="006D5C24" w:rsidRDefault="002C7359" w:rsidP="006D5C24">
      <w:pPr>
        <w:spacing w:after="0"/>
        <w:rPr>
          <w:rFonts w:ascii="Times New Roman" w:hAnsi="Times New Roman" w:cs="Times New Roman"/>
          <w:b/>
          <w:color w:val="2F5496" w:themeColor="accent5" w:themeShade="BF"/>
          <w:sz w:val="28"/>
        </w:rPr>
      </w:pPr>
      <w:r w:rsidRPr="002C7359">
        <w:rPr>
          <w:noProof/>
        </w:rPr>
        <w:drawing>
          <wp:anchor distT="0" distB="0" distL="114300" distR="114300" simplePos="0" relativeHeight="251663360" behindDoc="1" locked="0" layoutInCell="1" allowOverlap="1" wp14:anchorId="555DFAE8" wp14:editId="4C73409B">
            <wp:simplePos x="0" y="0"/>
            <wp:positionH relativeFrom="margin">
              <wp:align>right</wp:align>
            </wp:positionH>
            <wp:positionV relativeFrom="paragraph">
              <wp:posOffset>580</wp:posOffset>
            </wp:positionV>
            <wp:extent cx="1844040" cy="580390"/>
            <wp:effectExtent l="0" t="0" r="3810" b="0"/>
            <wp:wrapThrough wrapText="bothSides">
              <wp:wrapPolygon edited="0">
                <wp:start x="0" y="0"/>
                <wp:lineTo x="0" y="20560"/>
                <wp:lineTo x="21421" y="20560"/>
                <wp:lineTo x="2142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4040" cy="580390"/>
                    </a:xfrm>
                    <a:prstGeom prst="rect">
                      <a:avLst/>
                    </a:prstGeom>
                    <a:noFill/>
                    <a:ln>
                      <a:noFill/>
                    </a:ln>
                  </pic:spPr>
                </pic:pic>
              </a:graphicData>
            </a:graphic>
            <wp14:sizeRelH relativeFrom="page">
              <wp14:pctWidth>0</wp14:pctWidth>
            </wp14:sizeRelH>
            <wp14:sizeRelV relativeFrom="page">
              <wp14:pctHeight>0</wp14:pctHeight>
            </wp14:sizeRelV>
          </wp:anchor>
        </w:drawing>
      </w:r>
      <w:r w:rsidR="00E61C82" w:rsidRPr="002C7359">
        <w:rPr>
          <w:rFonts w:ascii="Times New Roman" w:hAnsi="Times New Roman" w:cs="Times New Roman"/>
          <w:noProof/>
          <w:sz w:val="24"/>
        </w:rPr>
        <mc:AlternateContent>
          <mc:Choice Requires="wps">
            <w:drawing>
              <wp:anchor distT="0" distB="0" distL="114300" distR="114300" simplePos="0" relativeHeight="251662336" behindDoc="0" locked="0" layoutInCell="1" allowOverlap="1" wp14:anchorId="7E8CC843" wp14:editId="79EBC07A">
                <wp:simplePos x="0" y="0"/>
                <wp:positionH relativeFrom="column">
                  <wp:posOffset>-284981</wp:posOffset>
                </wp:positionH>
                <wp:positionV relativeFrom="paragraph">
                  <wp:posOffset>-159385</wp:posOffset>
                </wp:positionV>
                <wp:extent cx="117446" cy="1216404"/>
                <wp:effectExtent l="0" t="0" r="0" b="3175"/>
                <wp:wrapNone/>
                <wp:docPr id="5" name="Text Box 5"/>
                <wp:cNvGraphicFramePr/>
                <a:graphic xmlns:a="http://schemas.openxmlformats.org/drawingml/2006/main">
                  <a:graphicData uri="http://schemas.microsoft.com/office/word/2010/wordprocessingShape">
                    <wps:wsp>
                      <wps:cNvSpPr txBox="1"/>
                      <wps:spPr>
                        <a:xfrm>
                          <a:off x="0" y="0"/>
                          <a:ext cx="117446" cy="1216404"/>
                        </a:xfrm>
                        <a:prstGeom prst="rect">
                          <a:avLst/>
                        </a:prstGeom>
                        <a:solidFill>
                          <a:schemeClr val="bg1">
                            <a:lumMod val="65000"/>
                          </a:schemeClr>
                        </a:solidFill>
                        <a:ln w="6350">
                          <a:noFill/>
                        </a:ln>
                      </wps:spPr>
                      <wps:txbx>
                        <w:txbxContent>
                          <w:p w14:paraId="686C985B" w14:textId="77777777" w:rsidR="00E61C82" w:rsidRDefault="00E61C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E8CC843" id="_x0000_t202" coordsize="21600,21600" o:spt="202" path="m,l,21600r21600,l21600,xe">
                <v:stroke joinstyle="miter"/>
                <v:path gradientshapeok="t" o:connecttype="rect"/>
              </v:shapetype>
              <v:shape id="Text Box 5" o:spid="_x0000_s1026" type="#_x0000_t202" style="position:absolute;margin-left:-22.45pt;margin-top:-12.55pt;width:9.25pt;height:95.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" fillcolor="#a5a5a5 [2092]" stroked="f" strokeweight=".5pt">
                <v:textbox>
                  <w:txbxContent>
                    <w:p w14:paraId="686C985B" w14:textId="77777777" w:rsidR="00E61C82" w:rsidRDefault="00E61C82"/>
                  </w:txbxContent>
                </v:textbox>
              </v:shape>
            </w:pict>
          </mc:Fallback>
        </mc:AlternateContent>
      </w:r>
      <w:r w:rsidR="00D34753">
        <w:rPr>
          <w:rFonts w:ascii="Times New Roman" w:hAnsi="Times New Roman" w:cs="Times New Roman"/>
          <w:b/>
          <w:sz w:val="28"/>
        </w:rPr>
        <w:t xml:space="preserve">Planning Commission </w:t>
      </w:r>
      <w:r w:rsidR="005052B1" w:rsidRPr="002C7359">
        <w:rPr>
          <w:rFonts w:ascii="Times New Roman" w:hAnsi="Times New Roman" w:cs="Times New Roman"/>
          <w:b/>
          <w:sz w:val="28"/>
        </w:rPr>
        <w:t>Staff Report</w:t>
      </w:r>
    </w:p>
    <w:p w14:paraId="3E4A5688" w14:textId="6669EDB1" w:rsidR="006D5C24" w:rsidRPr="002C7359" w:rsidRDefault="000D4859" w:rsidP="006D5C24">
      <w:pPr>
        <w:spacing w:after="0"/>
        <w:rPr>
          <w:rFonts w:ascii="Times New Roman" w:hAnsi="Times New Roman" w:cs="Times New Roman"/>
        </w:rPr>
      </w:pPr>
      <w:r>
        <w:rPr>
          <w:rFonts w:ascii="Times New Roman" w:hAnsi="Times New Roman" w:cs="Times New Roman"/>
          <w:b/>
          <w:sz w:val="28"/>
        </w:rPr>
        <w:t>April 12</w:t>
      </w:r>
      <w:r w:rsidR="00062D9C" w:rsidRPr="002C7359">
        <w:rPr>
          <w:rFonts w:ascii="Times New Roman" w:hAnsi="Times New Roman" w:cs="Times New Roman"/>
          <w:b/>
          <w:sz w:val="28"/>
        </w:rPr>
        <w:t>, 202</w:t>
      </w:r>
      <w:r w:rsidR="00397F57">
        <w:rPr>
          <w:rFonts w:ascii="Times New Roman" w:hAnsi="Times New Roman" w:cs="Times New Roman"/>
          <w:b/>
          <w:sz w:val="28"/>
        </w:rPr>
        <w:t>3</w:t>
      </w:r>
      <w:r w:rsidR="002C7359" w:rsidRPr="002C7359">
        <w:t xml:space="preserve"> </w:t>
      </w:r>
    </w:p>
    <w:p w14:paraId="44E67D84" w14:textId="77777777" w:rsidR="005052B1" w:rsidRDefault="005052B1" w:rsidP="006D5C24">
      <w:pPr>
        <w:spacing w:after="0"/>
        <w:rPr>
          <w:rFonts w:ascii="Times New Roman" w:hAnsi="Times New Roman" w:cs="Times New Roman"/>
        </w:rPr>
      </w:pPr>
    </w:p>
    <w:p w14:paraId="596A1030" w14:textId="77777777" w:rsidR="006D5C24" w:rsidRPr="006D5C24" w:rsidRDefault="000C3A8C" w:rsidP="006D5C24">
      <w:pPr>
        <w:spacing w:after="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5B90DFCA" wp14:editId="163DF427">
                <wp:simplePos x="0" y="0"/>
                <wp:positionH relativeFrom="column">
                  <wp:posOffset>1900362</wp:posOffset>
                </wp:positionH>
                <wp:positionV relativeFrom="paragraph">
                  <wp:posOffset>37327</wp:posOffset>
                </wp:positionV>
                <wp:extent cx="4129405" cy="7720137"/>
                <wp:effectExtent l="0" t="0" r="4445" b="0"/>
                <wp:wrapNone/>
                <wp:docPr id="4" name="Text Box 4"/>
                <wp:cNvGraphicFramePr/>
                <a:graphic xmlns:a="http://schemas.openxmlformats.org/drawingml/2006/main">
                  <a:graphicData uri="http://schemas.microsoft.com/office/word/2010/wordprocessingShape">
                    <wps:wsp>
                      <wps:cNvSpPr txBox="1"/>
                      <wps:spPr>
                        <a:xfrm>
                          <a:off x="0" y="0"/>
                          <a:ext cx="4129405" cy="7720137"/>
                        </a:xfrm>
                        <a:prstGeom prst="rect">
                          <a:avLst/>
                        </a:prstGeom>
                        <a:solidFill>
                          <a:schemeClr val="lt1"/>
                        </a:solidFill>
                        <a:ln w="6350">
                          <a:noFill/>
                        </a:ln>
                      </wps:spPr>
                      <wps:txbx>
                        <w:txbxContent>
                          <w:p w14:paraId="7860574B" w14:textId="77777777" w:rsidR="00EA6C73" w:rsidRPr="005803FD" w:rsidRDefault="00EA6C73" w:rsidP="00EA6C73">
                            <w:pPr>
                              <w:spacing w:after="0"/>
                              <w:jc w:val="both"/>
                              <w:rPr>
                                <w:rFonts w:ascii="Times New Roman" w:hAnsi="Times New Roman" w:cs="Times New Roman"/>
                                <w:b/>
                              </w:rPr>
                            </w:pPr>
                            <w:r w:rsidRPr="005803FD">
                              <w:rPr>
                                <w:rFonts w:ascii="Times New Roman" w:hAnsi="Times New Roman" w:cs="Times New Roman"/>
                                <w:b/>
                              </w:rPr>
                              <w:t>REQUEST</w:t>
                            </w:r>
                          </w:p>
                          <w:p w14:paraId="2301DFDE" w14:textId="15FC2357" w:rsidR="00EA6C73" w:rsidRPr="005803FD" w:rsidRDefault="00EA6C73" w:rsidP="00EA6C73">
                            <w:pPr>
                              <w:spacing w:after="0"/>
                              <w:jc w:val="both"/>
                              <w:rPr>
                                <w:rFonts w:ascii="Times New Roman" w:hAnsi="Times New Roman" w:cs="Times New Roman"/>
                                <w:sz w:val="20"/>
                                <w:szCs w:val="20"/>
                              </w:rPr>
                            </w:pPr>
                            <w:r w:rsidRPr="005803FD">
                              <w:rPr>
                                <w:rFonts w:ascii="Times New Roman" w:hAnsi="Times New Roman" w:cs="Times New Roman"/>
                                <w:sz w:val="20"/>
                                <w:szCs w:val="20"/>
                              </w:rPr>
                              <w:t>Request</w:t>
                            </w:r>
                            <w:r w:rsidR="004923FA" w:rsidRPr="005803FD">
                              <w:rPr>
                                <w:rFonts w:ascii="Times New Roman" w:hAnsi="Times New Roman" w:cs="Times New Roman"/>
                                <w:sz w:val="20"/>
                                <w:szCs w:val="20"/>
                              </w:rPr>
                              <w:t xml:space="preserve"> for </w:t>
                            </w:r>
                            <w:r w:rsidR="00343CFA" w:rsidRPr="005803FD">
                              <w:rPr>
                                <w:rFonts w:ascii="Times New Roman" w:hAnsi="Times New Roman" w:cs="Times New Roman"/>
                                <w:sz w:val="20"/>
                                <w:szCs w:val="20"/>
                              </w:rPr>
                              <w:t xml:space="preserve">approval </w:t>
                            </w:r>
                            <w:r w:rsidR="000D4859">
                              <w:rPr>
                                <w:rFonts w:ascii="Times New Roman" w:hAnsi="Times New Roman" w:cs="Times New Roman"/>
                                <w:sz w:val="20"/>
                                <w:szCs w:val="20"/>
                              </w:rPr>
                              <w:t>a subdivision plat amendment</w:t>
                            </w:r>
                            <w:r w:rsidR="00397F57">
                              <w:rPr>
                                <w:rFonts w:ascii="Times New Roman" w:hAnsi="Times New Roman" w:cs="Times New Roman"/>
                                <w:sz w:val="20"/>
                                <w:szCs w:val="20"/>
                              </w:rPr>
                              <w:t xml:space="preserve">. The applicant </w:t>
                            </w:r>
                            <w:r w:rsidR="004E558A">
                              <w:rPr>
                                <w:rFonts w:ascii="Times New Roman" w:hAnsi="Times New Roman" w:cs="Times New Roman"/>
                                <w:sz w:val="20"/>
                                <w:szCs w:val="20"/>
                              </w:rPr>
                              <w:t xml:space="preserve">Terry C. Harward </w:t>
                            </w:r>
                            <w:r w:rsidR="00740754">
                              <w:rPr>
                                <w:rFonts w:ascii="Times New Roman" w:hAnsi="Times New Roman" w:cs="Times New Roman"/>
                                <w:sz w:val="20"/>
                                <w:szCs w:val="20"/>
                              </w:rPr>
                              <w:t xml:space="preserve">on behalf of </w:t>
                            </w:r>
                            <w:r w:rsidR="00264C20" w:rsidRPr="00264C20">
                              <w:rPr>
                                <w:rFonts w:ascii="Times New Roman" w:hAnsi="Times New Roman" w:cs="Times New Roman"/>
                                <w:sz w:val="20"/>
                                <w:szCs w:val="20"/>
                              </w:rPr>
                              <w:t xml:space="preserve">Arrowhead </w:t>
                            </w:r>
                            <w:r w:rsidR="000D4859">
                              <w:rPr>
                                <w:rFonts w:ascii="Times New Roman" w:hAnsi="Times New Roman" w:cs="Times New Roman"/>
                                <w:sz w:val="20"/>
                                <w:szCs w:val="20"/>
                              </w:rPr>
                              <w:t>Partners</w:t>
                            </w:r>
                            <w:r w:rsidR="00264C20" w:rsidRPr="00264C20">
                              <w:rPr>
                                <w:rFonts w:ascii="Times New Roman" w:hAnsi="Times New Roman" w:cs="Times New Roman"/>
                                <w:sz w:val="20"/>
                                <w:szCs w:val="20"/>
                              </w:rPr>
                              <w:t xml:space="preserve"> LLC</w:t>
                            </w:r>
                            <w:r w:rsidR="00264C20">
                              <w:rPr>
                                <w:rFonts w:ascii="Times New Roman" w:hAnsi="Times New Roman" w:cs="Times New Roman"/>
                                <w:sz w:val="20"/>
                                <w:szCs w:val="20"/>
                              </w:rPr>
                              <w:t xml:space="preserve"> </w:t>
                            </w:r>
                            <w:r w:rsidR="00397F57">
                              <w:rPr>
                                <w:rFonts w:ascii="Times New Roman" w:hAnsi="Times New Roman" w:cs="Times New Roman"/>
                                <w:sz w:val="20"/>
                                <w:szCs w:val="20"/>
                              </w:rPr>
                              <w:t xml:space="preserve">is </w:t>
                            </w:r>
                            <w:r w:rsidR="00740754">
                              <w:rPr>
                                <w:rFonts w:ascii="Times New Roman" w:hAnsi="Times New Roman" w:cs="Times New Roman"/>
                                <w:sz w:val="20"/>
                                <w:szCs w:val="20"/>
                              </w:rPr>
                              <w:t>seeking</w:t>
                            </w:r>
                            <w:r w:rsidR="000D4859">
                              <w:rPr>
                                <w:rFonts w:ascii="Times New Roman" w:hAnsi="Times New Roman" w:cs="Times New Roman"/>
                                <w:sz w:val="20"/>
                                <w:szCs w:val="20"/>
                              </w:rPr>
                              <w:t xml:space="preserve"> subdivision plat amendment</w:t>
                            </w:r>
                            <w:r w:rsidR="00740754">
                              <w:rPr>
                                <w:rFonts w:ascii="Times New Roman" w:hAnsi="Times New Roman" w:cs="Times New Roman"/>
                                <w:sz w:val="20"/>
                                <w:szCs w:val="20"/>
                              </w:rPr>
                              <w:t xml:space="preserve"> approval </w:t>
                            </w:r>
                            <w:r w:rsidR="00264C20">
                              <w:rPr>
                                <w:rFonts w:ascii="Times New Roman" w:hAnsi="Times New Roman" w:cs="Times New Roman"/>
                                <w:sz w:val="20"/>
                                <w:szCs w:val="20"/>
                              </w:rPr>
                              <w:t xml:space="preserve">for plat </w:t>
                            </w:r>
                            <w:r w:rsidR="000D4859">
                              <w:rPr>
                                <w:rFonts w:ascii="Times New Roman" w:hAnsi="Times New Roman" w:cs="Times New Roman"/>
                                <w:sz w:val="20"/>
                                <w:szCs w:val="20"/>
                              </w:rPr>
                              <w:t>E</w:t>
                            </w:r>
                            <w:r w:rsidR="00264C20">
                              <w:rPr>
                                <w:rFonts w:ascii="Times New Roman" w:hAnsi="Times New Roman" w:cs="Times New Roman"/>
                                <w:sz w:val="20"/>
                                <w:szCs w:val="20"/>
                              </w:rPr>
                              <w:t xml:space="preserve"> of their development</w:t>
                            </w:r>
                            <w:r w:rsidR="00740754">
                              <w:rPr>
                                <w:rFonts w:ascii="Times New Roman" w:hAnsi="Times New Roman" w:cs="Times New Roman"/>
                                <w:sz w:val="20"/>
                                <w:szCs w:val="20"/>
                              </w:rPr>
                              <w:t xml:space="preserve">. </w:t>
                            </w:r>
                            <w:r w:rsidR="00264C20">
                              <w:rPr>
                                <w:rFonts w:ascii="Times New Roman" w:hAnsi="Times New Roman" w:cs="Times New Roman"/>
                                <w:sz w:val="20"/>
                                <w:szCs w:val="20"/>
                              </w:rPr>
                              <w:t xml:space="preserve">The </w:t>
                            </w:r>
                            <w:r w:rsidR="000D4859">
                              <w:rPr>
                                <w:rFonts w:ascii="Times New Roman" w:hAnsi="Times New Roman" w:cs="Times New Roman"/>
                                <w:sz w:val="20"/>
                                <w:szCs w:val="20"/>
                              </w:rPr>
                              <w:t>original plat depicted four lots that were partially located in a wetland area</w:t>
                            </w:r>
                            <w:r w:rsidR="00740754">
                              <w:rPr>
                                <w:rFonts w:ascii="Times New Roman" w:hAnsi="Times New Roman" w:cs="Times New Roman"/>
                                <w:sz w:val="20"/>
                                <w:szCs w:val="20"/>
                              </w:rPr>
                              <w:t xml:space="preserve">. The </w:t>
                            </w:r>
                            <w:r w:rsidR="000D4859">
                              <w:rPr>
                                <w:rFonts w:ascii="Times New Roman" w:hAnsi="Times New Roman" w:cs="Times New Roman"/>
                                <w:sz w:val="20"/>
                                <w:szCs w:val="20"/>
                              </w:rPr>
                              <w:t>parcels are identified as lots 502,</w:t>
                            </w:r>
                            <w:r w:rsidR="00A0540F">
                              <w:rPr>
                                <w:rFonts w:ascii="Times New Roman" w:hAnsi="Times New Roman" w:cs="Times New Roman"/>
                                <w:sz w:val="20"/>
                                <w:szCs w:val="20"/>
                              </w:rPr>
                              <w:t xml:space="preserve"> </w:t>
                            </w:r>
                            <w:r w:rsidR="000D4859">
                              <w:rPr>
                                <w:rFonts w:ascii="Times New Roman" w:hAnsi="Times New Roman" w:cs="Times New Roman"/>
                                <w:sz w:val="20"/>
                                <w:szCs w:val="20"/>
                              </w:rPr>
                              <w:t xml:space="preserve">503, 504, 505 and are approximately </w:t>
                            </w:r>
                            <w:r w:rsidR="00397F57">
                              <w:rPr>
                                <w:rFonts w:ascii="Times New Roman" w:hAnsi="Times New Roman" w:cs="Times New Roman"/>
                                <w:sz w:val="20"/>
                                <w:szCs w:val="20"/>
                              </w:rPr>
                              <w:t>located at</w:t>
                            </w:r>
                            <w:r w:rsidR="00740754">
                              <w:rPr>
                                <w:rFonts w:ascii="Times New Roman" w:hAnsi="Times New Roman" w:cs="Times New Roman"/>
                                <w:sz w:val="20"/>
                                <w:szCs w:val="20"/>
                              </w:rPr>
                              <w:t xml:space="preserve"> </w:t>
                            </w:r>
                            <w:r w:rsidR="00264C20">
                              <w:rPr>
                                <w:rFonts w:ascii="Times New Roman" w:hAnsi="Times New Roman" w:cs="Times New Roman"/>
                                <w:sz w:val="20"/>
                                <w:szCs w:val="20"/>
                              </w:rPr>
                              <w:t>14</w:t>
                            </w:r>
                            <w:r w:rsidR="000D4859">
                              <w:rPr>
                                <w:rFonts w:ascii="Times New Roman" w:hAnsi="Times New Roman" w:cs="Times New Roman"/>
                                <w:sz w:val="20"/>
                                <w:szCs w:val="20"/>
                              </w:rPr>
                              <w:t>2</w:t>
                            </w:r>
                            <w:r w:rsidR="00264C20">
                              <w:rPr>
                                <w:rFonts w:ascii="Times New Roman" w:hAnsi="Times New Roman" w:cs="Times New Roman"/>
                                <w:sz w:val="20"/>
                                <w:szCs w:val="20"/>
                              </w:rPr>
                              <w:t xml:space="preserve">0 North </w:t>
                            </w:r>
                            <w:r w:rsidR="00A0540F">
                              <w:rPr>
                                <w:rFonts w:ascii="Times New Roman" w:hAnsi="Times New Roman" w:cs="Times New Roman"/>
                                <w:sz w:val="20"/>
                                <w:szCs w:val="20"/>
                              </w:rPr>
                              <w:t>1250 East</w:t>
                            </w:r>
                            <w:r w:rsidR="00397F57">
                              <w:rPr>
                                <w:rFonts w:ascii="Times New Roman" w:hAnsi="Times New Roman" w:cs="Times New Roman"/>
                                <w:sz w:val="20"/>
                                <w:szCs w:val="20"/>
                              </w:rPr>
                              <w:t xml:space="preserve">. </w:t>
                            </w:r>
                            <w:r w:rsidR="00A0540F">
                              <w:rPr>
                                <w:rFonts w:ascii="Times New Roman" w:hAnsi="Times New Roman" w:cs="Times New Roman"/>
                                <w:sz w:val="20"/>
                                <w:szCs w:val="20"/>
                              </w:rPr>
                              <w:t>The amendment request is for the identified lots to have the sensitive land easement removed. This request is supported by a letter from the U.S. Army Corps of Engineers.</w:t>
                            </w:r>
                            <w:r w:rsidR="00397F57">
                              <w:rPr>
                                <w:rFonts w:ascii="Times New Roman" w:hAnsi="Times New Roman" w:cs="Times New Roman"/>
                                <w:sz w:val="20"/>
                                <w:szCs w:val="20"/>
                              </w:rPr>
                              <w:t xml:space="preserve"> </w:t>
                            </w:r>
                          </w:p>
                          <w:p w14:paraId="19F618CC" w14:textId="77777777" w:rsidR="00EA6C73" w:rsidRPr="004917A2" w:rsidRDefault="00EA6C73" w:rsidP="00EA6C73">
                            <w:pPr>
                              <w:spacing w:after="0"/>
                              <w:jc w:val="both"/>
                              <w:rPr>
                                <w:rFonts w:ascii="Times New Roman" w:hAnsi="Times New Roman" w:cs="Times New Roman"/>
                                <w:sz w:val="24"/>
                                <w:szCs w:val="24"/>
                              </w:rPr>
                            </w:pPr>
                          </w:p>
                          <w:p w14:paraId="11221916" w14:textId="77777777" w:rsidR="00EA6C73" w:rsidRPr="005803FD" w:rsidRDefault="00EA6C73" w:rsidP="00EA6C73">
                            <w:pPr>
                              <w:spacing w:after="0"/>
                              <w:jc w:val="both"/>
                              <w:rPr>
                                <w:rFonts w:ascii="Times New Roman" w:hAnsi="Times New Roman" w:cs="Times New Roman"/>
                                <w:b/>
                                <w:color w:val="2F5496" w:themeColor="accent5" w:themeShade="BF"/>
                                <w:sz w:val="20"/>
                                <w:szCs w:val="20"/>
                              </w:rPr>
                            </w:pPr>
                            <w:r w:rsidRPr="005803FD">
                              <w:rPr>
                                <w:rFonts w:ascii="Times New Roman" w:hAnsi="Times New Roman" w:cs="Times New Roman"/>
                                <w:b/>
                              </w:rPr>
                              <w:t>BACKGROUND AND PROJECT DESCRIPTION</w:t>
                            </w:r>
                          </w:p>
                          <w:p w14:paraId="4BA8F1D3" w14:textId="0EFA1201" w:rsidR="00D2535F" w:rsidRDefault="00576221" w:rsidP="000C3A8C">
                            <w:pPr>
                              <w:spacing w:after="0"/>
                              <w:jc w:val="both"/>
                              <w:rPr>
                                <w:rFonts w:ascii="Times New Roman" w:hAnsi="Times New Roman" w:cs="Times New Roman"/>
                                <w:sz w:val="20"/>
                                <w:szCs w:val="20"/>
                              </w:rPr>
                            </w:pPr>
                            <w:r>
                              <w:rPr>
                                <w:rFonts w:ascii="Times New Roman" w:hAnsi="Times New Roman" w:cs="Times New Roman"/>
                                <w:sz w:val="20"/>
                                <w:szCs w:val="20"/>
                              </w:rPr>
                              <w:t>The Villages at Arrowhead Park Plat E was originally recorded in the Utah County Recorders office on August 23, 2021. Within the original plat was a sensitive land easement that was recorded and affected lots 502-505 of plat E. The owner with approval from the U.S. Army Corps of Engineers has done work to remove the said lots from any need for a sensitive land easement.</w:t>
                            </w:r>
                          </w:p>
                          <w:p w14:paraId="69FBD9A3" w14:textId="7DD9317B" w:rsidR="002D41A1" w:rsidRDefault="002D41A1" w:rsidP="000C3A8C">
                            <w:pPr>
                              <w:spacing w:after="0"/>
                              <w:jc w:val="both"/>
                              <w:rPr>
                                <w:rFonts w:ascii="Times New Roman" w:hAnsi="Times New Roman" w:cs="Times New Roman"/>
                                <w:sz w:val="20"/>
                                <w:szCs w:val="20"/>
                              </w:rPr>
                            </w:pPr>
                          </w:p>
                          <w:p w14:paraId="142270A5" w14:textId="4C759075" w:rsidR="002C3811" w:rsidRDefault="00441701" w:rsidP="000C3A8C">
                            <w:pPr>
                              <w:spacing w:after="0"/>
                              <w:jc w:val="both"/>
                              <w:rPr>
                                <w:rFonts w:ascii="Times New Roman" w:hAnsi="Times New Roman" w:cs="Times New Roman"/>
                                <w:sz w:val="20"/>
                                <w:szCs w:val="20"/>
                              </w:rPr>
                            </w:pPr>
                            <w:r>
                              <w:rPr>
                                <w:rFonts w:ascii="Times New Roman" w:hAnsi="Times New Roman" w:cs="Times New Roman"/>
                                <w:sz w:val="20"/>
                                <w:szCs w:val="20"/>
                              </w:rPr>
                              <w:t xml:space="preserve">The map below shows the vicinity of </w:t>
                            </w:r>
                            <w:r w:rsidR="00576221">
                              <w:rPr>
                                <w:rFonts w:ascii="Times New Roman" w:hAnsi="Times New Roman" w:cs="Times New Roman"/>
                                <w:sz w:val="20"/>
                                <w:szCs w:val="20"/>
                              </w:rPr>
                              <w:t>The Villages at Arrowhead Ranch</w:t>
                            </w:r>
                            <w:r>
                              <w:rPr>
                                <w:rFonts w:ascii="Times New Roman" w:hAnsi="Times New Roman" w:cs="Times New Roman"/>
                                <w:sz w:val="20"/>
                                <w:szCs w:val="20"/>
                              </w:rPr>
                              <w:t xml:space="preserve"> Plat </w:t>
                            </w:r>
                            <w:r w:rsidR="00576221">
                              <w:rPr>
                                <w:rFonts w:ascii="Times New Roman" w:hAnsi="Times New Roman" w:cs="Times New Roman"/>
                                <w:sz w:val="20"/>
                                <w:szCs w:val="20"/>
                              </w:rPr>
                              <w:t>E</w:t>
                            </w:r>
                            <w:r>
                              <w:rPr>
                                <w:rFonts w:ascii="Times New Roman" w:hAnsi="Times New Roman" w:cs="Times New Roman"/>
                                <w:sz w:val="20"/>
                                <w:szCs w:val="20"/>
                              </w:rPr>
                              <w:t>. Other attachments show the</w:t>
                            </w:r>
                            <w:r w:rsidR="00576221">
                              <w:rPr>
                                <w:rFonts w:ascii="Times New Roman" w:hAnsi="Times New Roman" w:cs="Times New Roman"/>
                                <w:sz w:val="20"/>
                                <w:szCs w:val="20"/>
                              </w:rPr>
                              <w:t xml:space="preserve"> current</w:t>
                            </w:r>
                            <w:r>
                              <w:rPr>
                                <w:rFonts w:ascii="Times New Roman" w:hAnsi="Times New Roman" w:cs="Times New Roman"/>
                                <w:sz w:val="20"/>
                                <w:szCs w:val="20"/>
                              </w:rPr>
                              <w:t xml:space="preserve"> </w:t>
                            </w:r>
                            <w:r w:rsidR="00576221">
                              <w:rPr>
                                <w:rFonts w:ascii="Times New Roman" w:hAnsi="Times New Roman" w:cs="Times New Roman"/>
                                <w:sz w:val="20"/>
                                <w:szCs w:val="20"/>
                              </w:rPr>
                              <w:t xml:space="preserve">lot </w:t>
                            </w:r>
                            <w:r>
                              <w:rPr>
                                <w:rFonts w:ascii="Times New Roman" w:hAnsi="Times New Roman" w:cs="Times New Roman"/>
                                <w:sz w:val="20"/>
                                <w:szCs w:val="20"/>
                              </w:rPr>
                              <w:t>layout</w:t>
                            </w:r>
                            <w:r w:rsidR="00576221">
                              <w:rPr>
                                <w:rFonts w:ascii="Times New Roman" w:hAnsi="Times New Roman" w:cs="Times New Roman"/>
                                <w:sz w:val="20"/>
                                <w:szCs w:val="20"/>
                              </w:rPr>
                              <w:t xml:space="preserve"> and what is changing with the subdivision plat amendment</w:t>
                            </w:r>
                            <w:r>
                              <w:rPr>
                                <w:rFonts w:ascii="Times New Roman" w:hAnsi="Times New Roman" w:cs="Times New Roman"/>
                                <w:sz w:val="20"/>
                                <w:szCs w:val="20"/>
                              </w:rPr>
                              <w:t>.</w:t>
                            </w:r>
                          </w:p>
                          <w:p w14:paraId="3338B453" w14:textId="77777777" w:rsidR="00D34753" w:rsidRPr="005803FD" w:rsidRDefault="00D34753" w:rsidP="000C3A8C">
                            <w:pPr>
                              <w:spacing w:after="0"/>
                              <w:jc w:val="both"/>
                              <w:rPr>
                                <w:rFonts w:ascii="Times New Roman" w:hAnsi="Times New Roman" w:cs="Times New Roman"/>
                                <w:sz w:val="20"/>
                                <w:szCs w:val="20"/>
                              </w:rPr>
                            </w:pPr>
                          </w:p>
                          <w:p w14:paraId="5D023F9C" w14:textId="3950AFF8" w:rsidR="00E006D1" w:rsidRPr="004917A2" w:rsidRDefault="00A0540F" w:rsidP="000C3A8C">
                            <w:pPr>
                              <w:spacing w:after="0"/>
                              <w:jc w:val="both"/>
                              <w:rPr>
                                <w:rFonts w:ascii="Times New Roman" w:hAnsi="Times New Roman" w:cs="Times New Roman"/>
                                <w:sz w:val="24"/>
                                <w:szCs w:val="24"/>
                              </w:rPr>
                            </w:pPr>
                            <w:r>
                              <w:rPr>
                                <w:noProof/>
                              </w:rPr>
                              <w:drawing>
                                <wp:inline distT="0" distB="0" distL="0" distR="0" wp14:anchorId="301E46A7" wp14:editId="1A837110">
                                  <wp:extent cx="3940175" cy="300990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40175" cy="30099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90DFCA" id="Text Box 4" o:spid="_x0000_s1027" type="#_x0000_t202" style="position:absolute;margin-left:149.65pt;margin-top:2.95pt;width:325.15pt;height:60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" fillcolor="white [3201]" stroked="f" strokeweight=".5pt">
                <v:textbox>
                  <w:txbxContent>
                    <w:p w14:paraId="7860574B" w14:textId="77777777" w:rsidR="00EA6C73" w:rsidRPr="005803FD" w:rsidRDefault="00EA6C73" w:rsidP="00EA6C73">
                      <w:pPr>
                        <w:spacing w:after="0"/>
                        <w:jc w:val="both"/>
                        <w:rPr>
                          <w:rFonts w:ascii="Times New Roman" w:hAnsi="Times New Roman" w:cs="Times New Roman"/>
                          <w:b/>
                        </w:rPr>
                      </w:pPr>
                      <w:r w:rsidRPr="005803FD">
                        <w:rPr>
                          <w:rFonts w:ascii="Times New Roman" w:hAnsi="Times New Roman" w:cs="Times New Roman"/>
                          <w:b/>
                        </w:rPr>
                        <w:t>REQUEST</w:t>
                      </w:r>
                    </w:p>
                    <w:p w14:paraId="2301DFDE" w14:textId="15FC2357" w:rsidR="00EA6C73" w:rsidRPr="005803FD" w:rsidRDefault="00EA6C73" w:rsidP="00EA6C73">
                      <w:pPr>
                        <w:spacing w:after="0"/>
                        <w:jc w:val="both"/>
                        <w:rPr>
                          <w:rFonts w:ascii="Times New Roman" w:hAnsi="Times New Roman" w:cs="Times New Roman"/>
                          <w:sz w:val="20"/>
                          <w:szCs w:val="20"/>
                        </w:rPr>
                      </w:pPr>
                      <w:r w:rsidRPr="005803FD">
                        <w:rPr>
                          <w:rFonts w:ascii="Times New Roman" w:hAnsi="Times New Roman" w:cs="Times New Roman"/>
                          <w:sz w:val="20"/>
                          <w:szCs w:val="20"/>
                        </w:rPr>
                        <w:t>Request</w:t>
                      </w:r>
                      <w:r w:rsidR="004923FA" w:rsidRPr="005803FD">
                        <w:rPr>
                          <w:rFonts w:ascii="Times New Roman" w:hAnsi="Times New Roman" w:cs="Times New Roman"/>
                          <w:sz w:val="20"/>
                          <w:szCs w:val="20"/>
                        </w:rPr>
                        <w:t xml:space="preserve"> for </w:t>
                      </w:r>
                      <w:r w:rsidR="00343CFA" w:rsidRPr="005803FD">
                        <w:rPr>
                          <w:rFonts w:ascii="Times New Roman" w:hAnsi="Times New Roman" w:cs="Times New Roman"/>
                          <w:sz w:val="20"/>
                          <w:szCs w:val="20"/>
                        </w:rPr>
                        <w:t xml:space="preserve">approval </w:t>
                      </w:r>
                      <w:r w:rsidR="000D4859">
                        <w:rPr>
                          <w:rFonts w:ascii="Times New Roman" w:hAnsi="Times New Roman" w:cs="Times New Roman"/>
                          <w:sz w:val="20"/>
                          <w:szCs w:val="20"/>
                        </w:rPr>
                        <w:t>a subdivision plat amendment</w:t>
                      </w:r>
                      <w:r w:rsidR="00397F57">
                        <w:rPr>
                          <w:rFonts w:ascii="Times New Roman" w:hAnsi="Times New Roman" w:cs="Times New Roman"/>
                          <w:sz w:val="20"/>
                          <w:szCs w:val="20"/>
                        </w:rPr>
                        <w:t xml:space="preserve">. The applicant </w:t>
                      </w:r>
                      <w:r w:rsidR="004E558A">
                        <w:rPr>
                          <w:rFonts w:ascii="Times New Roman" w:hAnsi="Times New Roman" w:cs="Times New Roman"/>
                          <w:sz w:val="20"/>
                          <w:szCs w:val="20"/>
                        </w:rPr>
                        <w:t xml:space="preserve">Terry C. Harward </w:t>
                      </w:r>
                      <w:r w:rsidR="00740754">
                        <w:rPr>
                          <w:rFonts w:ascii="Times New Roman" w:hAnsi="Times New Roman" w:cs="Times New Roman"/>
                          <w:sz w:val="20"/>
                          <w:szCs w:val="20"/>
                        </w:rPr>
                        <w:t xml:space="preserve">on behalf of </w:t>
                      </w:r>
                      <w:r w:rsidR="00264C20" w:rsidRPr="00264C20">
                        <w:rPr>
                          <w:rFonts w:ascii="Times New Roman" w:hAnsi="Times New Roman" w:cs="Times New Roman"/>
                          <w:sz w:val="20"/>
                          <w:szCs w:val="20"/>
                        </w:rPr>
                        <w:t xml:space="preserve">Arrowhead </w:t>
                      </w:r>
                      <w:r w:rsidR="000D4859">
                        <w:rPr>
                          <w:rFonts w:ascii="Times New Roman" w:hAnsi="Times New Roman" w:cs="Times New Roman"/>
                          <w:sz w:val="20"/>
                          <w:szCs w:val="20"/>
                        </w:rPr>
                        <w:t>Partners</w:t>
                      </w:r>
                      <w:r w:rsidR="00264C20" w:rsidRPr="00264C20">
                        <w:rPr>
                          <w:rFonts w:ascii="Times New Roman" w:hAnsi="Times New Roman" w:cs="Times New Roman"/>
                          <w:sz w:val="20"/>
                          <w:szCs w:val="20"/>
                        </w:rPr>
                        <w:t xml:space="preserve"> LLC</w:t>
                      </w:r>
                      <w:r w:rsidR="00264C20">
                        <w:rPr>
                          <w:rFonts w:ascii="Times New Roman" w:hAnsi="Times New Roman" w:cs="Times New Roman"/>
                          <w:sz w:val="20"/>
                          <w:szCs w:val="20"/>
                        </w:rPr>
                        <w:t xml:space="preserve"> </w:t>
                      </w:r>
                      <w:r w:rsidR="00397F57">
                        <w:rPr>
                          <w:rFonts w:ascii="Times New Roman" w:hAnsi="Times New Roman" w:cs="Times New Roman"/>
                          <w:sz w:val="20"/>
                          <w:szCs w:val="20"/>
                        </w:rPr>
                        <w:t xml:space="preserve">is </w:t>
                      </w:r>
                      <w:r w:rsidR="00740754">
                        <w:rPr>
                          <w:rFonts w:ascii="Times New Roman" w:hAnsi="Times New Roman" w:cs="Times New Roman"/>
                          <w:sz w:val="20"/>
                          <w:szCs w:val="20"/>
                        </w:rPr>
                        <w:t>seeking</w:t>
                      </w:r>
                      <w:r w:rsidR="000D4859">
                        <w:rPr>
                          <w:rFonts w:ascii="Times New Roman" w:hAnsi="Times New Roman" w:cs="Times New Roman"/>
                          <w:sz w:val="20"/>
                          <w:szCs w:val="20"/>
                        </w:rPr>
                        <w:t xml:space="preserve"> subdivision plat amendment</w:t>
                      </w:r>
                      <w:r w:rsidR="00740754">
                        <w:rPr>
                          <w:rFonts w:ascii="Times New Roman" w:hAnsi="Times New Roman" w:cs="Times New Roman"/>
                          <w:sz w:val="20"/>
                          <w:szCs w:val="20"/>
                        </w:rPr>
                        <w:t xml:space="preserve"> approval </w:t>
                      </w:r>
                      <w:r w:rsidR="00264C20">
                        <w:rPr>
                          <w:rFonts w:ascii="Times New Roman" w:hAnsi="Times New Roman" w:cs="Times New Roman"/>
                          <w:sz w:val="20"/>
                          <w:szCs w:val="20"/>
                        </w:rPr>
                        <w:t xml:space="preserve">for plat </w:t>
                      </w:r>
                      <w:r w:rsidR="000D4859">
                        <w:rPr>
                          <w:rFonts w:ascii="Times New Roman" w:hAnsi="Times New Roman" w:cs="Times New Roman"/>
                          <w:sz w:val="20"/>
                          <w:szCs w:val="20"/>
                        </w:rPr>
                        <w:t>E</w:t>
                      </w:r>
                      <w:r w:rsidR="00264C20">
                        <w:rPr>
                          <w:rFonts w:ascii="Times New Roman" w:hAnsi="Times New Roman" w:cs="Times New Roman"/>
                          <w:sz w:val="20"/>
                          <w:szCs w:val="20"/>
                        </w:rPr>
                        <w:t xml:space="preserve"> of their development</w:t>
                      </w:r>
                      <w:r w:rsidR="00740754">
                        <w:rPr>
                          <w:rFonts w:ascii="Times New Roman" w:hAnsi="Times New Roman" w:cs="Times New Roman"/>
                          <w:sz w:val="20"/>
                          <w:szCs w:val="20"/>
                        </w:rPr>
                        <w:t xml:space="preserve">. </w:t>
                      </w:r>
                      <w:r w:rsidR="00264C20">
                        <w:rPr>
                          <w:rFonts w:ascii="Times New Roman" w:hAnsi="Times New Roman" w:cs="Times New Roman"/>
                          <w:sz w:val="20"/>
                          <w:szCs w:val="20"/>
                        </w:rPr>
                        <w:t xml:space="preserve">The </w:t>
                      </w:r>
                      <w:r w:rsidR="000D4859">
                        <w:rPr>
                          <w:rFonts w:ascii="Times New Roman" w:hAnsi="Times New Roman" w:cs="Times New Roman"/>
                          <w:sz w:val="20"/>
                          <w:szCs w:val="20"/>
                        </w:rPr>
                        <w:t>original plat depicted four lots that were partially located in a wetland area</w:t>
                      </w:r>
                      <w:r w:rsidR="00740754">
                        <w:rPr>
                          <w:rFonts w:ascii="Times New Roman" w:hAnsi="Times New Roman" w:cs="Times New Roman"/>
                          <w:sz w:val="20"/>
                          <w:szCs w:val="20"/>
                        </w:rPr>
                        <w:t xml:space="preserve">. The </w:t>
                      </w:r>
                      <w:r w:rsidR="000D4859">
                        <w:rPr>
                          <w:rFonts w:ascii="Times New Roman" w:hAnsi="Times New Roman" w:cs="Times New Roman"/>
                          <w:sz w:val="20"/>
                          <w:szCs w:val="20"/>
                        </w:rPr>
                        <w:t>parcels are identified as lots 502,</w:t>
                      </w:r>
                      <w:r w:rsidR="00A0540F">
                        <w:rPr>
                          <w:rFonts w:ascii="Times New Roman" w:hAnsi="Times New Roman" w:cs="Times New Roman"/>
                          <w:sz w:val="20"/>
                          <w:szCs w:val="20"/>
                        </w:rPr>
                        <w:t xml:space="preserve"> </w:t>
                      </w:r>
                      <w:r w:rsidR="000D4859">
                        <w:rPr>
                          <w:rFonts w:ascii="Times New Roman" w:hAnsi="Times New Roman" w:cs="Times New Roman"/>
                          <w:sz w:val="20"/>
                          <w:szCs w:val="20"/>
                        </w:rPr>
                        <w:t xml:space="preserve">503, 504, 505 and are approximately </w:t>
                      </w:r>
                      <w:r w:rsidR="00397F57">
                        <w:rPr>
                          <w:rFonts w:ascii="Times New Roman" w:hAnsi="Times New Roman" w:cs="Times New Roman"/>
                          <w:sz w:val="20"/>
                          <w:szCs w:val="20"/>
                        </w:rPr>
                        <w:t>located at</w:t>
                      </w:r>
                      <w:r w:rsidR="00740754">
                        <w:rPr>
                          <w:rFonts w:ascii="Times New Roman" w:hAnsi="Times New Roman" w:cs="Times New Roman"/>
                          <w:sz w:val="20"/>
                          <w:szCs w:val="20"/>
                        </w:rPr>
                        <w:t xml:space="preserve"> </w:t>
                      </w:r>
                      <w:r w:rsidR="00264C20">
                        <w:rPr>
                          <w:rFonts w:ascii="Times New Roman" w:hAnsi="Times New Roman" w:cs="Times New Roman"/>
                          <w:sz w:val="20"/>
                          <w:szCs w:val="20"/>
                        </w:rPr>
                        <w:t>14</w:t>
                      </w:r>
                      <w:r w:rsidR="000D4859">
                        <w:rPr>
                          <w:rFonts w:ascii="Times New Roman" w:hAnsi="Times New Roman" w:cs="Times New Roman"/>
                          <w:sz w:val="20"/>
                          <w:szCs w:val="20"/>
                        </w:rPr>
                        <w:t>2</w:t>
                      </w:r>
                      <w:r w:rsidR="00264C20">
                        <w:rPr>
                          <w:rFonts w:ascii="Times New Roman" w:hAnsi="Times New Roman" w:cs="Times New Roman"/>
                          <w:sz w:val="20"/>
                          <w:szCs w:val="20"/>
                        </w:rPr>
                        <w:t xml:space="preserve">0 North </w:t>
                      </w:r>
                      <w:r w:rsidR="00A0540F">
                        <w:rPr>
                          <w:rFonts w:ascii="Times New Roman" w:hAnsi="Times New Roman" w:cs="Times New Roman"/>
                          <w:sz w:val="20"/>
                          <w:szCs w:val="20"/>
                        </w:rPr>
                        <w:t>1250 East</w:t>
                      </w:r>
                      <w:r w:rsidR="00397F57">
                        <w:rPr>
                          <w:rFonts w:ascii="Times New Roman" w:hAnsi="Times New Roman" w:cs="Times New Roman"/>
                          <w:sz w:val="20"/>
                          <w:szCs w:val="20"/>
                        </w:rPr>
                        <w:t xml:space="preserve">. </w:t>
                      </w:r>
                      <w:r w:rsidR="00A0540F">
                        <w:rPr>
                          <w:rFonts w:ascii="Times New Roman" w:hAnsi="Times New Roman" w:cs="Times New Roman"/>
                          <w:sz w:val="20"/>
                          <w:szCs w:val="20"/>
                        </w:rPr>
                        <w:t>The amendment request is for the identified lots to have the sensitive land easement removed. This request is supported by a letter from the U.S. Army Corps of Engineers.</w:t>
                      </w:r>
                      <w:r w:rsidR="00397F57">
                        <w:rPr>
                          <w:rFonts w:ascii="Times New Roman" w:hAnsi="Times New Roman" w:cs="Times New Roman"/>
                          <w:sz w:val="20"/>
                          <w:szCs w:val="20"/>
                        </w:rPr>
                        <w:t xml:space="preserve"> </w:t>
                      </w:r>
                    </w:p>
                    <w:p w14:paraId="19F618CC" w14:textId="77777777" w:rsidR="00EA6C73" w:rsidRPr="004917A2" w:rsidRDefault="00EA6C73" w:rsidP="00EA6C73">
                      <w:pPr>
                        <w:spacing w:after="0"/>
                        <w:jc w:val="both"/>
                        <w:rPr>
                          <w:rFonts w:ascii="Times New Roman" w:hAnsi="Times New Roman" w:cs="Times New Roman"/>
                          <w:sz w:val="24"/>
                          <w:szCs w:val="24"/>
                        </w:rPr>
                      </w:pPr>
                    </w:p>
                    <w:p w14:paraId="11221916" w14:textId="77777777" w:rsidR="00EA6C73" w:rsidRPr="005803FD" w:rsidRDefault="00EA6C73" w:rsidP="00EA6C73">
                      <w:pPr>
                        <w:spacing w:after="0"/>
                        <w:jc w:val="both"/>
                        <w:rPr>
                          <w:rFonts w:ascii="Times New Roman" w:hAnsi="Times New Roman" w:cs="Times New Roman"/>
                          <w:b/>
                          <w:color w:val="2F5496" w:themeColor="accent5" w:themeShade="BF"/>
                          <w:sz w:val="20"/>
                          <w:szCs w:val="20"/>
                        </w:rPr>
                      </w:pPr>
                      <w:r w:rsidRPr="005803FD">
                        <w:rPr>
                          <w:rFonts w:ascii="Times New Roman" w:hAnsi="Times New Roman" w:cs="Times New Roman"/>
                          <w:b/>
                        </w:rPr>
                        <w:t>BACKGROUND AND PROJECT DESCRIPTION</w:t>
                      </w:r>
                    </w:p>
                    <w:p w14:paraId="4BA8F1D3" w14:textId="0EFA1201" w:rsidR="00D2535F" w:rsidRDefault="00576221" w:rsidP="000C3A8C">
                      <w:pPr>
                        <w:spacing w:after="0"/>
                        <w:jc w:val="both"/>
                        <w:rPr>
                          <w:rFonts w:ascii="Times New Roman" w:hAnsi="Times New Roman" w:cs="Times New Roman"/>
                          <w:sz w:val="20"/>
                          <w:szCs w:val="20"/>
                        </w:rPr>
                      </w:pPr>
                      <w:r>
                        <w:rPr>
                          <w:rFonts w:ascii="Times New Roman" w:hAnsi="Times New Roman" w:cs="Times New Roman"/>
                          <w:sz w:val="20"/>
                          <w:szCs w:val="20"/>
                        </w:rPr>
                        <w:t>The Villages at Arrowhead Park Plat E was originally recorded in the Utah County Recorders office on August 23, 2021. Within the original plat was a sensitive land easement that was recorded and affected lots 502-505 of plat E. The owner with approval from the U.S. Army Corps of Engineers has done work to remove the said lots from any need for a sensitive land easement.</w:t>
                      </w:r>
                    </w:p>
                    <w:p w14:paraId="69FBD9A3" w14:textId="7DD9317B" w:rsidR="002D41A1" w:rsidRDefault="002D41A1" w:rsidP="000C3A8C">
                      <w:pPr>
                        <w:spacing w:after="0"/>
                        <w:jc w:val="both"/>
                        <w:rPr>
                          <w:rFonts w:ascii="Times New Roman" w:hAnsi="Times New Roman" w:cs="Times New Roman"/>
                          <w:sz w:val="20"/>
                          <w:szCs w:val="20"/>
                        </w:rPr>
                      </w:pPr>
                    </w:p>
                    <w:p w14:paraId="142270A5" w14:textId="4C759075" w:rsidR="002C3811" w:rsidRDefault="00441701" w:rsidP="000C3A8C">
                      <w:pPr>
                        <w:spacing w:after="0"/>
                        <w:jc w:val="both"/>
                        <w:rPr>
                          <w:rFonts w:ascii="Times New Roman" w:hAnsi="Times New Roman" w:cs="Times New Roman"/>
                          <w:sz w:val="20"/>
                          <w:szCs w:val="20"/>
                        </w:rPr>
                      </w:pPr>
                      <w:r>
                        <w:rPr>
                          <w:rFonts w:ascii="Times New Roman" w:hAnsi="Times New Roman" w:cs="Times New Roman"/>
                          <w:sz w:val="20"/>
                          <w:szCs w:val="20"/>
                        </w:rPr>
                        <w:t xml:space="preserve">The map below shows the vicinity of </w:t>
                      </w:r>
                      <w:r w:rsidR="00576221">
                        <w:rPr>
                          <w:rFonts w:ascii="Times New Roman" w:hAnsi="Times New Roman" w:cs="Times New Roman"/>
                          <w:sz w:val="20"/>
                          <w:szCs w:val="20"/>
                        </w:rPr>
                        <w:t>The Villages at Arrowhead Ranch</w:t>
                      </w:r>
                      <w:r>
                        <w:rPr>
                          <w:rFonts w:ascii="Times New Roman" w:hAnsi="Times New Roman" w:cs="Times New Roman"/>
                          <w:sz w:val="20"/>
                          <w:szCs w:val="20"/>
                        </w:rPr>
                        <w:t xml:space="preserve"> Plat </w:t>
                      </w:r>
                      <w:r w:rsidR="00576221">
                        <w:rPr>
                          <w:rFonts w:ascii="Times New Roman" w:hAnsi="Times New Roman" w:cs="Times New Roman"/>
                          <w:sz w:val="20"/>
                          <w:szCs w:val="20"/>
                        </w:rPr>
                        <w:t>E</w:t>
                      </w:r>
                      <w:r>
                        <w:rPr>
                          <w:rFonts w:ascii="Times New Roman" w:hAnsi="Times New Roman" w:cs="Times New Roman"/>
                          <w:sz w:val="20"/>
                          <w:szCs w:val="20"/>
                        </w:rPr>
                        <w:t>. Other attachments show the</w:t>
                      </w:r>
                      <w:r w:rsidR="00576221">
                        <w:rPr>
                          <w:rFonts w:ascii="Times New Roman" w:hAnsi="Times New Roman" w:cs="Times New Roman"/>
                          <w:sz w:val="20"/>
                          <w:szCs w:val="20"/>
                        </w:rPr>
                        <w:t xml:space="preserve"> current</w:t>
                      </w:r>
                      <w:r>
                        <w:rPr>
                          <w:rFonts w:ascii="Times New Roman" w:hAnsi="Times New Roman" w:cs="Times New Roman"/>
                          <w:sz w:val="20"/>
                          <w:szCs w:val="20"/>
                        </w:rPr>
                        <w:t xml:space="preserve"> </w:t>
                      </w:r>
                      <w:r w:rsidR="00576221">
                        <w:rPr>
                          <w:rFonts w:ascii="Times New Roman" w:hAnsi="Times New Roman" w:cs="Times New Roman"/>
                          <w:sz w:val="20"/>
                          <w:szCs w:val="20"/>
                        </w:rPr>
                        <w:t xml:space="preserve">lot </w:t>
                      </w:r>
                      <w:r>
                        <w:rPr>
                          <w:rFonts w:ascii="Times New Roman" w:hAnsi="Times New Roman" w:cs="Times New Roman"/>
                          <w:sz w:val="20"/>
                          <w:szCs w:val="20"/>
                        </w:rPr>
                        <w:t>layout</w:t>
                      </w:r>
                      <w:r w:rsidR="00576221">
                        <w:rPr>
                          <w:rFonts w:ascii="Times New Roman" w:hAnsi="Times New Roman" w:cs="Times New Roman"/>
                          <w:sz w:val="20"/>
                          <w:szCs w:val="20"/>
                        </w:rPr>
                        <w:t xml:space="preserve"> and what is changing with the subdivision plat amendment</w:t>
                      </w:r>
                      <w:r>
                        <w:rPr>
                          <w:rFonts w:ascii="Times New Roman" w:hAnsi="Times New Roman" w:cs="Times New Roman"/>
                          <w:sz w:val="20"/>
                          <w:szCs w:val="20"/>
                        </w:rPr>
                        <w:t>.</w:t>
                      </w:r>
                    </w:p>
                    <w:p w14:paraId="3338B453" w14:textId="77777777" w:rsidR="00D34753" w:rsidRPr="005803FD" w:rsidRDefault="00D34753" w:rsidP="000C3A8C">
                      <w:pPr>
                        <w:spacing w:after="0"/>
                        <w:jc w:val="both"/>
                        <w:rPr>
                          <w:rFonts w:ascii="Times New Roman" w:hAnsi="Times New Roman" w:cs="Times New Roman"/>
                          <w:sz w:val="20"/>
                          <w:szCs w:val="20"/>
                        </w:rPr>
                      </w:pPr>
                    </w:p>
                    <w:p w14:paraId="5D023F9C" w14:textId="3950AFF8" w:rsidR="00E006D1" w:rsidRPr="004917A2" w:rsidRDefault="00A0540F" w:rsidP="000C3A8C">
                      <w:pPr>
                        <w:spacing w:after="0"/>
                        <w:jc w:val="both"/>
                        <w:rPr>
                          <w:rFonts w:ascii="Times New Roman" w:hAnsi="Times New Roman" w:cs="Times New Roman"/>
                          <w:sz w:val="24"/>
                          <w:szCs w:val="24"/>
                        </w:rPr>
                      </w:pPr>
                      <w:r>
                        <w:rPr>
                          <w:noProof/>
                        </w:rPr>
                        <w:drawing>
                          <wp:inline distT="0" distB="0" distL="0" distR="0" wp14:anchorId="301E46A7" wp14:editId="1A837110">
                            <wp:extent cx="3940175" cy="300990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40175" cy="3009900"/>
                                    </a:xfrm>
                                    <a:prstGeom prst="rect">
                                      <a:avLst/>
                                    </a:prstGeom>
                                  </pic:spPr>
                                </pic:pic>
                              </a:graphicData>
                            </a:graphic>
                          </wp:inline>
                        </w:drawing>
                      </w:r>
                    </w:p>
                  </w:txbxContent>
                </v:textbox>
              </v:shape>
            </w:pict>
          </mc:Fallback>
        </mc:AlternateContent>
      </w:r>
      <w:r w:rsidR="00EB54DF">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D6217DC" wp14:editId="573A1ED3">
                <wp:simplePos x="0" y="0"/>
                <wp:positionH relativeFrom="column">
                  <wp:posOffset>-101599</wp:posOffset>
                </wp:positionH>
                <wp:positionV relativeFrom="paragraph">
                  <wp:posOffset>73074</wp:posOffset>
                </wp:positionV>
                <wp:extent cx="1852246" cy="741553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52246" cy="7415530"/>
                        </a:xfrm>
                        <a:prstGeom prst="rect">
                          <a:avLst/>
                        </a:prstGeom>
                        <a:solidFill>
                          <a:schemeClr val="lt1"/>
                        </a:solidFill>
                        <a:ln w="6350">
                          <a:noFill/>
                        </a:ln>
                      </wps:spPr>
                      <wps:txbx>
                        <w:txbxContent>
                          <w:p w14:paraId="387A89B1"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56738DD4" w14:textId="4E1DDE1D" w:rsidR="00082880" w:rsidRPr="007820DB" w:rsidRDefault="000D4859" w:rsidP="00403B13">
                            <w:pPr>
                              <w:tabs>
                                <w:tab w:val="left" w:pos="180"/>
                              </w:tabs>
                              <w:spacing w:after="0"/>
                              <w:rPr>
                                <w:rFonts w:ascii="Times New Roman" w:hAnsi="Times New Roman" w:cs="Times New Roman"/>
                                <w:sz w:val="20"/>
                                <w:szCs w:val="20"/>
                              </w:rPr>
                            </w:pPr>
                            <w:r>
                              <w:rPr>
                                <w:rFonts w:ascii="Times New Roman" w:hAnsi="Times New Roman" w:cs="Times New Roman"/>
                                <w:sz w:val="20"/>
                                <w:szCs w:val="20"/>
                              </w:rPr>
                              <w:t>Villages At Arrowhead Park Plat E Amendment</w:t>
                            </w:r>
                          </w:p>
                          <w:p w14:paraId="2A14D948" w14:textId="77777777" w:rsidR="00082880" w:rsidRPr="007820DB" w:rsidRDefault="00082880" w:rsidP="005052B1">
                            <w:pPr>
                              <w:spacing w:after="0"/>
                              <w:rPr>
                                <w:rFonts w:ascii="Times New Roman" w:hAnsi="Times New Roman" w:cs="Times New Roman"/>
                                <w:b/>
                                <w:sz w:val="20"/>
                                <w:szCs w:val="20"/>
                              </w:rPr>
                            </w:pPr>
                          </w:p>
                          <w:p w14:paraId="7CE05BC5"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Applicant: </w:t>
                            </w:r>
                          </w:p>
                          <w:p w14:paraId="0219ECCF" w14:textId="36748BEA" w:rsidR="000D4859" w:rsidRDefault="004E558A" w:rsidP="005052B1">
                            <w:pPr>
                              <w:spacing w:after="0"/>
                              <w:rPr>
                                <w:rFonts w:ascii="Times New Roman" w:hAnsi="Times New Roman" w:cs="Times New Roman"/>
                                <w:sz w:val="20"/>
                                <w:szCs w:val="20"/>
                              </w:rPr>
                            </w:pPr>
                            <w:r>
                              <w:rPr>
                                <w:rFonts w:ascii="Times New Roman" w:hAnsi="Times New Roman" w:cs="Times New Roman"/>
                                <w:sz w:val="20"/>
                                <w:szCs w:val="20"/>
                              </w:rPr>
                              <w:t>Terry C. Harward</w:t>
                            </w:r>
                          </w:p>
                          <w:p w14:paraId="3F9780BA" w14:textId="77777777" w:rsidR="00A0540F" w:rsidRDefault="00A0540F" w:rsidP="005052B1">
                            <w:pPr>
                              <w:spacing w:after="0"/>
                              <w:rPr>
                                <w:rFonts w:ascii="Times New Roman" w:hAnsi="Times New Roman" w:cs="Times New Roman"/>
                                <w:sz w:val="20"/>
                                <w:szCs w:val="20"/>
                              </w:rPr>
                            </w:pPr>
                          </w:p>
                          <w:p w14:paraId="5D637EBB" w14:textId="6ADED839"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Owner: </w:t>
                            </w:r>
                          </w:p>
                          <w:p w14:paraId="529D95F9" w14:textId="006C4A6D" w:rsidR="00062D9C" w:rsidRPr="007820DB" w:rsidRDefault="00264C20" w:rsidP="00403B13">
                            <w:pPr>
                              <w:spacing w:after="120"/>
                              <w:ind w:left="180" w:hanging="180"/>
                              <w:rPr>
                                <w:rFonts w:ascii="Times New Roman" w:hAnsi="Times New Roman" w:cs="Times New Roman"/>
                                <w:sz w:val="20"/>
                                <w:szCs w:val="20"/>
                              </w:rPr>
                            </w:pPr>
                            <w:bookmarkStart w:id="0" w:name="_Hlk129847233"/>
                            <w:r>
                              <w:rPr>
                                <w:rFonts w:ascii="Times New Roman" w:hAnsi="Times New Roman" w:cs="Times New Roman"/>
                                <w:sz w:val="20"/>
                                <w:szCs w:val="20"/>
                              </w:rPr>
                              <w:t xml:space="preserve">Arrowhead </w:t>
                            </w:r>
                            <w:r w:rsidR="00A0540F">
                              <w:rPr>
                                <w:rFonts w:ascii="Times New Roman" w:hAnsi="Times New Roman" w:cs="Times New Roman"/>
                                <w:sz w:val="20"/>
                                <w:szCs w:val="20"/>
                              </w:rPr>
                              <w:t>Partners</w:t>
                            </w:r>
                            <w:r w:rsidR="000A65C8">
                              <w:rPr>
                                <w:rFonts w:ascii="Times New Roman" w:hAnsi="Times New Roman" w:cs="Times New Roman"/>
                                <w:sz w:val="20"/>
                                <w:szCs w:val="20"/>
                              </w:rPr>
                              <w:t xml:space="preserve"> LLC</w:t>
                            </w:r>
                          </w:p>
                          <w:bookmarkEnd w:id="0"/>
                          <w:p w14:paraId="028F4F92"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4EEC4CE9" w14:textId="21CC5396" w:rsidR="005052B1" w:rsidRPr="007820DB" w:rsidRDefault="00264C20"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14</w:t>
                            </w:r>
                            <w:r w:rsidR="00A0540F">
                              <w:rPr>
                                <w:rFonts w:ascii="Times New Roman" w:hAnsi="Times New Roman" w:cs="Times New Roman"/>
                                <w:sz w:val="20"/>
                                <w:szCs w:val="20"/>
                              </w:rPr>
                              <w:t>2</w:t>
                            </w:r>
                            <w:r>
                              <w:rPr>
                                <w:rFonts w:ascii="Times New Roman" w:hAnsi="Times New Roman" w:cs="Times New Roman"/>
                                <w:sz w:val="20"/>
                                <w:szCs w:val="20"/>
                              </w:rPr>
                              <w:t xml:space="preserve">0 North </w:t>
                            </w:r>
                            <w:r w:rsidR="00A0540F">
                              <w:rPr>
                                <w:rFonts w:ascii="Times New Roman" w:hAnsi="Times New Roman" w:cs="Times New Roman"/>
                                <w:sz w:val="20"/>
                                <w:szCs w:val="20"/>
                              </w:rPr>
                              <w:t>1250 East</w:t>
                            </w:r>
                          </w:p>
                          <w:p w14:paraId="06A69E06" w14:textId="77777777" w:rsidR="00B93733" w:rsidRPr="007820DB" w:rsidRDefault="00B93733" w:rsidP="00397F57">
                            <w:pPr>
                              <w:spacing w:after="0"/>
                              <w:rPr>
                                <w:rFonts w:ascii="Times New Roman" w:hAnsi="Times New Roman" w:cs="Times New Roman"/>
                                <w:sz w:val="20"/>
                                <w:szCs w:val="20"/>
                              </w:rPr>
                            </w:pPr>
                          </w:p>
                          <w:p w14:paraId="0B5EC814" w14:textId="77777777" w:rsidR="00E61C82" w:rsidRPr="007820DB" w:rsidRDefault="00E61C82" w:rsidP="005052B1">
                            <w:pPr>
                              <w:spacing w:after="0"/>
                              <w:rPr>
                                <w:rFonts w:ascii="Times New Roman" w:hAnsi="Times New Roman" w:cs="Times New Roman"/>
                                <w:sz w:val="20"/>
                                <w:szCs w:val="20"/>
                              </w:rPr>
                            </w:pPr>
                          </w:p>
                          <w:p w14:paraId="639E19B8" w14:textId="5D76ECB4" w:rsidR="00E61C82" w:rsidRPr="00EC57F3" w:rsidRDefault="00E61C82" w:rsidP="00EC57F3">
                            <w:pPr>
                              <w:spacing w:after="0"/>
                              <w:rPr>
                                <w:rFonts w:ascii="Times New Roman" w:hAnsi="Times New Roman" w:cs="Times New Roman"/>
                                <w:sz w:val="20"/>
                                <w:szCs w:val="20"/>
                              </w:rPr>
                            </w:pPr>
                            <w:r w:rsidRPr="004973CA">
                              <w:rPr>
                                <w:rFonts w:ascii="Times New Roman" w:hAnsi="Times New Roman" w:cs="Times New Roman"/>
                                <w:sz w:val="20"/>
                                <w:szCs w:val="20"/>
                              </w:rPr>
                              <w:t>ATTACHMENTS:</w:t>
                            </w:r>
                          </w:p>
                          <w:p w14:paraId="121A02C5" w14:textId="2C0FE86D" w:rsidR="00740754" w:rsidRPr="00C35F49" w:rsidRDefault="00576221" w:rsidP="00C35F49">
                            <w:pPr>
                              <w:pStyle w:val="ListParagraph"/>
                              <w:numPr>
                                <w:ilvl w:val="0"/>
                                <w:numId w:val="1"/>
                              </w:numPr>
                              <w:tabs>
                                <w:tab w:val="left" w:pos="540"/>
                              </w:tabs>
                              <w:spacing w:after="0"/>
                              <w:ind w:left="540"/>
                              <w:rPr>
                                <w:rFonts w:ascii="Times New Roman" w:hAnsi="Times New Roman" w:cs="Times New Roman"/>
                                <w:sz w:val="20"/>
                                <w:szCs w:val="20"/>
                              </w:rPr>
                            </w:pPr>
                            <w:r>
                              <w:rPr>
                                <w:rFonts w:ascii="Times New Roman" w:hAnsi="Times New Roman" w:cs="Times New Roman"/>
                                <w:sz w:val="20"/>
                                <w:szCs w:val="20"/>
                              </w:rPr>
                              <w:t>Currently approved subdivision of Plat E</w:t>
                            </w:r>
                          </w:p>
                          <w:p w14:paraId="39E22F4D" w14:textId="268AE3C4" w:rsidR="00823983" w:rsidRDefault="00576221" w:rsidP="00576221">
                            <w:pPr>
                              <w:pStyle w:val="ListParagraph"/>
                              <w:numPr>
                                <w:ilvl w:val="0"/>
                                <w:numId w:val="1"/>
                              </w:numPr>
                              <w:tabs>
                                <w:tab w:val="left" w:pos="540"/>
                              </w:tabs>
                              <w:spacing w:after="0"/>
                              <w:ind w:left="540"/>
                              <w:rPr>
                                <w:rFonts w:ascii="Times New Roman" w:hAnsi="Times New Roman" w:cs="Times New Roman"/>
                                <w:sz w:val="20"/>
                                <w:szCs w:val="20"/>
                              </w:rPr>
                            </w:pPr>
                            <w:r>
                              <w:rPr>
                                <w:rFonts w:ascii="Times New Roman" w:hAnsi="Times New Roman" w:cs="Times New Roman"/>
                                <w:sz w:val="20"/>
                                <w:szCs w:val="20"/>
                              </w:rPr>
                              <w:t>Proposed amended subdivision of Plat E</w:t>
                            </w:r>
                          </w:p>
                          <w:p w14:paraId="724F70E2" w14:textId="527A7CB6" w:rsidR="00576221" w:rsidRPr="00576221" w:rsidRDefault="00576221" w:rsidP="00576221">
                            <w:pPr>
                              <w:pStyle w:val="ListParagraph"/>
                              <w:numPr>
                                <w:ilvl w:val="0"/>
                                <w:numId w:val="1"/>
                              </w:numPr>
                              <w:tabs>
                                <w:tab w:val="left" w:pos="540"/>
                              </w:tabs>
                              <w:spacing w:after="0"/>
                              <w:ind w:left="540"/>
                              <w:rPr>
                                <w:rFonts w:ascii="Times New Roman" w:hAnsi="Times New Roman" w:cs="Times New Roman"/>
                                <w:sz w:val="20"/>
                                <w:szCs w:val="20"/>
                              </w:rPr>
                            </w:pPr>
                            <w:r>
                              <w:rPr>
                                <w:rFonts w:ascii="Times New Roman" w:hAnsi="Times New Roman" w:cs="Times New Roman"/>
                                <w:sz w:val="20"/>
                                <w:szCs w:val="20"/>
                              </w:rPr>
                              <w:t>Letter from U.S. Army Corps of Engineers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217DC" id="Text Box 3" o:spid="_x0000_s1028" type="#_x0000_t202" style="position:absolute;margin-left:-8pt;margin-top:5.75pt;width:145.85pt;height:58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" fillcolor="white [3201]" stroked="f" strokeweight=".5pt">
                <v:textbox>
                  <w:txbxContent>
                    <w:p w14:paraId="387A89B1"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56738DD4" w14:textId="4E1DDE1D" w:rsidR="00082880" w:rsidRPr="007820DB" w:rsidRDefault="000D4859" w:rsidP="00403B13">
                      <w:pPr>
                        <w:tabs>
                          <w:tab w:val="left" w:pos="180"/>
                        </w:tabs>
                        <w:spacing w:after="0"/>
                        <w:rPr>
                          <w:rFonts w:ascii="Times New Roman" w:hAnsi="Times New Roman" w:cs="Times New Roman"/>
                          <w:sz w:val="20"/>
                          <w:szCs w:val="20"/>
                        </w:rPr>
                      </w:pPr>
                      <w:r>
                        <w:rPr>
                          <w:rFonts w:ascii="Times New Roman" w:hAnsi="Times New Roman" w:cs="Times New Roman"/>
                          <w:sz w:val="20"/>
                          <w:szCs w:val="20"/>
                        </w:rPr>
                        <w:t>Villages At Arrowhead Park Plat E Amendment</w:t>
                      </w:r>
                    </w:p>
                    <w:p w14:paraId="2A14D948" w14:textId="77777777" w:rsidR="00082880" w:rsidRPr="007820DB" w:rsidRDefault="00082880" w:rsidP="005052B1">
                      <w:pPr>
                        <w:spacing w:after="0"/>
                        <w:rPr>
                          <w:rFonts w:ascii="Times New Roman" w:hAnsi="Times New Roman" w:cs="Times New Roman"/>
                          <w:b/>
                          <w:sz w:val="20"/>
                          <w:szCs w:val="20"/>
                        </w:rPr>
                      </w:pPr>
                    </w:p>
                    <w:p w14:paraId="7CE05BC5"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Applicant: </w:t>
                      </w:r>
                    </w:p>
                    <w:p w14:paraId="0219ECCF" w14:textId="36748BEA" w:rsidR="000D4859" w:rsidRDefault="004E558A" w:rsidP="005052B1">
                      <w:pPr>
                        <w:spacing w:after="0"/>
                        <w:rPr>
                          <w:rFonts w:ascii="Times New Roman" w:hAnsi="Times New Roman" w:cs="Times New Roman"/>
                          <w:sz w:val="20"/>
                          <w:szCs w:val="20"/>
                        </w:rPr>
                      </w:pPr>
                      <w:r>
                        <w:rPr>
                          <w:rFonts w:ascii="Times New Roman" w:hAnsi="Times New Roman" w:cs="Times New Roman"/>
                          <w:sz w:val="20"/>
                          <w:szCs w:val="20"/>
                        </w:rPr>
                        <w:t>Terry C. Harward</w:t>
                      </w:r>
                    </w:p>
                    <w:p w14:paraId="3F9780BA" w14:textId="77777777" w:rsidR="00A0540F" w:rsidRDefault="00A0540F" w:rsidP="005052B1">
                      <w:pPr>
                        <w:spacing w:after="0"/>
                        <w:rPr>
                          <w:rFonts w:ascii="Times New Roman" w:hAnsi="Times New Roman" w:cs="Times New Roman"/>
                          <w:sz w:val="20"/>
                          <w:szCs w:val="20"/>
                        </w:rPr>
                      </w:pPr>
                    </w:p>
                    <w:p w14:paraId="5D637EBB" w14:textId="6ADED839"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Owner: </w:t>
                      </w:r>
                    </w:p>
                    <w:p w14:paraId="529D95F9" w14:textId="006C4A6D" w:rsidR="00062D9C" w:rsidRPr="007820DB" w:rsidRDefault="00264C20" w:rsidP="00403B13">
                      <w:pPr>
                        <w:spacing w:after="120"/>
                        <w:ind w:left="180" w:hanging="180"/>
                        <w:rPr>
                          <w:rFonts w:ascii="Times New Roman" w:hAnsi="Times New Roman" w:cs="Times New Roman"/>
                          <w:sz w:val="20"/>
                          <w:szCs w:val="20"/>
                        </w:rPr>
                      </w:pPr>
                      <w:bookmarkStart w:id="1" w:name="_Hlk129847233"/>
                      <w:r>
                        <w:rPr>
                          <w:rFonts w:ascii="Times New Roman" w:hAnsi="Times New Roman" w:cs="Times New Roman"/>
                          <w:sz w:val="20"/>
                          <w:szCs w:val="20"/>
                        </w:rPr>
                        <w:t xml:space="preserve">Arrowhead </w:t>
                      </w:r>
                      <w:r w:rsidR="00A0540F">
                        <w:rPr>
                          <w:rFonts w:ascii="Times New Roman" w:hAnsi="Times New Roman" w:cs="Times New Roman"/>
                          <w:sz w:val="20"/>
                          <w:szCs w:val="20"/>
                        </w:rPr>
                        <w:t>Partners</w:t>
                      </w:r>
                      <w:r w:rsidR="000A65C8">
                        <w:rPr>
                          <w:rFonts w:ascii="Times New Roman" w:hAnsi="Times New Roman" w:cs="Times New Roman"/>
                          <w:sz w:val="20"/>
                          <w:szCs w:val="20"/>
                        </w:rPr>
                        <w:t xml:space="preserve"> LLC</w:t>
                      </w:r>
                    </w:p>
                    <w:bookmarkEnd w:id="1"/>
                    <w:p w14:paraId="028F4F92"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4EEC4CE9" w14:textId="21CC5396" w:rsidR="005052B1" w:rsidRPr="007820DB" w:rsidRDefault="00264C20"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14</w:t>
                      </w:r>
                      <w:r w:rsidR="00A0540F">
                        <w:rPr>
                          <w:rFonts w:ascii="Times New Roman" w:hAnsi="Times New Roman" w:cs="Times New Roman"/>
                          <w:sz w:val="20"/>
                          <w:szCs w:val="20"/>
                        </w:rPr>
                        <w:t>2</w:t>
                      </w:r>
                      <w:r>
                        <w:rPr>
                          <w:rFonts w:ascii="Times New Roman" w:hAnsi="Times New Roman" w:cs="Times New Roman"/>
                          <w:sz w:val="20"/>
                          <w:szCs w:val="20"/>
                        </w:rPr>
                        <w:t xml:space="preserve">0 North </w:t>
                      </w:r>
                      <w:r w:rsidR="00A0540F">
                        <w:rPr>
                          <w:rFonts w:ascii="Times New Roman" w:hAnsi="Times New Roman" w:cs="Times New Roman"/>
                          <w:sz w:val="20"/>
                          <w:szCs w:val="20"/>
                        </w:rPr>
                        <w:t>1250 East</w:t>
                      </w:r>
                    </w:p>
                    <w:p w14:paraId="06A69E06" w14:textId="77777777" w:rsidR="00B93733" w:rsidRPr="007820DB" w:rsidRDefault="00B93733" w:rsidP="00397F57">
                      <w:pPr>
                        <w:spacing w:after="0"/>
                        <w:rPr>
                          <w:rFonts w:ascii="Times New Roman" w:hAnsi="Times New Roman" w:cs="Times New Roman"/>
                          <w:sz w:val="20"/>
                          <w:szCs w:val="20"/>
                        </w:rPr>
                      </w:pPr>
                    </w:p>
                    <w:p w14:paraId="0B5EC814" w14:textId="77777777" w:rsidR="00E61C82" w:rsidRPr="007820DB" w:rsidRDefault="00E61C82" w:rsidP="005052B1">
                      <w:pPr>
                        <w:spacing w:after="0"/>
                        <w:rPr>
                          <w:rFonts w:ascii="Times New Roman" w:hAnsi="Times New Roman" w:cs="Times New Roman"/>
                          <w:sz w:val="20"/>
                          <w:szCs w:val="20"/>
                        </w:rPr>
                      </w:pPr>
                    </w:p>
                    <w:p w14:paraId="639E19B8" w14:textId="5D76ECB4" w:rsidR="00E61C82" w:rsidRPr="00EC57F3" w:rsidRDefault="00E61C82" w:rsidP="00EC57F3">
                      <w:pPr>
                        <w:spacing w:after="0"/>
                        <w:rPr>
                          <w:rFonts w:ascii="Times New Roman" w:hAnsi="Times New Roman" w:cs="Times New Roman"/>
                          <w:sz w:val="20"/>
                          <w:szCs w:val="20"/>
                        </w:rPr>
                      </w:pPr>
                      <w:r w:rsidRPr="004973CA">
                        <w:rPr>
                          <w:rFonts w:ascii="Times New Roman" w:hAnsi="Times New Roman" w:cs="Times New Roman"/>
                          <w:sz w:val="20"/>
                          <w:szCs w:val="20"/>
                        </w:rPr>
                        <w:t>ATTACHMENTS:</w:t>
                      </w:r>
                    </w:p>
                    <w:p w14:paraId="121A02C5" w14:textId="2C0FE86D" w:rsidR="00740754" w:rsidRPr="00C35F49" w:rsidRDefault="00576221" w:rsidP="00C35F49">
                      <w:pPr>
                        <w:pStyle w:val="ListParagraph"/>
                        <w:numPr>
                          <w:ilvl w:val="0"/>
                          <w:numId w:val="1"/>
                        </w:numPr>
                        <w:tabs>
                          <w:tab w:val="left" w:pos="540"/>
                        </w:tabs>
                        <w:spacing w:after="0"/>
                        <w:ind w:left="540"/>
                        <w:rPr>
                          <w:rFonts w:ascii="Times New Roman" w:hAnsi="Times New Roman" w:cs="Times New Roman"/>
                          <w:sz w:val="20"/>
                          <w:szCs w:val="20"/>
                        </w:rPr>
                      </w:pPr>
                      <w:r>
                        <w:rPr>
                          <w:rFonts w:ascii="Times New Roman" w:hAnsi="Times New Roman" w:cs="Times New Roman"/>
                          <w:sz w:val="20"/>
                          <w:szCs w:val="20"/>
                        </w:rPr>
                        <w:t>Currently approved subdivision of Plat E</w:t>
                      </w:r>
                    </w:p>
                    <w:p w14:paraId="39E22F4D" w14:textId="268AE3C4" w:rsidR="00823983" w:rsidRDefault="00576221" w:rsidP="00576221">
                      <w:pPr>
                        <w:pStyle w:val="ListParagraph"/>
                        <w:numPr>
                          <w:ilvl w:val="0"/>
                          <w:numId w:val="1"/>
                        </w:numPr>
                        <w:tabs>
                          <w:tab w:val="left" w:pos="540"/>
                        </w:tabs>
                        <w:spacing w:after="0"/>
                        <w:ind w:left="540"/>
                        <w:rPr>
                          <w:rFonts w:ascii="Times New Roman" w:hAnsi="Times New Roman" w:cs="Times New Roman"/>
                          <w:sz w:val="20"/>
                          <w:szCs w:val="20"/>
                        </w:rPr>
                      </w:pPr>
                      <w:r>
                        <w:rPr>
                          <w:rFonts w:ascii="Times New Roman" w:hAnsi="Times New Roman" w:cs="Times New Roman"/>
                          <w:sz w:val="20"/>
                          <w:szCs w:val="20"/>
                        </w:rPr>
                        <w:t>Proposed amended subdivision of Plat E</w:t>
                      </w:r>
                    </w:p>
                    <w:p w14:paraId="724F70E2" w14:textId="527A7CB6" w:rsidR="00576221" w:rsidRPr="00576221" w:rsidRDefault="00576221" w:rsidP="00576221">
                      <w:pPr>
                        <w:pStyle w:val="ListParagraph"/>
                        <w:numPr>
                          <w:ilvl w:val="0"/>
                          <w:numId w:val="1"/>
                        </w:numPr>
                        <w:tabs>
                          <w:tab w:val="left" w:pos="540"/>
                        </w:tabs>
                        <w:spacing w:after="0"/>
                        <w:ind w:left="540"/>
                        <w:rPr>
                          <w:rFonts w:ascii="Times New Roman" w:hAnsi="Times New Roman" w:cs="Times New Roman"/>
                          <w:sz w:val="20"/>
                          <w:szCs w:val="20"/>
                        </w:rPr>
                      </w:pPr>
                      <w:r>
                        <w:rPr>
                          <w:rFonts w:ascii="Times New Roman" w:hAnsi="Times New Roman" w:cs="Times New Roman"/>
                          <w:sz w:val="20"/>
                          <w:szCs w:val="20"/>
                        </w:rPr>
                        <w:t>Letter from U.S. Army Corps of Engineers</w:t>
                      </w:r>
                    </w:p>
                  </w:txbxContent>
                </v:textbox>
              </v:shape>
            </w:pict>
          </mc:Fallback>
        </mc:AlternateContent>
      </w:r>
    </w:p>
    <w:p w14:paraId="54FBD61B" w14:textId="77777777" w:rsidR="009E1C38" w:rsidRDefault="009E1C38">
      <w:pPr>
        <w:rPr>
          <w:rFonts w:ascii="Times New Roman" w:hAnsi="Times New Roman" w:cs="Times New Roman"/>
          <w:b/>
          <w:sz w:val="24"/>
        </w:rPr>
      </w:pPr>
      <w:r>
        <w:rPr>
          <w:rFonts w:ascii="Times New Roman" w:hAnsi="Times New Roman" w:cs="Times New Roman"/>
          <w:b/>
          <w:sz w:val="24"/>
        </w:rPr>
        <w:br w:type="page"/>
      </w:r>
    </w:p>
    <w:p w14:paraId="6D8A8974" w14:textId="77777777" w:rsidR="00BF326B" w:rsidRPr="005803FD" w:rsidRDefault="00BF326B" w:rsidP="00BF326B">
      <w:pPr>
        <w:spacing w:after="0"/>
        <w:jc w:val="both"/>
        <w:rPr>
          <w:rFonts w:ascii="Times New Roman" w:hAnsi="Times New Roman" w:cs="Times New Roman"/>
          <w:b/>
          <w:color w:val="2F5496" w:themeColor="accent5" w:themeShade="BF"/>
        </w:rPr>
      </w:pPr>
      <w:r w:rsidRPr="005803FD">
        <w:rPr>
          <w:rFonts w:ascii="Times New Roman" w:hAnsi="Times New Roman" w:cs="Times New Roman"/>
          <w:b/>
        </w:rPr>
        <w:lastRenderedPageBreak/>
        <w:t>APPROVAL PROCESS</w:t>
      </w:r>
    </w:p>
    <w:p w14:paraId="76C80F70" w14:textId="5DFA5F8B" w:rsidR="00BF326B" w:rsidRDefault="00576221" w:rsidP="00BF326B">
      <w:pPr>
        <w:spacing w:after="0"/>
        <w:jc w:val="both"/>
        <w:rPr>
          <w:rFonts w:ascii="Times New Roman" w:hAnsi="Times New Roman" w:cs="Times New Roman"/>
          <w:sz w:val="20"/>
          <w:szCs w:val="20"/>
        </w:rPr>
      </w:pPr>
      <w:r>
        <w:rPr>
          <w:rFonts w:ascii="Times New Roman" w:hAnsi="Times New Roman" w:cs="Times New Roman"/>
          <w:sz w:val="20"/>
          <w:szCs w:val="20"/>
        </w:rPr>
        <w:t xml:space="preserve">Subdivision plat amendments that </w:t>
      </w:r>
      <w:r w:rsidRPr="00080372">
        <w:rPr>
          <w:rFonts w:ascii="Times New Roman" w:hAnsi="Times New Roman" w:cs="Times New Roman"/>
          <w:b/>
          <w:bCs/>
          <w:sz w:val="20"/>
          <w:szCs w:val="20"/>
          <w:u w:val="single"/>
        </w:rPr>
        <w:t>do not</w:t>
      </w:r>
      <w:r>
        <w:rPr>
          <w:rFonts w:ascii="Times New Roman" w:hAnsi="Times New Roman" w:cs="Times New Roman"/>
          <w:sz w:val="20"/>
          <w:szCs w:val="20"/>
        </w:rPr>
        <w:t xml:space="preserve"> include vacation of a</w:t>
      </w:r>
      <w:r w:rsidR="00080372">
        <w:rPr>
          <w:rFonts w:ascii="Times New Roman" w:hAnsi="Times New Roman" w:cs="Times New Roman"/>
          <w:sz w:val="20"/>
          <w:szCs w:val="20"/>
        </w:rPr>
        <w:t xml:space="preserve"> public street, </w:t>
      </w:r>
      <w:r>
        <w:rPr>
          <w:rFonts w:ascii="Times New Roman" w:hAnsi="Times New Roman" w:cs="Times New Roman"/>
          <w:sz w:val="20"/>
          <w:szCs w:val="20"/>
        </w:rPr>
        <w:t>right-of-way</w:t>
      </w:r>
      <w:r w:rsidR="00080372">
        <w:rPr>
          <w:rFonts w:ascii="Times New Roman" w:hAnsi="Times New Roman" w:cs="Times New Roman"/>
          <w:sz w:val="20"/>
          <w:szCs w:val="20"/>
        </w:rPr>
        <w:t xml:space="preserve"> or easement</w:t>
      </w:r>
      <w:r w:rsidR="006175C1">
        <w:rPr>
          <w:rFonts w:ascii="Times New Roman" w:hAnsi="Times New Roman" w:cs="Times New Roman"/>
          <w:sz w:val="20"/>
          <w:szCs w:val="20"/>
        </w:rPr>
        <w:t xml:space="preserve"> a</w:t>
      </w:r>
      <w:r>
        <w:rPr>
          <w:rFonts w:ascii="Times New Roman" w:hAnsi="Times New Roman" w:cs="Times New Roman"/>
          <w:sz w:val="20"/>
          <w:szCs w:val="20"/>
        </w:rPr>
        <w:t>re an</w:t>
      </w:r>
      <w:r w:rsidR="006175C1">
        <w:rPr>
          <w:rFonts w:ascii="Times New Roman" w:hAnsi="Times New Roman" w:cs="Times New Roman"/>
          <w:sz w:val="20"/>
          <w:szCs w:val="20"/>
        </w:rPr>
        <w:t xml:space="preserve"> administrative decision of the </w:t>
      </w:r>
      <w:r>
        <w:rPr>
          <w:rFonts w:ascii="Times New Roman" w:hAnsi="Times New Roman" w:cs="Times New Roman"/>
          <w:sz w:val="20"/>
          <w:szCs w:val="20"/>
        </w:rPr>
        <w:t xml:space="preserve">planning commission. </w:t>
      </w:r>
      <w:r w:rsidR="00080372">
        <w:rPr>
          <w:rFonts w:ascii="Times New Roman" w:hAnsi="Times New Roman" w:cs="Times New Roman"/>
          <w:sz w:val="20"/>
          <w:szCs w:val="20"/>
        </w:rPr>
        <w:t>However, this request entails the vacation of a sensitive land easement, thus a positive recommendation is being sought from the planning commission to be forwarded to the City Council for final approval.</w:t>
      </w:r>
    </w:p>
    <w:p w14:paraId="591272BB" w14:textId="77777777" w:rsidR="000240CF" w:rsidRDefault="000240CF" w:rsidP="00BF326B">
      <w:pPr>
        <w:spacing w:after="0"/>
        <w:jc w:val="both"/>
        <w:rPr>
          <w:rFonts w:ascii="Times New Roman" w:hAnsi="Times New Roman" w:cs="Times New Roman"/>
          <w:sz w:val="20"/>
          <w:szCs w:val="20"/>
        </w:rPr>
      </w:pPr>
    </w:p>
    <w:p w14:paraId="2D133085" w14:textId="762F450C" w:rsidR="00BF326B" w:rsidRDefault="00EC57F3" w:rsidP="00D34753">
      <w:pPr>
        <w:spacing w:after="0"/>
        <w:jc w:val="both"/>
        <w:rPr>
          <w:rFonts w:ascii="Times New Roman" w:hAnsi="Times New Roman" w:cs="Times New Roman"/>
          <w:sz w:val="20"/>
          <w:szCs w:val="20"/>
        </w:rPr>
      </w:pPr>
      <w:r>
        <w:rPr>
          <w:rFonts w:ascii="Times New Roman" w:hAnsi="Times New Roman" w:cs="Times New Roman"/>
          <w:sz w:val="20"/>
          <w:szCs w:val="20"/>
        </w:rPr>
        <w:t>It is recommended that the planning commission review th</w:t>
      </w:r>
      <w:r w:rsidR="00A60375">
        <w:rPr>
          <w:rFonts w:ascii="Times New Roman" w:hAnsi="Times New Roman" w:cs="Times New Roman"/>
          <w:sz w:val="20"/>
          <w:szCs w:val="20"/>
        </w:rPr>
        <w:t>is</w:t>
      </w:r>
      <w:r>
        <w:rPr>
          <w:rFonts w:ascii="Times New Roman" w:hAnsi="Times New Roman" w:cs="Times New Roman"/>
          <w:sz w:val="20"/>
          <w:szCs w:val="20"/>
        </w:rPr>
        <w:t xml:space="preserve"> proposal for completeness and then provide a recommendation of either positive or negative to the city council. Staff have </w:t>
      </w:r>
      <w:r w:rsidR="004E558A">
        <w:rPr>
          <w:rFonts w:ascii="Times New Roman" w:hAnsi="Times New Roman" w:cs="Times New Roman"/>
          <w:sz w:val="20"/>
          <w:szCs w:val="20"/>
        </w:rPr>
        <w:t xml:space="preserve">worked with the applicant and have </w:t>
      </w:r>
      <w:r>
        <w:rPr>
          <w:rFonts w:ascii="Times New Roman" w:hAnsi="Times New Roman" w:cs="Times New Roman"/>
          <w:sz w:val="20"/>
          <w:szCs w:val="20"/>
        </w:rPr>
        <w:t xml:space="preserve">made every effort to ensure that the proposal </w:t>
      </w:r>
      <w:r w:rsidR="00A60375">
        <w:rPr>
          <w:rFonts w:ascii="Times New Roman" w:hAnsi="Times New Roman" w:cs="Times New Roman"/>
          <w:sz w:val="20"/>
          <w:szCs w:val="20"/>
        </w:rPr>
        <w:t>is</w:t>
      </w:r>
      <w:r>
        <w:rPr>
          <w:rFonts w:ascii="Times New Roman" w:hAnsi="Times New Roman" w:cs="Times New Roman"/>
          <w:sz w:val="20"/>
          <w:szCs w:val="20"/>
        </w:rPr>
        <w:t xml:space="preserve"> complete and now </w:t>
      </w:r>
      <w:r w:rsidR="00BB620E">
        <w:rPr>
          <w:rFonts w:ascii="Times New Roman" w:hAnsi="Times New Roman" w:cs="Times New Roman"/>
          <w:sz w:val="20"/>
          <w:szCs w:val="20"/>
        </w:rPr>
        <w:t>feel</w:t>
      </w:r>
      <w:r>
        <w:rPr>
          <w:rFonts w:ascii="Times New Roman" w:hAnsi="Times New Roman" w:cs="Times New Roman"/>
          <w:sz w:val="20"/>
          <w:szCs w:val="20"/>
        </w:rPr>
        <w:t xml:space="preserve"> comfortable bringing th</w:t>
      </w:r>
      <w:r w:rsidR="00A60375">
        <w:rPr>
          <w:rFonts w:ascii="Times New Roman" w:hAnsi="Times New Roman" w:cs="Times New Roman"/>
          <w:sz w:val="20"/>
          <w:szCs w:val="20"/>
        </w:rPr>
        <w:t>is</w:t>
      </w:r>
      <w:r>
        <w:rPr>
          <w:rFonts w:ascii="Times New Roman" w:hAnsi="Times New Roman" w:cs="Times New Roman"/>
          <w:sz w:val="20"/>
          <w:szCs w:val="20"/>
        </w:rPr>
        <w:t xml:space="preserve"> proposal to the planning commission for </w:t>
      </w:r>
      <w:r w:rsidR="00BB620E">
        <w:rPr>
          <w:rFonts w:ascii="Times New Roman" w:hAnsi="Times New Roman" w:cs="Times New Roman"/>
          <w:sz w:val="20"/>
          <w:szCs w:val="20"/>
        </w:rPr>
        <w:t>review</w:t>
      </w:r>
      <w:r>
        <w:rPr>
          <w:rFonts w:ascii="Times New Roman" w:hAnsi="Times New Roman" w:cs="Times New Roman"/>
          <w:sz w:val="20"/>
          <w:szCs w:val="20"/>
        </w:rPr>
        <w:t xml:space="preserve"> and recommendation.</w:t>
      </w:r>
    </w:p>
    <w:p w14:paraId="32B5F2AE" w14:textId="77777777" w:rsidR="00EC57F3" w:rsidRDefault="00EC57F3" w:rsidP="00D34753">
      <w:pPr>
        <w:spacing w:after="0"/>
        <w:jc w:val="both"/>
        <w:rPr>
          <w:rFonts w:ascii="Times New Roman" w:hAnsi="Times New Roman" w:cs="Times New Roman"/>
          <w:b/>
          <w:bCs/>
        </w:rPr>
      </w:pPr>
    </w:p>
    <w:p w14:paraId="17E76D33" w14:textId="73D0D1F2" w:rsidR="00D34753" w:rsidRPr="00504CC5" w:rsidRDefault="00D34753" w:rsidP="00D34753">
      <w:pPr>
        <w:spacing w:after="0"/>
        <w:jc w:val="both"/>
        <w:rPr>
          <w:rFonts w:ascii="Times New Roman" w:hAnsi="Times New Roman" w:cs="Times New Roman"/>
          <w:b/>
          <w:bCs/>
        </w:rPr>
      </w:pPr>
      <w:r w:rsidRPr="00504CC5">
        <w:rPr>
          <w:rFonts w:ascii="Times New Roman" w:hAnsi="Times New Roman" w:cs="Times New Roman"/>
          <w:b/>
          <w:bCs/>
        </w:rPr>
        <w:t>STANDARD OF REVIEW</w:t>
      </w:r>
    </w:p>
    <w:p w14:paraId="09E7F8DB" w14:textId="1F92C6BD" w:rsidR="004917A2" w:rsidRPr="00090876" w:rsidRDefault="004E558A" w:rsidP="001D52E0">
      <w:pPr>
        <w:spacing w:after="0"/>
        <w:jc w:val="both"/>
        <w:rPr>
          <w:rFonts w:ascii="Times New Roman" w:hAnsi="Times New Roman" w:cs="Times New Roman"/>
          <w:sz w:val="20"/>
          <w:szCs w:val="20"/>
        </w:rPr>
      </w:pPr>
      <w:r>
        <w:rPr>
          <w:rFonts w:ascii="Times New Roman" w:hAnsi="Times New Roman" w:cs="Times New Roman"/>
          <w:sz w:val="20"/>
          <w:szCs w:val="20"/>
        </w:rPr>
        <w:t>Vacation, alternative or amendment of a subdivision that includes a road, right-of-way or easement are a decision of the city council. A positive recommendation from the planning commission is being sought for this request.</w:t>
      </w:r>
    </w:p>
    <w:p w14:paraId="4BEB86D3" w14:textId="77777777" w:rsidR="004917A2" w:rsidRDefault="004917A2" w:rsidP="001D52E0">
      <w:pPr>
        <w:spacing w:after="0"/>
        <w:jc w:val="both"/>
        <w:rPr>
          <w:rFonts w:ascii="Times New Roman" w:hAnsi="Times New Roman" w:cs="Times New Roman"/>
          <w:b/>
        </w:rPr>
      </w:pPr>
    </w:p>
    <w:p w14:paraId="6C511927" w14:textId="21ED0461" w:rsidR="009E1C38" w:rsidRPr="002C7359" w:rsidRDefault="009E1C38" w:rsidP="001D52E0">
      <w:pPr>
        <w:spacing w:after="0"/>
        <w:jc w:val="both"/>
        <w:rPr>
          <w:rFonts w:ascii="Times New Roman" w:hAnsi="Times New Roman" w:cs="Times New Roman"/>
          <w:b/>
        </w:rPr>
      </w:pPr>
      <w:r w:rsidRPr="002C7359">
        <w:rPr>
          <w:rFonts w:ascii="Times New Roman" w:hAnsi="Times New Roman" w:cs="Times New Roman"/>
          <w:b/>
        </w:rPr>
        <w:t>RECOMMENDATION</w:t>
      </w:r>
    </w:p>
    <w:p w14:paraId="2DD0C90F" w14:textId="5CAE8098" w:rsidR="00F70FAB" w:rsidRDefault="00524118" w:rsidP="005F5FBC">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w:t>
      </w:r>
      <w:r w:rsidR="00C77623" w:rsidRPr="005F5FBC">
        <w:rPr>
          <w:rFonts w:ascii="Times New Roman" w:hAnsi="Times New Roman" w:cs="Times New Roman"/>
          <w:sz w:val="20"/>
          <w:szCs w:val="20"/>
        </w:rPr>
        <w:t xml:space="preserve">is seeking </w:t>
      </w:r>
      <w:r w:rsidR="004E558A">
        <w:rPr>
          <w:rFonts w:ascii="Times New Roman" w:hAnsi="Times New Roman" w:cs="Times New Roman"/>
          <w:sz w:val="20"/>
          <w:szCs w:val="20"/>
        </w:rPr>
        <w:t>a subdivision amendment for the Villages at Arrowhead Park Plat E, which includes the vacation of a sensitive land easement</w:t>
      </w:r>
      <w:r w:rsidR="00C77623" w:rsidRPr="005F5FBC">
        <w:rPr>
          <w:rFonts w:ascii="Times New Roman" w:hAnsi="Times New Roman" w:cs="Times New Roman"/>
          <w:sz w:val="20"/>
          <w:szCs w:val="20"/>
        </w:rPr>
        <w:t>. Following consideration of this staff report the planning commission</w:t>
      </w:r>
      <w:r w:rsidR="003B06BD">
        <w:rPr>
          <w:rFonts w:ascii="Times New Roman" w:hAnsi="Times New Roman" w:cs="Times New Roman"/>
          <w:sz w:val="20"/>
          <w:szCs w:val="20"/>
        </w:rPr>
        <w:t xml:space="preserve"> </w:t>
      </w:r>
      <w:r w:rsidR="005F5FBC" w:rsidRPr="005F5FBC">
        <w:rPr>
          <w:rFonts w:ascii="Times New Roman" w:hAnsi="Times New Roman" w:cs="Times New Roman"/>
          <w:sz w:val="20"/>
          <w:szCs w:val="20"/>
        </w:rPr>
        <w:t xml:space="preserve">will need to determine if it is appropriate to </w:t>
      </w:r>
      <w:r w:rsidR="00BB620E">
        <w:rPr>
          <w:rFonts w:ascii="Times New Roman" w:hAnsi="Times New Roman" w:cs="Times New Roman"/>
          <w:sz w:val="20"/>
          <w:szCs w:val="20"/>
        </w:rPr>
        <w:t>advance a positive recommendation</w:t>
      </w:r>
      <w:r w:rsidR="00090876">
        <w:rPr>
          <w:rFonts w:ascii="Times New Roman" w:hAnsi="Times New Roman" w:cs="Times New Roman"/>
          <w:sz w:val="20"/>
          <w:szCs w:val="20"/>
        </w:rPr>
        <w:t xml:space="preserve"> of th</w:t>
      </w:r>
      <w:r w:rsidR="00BB620E">
        <w:rPr>
          <w:rFonts w:ascii="Times New Roman" w:hAnsi="Times New Roman" w:cs="Times New Roman"/>
          <w:sz w:val="20"/>
          <w:szCs w:val="20"/>
        </w:rPr>
        <w:t>e</w:t>
      </w:r>
      <w:r w:rsidR="00090876">
        <w:rPr>
          <w:rFonts w:ascii="Times New Roman" w:hAnsi="Times New Roman" w:cs="Times New Roman"/>
          <w:sz w:val="20"/>
          <w:szCs w:val="20"/>
        </w:rPr>
        <w:t>s</w:t>
      </w:r>
      <w:r w:rsidR="00BB620E">
        <w:rPr>
          <w:rFonts w:ascii="Times New Roman" w:hAnsi="Times New Roman" w:cs="Times New Roman"/>
          <w:sz w:val="20"/>
          <w:szCs w:val="20"/>
        </w:rPr>
        <w:t>e</w:t>
      </w:r>
      <w:r w:rsidR="00090876">
        <w:rPr>
          <w:rFonts w:ascii="Times New Roman" w:hAnsi="Times New Roman" w:cs="Times New Roman"/>
          <w:sz w:val="20"/>
          <w:szCs w:val="20"/>
        </w:rPr>
        <w:t xml:space="preserve"> p</w:t>
      </w:r>
      <w:r w:rsidR="00BB620E">
        <w:rPr>
          <w:rFonts w:ascii="Times New Roman" w:hAnsi="Times New Roman" w:cs="Times New Roman"/>
          <w:sz w:val="20"/>
          <w:szCs w:val="20"/>
        </w:rPr>
        <w:t xml:space="preserve">lans to the city council for final approval. Planning commission members should </w:t>
      </w:r>
      <w:r w:rsidR="00090876">
        <w:rPr>
          <w:rFonts w:ascii="Times New Roman" w:hAnsi="Times New Roman" w:cs="Times New Roman"/>
          <w:sz w:val="20"/>
          <w:szCs w:val="20"/>
        </w:rPr>
        <w:t>determi</w:t>
      </w:r>
      <w:r w:rsidR="00BB620E">
        <w:rPr>
          <w:rFonts w:ascii="Times New Roman" w:hAnsi="Times New Roman" w:cs="Times New Roman"/>
          <w:sz w:val="20"/>
          <w:szCs w:val="20"/>
        </w:rPr>
        <w:t>ne</w:t>
      </w:r>
      <w:r w:rsidR="00090876">
        <w:rPr>
          <w:rFonts w:ascii="Times New Roman" w:hAnsi="Times New Roman" w:cs="Times New Roman"/>
          <w:sz w:val="20"/>
          <w:szCs w:val="20"/>
        </w:rPr>
        <w:t xml:space="preserve"> that the </w:t>
      </w:r>
      <w:r w:rsidR="004E558A">
        <w:rPr>
          <w:rFonts w:ascii="Times New Roman" w:hAnsi="Times New Roman" w:cs="Times New Roman"/>
          <w:sz w:val="20"/>
          <w:szCs w:val="20"/>
        </w:rPr>
        <w:t>amendment</w:t>
      </w:r>
      <w:r w:rsidR="00090876">
        <w:rPr>
          <w:rFonts w:ascii="Times New Roman" w:hAnsi="Times New Roman" w:cs="Times New Roman"/>
          <w:sz w:val="20"/>
          <w:szCs w:val="20"/>
        </w:rPr>
        <w:t xml:space="preserve"> meet</w:t>
      </w:r>
      <w:r w:rsidR="004E558A">
        <w:rPr>
          <w:rFonts w:ascii="Times New Roman" w:hAnsi="Times New Roman" w:cs="Times New Roman"/>
          <w:sz w:val="20"/>
          <w:szCs w:val="20"/>
        </w:rPr>
        <w:t>s</w:t>
      </w:r>
      <w:r w:rsidR="00090876">
        <w:rPr>
          <w:rFonts w:ascii="Times New Roman" w:hAnsi="Times New Roman" w:cs="Times New Roman"/>
          <w:sz w:val="20"/>
          <w:szCs w:val="20"/>
        </w:rPr>
        <w:t xml:space="preserve"> </w:t>
      </w:r>
      <w:r w:rsidR="005A7BCB">
        <w:rPr>
          <w:rFonts w:ascii="Times New Roman" w:hAnsi="Times New Roman" w:cs="Times New Roman"/>
          <w:sz w:val="20"/>
          <w:szCs w:val="20"/>
        </w:rPr>
        <w:t>all</w:t>
      </w:r>
      <w:r w:rsidR="00090876">
        <w:rPr>
          <w:rFonts w:ascii="Times New Roman" w:hAnsi="Times New Roman" w:cs="Times New Roman"/>
          <w:sz w:val="20"/>
          <w:szCs w:val="20"/>
        </w:rPr>
        <w:t xml:space="preserve"> the Payson City ordinances</w:t>
      </w:r>
      <w:r w:rsidR="00BB620E">
        <w:rPr>
          <w:rFonts w:ascii="Times New Roman" w:hAnsi="Times New Roman" w:cs="Times New Roman"/>
          <w:sz w:val="20"/>
          <w:szCs w:val="20"/>
        </w:rPr>
        <w:t xml:space="preserve">. </w:t>
      </w:r>
      <w:r w:rsidR="003B06BD">
        <w:rPr>
          <w:rFonts w:ascii="Times New Roman" w:hAnsi="Times New Roman" w:cs="Times New Roman"/>
          <w:sz w:val="20"/>
          <w:szCs w:val="20"/>
        </w:rPr>
        <w:t xml:space="preserve">If deemed appropriate the planning commission should </w:t>
      </w:r>
      <w:r w:rsidR="00BB620E">
        <w:rPr>
          <w:rFonts w:ascii="Times New Roman" w:hAnsi="Times New Roman" w:cs="Times New Roman"/>
          <w:sz w:val="20"/>
          <w:szCs w:val="20"/>
        </w:rPr>
        <w:t>give a positive recommendation for approval and advance th</w:t>
      </w:r>
      <w:r w:rsidR="00A60375">
        <w:rPr>
          <w:rFonts w:ascii="Times New Roman" w:hAnsi="Times New Roman" w:cs="Times New Roman"/>
          <w:sz w:val="20"/>
          <w:szCs w:val="20"/>
        </w:rPr>
        <w:t>is</w:t>
      </w:r>
      <w:r w:rsidR="00BB620E">
        <w:rPr>
          <w:rFonts w:ascii="Times New Roman" w:hAnsi="Times New Roman" w:cs="Times New Roman"/>
          <w:sz w:val="20"/>
          <w:szCs w:val="20"/>
        </w:rPr>
        <w:t xml:space="preserve"> proposal to the city council</w:t>
      </w:r>
      <w:r w:rsidR="003B06BD">
        <w:rPr>
          <w:rFonts w:ascii="Times New Roman" w:hAnsi="Times New Roman" w:cs="Times New Roman"/>
          <w:sz w:val="20"/>
          <w:szCs w:val="20"/>
        </w:rPr>
        <w:t xml:space="preserve">. </w:t>
      </w:r>
      <w:r w:rsidR="00F70FAB">
        <w:rPr>
          <w:rFonts w:ascii="Times New Roman" w:hAnsi="Times New Roman" w:cs="Times New Roman"/>
          <w:sz w:val="20"/>
          <w:szCs w:val="20"/>
        </w:rPr>
        <w:t xml:space="preserve">The </w:t>
      </w:r>
      <w:r w:rsidR="003B06BD">
        <w:rPr>
          <w:rFonts w:ascii="Times New Roman" w:hAnsi="Times New Roman" w:cs="Times New Roman"/>
          <w:sz w:val="20"/>
          <w:szCs w:val="20"/>
        </w:rPr>
        <w:t>planning commission</w:t>
      </w:r>
      <w:r w:rsidR="00F70FAB">
        <w:rPr>
          <w:rFonts w:ascii="Times New Roman" w:hAnsi="Times New Roman" w:cs="Times New Roman"/>
          <w:sz w:val="20"/>
          <w:szCs w:val="20"/>
        </w:rPr>
        <w:t xml:space="preserve"> may:</w:t>
      </w:r>
    </w:p>
    <w:p w14:paraId="02E32F7C" w14:textId="482CA892" w:rsidR="00F70FAB" w:rsidRDefault="00F70FAB" w:rsidP="00BC3D5A">
      <w:pPr>
        <w:pStyle w:val="ListParagraph"/>
        <w:numPr>
          <w:ilvl w:val="0"/>
          <w:numId w:val="14"/>
        </w:numPr>
        <w:spacing w:after="0"/>
        <w:ind w:left="540"/>
        <w:jc w:val="both"/>
        <w:rPr>
          <w:rFonts w:ascii="Times New Roman" w:hAnsi="Times New Roman" w:cs="Times New Roman"/>
          <w:sz w:val="20"/>
          <w:szCs w:val="20"/>
        </w:rPr>
      </w:pPr>
      <w:r>
        <w:rPr>
          <w:rFonts w:ascii="Times New Roman" w:hAnsi="Times New Roman" w:cs="Times New Roman"/>
          <w:sz w:val="20"/>
          <w:szCs w:val="20"/>
        </w:rPr>
        <w:t>Remand the request back to staff for further review with direction to provide additional information. This action should be taken if it is determined there is not enough information provided to make a well-informed decision.</w:t>
      </w:r>
    </w:p>
    <w:p w14:paraId="70D7E758" w14:textId="7DBB2CBB" w:rsidR="00BC3D5A" w:rsidRPr="00283490" w:rsidRDefault="00C358E4" w:rsidP="00077BF5">
      <w:pPr>
        <w:pStyle w:val="ListParagraph"/>
        <w:numPr>
          <w:ilvl w:val="0"/>
          <w:numId w:val="14"/>
        </w:numPr>
        <w:spacing w:after="0"/>
        <w:ind w:left="540"/>
        <w:jc w:val="both"/>
        <w:rPr>
          <w:rFonts w:ascii="Times New Roman" w:hAnsi="Times New Roman" w:cs="Times New Roman"/>
          <w:sz w:val="20"/>
          <w:szCs w:val="20"/>
        </w:rPr>
      </w:pPr>
      <w:r w:rsidRPr="00C96605">
        <w:rPr>
          <w:rFonts w:ascii="Times New Roman" w:hAnsi="Times New Roman" w:cs="Times New Roman"/>
          <w:b/>
          <w:sz w:val="20"/>
          <w:szCs w:val="20"/>
        </w:rPr>
        <w:t>STAFF RECOMMENDATION</w:t>
      </w:r>
      <w:r w:rsidRPr="00A05E9E">
        <w:rPr>
          <w:rFonts w:ascii="Times New Roman" w:hAnsi="Times New Roman" w:cs="Times New Roman"/>
          <w:b/>
          <w:sz w:val="20"/>
          <w:szCs w:val="20"/>
        </w:rPr>
        <w:t>:</w:t>
      </w:r>
      <w:r w:rsidRPr="00A05E9E">
        <w:rPr>
          <w:rFonts w:ascii="Times New Roman" w:hAnsi="Times New Roman" w:cs="Times New Roman"/>
          <w:sz w:val="20"/>
          <w:szCs w:val="20"/>
        </w:rPr>
        <w:t xml:space="preserve"> </w:t>
      </w:r>
      <w:r w:rsidR="00A60375">
        <w:rPr>
          <w:rFonts w:ascii="Times New Roman" w:hAnsi="Times New Roman" w:cs="Times New Roman"/>
          <w:sz w:val="20"/>
          <w:szCs w:val="20"/>
        </w:rPr>
        <w:t>Recommend a</w:t>
      </w:r>
      <w:r w:rsidR="00090876">
        <w:rPr>
          <w:rFonts w:ascii="Times New Roman" w:hAnsi="Times New Roman" w:cs="Times New Roman"/>
          <w:sz w:val="20"/>
          <w:szCs w:val="20"/>
        </w:rPr>
        <w:t>pprov</w:t>
      </w:r>
      <w:r w:rsidR="00A60375">
        <w:rPr>
          <w:rFonts w:ascii="Times New Roman" w:hAnsi="Times New Roman" w:cs="Times New Roman"/>
          <w:sz w:val="20"/>
          <w:szCs w:val="20"/>
        </w:rPr>
        <w:t>al of</w:t>
      </w:r>
      <w:r w:rsidR="00090876">
        <w:rPr>
          <w:rFonts w:ascii="Times New Roman" w:hAnsi="Times New Roman" w:cs="Times New Roman"/>
          <w:sz w:val="20"/>
          <w:szCs w:val="20"/>
        </w:rPr>
        <w:t xml:space="preserve"> the </w:t>
      </w:r>
      <w:r w:rsidR="004E558A">
        <w:rPr>
          <w:rFonts w:ascii="Times New Roman" w:hAnsi="Times New Roman" w:cs="Times New Roman"/>
          <w:sz w:val="20"/>
          <w:szCs w:val="20"/>
        </w:rPr>
        <w:t>subdivision plat amendment for the Villages at Arrowhead Park Plat E</w:t>
      </w:r>
      <w:r w:rsidR="005A7BCB">
        <w:rPr>
          <w:rFonts w:ascii="Times New Roman" w:hAnsi="Times New Roman" w:cs="Times New Roman"/>
          <w:sz w:val="20"/>
          <w:szCs w:val="20"/>
        </w:rPr>
        <w:t xml:space="preserve">, finding that the </w:t>
      </w:r>
      <w:r w:rsidR="00BB620E">
        <w:rPr>
          <w:rFonts w:ascii="Times New Roman" w:hAnsi="Times New Roman" w:cs="Times New Roman"/>
          <w:sz w:val="20"/>
          <w:szCs w:val="20"/>
        </w:rPr>
        <w:t xml:space="preserve">proposal </w:t>
      </w:r>
      <w:r w:rsidR="005A7BCB">
        <w:rPr>
          <w:rFonts w:ascii="Times New Roman" w:hAnsi="Times New Roman" w:cs="Times New Roman"/>
          <w:sz w:val="20"/>
          <w:szCs w:val="20"/>
        </w:rPr>
        <w:t>meet</w:t>
      </w:r>
      <w:r w:rsidR="004E558A">
        <w:rPr>
          <w:rFonts w:ascii="Times New Roman" w:hAnsi="Times New Roman" w:cs="Times New Roman"/>
          <w:sz w:val="20"/>
          <w:szCs w:val="20"/>
        </w:rPr>
        <w:t>s</w:t>
      </w:r>
      <w:r w:rsidR="005A7BCB">
        <w:rPr>
          <w:rFonts w:ascii="Times New Roman" w:hAnsi="Times New Roman" w:cs="Times New Roman"/>
          <w:sz w:val="20"/>
          <w:szCs w:val="20"/>
        </w:rPr>
        <w:t xml:space="preserve"> all the requirements of the Payson City Code</w:t>
      </w:r>
      <w:r w:rsidR="00BB620E">
        <w:rPr>
          <w:rFonts w:ascii="Times New Roman" w:hAnsi="Times New Roman" w:cs="Times New Roman"/>
          <w:sz w:val="20"/>
          <w:szCs w:val="20"/>
        </w:rPr>
        <w:t>.</w:t>
      </w:r>
      <w:r w:rsidR="00A60375">
        <w:rPr>
          <w:rFonts w:ascii="Times New Roman" w:hAnsi="Times New Roman" w:cs="Times New Roman"/>
          <w:sz w:val="20"/>
          <w:szCs w:val="20"/>
        </w:rPr>
        <w:t xml:space="preserve"> Staff would recommend that the applicant continue to work with staff to address any redline comments</w:t>
      </w:r>
      <w:r w:rsidR="004E558A">
        <w:rPr>
          <w:rFonts w:ascii="Times New Roman" w:hAnsi="Times New Roman" w:cs="Times New Roman"/>
          <w:sz w:val="20"/>
          <w:szCs w:val="20"/>
        </w:rPr>
        <w:t xml:space="preserve"> in the final plat recordation process.</w:t>
      </w:r>
    </w:p>
    <w:p w14:paraId="10C91A49" w14:textId="61B8C1A1" w:rsidR="005F5FBC" w:rsidRPr="00C358E4" w:rsidRDefault="005A7BCB" w:rsidP="005F5FBC">
      <w:pPr>
        <w:pStyle w:val="ListParagraph"/>
        <w:numPr>
          <w:ilvl w:val="0"/>
          <w:numId w:val="14"/>
        </w:numPr>
        <w:spacing w:after="0"/>
        <w:ind w:left="540"/>
        <w:jc w:val="both"/>
        <w:rPr>
          <w:rFonts w:ascii="Times New Roman" w:hAnsi="Times New Roman" w:cs="Times New Roman"/>
          <w:sz w:val="20"/>
          <w:szCs w:val="20"/>
        </w:rPr>
      </w:pPr>
      <w:r>
        <w:rPr>
          <w:rFonts w:ascii="Times New Roman" w:hAnsi="Times New Roman" w:cs="Times New Roman"/>
          <w:sz w:val="20"/>
          <w:szCs w:val="20"/>
        </w:rPr>
        <w:t xml:space="preserve">Deny the request for </w:t>
      </w:r>
      <w:r w:rsidR="004E558A">
        <w:rPr>
          <w:rFonts w:ascii="Times New Roman" w:hAnsi="Times New Roman" w:cs="Times New Roman"/>
          <w:sz w:val="20"/>
          <w:szCs w:val="20"/>
        </w:rPr>
        <w:t>a subdivision amendment</w:t>
      </w:r>
      <w:r>
        <w:rPr>
          <w:rFonts w:ascii="Times New Roman" w:hAnsi="Times New Roman" w:cs="Times New Roman"/>
          <w:sz w:val="20"/>
          <w:szCs w:val="20"/>
        </w:rPr>
        <w:t xml:space="preserve"> </w:t>
      </w:r>
      <w:r w:rsidR="00BB620E">
        <w:rPr>
          <w:rFonts w:ascii="Times New Roman" w:hAnsi="Times New Roman" w:cs="Times New Roman"/>
          <w:sz w:val="20"/>
          <w:szCs w:val="20"/>
        </w:rPr>
        <w:t xml:space="preserve">approval </w:t>
      </w:r>
      <w:r w:rsidR="004E558A">
        <w:rPr>
          <w:rFonts w:ascii="Times New Roman" w:hAnsi="Times New Roman" w:cs="Times New Roman"/>
          <w:sz w:val="20"/>
          <w:szCs w:val="20"/>
        </w:rPr>
        <w:t xml:space="preserve">for the Villages at </w:t>
      </w:r>
      <w:r w:rsidR="00A60375">
        <w:rPr>
          <w:rFonts w:ascii="Times New Roman" w:hAnsi="Times New Roman" w:cs="Times New Roman"/>
          <w:sz w:val="20"/>
          <w:szCs w:val="20"/>
        </w:rPr>
        <w:t xml:space="preserve">Arrowhead </w:t>
      </w:r>
      <w:r w:rsidR="004E558A">
        <w:rPr>
          <w:rFonts w:ascii="Times New Roman" w:hAnsi="Times New Roman" w:cs="Times New Roman"/>
          <w:sz w:val="20"/>
          <w:szCs w:val="20"/>
        </w:rPr>
        <w:t>Park</w:t>
      </w:r>
      <w:r w:rsidR="00A60375">
        <w:rPr>
          <w:rFonts w:ascii="Times New Roman" w:hAnsi="Times New Roman" w:cs="Times New Roman"/>
          <w:sz w:val="20"/>
          <w:szCs w:val="20"/>
        </w:rPr>
        <w:t xml:space="preserve"> Plat </w:t>
      </w:r>
      <w:r w:rsidR="004E558A">
        <w:rPr>
          <w:rFonts w:ascii="Times New Roman" w:hAnsi="Times New Roman" w:cs="Times New Roman"/>
          <w:sz w:val="20"/>
          <w:szCs w:val="20"/>
        </w:rPr>
        <w:t>E</w:t>
      </w:r>
      <w:r>
        <w:rPr>
          <w:rFonts w:ascii="Times New Roman" w:hAnsi="Times New Roman" w:cs="Times New Roman"/>
          <w:sz w:val="20"/>
          <w:szCs w:val="20"/>
        </w:rPr>
        <w:t>.</w:t>
      </w:r>
      <w:r w:rsidR="00BC3D5A" w:rsidRPr="00BC3D5A">
        <w:rPr>
          <w:rFonts w:ascii="Times New Roman" w:hAnsi="Times New Roman" w:cs="Times New Roman"/>
          <w:sz w:val="20"/>
          <w:szCs w:val="20"/>
        </w:rPr>
        <w:t xml:space="preserve"> This action should be taken if the </w:t>
      </w:r>
      <w:r w:rsidR="003B06BD">
        <w:rPr>
          <w:rFonts w:ascii="Times New Roman" w:hAnsi="Times New Roman" w:cs="Times New Roman"/>
          <w:sz w:val="20"/>
          <w:szCs w:val="20"/>
        </w:rPr>
        <w:t>planning commission</w:t>
      </w:r>
      <w:r w:rsidR="00BC3D5A" w:rsidRPr="00BC3D5A">
        <w:rPr>
          <w:rFonts w:ascii="Times New Roman" w:hAnsi="Times New Roman" w:cs="Times New Roman"/>
          <w:sz w:val="20"/>
          <w:szCs w:val="20"/>
        </w:rPr>
        <w:t xml:space="preserve"> determines </w:t>
      </w:r>
      <w:r w:rsidR="00BC3D5A">
        <w:rPr>
          <w:rFonts w:ascii="Times New Roman" w:hAnsi="Times New Roman" w:cs="Times New Roman"/>
          <w:sz w:val="20"/>
          <w:szCs w:val="20"/>
        </w:rPr>
        <w:t xml:space="preserve">the </w:t>
      </w:r>
      <w:r w:rsidR="00BB620E">
        <w:rPr>
          <w:rFonts w:ascii="Times New Roman" w:hAnsi="Times New Roman" w:cs="Times New Roman"/>
          <w:sz w:val="20"/>
          <w:szCs w:val="20"/>
        </w:rPr>
        <w:t xml:space="preserve">proposal </w:t>
      </w:r>
      <w:r>
        <w:rPr>
          <w:rFonts w:ascii="Times New Roman" w:hAnsi="Times New Roman" w:cs="Times New Roman"/>
          <w:sz w:val="20"/>
          <w:szCs w:val="20"/>
        </w:rPr>
        <w:t>do</w:t>
      </w:r>
      <w:r w:rsidR="00A60375">
        <w:rPr>
          <w:rFonts w:ascii="Times New Roman" w:hAnsi="Times New Roman" w:cs="Times New Roman"/>
          <w:sz w:val="20"/>
          <w:szCs w:val="20"/>
        </w:rPr>
        <w:t>es</w:t>
      </w:r>
      <w:r>
        <w:rPr>
          <w:rFonts w:ascii="Times New Roman" w:hAnsi="Times New Roman" w:cs="Times New Roman"/>
          <w:sz w:val="20"/>
          <w:szCs w:val="20"/>
        </w:rPr>
        <w:t xml:space="preserve"> not meet the Payson City Codes</w:t>
      </w:r>
      <w:r w:rsidR="00BB620E">
        <w:rPr>
          <w:rFonts w:ascii="Times New Roman" w:hAnsi="Times New Roman" w:cs="Times New Roman"/>
          <w:sz w:val="20"/>
          <w:szCs w:val="20"/>
        </w:rPr>
        <w:t>.</w:t>
      </w:r>
    </w:p>
    <w:p w14:paraId="02AFEFF3" w14:textId="6C8F4E25" w:rsidR="006D0438" w:rsidRPr="002653F5" w:rsidRDefault="00823983" w:rsidP="002653F5">
      <w:pPr>
        <w:spacing w:after="0"/>
        <w:jc w:val="both"/>
        <w:rPr>
          <w:rFonts w:ascii="Times New Roman" w:hAnsi="Times New Roman"/>
          <w:sz w:val="20"/>
          <w:szCs w:val="20"/>
        </w:rPr>
      </w:pPr>
      <w:r>
        <w:rPr>
          <w:rFonts w:ascii="Times New Roman" w:hAnsi="Times New Roman" w:cs="Times New Roman"/>
          <w:sz w:val="20"/>
          <w:szCs w:val="20"/>
        </w:rPr>
        <w:t xml:space="preserve">The </w:t>
      </w:r>
      <w:r w:rsidR="003B06BD">
        <w:rPr>
          <w:rFonts w:ascii="Times New Roman" w:hAnsi="Times New Roman" w:cs="Times New Roman"/>
          <w:sz w:val="20"/>
          <w:szCs w:val="20"/>
        </w:rPr>
        <w:t>planning commission</w:t>
      </w:r>
      <w:r w:rsidR="00CA5566" w:rsidRPr="00B8724A">
        <w:rPr>
          <w:rFonts w:ascii="Times New Roman" w:hAnsi="Times New Roman" w:cs="Times New Roman"/>
          <w:sz w:val="20"/>
          <w:szCs w:val="20"/>
        </w:rPr>
        <w:t xml:space="preserve"> may require additional information </w:t>
      </w:r>
      <w:r w:rsidR="00283490">
        <w:rPr>
          <w:rFonts w:ascii="Times New Roman" w:hAnsi="Times New Roman" w:cs="Times New Roman"/>
          <w:sz w:val="20"/>
          <w:szCs w:val="20"/>
        </w:rPr>
        <w:t xml:space="preserve">to </w:t>
      </w:r>
      <w:r w:rsidR="00CA5566" w:rsidRPr="00B8724A">
        <w:rPr>
          <w:rFonts w:ascii="Times New Roman" w:hAnsi="Times New Roman" w:cs="Times New Roman"/>
          <w:sz w:val="20"/>
          <w:szCs w:val="20"/>
        </w:rPr>
        <w:t xml:space="preserve">make a well-informed decision. </w:t>
      </w:r>
      <w:r w:rsidR="00CA5566" w:rsidRPr="00B8724A">
        <w:rPr>
          <w:rFonts w:ascii="Times New Roman" w:hAnsi="Times New Roman"/>
          <w:sz w:val="20"/>
          <w:szCs w:val="20"/>
        </w:rPr>
        <w:t xml:space="preserve">Any motion of the </w:t>
      </w:r>
      <w:r w:rsidR="003B06BD">
        <w:rPr>
          <w:rFonts w:ascii="Times New Roman" w:hAnsi="Times New Roman"/>
          <w:sz w:val="20"/>
          <w:szCs w:val="20"/>
        </w:rPr>
        <w:t>planning commission</w:t>
      </w:r>
      <w:r w:rsidR="005F5FBC">
        <w:rPr>
          <w:rFonts w:ascii="Times New Roman" w:hAnsi="Times New Roman"/>
          <w:sz w:val="20"/>
          <w:szCs w:val="20"/>
        </w:rPr>
        <w:t xml:space="preserve"> </w:t>
      </w:r>
      <w:r w:rsidR="00CA5566" w:rsidRPr="00B8724A">
        <w:rPr>
          <w:rFonts w:ascii="Times New Roman" w:hAnsi="Times New Roman"/>
          <w:sz w:val="20"/>
          <w:szCs w:val="20"/>
        </w:rPr>
        <w:t xml:space="preserve">should include findings that indicate reasonable conclusions for the </w:t>
      </w:r>
      <w:r w:rsidR="005F5FBC">
        <w:rPr>
          <w:rFonts w:ascii="Times New Roman" w:hAnsi="Times New Roman"/>
          <w:sz w:val="20"/>
          <w:szCs w:val="20"/>
        </w:rPr>
        <w:t>decision</w:t>
      </w:r>
      <w:r w:rsidR="00CA5566" w:rsidRPr="00B8724A">
        <w:rPr>
          <w:rFonts w:ascii="Times New Roman" w:hAnsi="Times New Roman"/>
          <w:sz w:val="20"/>
          <w:szCs w:val="20"/>
        </w:rPr>
        <w:t>.</w:t>
      </w:r>
    </w:p>
    <w:sectPr w:rsidR="006D0438" w:rsidRPr="002653F5">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A66D4" w14:textId="77777777" w:rsidR="003F335A" w:rsidRDefault="003F335A" w:rsidP="003F335A">
      <w:pPr>
        <w:spacing w:after="0" w:line="240" w:lineRule="auto"/>
      </w:pPr>
      <w:r>
        <w:separator/>
      </w:r>
    </w:p>
  </w:endnote>
  <w:endnote w:type="continuationSeparator" w:id="0">
    <w:p w14:paraId="0F433A14" w14:textId="77777777" w:rsidR="003F335A" w:rsidRDefault="003F335A" w:rsidP="003F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5319161"/>
      <w:docPartObj>
        <w:docPartGallery w:val="Page Numbers (Bottom of Page)"/>
        <w:docPartUnique/>
      </w:docPartObj>
    </w:sdtPr>
    <w:sdtEndPr>
      <w:rPr>
        <w:rFonts w:ascii="Times New Roman" w:hAnsi="Times New Roman" w:cs="Times New Roman"/>
      </w:rPr>
    </w:sdtEndPr>
    <w:sdtContent>
      <w:sdt>
        <w:sdtPr>
          <w:id w:val="-1769616900"/>
          <w:docPartObj>
            <w:docPartGallery w:val="Page Numbers (Top of Page)"/>
            <w:docPartUnique/>
          </w:docPartObj>
        </w:sdtPr>
        <w:sdtEndPr>
          <w:rPr>
            <w:rFonts w:ascii="Times New Roman" w:hAnsi="Times New Roman" w:cs="Times New Roman"/>
          </w:rPr>
        </w:sdtEndPr>
        <w:sdtContent>
          <w:p w14:paraId="271D279F" w14:textId="77777777" w:rsidR="003F335A" w:rsidRPr="003F335A" w:rsidRDefault="003F335A">
            <w:pPr>
              <w:pStyle w:val="Footer"/>
              <w:jc w:val="right"/>
              <w:rPr>
                <w:rFonts w:ascii="Times New Roman" w:hAnsi="Times New Roman" w:cs="Times New Roman"/>
              </w:rPr>
            </w:pPr>
            <w:r w:rsidRPr="003F335A">
              <w:rPr>
                <w:rFonts w:ascii="Times New Roman" w:hAnsi="Times New Roman" w:cs="Times New Roman"/>
              </w:rPr>
              <w:t xml:space="preserve">Page </w:t>
            </w:r>
            <w:r w:rsidRPr="003F335A">
              <w:rPr>
                <w:rFonts w:ascii="Times New Roman" w:hAnsi="Times New Roman" w:cs="Times New Roman"/>
                <w:b/>
                <w:bCs/>
                <w:sz w:val="24"/>
                <w:szCs w:val="24"/>
              </w:rPr>
              <w:fldChar w:fldCharType="begin"/>
            </w:r>
            <w:r w:rsidRPr="003F335A">
              <w:rPr>
                <w:rFonts w:ascii="Times New Roman" w:hAnsi="Times New Roman" w:cs="Times New Roman"/>
                <w:b/>
                <w:bCs/>
              </w:rPr>
              <w:instrText xml:space="preserve"> PAGE </w:instrText>
            </w:r>
            <w:r w:rsidRPr="003F335A">
              <w:rPr>
                <w:rFonts w:ascii="Times New Roman" w:hAnsi="Times New Roman" w:cs="Times New Roman"/>
                <w:b/>
                <w:bCs/>
                <w:sz w:val="24"/>
                <w:szCs w:val="24"/>
              </w:rPr>
              <w:fldChar w:fldCharType="separate"/>
            </w:r>
            <w:r w:rsidR="00A51314">
              <w:rPr>
                <w:rFonts w:ascii="Times New Roman" w:hAnsi="Times New Roman" w:cs="Times New Roman"/>
                <w:b/>
                <w:bCs/>
                <w:noProof/>
              </w:rPr>
              <w:t>4</w:t>
            </w:r>
            <w:r w:rsidRPr="003F335A">
              <w:rPr>
                <w:rFonts w:ascii="Times New Roman" w:hAnsi="Times New Roman" w:cs="Times New Roman"/>
                <w:b/>
                <w:bCs/>
                <w:sz w:val="24"/>
                <w:szCs w:val="24"/>
              </w:rPr>
              <w:fldChar w:fldCharType="end"/>
            </w:r>
            <w:r w:rsidRPr="003F335A">
              <w:rPr>
                <w:rFonts w:ascii="Times New Roman" w:hAnsi="Times New Roman" w:cs="Times New Roman"/>
              </w:rPr>
              <w:t xml:space="preserve"> of </w:t>
            </w:r>
            <w:r w:rsidRPr="003F335A">
              <w:rPr>
                <w:rFonts w:ascii="Times New Roman" w:hAnsi="Times New Roman" w:cs="Times New Roman"/>
                <w:b/>
                <w:bCs/>
                <w:sz w:val="24"/>
                <w:szCs w:val="24"/>
              </w:rPr>
              <w:fldChar w:fldCharType="begin"/>
            </w:r>
            <w:r w:rsidRPr="003F335A">
              <w:rPr>
                <w:rFonts w:ascii="Times New Roman" w:hAnsi="Times New Roman" w:cs="Times New Roman"/>
                <w:b/>
                <w:bCs/>
              </w:rPr>
              <w:instrText xml:space="preserve"> NUMPAGES  </w:instrText>
            </w:r>
            <w:r w:rsidRPr="003F335A">
              <w:rPr>
                <w:rFonts w:ascii="Times New Roman" w:hAnsi="Times New Roman" w:cs="Times New Roman"/>
                <w:b/>
                <w:bCs/>
                <w:sz w:val="24"/>
                <w:szCs w:val="24"/>
              </w:rPr>
              <w:fldChar w:fldCharType="separate"/>
            </w:r>
            <w:r w:rsidR="00A51314">
              <w:rPr>
                <w:rFonts w:ascii="Times New Roman" w:hAnsi="Times New Roman" w:cs="Times New Roman"/>
                <w:b/>
                <w:bCs/>
                <w:noProof/>
              </w:rPr>
              <w:t>4</w:t>
            </w:r>
            <w:r w:rsidRPr="003F335A">
              <w:rPr>
                <w:rFonts w:ascii="Times New Roman" w:hAnsi="Times New Roman" w:cs="Times New Roman"/>
                <w:b/>
                <w:bCs/>
                <w:sz w:val="24"/>
                <w:szCs w:val="24"/>
              </w:rPr>
              <w:fldChar w:fldCharType="end"/>
            </w:r>
          </w:p>
        </w:sdtContent>
      </w:sdt>
    </w:sdtContent>
  </w:sdt>
  <w:p w14:paraId="2485C19A" w14:textId="77777777" w:rsidR="003F335A" w:rsidRDefault="003F33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D5E90" w14:textId="77777777" w:rsidR="003F335A" w:rsidRDefault="003F335A" w:rsidP="003F335A">
      <w:pPr>
        <w:spacing w:after="0" w:line="240" w:lineRule="auto"/>
      </w:pPr>
      <w:r>
        <w:separator/>
      </w:r>
    </w:p>
  </w:footnote>
  <w:footnote w:type="continuationSeparator" w:id="0">
    <w:p w14:paraId="208F2DC5" w14:textId="77777777" w:rsidR="003F335A" w:rsidRDefault="003F335A" w:rsidP="003F3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408DD" w14:textId="50993368" w:rsidR="0049669F" w:rsidRDefault="0049669F" w:rsidP="0049669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4377"/>
    <w:multiLevelType w:val="hybridMultilevel"/>
    <w:tmpl w:val="BDE4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00624"/>
    <w:multiLevelType w:val="hybridMultilevel"/>
    <w:tmpl w:val="831E788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15FB6C22"/>
    <w:multiLevelType w:val="hybridMultilevel"/>
    <w:tmpl w:val="C7023410"/>
    <w:lvl w:ilvl="0" w:tplc="D3EE0568">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B3F4440"/>
    <w:multiLevelType w:val="hybridMultilevel"/>
    <w:tmpl w:val="72244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F91FE8"/>
    <w:multiLevelType w:val="hybridMultilevel"/>
    <w:tmpl w:val="4C2CA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F45B38"/>
    <w:multiLevelType w:val="hybridMultilevel"/>
    <w:tmpl w:val="54AE1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640E01"/>
    <w:multiLevelType w:val="hybridMultilevel"/>
    <w:tmpl w:val="CF0699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544622"/>
    <w:multiLevelType w:val="hybridMultilevel"/>
    <w:tmpl w:val="21EA7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2A4484"/>
    <w:multiLevelType w:val="hybridMultilevel"/>
    <w:tmpl w:val="938E3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1A202A"/>
    <w:multiLevelType w:val="hybridMultilevel"/>
    <w:tmpl w:val="29088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0766B7"/>
    <w:multiLevelType w:val="hybridMultilevel"/>
    <w:tmpl w:val="9D8CA164"/>
    <w:lvl w:ilvl="0" w:tplc="04090003">
      <w:start w:val="1"/>
      <w:numFmt w:val="bullet"/>
      <w:lvlText w:val="o"/>
      <w:lvlJc w:val="left"/>
      <w:pPr>
        <w:ind w:left="540" w:hanging="360"/>
      </w:pPr>
      <w:rPr>
        <w:rFonts w:ascii="Courier New" w:hAnsi="Courier New" w:cs="Courier New"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62A817F7"/>
    <w:multiLevelType w:val="hybridMultilevel"/>
    <w:tmpl w:val="CECAD96C"/>
    <w:lvl w:ilvl="0" w:tplc="1BB2E6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43C2AEC"/>
    <w:multiLevelType w:val="hybridMultilevel"/>
    <w:tmpl w:val="F50C509C"/>
    <w:lvl w:ilvl="0" w:tplc="4C0CD0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4C0C08"/>
    <w:multiLevelType w:val="hybridMultilevel"/>
    <w:tmpl w:val="75689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6373E7"/>
    <w:multiLevelType w:val="hybridMultilevel"/>
    <w:tmpl w:val="756E5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885937">
    <w:abstractNumId w:val="7"/>
  </w:num>
  <w:num w:numId="2" w16cid:durableId="1312060318">
    <w:abstractNumId w:val="1"/>
  </w:num>
  <w:num w:numId="3" w16cid:durableId="363136688">
    <w:abstractNumId w:val="2"/>
  </w:num>
  <w:num w:numId="4" w16cid:durableId="2056806725">
    <w:abstractNumId w:val="13"/>
  </w:num>
  <w:num w:numId="5" w16cid:durableId="1711219686">
    <w:abstractNumId w:val="10"/>
  </w:num>
  <w:num w:numId="6" w16cid:durableId="2088646350">
    <w:abstractNumId w:val="3"/>
  </w:num>
  <w:num w:numId="7" w16cid:durableId="522283296">
    <w:abstractNumId w:val="9"/>
  </w:num>
  <w:num w:numId="8" w16cid:durableId="1110201420">
    <w:abstractNumId w:val="14"/>
  </w:num>
  <w:num w:numId="9" w16cid:durableId="196509645">
    <w:abstractNumId w:val="5"/>
  </w:num>
  <w:num w:numId="10" w16cid:durableId="562254401">
    <w:abstractNumId w:val="0"/>
  </w:num>
  <w:num w:numId="11" w16cid:durableId="326397984">
    <w:abstractNumId w:val="8"/>
  </w:num>
  <w:num w:numId="12" w16cid:durableId="269242925">
    <w:abstractNumId w:val="4"/>
  </w:num>
  <w:num w:numId="13" w16cid:durableId="1158765719">
    <w:abstractNumId w:val="11"/>
  </w:num>
  <w:num w:numId="14" w16cid:durableId="63846089">
    <w:abstractNumId w:val="12"/>
  </w:num>
  <w:num w:numId="15" w16cid:durableId="8907305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C24"/>
    <w:rsid w:val="000040FF"/>
    <w:rsid w:val="000240CF"/>
    <w:rsid w:val="00025695"/>
    <w:rsid w:val="00027B19"/>
    <w:rsid w:val="00043A05"/>
    <w:rsid w:val="00050857"/>
    <w:rsid w:val="00062D9C"/>
    <w:rsid w:val="00065BA0"/>
    <w:rsid w:val="00077BF5"/>
    <w:rsid w:val="00080372"/>
    <w:rsid w:val="00082880"/>
    <w:rsid w:val="00087433"/>
    <w:rsid w:val="00090876"/>
    <w:rsid w:val="00091725"/>
    <w:rsid w:val="0009508D"/>
    <w:rsid w:val="000A65C8"/>
    <w:rsid w:val="000C3A8C"/>
    <w:rsid w:val="000C3DA1"/>
    <w:rsid w:val="000D06D0"/>
    <w:rsid w:val="000D15AD"/>
    <w:rsid w:val="000D2504"/>
    <w:rsid w:val="000D4859"/>
    <w:rsid w:val="000D53D2"/>
    <w:rsid w:val="000E17AE"/>
    <w:rsid w:val="001036E3"/>
    <w:rsid w:val="00111718"/>
    <w:rsid w:val="0011244A"/>
    <w:rsid w:val="0012661B"/>
    <w:rsid w:val="00127CA9"/>
    <w:rsid w:val="00145D9D"/>
    <w:rsid w:val="00160E11"/>
    <w:rsid w:val="00166745"/>
    <w:rsid w:val="0017290C"/>
    <w:rsid w:val="001833CB"/>
    <w:rsid w:val="001D52E0"/>
    <w:rsid w:val="00202538"/>
    <w:rsid w:val="002376AE"/>
    <w:rsid w:val="00264C20"/>
    <w:rsid w:val="002653F5"/>
    <w:rsid w:val="00265610"/>
    <w:rsid w:val="00283490"/>
    <w:rsid w:val="00284D8C"/>
    <w:rsid w:val="002C3811"/>
    <w:rsid w:val="002C7359"/>
    <w:rsid w:val="002D41A1"/>
    <w:rsid w:val="00334212"/>
    <w:rsid w:val="00335E7A"/>
    <w:rsid w:val="003434FE"/>
    <w:rsid w:val="00343CFA"/>
    <w:rsid w:val="00345544"/>
    <w:rsid w:val="00357164"/>
    <w:rsid w:val="0036538A"/>
    <w:rsid w:val="003723D1"/>
    <w:rsid w:val="003727F4"/>
    <w:rsid w:val="00387FC0"/>
    <w:rsid w:val="003915C2"/>
    <w:rsid w:val="00397F57"/>
    <w:rsid w:val="003B06BD"/>
    <w:rsid w:val="003C1D69"/>
    <w:rsid w:val="003F335A"/>
    <w:rsid w:val="00403B13"/>
    <w:rsid w:val="00406937"/>
    <w:rsid w:val="00416240"/>
    <w:rsid w:val="004164B8"/>
    <w:rsid w:val="00440A73"/>
    <w:rsid w:val="00441701"/>
    <w:rsid w:val="004917A2"/>
    <w:rsid w:val="004923FA"/>
    <w:rsid w:val="0049669F"/>
    <w:rsid w:val="004973CA"/>
    <w:rsid w:val="004A1978"/>
    <w:rsid w:val="004B7A8F"/>
    <w:rsid w:val="004E558A"/>
    <w:rsid w:val="004F0102"/>
    <w:rsid w:val="00504CC5"/>
    <w:rsid w:val="005052B1"/>
    <w:rsid w:val="00524118"/>
    <w:rsid w:val="005252EE"/>
    <w:rsid w:val="00576221"/>
    <w:rsid w:val="005803FD"/>
    <w:rsid w:val="005A7BCB"/>
    <w:rsid w:val="005B4567"/>
    <w:rsid w:val="005F5FBC"/>
    <w:rsid w:val="006175C1"/>
    <w:rsid w:val="00640691"/>
    <w:rsid w:val="00665769"/>
    <w:rsid w:val="006C2FB5"/>
    <w:rsid w:val="006C5B21"/>
    <w:rsid w:val="006D0438"/>
    <w:rsid w:val="006D5C24"/>
    <w:rsid w:val="006E6735"/>
    <w:rsid w:val="006F29C9"/>
    <w:rsid w:val="00711D39"/>
    <w:rsid w:val="007166F6"/>
    <w:rsid w:val="00732D51"/>
    <w:rsid w:val="00740754"/>
    <w:rsid w:val="00753D7A"/>
    <w:rsid w:val="00754902"/>
    <w:rsid w:val="007820DB"/>
    <w:rsid w:val="007C6B90"/>
    <w:rsid w:val="0080049C"/>
    <w:rsid w:val="00823983"/>
    <w:rsid w:val="00826633"/>
    <w:rsid w:val="00890027"/>
    <w:rsid w:val="008F45B7"/>
    <w:rsid w:val="00961270"/>
    <w:rsid w:val="00964C62"/>
    <w:rsid w:val="00970B93"/>
    <w:rsid w:val="009A2011"/>
    <w:rsid w:val="009A2D3A"/>
    <w:rsid w:val="009A4256"/>
    <w:rsid w:val="009A6816"/>
    <w:rsid w:val="009B4FC9"/>
    <w:rsid w:val="009E1C38"/>
    <w:rsid w:val="00A0540F"/>
    <w:rsid w:val="00A05E9E"/>
    <w:rsid w:val="00A16646"/>
    <w:rsid w:val="00A4384C"/>
    <w:rsid w:val="00A51314"/>
    <w:rsid w:val="00A60375"/>
    <w:rsid w:val="00A612B7"/>
    <w:rsid w:val="00A81D04"/>
    <w:rsid w:val="00AB16C8"/>
    <w:rsid w:val="00AB2863"/>
    <w:rsid w:val="00AC1DED"/>
    <w:rsid w:val="00B4346A"/>
    <w:rsid w:val="00B74CAB"/>
    <w:rsid w:val="00B81B2E"/>
    <w:rsid w:val="00B8724A"/>
    <w:rsid w:val="00B90D01"/>
    <w:rsid w:val="00B93733"/>
    <w:rsid w:val="00BB2CD3"/>
    <w:rsid w:val="00BB620E"/>
    <w:rsid w:val="00BC1299"/>
    <w:rsid w:val="00BC1804"/>
    <w:rsid w:val="00BC3D5A"/>
    <w:rsid w:val="00BD5F3E"/>
    <w:rsid w:val="00BE2DA9"/>
    <w:rsid w:val="00BF326B"/>
    <w:rsid w:val="00C238FA"/>
    <w:rsid w:val="00C358E4"/>
    <w:rsid w:val="00C35F49"/>
    <w:rsid w:val="00C402C0"/>
    <w:rsid w:val="00C52F67"/>
    <w:rsid w:val="00C77623"/>
    <w:rsid w:val="00C83634"/>
    <w:rsid w:val="00C942DA"/>
    <w:rsid w:val="00C96605"/>
    <w:rsid w:val="00CA3DC7"/>
    <w:rsid w:val="00CA5566"/>
    <w:rsid w:val="00CA6EA4"/>
    <w:rsid w:val="00CF100A"/>
    <w:rsid w:val="00D00947"/>
    <w:rsid w:val="00D13CB3"/>
    <w:rsid w:val="00D239CB"/>
    <w:rsid w:val="00D2535F"/>
    <w:rsid w:val="00D25AA7"/>
    <w:rsid w:val="00D34753"/>
    <w:rsid w:val="00D460DC"/>
    <w:rsid w:val="00D51171"/>
    <w:rsid w:val="00DA4453"/>
    <w:rsid w:val="00DA5AB6"/>
    <w:rsid w:val="00DD01A3"/>
    <w:rsid w:val="00E006D1"/>
    <w:rsid w:val="00E2579E"/>
    <w:rsid w:val="00E61C82"/>
    <w:rsid w:val="00E70D32"/>
    <w:rsid w:val="00EA6C73"/>
    <w:rsid w:val="00EB506A"/>
    <w:rsid w:val="00EB54DF"/>
    <w:rsid w:val="00EC57F3"/>
    <w:rsid w:val="00F240C5"/>
    <w:rsid w:val="00F43C3A"/>
    <w:rsid w:val="00F70FAB"/>
    <w:rsid w:val="00FA05EB"/>
    <w:rsid w:val="00FC7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8CB44"/>
  <w15:chartTrackingRefBased/>
  <w15:docId w15:val="{93A1084F-9FB6-4165-9993-BC71E04B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35A"/>
  </w:style>
  <w:style w:type="paragraph" w:styleId="Footer">
    <w:name w:val="footer"/>
    <w:basedOn w:val="Normal"/>
    <w:link w:val="FooterChar"/>
    <w:uiPriority w:val="99"/>
    <w:unhideWhenUsed/>
    <w:rsid w:val="003F3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35A"/>
  </w:style>
  <w:style w:type="paragraph" w:styleId="ListParagraph">
    <w:name w:val="List Paragraph"/>
    <w:basedOn w:val="Normal"/>
    <w:uiPriority w:val="34"/>
    <w:qFormat/>
    <w:rsid w:val="00E61C82"/>
    <w:pPr>
      <w:ind w:left="720"/>
      <w:contextualSpacing/>
    </w:pPr>
  </w:style>
  <w:style w:type="paragraph" w:styleId="BalloonText">
    <w:name w:val="Balloon Text"/>
    <w:basedOn w:val="Normal"/>
    <w:link w:val="BalloonTextChar"/>
    <w:uiPriority w:val="99"/>
    <w:semiHidden/>
    <w:unhideWhenUsed/>
    <w:rsid w:val="00334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212"/>
    <w:rPr>
      <w:rFonts w:ascii="Segoe UI" w:hAnsi="Segoe UI" w:cs="Segoe UI"/>
      <w:sz w:val="18"/>
      <w:szCs w:val="18"/>
    </w:rPr>
  </w:style>
  <w:style w:type="paragraph" w:styleId="NormalWeb">
    <w:name w:val="Normal (Web)"/>
    <w:basedOn w:val="Normal"/>
    <w:uiPriority w:val="99"/>
    <w:semiHidden/>
    <w:unhideWhenUsed/>
    <w:rsid w:val="000240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oft-highlight">
    <w:name w:val="soft-highlight"/>
    <w:basedOn w:val="DefaultParagraphFont"/>
    <w:rsid w:val="000240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21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402</Words>
  <Characters>2294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Spencer</dc:creator>
  <cp:keywords/>
  <dc:description/>
  <cp:lastModifiedBy>Michael Bryant</cp:lastModifiedBy>
  <cp:revision>2</cp:revision>
  <cp:lastPrinted>2022-10-10T21:11:00Z</cp:lastPrinted>
  <dcterms:created xsi:type="dcterms:W3CDTF">2023-04-05T19:51:00Z</dcterms:created>
  <dcterms:modified xsi:type="dcterms:W3CDTF">2023-04-05T19:51:00Z</dcterms:modified>
</cp:coreProperties>
</file>