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E5106" w14:textId="615B4646" w:rsidR="00B03984" w:rsidRDefault="00D25F57" w:rsidP="00D25F57">
      <w:pPr>
        <w:spacing w:after="0"/>
        <w:ind w:left="3505"/>
      </w:pPr>
      <w:r>
        <w:t xml:space="preserve">                       </w:t>
      </w:r>
      <w:r w:rsidR="001D3CEC">
        <w:rPr>
          <w:noProof/>
        </w:rPr>
        <w:object w:dxaOrig="2515" w:dyaOrig="1741" w14:anchorId="02B7A4DA">
          <v:rect id="rectole0000000000" o:spid="_x0000_i1025" style="width:73.5pt;height:39pt" o:ole="" o:preferrelative="t" stroked="f">
            <v:imagedata r:id="rId7" o:title=""/>
          </v:rect>
          <o:OLEObject Type="Embed" ProgID="StaticMetafile" ShapeID="rectole0000000000" DrawAspect="Content" ObjectID="_1742107526" r:id="rId8"/>
        </w:object>
      </w:r>
    </w:p>
    <w:p w14:paraId="56902B23" w14:textId="541704B5" w:rsidR="00A771F3" w:rsidRDefault="00070A62" w:rsidP="00B03984">
      <w:pPr>
        <w:spacing w:after="0"/>
        <w:jc w:val="center"/>
        <w:rPr>
          <w:rFonts w:ascii="Calibri" w:eastAsia="Calibri" w:hAnsi="Calibri" w:cs="Calibri"/>
          <w:color w:val="000000"/>
          <w:sz w:val="32"/>
        </w:rPr>
      </w:pPr>
      <w:r>
        <w:rPr>
          <w:rFonts w:ascii="Times New Roman" w:eastAsia="Times New Roman" w:hAnsi="Times New Roman" w:cs="Times New Roman"/>
          <w:b/>
          <w:color w:val="000000"/>
          <w:sz w:val="32"/>
        </w:rPr>
        <w:t>Syracuse City Arts Council Meeting Agenda</w:t>
      </w:r>
    </w:p>
    <w:p w14:paraId="73D3CA82" w14:textId="4E0ACD6A" w:rsidR="00A771F3" w:rsidRDefault="009818B0">
      <w:pPr>
        <w:spacing w:after="0"/>
        <w:ind w:left="2734"/>
        <w:jc w:val="center"/>
        <w:rPr>
          <w:rFonts w:ascii="Calibri" w:eastAsia="Calibri" w:hAnsi="Calibri" w:cs="Calibri"/>
          <w:color w:val="000000"/>
        </w:rPr>
      </w:pPr>
      <w:r>
        <w:rPr>
          <w:rFonts w:ascii="Times New Roman" w:eastAsia="Times New Roman" w:hAnsi="Times New Roman" w:cs="Times New Roman"/>
          <w:b/>
          <w:color w:val="000000"/>
          <w:sz w:val="28"/>
        </w:rPr>
        <w:t>April</w:t>
      </w:r>
      <w:r w:rsidR="0047726F">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5</w:t>
      </w:r>
      <w:r w:rsidR="00070A62">
        <w:rPr>
          <w:rFonts w:ascii="Times New Roman" w:eastAsia="Times New Roman" w:hAnsi="Times New Roman" w:cs="Times New Roman"/>
          <w:b/>
          <w:color w:val="000000"/>
          <w:sz w:val="28"/>
        </w:rPr>
        <w:t xml:space="preserve">, </w:t>
      </w:r>
      <w:proofErr w:type="gramStart"/>
      <w:r w:rsidR="00070A62">
        <w:rPr>
          <w:rFonts w:ascii="Times New Roman" w:eastAsia="Times New Roman" w:hAnsi="Times New Roman" w:cs="Times New Roman"/>
          <w:b/>
          <w:color w:val="000000"/>
          <w:sz w:val="28"/>
        </w:rPr>
        <w:t>202</w:t>
      </w:r>
      <w:r w:rsidR="00D25F57">
        <w:rPr>
          <w:rFonts w:ascii="Times New Roman" w:eastAsia="Times New Roman" w:hAnsi="Times New Roman" w:cs="Times New Roman"/>
          <w:b/>
          <w:color w:val="000000"/>
          <w:sz w:val="28"/>
        </w:rPr>
        <w:t>3</w:t>
      </w:r>
      <w:proofErr w:type="gramEnd"/>
      <w:r w:rsidR="00070A62">
        <w:rPr>
          <w:rFonts w:ascii="Times New Roman" w:eastAsia="Times New Roman" w:hAnsi="Times New Roman" w:cs="Times New Roman"/>
          <w:b/>
          <w:color w:val="000000"/>
          <w:sz w:val="28"/>
        </w:rPr>
        <w:t xml:space="preserve"> 8pm </w:t>
      </w:r>
    </w:p>
    <w:p w14:paraId="1F0CD38A" w14:textId="77777777" w:rsidR="00A771F3" w:rsidRDefault="00070A62">
      <w:pPr>
        <w:spacing w:after="6"/>
        <w:ind w:left="2732"/>
        <w:jc w:val="right"/>
        <w:rPr>
          <w:rFonts w:ascii="Calibri" w:eastAsia="Calibri" w:hAnsi="Calibri" w:cs="Calibri"/>
          <w:color w:val="000000"/>
        </w:rPr>
      </w:pPr>
      <w:r>
        <w:rPr>
          <w:rFonts w:ascii="Times New Roman" w:eastAsia="Times New Roman" w:hAnsi="Times New Roman" w:cs="Times New Roman"/>
          <w:color w:val="000000"/>
          <w:sz w:val="10"/>
        </w:rPr>
        <w:t xml:space="preserve"> </w:t>
      </w:r>
      <w:r>
        <w:rPr>
          <w:rFonts w:ascii="Times New Roman" w:eastAsia="Times New Roman" w:hAnsi="Times New Roman" w:cs="Times New Roman"/>
          <w:color w:val="000000"/>
        </w:rPr>
        <w:t xml:space="preserve">Meeting begins at 8pm </w:t>
      </w:r>
    </w:p>
    <w:p w14:paraId="4A1C27C7" w14:textId="77777777" w:rsidR="00A771F3" w:rsidRDefault="00070A62">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352EE48C" w14:textId="77777777" w:rsidR="00A771F3" w:rsidRDefault="00070A62">
      <w:pPr>
        <w:spacing w:after="0" w:line="249" w:lineRule="auto"/>
        <w:ind w:left="-628" w:right="-15" w:hanging="10"/>
        <w:jc w:val="right"/>
        <w:rPr>
          <w:rFonts w:ascii="Calibri" w:eastAsia="Calibri" w:hAnsi="Calibri" w:cs="Calibri"/>
          <w:color w:val="000000"/>
        </w:rPr>
      </w:pPr>
      <w:r>
        <w:rPr>
          <w:rFonts w:ascii="Times New Roman" w:eastAsia="Times New Roman" w:hAnsi="Times New Roman" w:cs="Times New Roman"/>
          <w:color w:val="000000"/>
        </w:rPr>
        <w:t xml:space="preserve">located at 1979 West 1900 South.  </w:t>
      </w:r>
    </w:p>
    <w:p w14:paraId="63028DDF" w14:textId="77777777" w:rsidR="00A771F3" w:rsidRDefault="00070A62">
      <w:pPr>
        <w:spacing w:after="0" w:line="240" w:lineRule="auto"/>
        <w:ind w:right="3982"/>
        <w:rPr>
          <w:rFonts w:ascii="Calibri" w:eastAsia="Calibri" w:hAnsi="Calibri" w:cs="Calibri"/>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 </w:t>
      </w:r>
    </w:p>
    <w:p w14:paraId="74099AFF" w14:textId="77777777" w:rsidR="00A771F3" w:rsidRPr="00D25F57" w:rsidRDefault="00070A62" w:rsidP="00D25F57">
      <w:pPr>
        <w:keepNext/>
        <w:keepLines/>
        <w:spacing w:after="0" w:line="228" w:lineRule="auto"/>
        <w:ind w:left="-5" w:hanging="10"/>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 xml:space="preserve">1. Opening Business </w:t>
      </w:r>
    </w:p>
    <w:p w14:paraId="2F8C1390" w14:textId="77777777"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Call to Order  </w:t>
      </w:r>
    </w:p>
    <w:p w14:paraId="2BD73695" w14:textId="68ECD117"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Adoption of</w:t>
      </w:r>
      <w:r w:rsidR="009818B0">
        <w:rPr>
          <w:rFonts w:ascii="Times New Roman" w:eastAsia="Times New Roman" w:hAnsi="Times New Roman" w:cs="Times New Roman"/>
          <w:color w:val="000000"/>
          <w:sz w:val="24"/>
          <w:szCs w:val="24"/>
        </w:rPr>
        <w:t xml:space="preserve"> April 5</w:t>
      </w:r>
      <w:r w:rsidR="00894A51" w:rsidRPr="00D25F57">
        <w:rPr>
          <w:rFonts w:ascii="Times New Roman" w:eastAsia="Times New Roman" w:hAnsi="Times New Roman" w:cs="Times New Roman"/>
          <w:color w:val="000000"/>
          <w:sz w:val="24"/>
          <w:szCs w:val="24"/>
        </w:rPr>
        <w:t xml:space="preserve">, </w:t>
      </w:r>
      <w:proofErr w:type="gramStart"/>
      <w:r w:rsidR="00894A51" w:rsidRPr="00D25F57">
        <w:rPr>
          <w:rFonts w:ascii="Times New Roman" w:eastAsia="Times New Roman" w:hAnsi="Times New Roman" w:cs="Times New Roman"/>
          <w:color w:val="000000"/>
          <w:sz w:val="24"/>
          <w:szCs w:val="24"/>
        </w:rPr>
        <w:t>202</w:t>
      </w:r>
      <w:r w:rsidR="00D25F57" w:rsidRPr="00D25F57">
        <w:rPr>
          <w:rFonts w:ascii="Times New Roman" w:eastAsia="Times New Roman" w:hAnsi="Times New Roman" w:cs="Times New Roman"/>
          <w:color w:val="000000"/>
          <w:sz w:val="24"/>
          <w:szCs w:val="24"/>
        </w:rPr>
        <w:t>3</w:t>
      </w:r>
      <w:proofErr w:type="gramEnd"/>
      <w:r w:rsidR="00894A51" w:rsidRPr="00D25F57">
        <w:rPr>
          <w:rFonts w:ascii="Times New Roman" w:eastAsia="Times New Roman" w:hAnsi="Times New Roman" w:cs="Times New Roman"/>
          <w:color w:val="000000"/>
          <w:sz w:val="24"/>
          <w:szCs w:val="24"/>
        </w:rPr>
        <w:t xml:space="preserve"> </w:t>
      </w:r>
      <w:r w:rsidRPr="00D25F57">
        <w:rPr>
          <w:rFonts w:ascii="Times New Roman" w:eastAsia="Times New Roman" w:hAnsi="Times New Roman" w:cs="Times New Roman"/>
          <w:color w:val="000000"/>
          <w:sz w:val="24"/>
          <w:szCs w:val="24"/>
        </w:rPr>
        <w:t xml:space="preserve">Agenda </w:t>
      </w:r>
    </w:p>
    <w:p w14:paraId="7A55BF9A" w14:textId="7956B273"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Review and Adoption </w:t>
      </w:r>
      <w:r w:rsidR="0020640F">
        <w:rPr>
          <w:rFonts w:ascii="Times New Roman" w:eastAsia="Times New Roman" w:hAnsi="Times New Roman" w:cs="Times New Roman"/>
          <w:color w:val="000000"/>
          <w:sz w:val="24"/>
          <w:szCs w:val="24"/>
        </w:rPr>
        <w:t xml:space="preserve">of </w:t>
      </w:r>
      <w:r w:rsidR="009818B0">
        <w:rPr>
          <w:rFonts w:ascii="Times New Roman" w:eastAsia="Times New Roman" w:hAnsi="Times New Roman" w:cs="Times New Roman"/>
          <w:color w:val="000000"/>
          <w:sz w:val="24"/>
          <w:szCs w:val="24"/>
        </w:rPr>
        <w:t>March</w:t>
      </w:r>
      <w:r w:rsidR="0020640F">
        <w:rPr>
          <w:rFonts w:ascii="Times New Roman" w:eastAsia="Times New Roman" w:hAnsi="Times New Roman" w:cs="Times New Roman"/>
          <w:color w:val="000000"/>
          <w:sz w:val="24"/>
          <w:szCs w:val="24"/>
        </w:rPr>
        <w:t xml:space="preserve"> 1, </w:t>
      </w:r>
      <w:proofErr w:type="gramStart"/>
      <w:r w:rsidR="0020640F">
        <w:rPr>
          <w:rFonts w:ascii="Times New Roman" w:eastAsia="Times New Roman" w:hAnsi="Times New Roman" w:cs="Times New Roman"/>
          <w:color w:val="000000"/>
          <w:sz w:val="24"/>
          <w:szCs w:val="24"/>
        </w:rPr>
        <w:t>2023</w:t>
      </w:r>
      <w:proofErr w:type="gramEnd"/>
      <w:r w:rsidR="00894A51" w:rsidRPr="00D25F57">
        <w:rPr>
          <w:rFonts w:ascii="Times New Roman" w:eastAsia="Times New Roman" w:hAnsi="Times New Roman" w:cs="Times New Roman"/>
          <w:color w:val="000000"/>
          <w:sz w:val="24"/>
          <w:szCs w:val="24"/>
        </w:rPr>
        <w:t xml:space="preserve"> </w:t>
      </w:r>
      <w:r w:rsidRPr="00D25F57">
        <w:rPr>
          <w:rFonts w:ascii="Times New Roman" w:eastAsia="Times New Roman" w:hAnsi="Times New Roman" w:cs="Times New Roman"/>
          <w:color w:val="000000"/>
          <w:sz w:val="24"/>
          <w:szCs w:val="24"/>
        </w:rPr>
        <w:t xml:space="preserve">Minutes </w:t>
      </w:r>
    </w:p>
    <w:p w14:paraId="46A4701B" w14:textId="3B5331E5" w:rsidR="00A771F3" w:rsidRPr="00D25F57" w:rsidRDefault="00070A62" w:rsidP="00D25F57">
      <w:pPr>
        <w:numPr>
          <w:ilvl w:val="0"/>
          <w:numId w:val="1"/>
        </w:numPr>
        <w:spacing w:after="7" w:line="228" w:lineRule="auto"/>
        <w:ind w:left="720" w:right="2" w:hanging="360"/>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 xml:space="preserve">Approve Budget Expenditures since </w:t>
      </w:r>
      <w:r w:rsidR="009818B0">
        <w:rPr>
          <w:rFonts w:ascii="Times New Roman" w:eastAsia="Times New Roman" w:hAnsi="Times New Roman" w:cs="Times New Roman"/>
          <w:color w:val="000000"/>
          <w:sz w:val="24"/>
          <w:szCs w:val="24"/>
        </w:rPr>
        <w:t>March</w:t>
      </w:r>
      <w:r w:rsidR="001D3CEC">
        <w:rPr>
          <w:rFonts w:ascii="Times New Roman" w:eastAsia="Times New Roman" w:hAnsi="Times New Roman" w:cs="Times New Roman"/>
          <w:color w:val="000000"/>
          <w:sz w:val="24"/>
          <w:szCs w:val="24"/>
        </w:rPr>
        <w:t xml:space="preserve"> 1</w:t>
      </w:r>
      <w:r w:rsidR="00894A51" w:rsidRPr="00D25F57">
        <w:rPr>
          <w:rFonts w:ascii="Times New Roman" w:eastAsia="Times New Roman" w:hAnsi="Times New Roman" w:cs="Times New Roman"/>
          <w:color w:val="000000"/>
          <w:sz w:val="24"/>
          <w:szCs w:val="24"/>
        </w:rPr>
        <w:t>, 202</w:t>
      </w:r>
      <w:r w:rsidR="0020640F">
        <w:rPr>
          <w:rFonts w:ascii="Times New Roman" w:eastAsia="Times New Roman" w:hAnsi="Times New Roman" w:cs="Times New Roman"/>
          <w:color w:val="000000"/>
          <w:sz w:val="24"/>
          <w:szCs w:val="24"/>
        </w:rPr>
        <w:t>3</w:t>
      </w:r>
    </w:p>
    <w:p w14:paraId="2D6D8AB6" w14:textId="77777777" w:rsidR="00A771F3" w:rsidRPr="00D25F57" w:rsidRDefault="00A771F3" w:rsidP="00D25F57">
      <w:pPr>
        <w:spacing w:after="0" w:line="228" w:lineRule="auto"/>
        <w:ind w:left="720"/>
        <w:rPr>
          <w:rFonts w:ascii="Times New Roman" w:eastAsia="Times New Roman" w:hAnsi="Times New Roman" w:cs="Times New Roman"/>
          <w:color w:val="000000"/>
          <w:sz w:val="24"/>
          <w:szCs w:val="24"/>
        </w:rPr>
      </w:pPr>
    </w:p>
    <w:p w14:paraId="5E6F25DB" w14:textId="77777777" w:rsidR="00A771F3" w:rsidRPr="00D25F57" w:rsidRDefault="00070A62" w:rsidP="00D25F57">
      <w:pPr>
        <w:spacing w:after="7" w:line="228" w:lineRule="auto"/>
        <w:ind w:right="1"/>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2. Public Comment-</w:t>
      </w:r>
      <w:r w:rsidRPr="00D25F57">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14871A3E" w14:textId="548CD1FA" w:rsidR="00A771F3" w:rsidRPr="00D25F57" w:rsidRDefault="00070A62" w:rsidP="00D25F57">
      <w:pPr>
        <w:spacing w:after="0" w:line="228" w:lineRule="auto"/>
        <w:rPr>
          <w:rFonts w:ascii="Times New Roman" w:eastAsia="Times New Roman" w:hAnsi="Times New Roman" w:cs="Times New Roman"/>
          <w:color w:val="000000"/>
          <w:sz w:val="24"/>
          <w:szCs w:val="24"/>
        </w:rPr>
      </w:pPr>
      <w:r w:rsidRPr="00D25F57">
        <w:rPr>
          <w:rFonts w:ascii="Times New Roman" w:eastAsia="Times New Roman" w:hAnsi="Times New Roman" w:cs="Times New Roman"/>
          <w:color w:val="000000"/>
          <w:sz w:val="24"/>
          <w:szCs w:val="24"/>
        </w:rPr>
        <w:t>.</w:t>
      </w:r>
    </w:p>
    <w:p w14:paraId="78373F57" w14:textId="777AB986" w:rsidR="00A771F3" w:rsidRPr="00D25F57" w:rsidRDefault="00B03984" w:rsidP="00D25F57">
      <w:pPr>
        <w:keepNext/>
        <w:keepLines/>
        <w:spacing w:after="0" w:line="228" w:lineRule="auto"/>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3</w:t>
      </w:r>
      <w:r w:rsidR="00070A62" w:rsidRPr="00D25F57">
        <w:rPr>
          <w:rFonts w:ascii="Times New Roman" w:eastAsia="Times New Roman" w:hAnsi="Times New Roman" w:cs="Times New Roman"/>
          <w:b/>
          <w:color w:val="000000"/>
          <w:sz w:val="24"/>
          <w:szCs w:val="24"/>
        </w:rPr>
        <w:t xml:space="preserve">. </w:t>
      </w:r>
      <w:r w:rsidR="00D25F57" w:rsidRPr="00D25F57">
        <w:rPr>
          <w:rFonts w:ascii="Times New Roman" w:eastAsia="Times New Roman" w:hAnsi="Times New Roman" w:cs="Times New Roman"/>
          <w:b/>
          <w:color w:val="000000"/>
          <w:sz w:val="24"/>
          <w:szCs w:val="24"/>
        </w:rPr>
        <w:t xml:space="preserve">Remaining </w:t>
      </w:r>
      <w:r w:rsidR="00070A62" w:rsidRPr="00D25F57">
        <w:rPr>
          <w:rFonts w:ascii="Times New Roman" w:eastAsia="Times New Roman" w:hAnsi="Times New Roman" w:cs="Times New Roman"/>
          <w:b/>
          <w:color w:val="000000"/>
          <w:sz w:val="24"/>
          <w:szCs w:val="24"/>
        </w:rPr>
        <w:t>202</w:t>
      </w:r>
      <w:r w:rsidRPr="00D25F57">
        <w:rPr>
          <w:rFonts w:ascii="Times New Roman" w:eastAsia="Times New Roman" w:hAnsi="Times New Roman" w:cs="Times New Roman"/>
          <w:b/>
          <w:color w:val="000000"/>
          <w:sz w:val="24"/>
          <w:szCs w:val="24"/>
        </w:rPr>
        <w:t>2</w:t>
      </w:r>
      <w:r w:rsidR="00070A62" w:rsidRPr="00D25F57">
        <w:rPr>
          <w:rFonts w:ascii="Times New Roman" w:eastAsia="Times New Roman" w:hAnsi="Times New Roman" w:cs="Times New Roman"/>
          <w:b/>
          <w:color w:val="000000"/>
          <w:sz w:val="24"/>
          <w:szCs w:val="24"/>
        </w:rPr>
        <w:t>-202</w:t>
      </w:r>
      <w:r w:rsidRPr="00D25F57">
        <w:rPr>
          <w:rFonts w:ascii="Times New Roman" w:eastAsia="Times New Roman" w:hAnsi="Times New Roman" w:cs="Times New Roman"/>
          <w:b/>
          <w:color w:val="000000"/>
          <w:sz w:val="24"/>
          <w:szCs w:val="24"/>
        </w:rPr>
        <w:t>3</w:t>
      </w:r>
      <w:r w:rsidR="00070A62" w:rsidRPr="00D25F57">
        <w:rPr>
          <w:rFonts w:ascii="Times New Roman" w:eastAsia="Times New Roman" w:hAnsi="Times New Roman" w:cs="Times New Roman"/>
          <w:b/>
          <w:color w:val="000000"/>
          <w:sz w:val="24"/>
          <w:szCs w:val="24"/>
        </w:rPr>
        <w:t xml:space="preserve"> SCAC Season Events</w:t>
      </w:r>
    </w:p>
    <w:p w14:paraId="7A85EEE7" w14:textId="63D22483" w:rsidR="00A771F3" w:rsidRPr="00D25F57" w:rsidRDefault="00070A62" w:rsidP="00D25F57">
      <w:pPr>
        <w:spacing w:after="7" w:line="228" w:lineRule="auto"/>
        <w:ind w:left="-5" w:right="496"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Orchestra:</w:t>
      </w:r>
      <w:r w:rsidRPr="00D25F57">
        <w:rPr>
          <w:rFonts w:ascii="Times New Roman" w:eastAsia="Times New Roman" w:hAnsi="Times New Roman" w:cs="Times New Roman"/>
          <w:color w:val="000000"/>
          <w:sz w:val="24"/>
          <w:szCs w:val="24"/>
        </w:rPr>
        <w:t xml:space="preserve"> </w:t>
      </w:r>
      <w:r w:rsidR="00B03984" w:rsidRPr="00D25F57">
        <w:rPr>
          <w:rFonts w:ascii="Times New Roman" w:eastAsia="Times New Roman" w:hAnsi="Times New Roman" w:cs="Times New Roman"/>
          <w:color w:val="000000"/>
          <w:sz w:val="24"/>
          <w:szCs w:val="24"/>
        </w:rPr>
        <w:t>April 10, 2023</w:t>
      </w:r>
      <w:r w:rsidR="007A34F6" w:rsidRPr="00D25F57">
        <w:rPr>
          <w:rFonts w:ascii="Times New Roman" w:eastAsia="Times New Roman" w:hAnsi="Times New Roman" w:cs="Times New Roman"/>
          <w:color w:val="000000"/>
          <w:sz w:val="24"/>
          <w:szCs w:val="24"/>
        </w:rPr>
        <w:t xml:space="preserve"> (Broadway or Musical Review)</w:t>
      </w:r>
    </w:p>
    <w:p w14:paraId="31F7C349" w14:textId="74112803" w:rsidR="00A771F3" w:rsidRPr="00D25F57" w:rsidRDefault="00070A62" w:rsidP="00D25F57">
      <w:pPr>
        <w:spacing w:after="7" w:line="228" w:lineRule="auto"/>
        <w:ind w:left="-5" w:right="496"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Jazz Band: </w:t>
      </w:r>
      <w:r w:rsidRPr="00D25F57">
        <w:rPr>
          <w:rFonts w:ascii="Times New Roman" w:eastAsia="Times New Roman" w:hAnsi="Times New Roman" w:cs="Times New Roman"/>
          <w:color w:val="000000"/>
          <w:sz w:val="24"/>
          <w:szCs w:val="24"/>
        </w:rPr>
        <w:t>Spring Performance TBD</w:t>
      </w:r>
      <w:r w:rsidR="007A34F6" w:rsidRPr="00D25F57">
        <w:rPr>
          <w:rFonts w:ascii="Times New Roman" w:eastAsia="Times New Roman" w:hAnsi="Times New Roman" w:cs="Times New Roman"/>
          <w:color w:val="000000"/>
          <w:sz w:val="24"/>
          <w:szCs w:val="24"/>
        </w:rPr>
        <w:t xml:space="preserve">, North Ogden Jazz Festival (June 2023), Heritage days </w:t>
      </w:r>
    </w:p>
    <w:p w14:paraId="090BA329" w14:textId="04D90BAF" w:rsidR="00A771F3" w:rsidRPr="00D25F57" w:rsidRDefault="00070A62" w:rsidP="00D25F57">
      <w:pPr>
        <w:spacing w:after="7" w:line="228" w:lineRule="auto"/>
        <w:ind w:left="-5" w:right="2" w:hanging="10"/>
        <w:jc w:val="both"/>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Jr. Theatre: </w:t>
      </w:r>
      <w:r w:rsidR="00B03984" w:rsidRPr="00D25F57">
        <w:rPr>
          <w:rFonts w:ascii="Times New Roman" w:eastAsia="Times New Roman" w:hAnsi="Times New Roman" w:cs="Times New Roman"/>
          <w:color w:val="000000"/>
          <w:sz w:val="24"/>
          <w:szCs w:val="24"/>
        </w:rPr>
        <w:t>Summer Camp</w:t>
      </w:r>
      <w:r w:rsidR="007A34F6" w:rsidRPr="00D25F57">
        <w:rPr>
          <w:rFonts w:ascii="Times New Roman" w:eastAsia="Times New Roman" w:hAnsi="Times New Roman" w:cs="Times New Roman"/>
          <w:color w:val="000000"/>
          <w:sz w:val="24"/>
          <w:szCs w:val="24"/>
        </w:rPr>
        <w:t xml:space="preserve"> (June 2023)</w:t>
      </w:r>
    </w:p>
    <w:p w14:paraId="1E7F14FE" w14:textId="6EE3A868" w:rsidR="00A771F3" w:rsidRPr="00D25F57" w:rsidRDefault="00070A62" w:rsidP="00D25F57">
      <w:pPr>
        <w:spacing w:after="7" w:line="228" w:lineRule="auto"/>
        <w:ind w:left="-5" w:right="2"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Theatre: </w:t>
      </w:r>
      <w:r w:rsidR="00B03984" w:rsidRPr="00D25F57">
        <w:rPr>
          <w:rFonts w:ascii="Times New Roman" w:eastAsia="Times New Roman" w:hAnsi="Times New Roman" w:cs="Times New Roman"/>
          <w:i/>
          <w:color w:val="000000"/>
          <w:sz w:val="24"/>
          <w:szCs w:val="24"/>
        </w:rPr>
        <w:t xml:space="preserve">Freaky Friday </w:t>
      </w:r>
      <w:r w:rsidR="007A34F6" w:rsidRPr="00D25F57">
        <w:rPr>
          <w:rFonts w:ascii="Times New Roman" w:eastAsia="Times New Roman" w:hAnsi="Times New Roman" w:cs="Times New Roman"/>
          <w:iCs/>
          <w:color w:val="000000"/>
          <w:sz w:val="24"/>
          <w:szCs w:val="24"/>
        </w:rPr>
        <w:t>(</w:t>
      </w:r>
      <w:r w:rsidR="00B03984" w:rsidRPr="00D25F57">
        <w:rPr>
          <w:rFonts w:ascii="Times New Roman" w:eastAsia="Times New Roman" w:hAnsi="Times New Roman" w:cs="Times New Roman"/>
          <w:iCs/>
          <w:color w:val="000000"/>
          <w:sz w:val="24"/>
          <w:szCs w:val="24"/>
        </w:rPr>
        <w:t>July 2023</w:t>
      </w:r>
      <w:r w:rsidR="007A34F6" w:rsidRPr="00D25F57">
        <w:rPr>
          <w:rFonts w:ascii="Times New Roman" w:eastAsia="Times New Roman" w:hAnsi="Times New Roman" w:cs="Times New Roman"/>
          <w:iCs/>
          <w:color w:val="000000"/>
          <w:sz w:val="24"/>
          <w:szCs w:val="24"/>
        </w:rPr>
        <w:t>)</w:t>
      </w:r>
      <w:r w:rsidRPr="00D25F57">
        <w:rPr>
          <w:rFonts w:ascii="Times New Roman" w:eastAsia="Times New Roman" w:hAnsi="Times New Roman" w:cs="Times New Roman"/>
          <w:color w:val="000000"/>
          <w:sz w:val="24"/>
          <w:szCs w:val="24"/>
        </w:rPr>
        <w:t xml:space="preserve"> </w:t>
      </w:r>
    </w:p>
    <w:p w14:paraId="0C55177D" w14:textId="6BD1D52A" w:rsidR="00A771F3" w:rsidRPr="00D25F57" w:rsidRDefault="00480B2A" w:rsidP="00D25F57">
      <w:pPr>
        <w:spacing w:after="7" w:line="228" w:lineRule="auto"/>
        <w:ind w:left="-5" w:right="2"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 xml:space="preserve">Fundraisers: </w:t>
      </w:r>
      <w:r w:rsidRPr="00D25F57">
        <w:rPr>
          <w:rFonts w:ascii="Times New Roman" w:eastAsia="Times New Roman" w:hAnsi="Times New Roman" w:cs="Times New Roman"/>
          <w:bCs/>
          <w:color w:val="000000"/>
          <w:sz w:val="24"/>
          <w:szCs w:val="24"/>
        </w:rPr>
        <w:t>Battle of the Bands</w:t>
      </w:r>
      <w:r w:rsidRPr="00D25F57">
        <w:rPr>
          <w:rFonts w:ascii="Times New Roman" w:eastAsia="Times New Roman" w:hAnsi="Times New Roman" w:cs="Times New Roman"/>
          <w:b/>
          <w:color w:val="000000"/>
          <w:sz w:val="24"/>
          <w:szCs w:val="24"/>
        </w:rPr>
        <w:t xml:space="preserve"> </w:t>
      </w:r>
      <w:r w:rsidR="00070A62" w:rsidRPr="00D25F57">
        <w:rPr>
          <w:rFonts w:ascii="Times New Roman" w:eastAsia="Times New Roman" w:hAnsi="Times New Roman" w:cs="Times New Roman"/>
          <w:color w:val="000000"/>
          <w:sz w:val="24"/>
          <w:szCs w:val="24"/>
        </w:rPr>
        <w:t>202</w:t>
      </w:r>
      <w:r w:rsidR="00B03984" w:rsidRPr="00D25F57">
        <w:rPr>
          <w:rFonts w:ascii="Times New Roman" w:eastAsia="Times New Roman" w:hAnsi="Times New Roman" w:cs="Times New Roman"/>
          <w:color w:val="000000"/>
          <w:sz w:val="24"/>
          <w:szCs w:val="24"/>
        </w:rPr>
        <w:t>3</w:t>
      </w:r>
    </w:p>
    <w:p w14:paraId="5B3873D1" w14:textId="5ABA10C7" w:rsidR="007A34F6" w:rsidRPr="00AA184F" w:rsidRDefault="00070A62" w:rsidP="00AA184F">
      <w:pPr>
        <w:spacing w:after="0" w:line="228" w:lineRule="auto"/>
        <w:ind w:left="-5" w:hanging="10"/>
        <w:rPr>
          <w:rFonts w:ascii="Times New Roman" w:eastAsia="Times New Roman" w:hAnsi="Times New Roman" w:cs="Times New Roman"/>
          <w:color w:val="000000"/>
          <w:sz w:val="24"/>
          <w:szCs w:val="24"/>
        </w:rPr>
      </w:pPr>
      <w:r w:rsidRPr="00D25F57">
        <w:rPr>
          <w:rFonts w:ascii="Times New Roman" w:eastAsia="Times New Roman" w:hAnsi="Times New Roman" w:cs="Times New Roman"/>
          <w:b/>
          <w:color w:val="000000"/>
          <w:sz w:val="24"/>
          <w:szCs w:val="24"/>
        </w:rPr>
        <w:t>Other:</w:t>
      </w:r>
      <w:r w:rsidRPr="00D25F57">
        <w:rPr>
          <w:rFonts w:ascii="Times New Roman" w:eastAsia="Times New Roman" w:hAnsi="Times New Roman" w:cs="Times New Roman"/>
          <w:color w:val="000000"/>
          <w:sz w:val="24"/>
          <w:szCs w:val="24"/>
        </w:rPr>
        <w:t xml:space="preserve"> </w:t>
      </w:r>
    </w:p>
    <w:p w14:paraId="786406EF" w14:textId="77777777" w:rsidR="00D25F57" w:rsidRPr="00D25F57" w:rsidRDefault="00D25F57" w:rsidP="00D25F57">
      <w:pPr>
        <w:keepNext/>
        <w:keepLines/>
        <w:spacing w:after="0" w:line="228" w:lineRule="auto"/>
        <w:ind w:hanging="10"/>
        <w:rPr>
          <w:rFonts w:ascii="Times New Roman" w:eastAsia="Times New Roman" w:hAnsi="Times New Roman" w:cs="Times New Roman"/>
          <w:b/>
          <w:color w:val="000000"/>
          <w:sz w:val="24"/>
          <w:szCs w:val="24"/>
        </w:rPr>
      </w:pPr>
    </w:p>
    <w:p w14:paraId="5CAB9062" w14:textId="04C3322F" w:rsidR="00D25F57" w:rsidRDefault="006476D0" w:rsidP="00D25F5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D25F57" w:rsidRPr="00D25F57">
        <w:rPr>
          <w:rFonts w:ascii="Times New Roman" w:eastAsia="Times New Roman" w:hAnsi="Times New Roman" w:cs="Times New Roman"/>
          <w:b/>
          <w:color w:val="000000"/>
          <w:sz w:val="24"/>
          <w:szCs w:val="24"/>
        </w:rPr>
        <w:t>Date and details for Battle of the Bands</w:t>
      </w:r>
    </w:p>
    <w:p w14:paraId="4F68F669" w14:textId="08C202F9" w:rsidR="00525166" w:rsidRDefault="00525166" w:rsidP="00D25F57">
      <w:pPr>
        <w:keepNext/>
        <w:keepLines/>
        <w:spacing w:after="0" w:line="228" w:lineRule="auto"/>
        <w:ind w:hanging="10"/>
        <w:rPr>
          <w:rFonts w:ascii="Times New Roman" w:eastAsia="Times New Roman" w:hAnsi="Times New Roman" w:cs="Times New Roman"/>
          <w:b/>
          <w:color w:val="000000"/>
          <w:sz w:val="24"/>
          <w:szCs w:val="24"/>
        </w:rPr>
      </w:pPr>
    </w:p>
    <w:p w14:paraId="15F8C25B" w14:textId="2B3F5D97" w:rsidR="00525166" w:rsidRPr="00D25F57" w:rsidRDefault="00525166" w:rsidP="00D25F5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Update on storage - Dave</w:t>
      </w:r>
    </w:p>
    <w:p w14:paraId="2B6321C9" w14:textId="1513E3CE" w:rsidR="007A34F6" w:rsidRPr="00D25F57" w:rsidRDefault="007A34F6" w:rsidP="00D25F57">
      <w:pPr>
        <w:keepNext/>
        <w:keepLines/>
        <w:spacing w:after="0" w:line="228" w:lineRule="auto"/>
        <w:ind w:hanging="10"/>
        <w:rPr>
          <w:rFonts w:ascii="Times New Roman" w:eastAsia="Times New Roman" w:hAnsi="Times New Roman" w:cs="Times New Roman"/>
          <w:b/>
          <w:color w:val="000000"/>
          <w:sz w:val="24"/>
          <w:szCs w:val="24"/>
        </w:rPr>
      </w:pPr>
    </w:p>
    <w:p w14:paraId="03C45FE2" w14:textId="7E4713B4" w:rsidR="000B73AF" w:rsidRDefault="00D25F57" w:rsidP="009818B0">
      <w:pPr>
        <w:keepNext/>
        <w:keepLines/>
        <w:spacing w:after="0" w:line="228" w:lineRule="auto"/>
        <w:ind w:hanging="10"/>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6</w:t>
      </w:r>
      <w:r w:rsidR="007A34F6" w:rsidRPr="00D25F57">
        <w:rPr>
          <w:rFonts w:ascii="Times New Roman" w:eastAsia="Times New Roman" w:hAnsi="Times New Roman" w:cs="Times New Roman"/>
          <w:b/>
          <w:color w:val="000000"/>
          <w:sz w:val="24"/>
          <w:szCs w:val="24"/>
        </w:rPr>
        <w:t>.</w:t>
      </w:r>
      <w:r w:rsidR="00903F8E">
        <w:rPr>
          <w:rFonts w:ascii="Times New Roman" w:eastAsia="Times New Roman" w:hAnsi="Times New Roman" w:cs="Times New Roman"/>
          <w:b/>
          <w:color w:val="000000"/>
          <w:sz w:val="24"/>
          <w:szCs w:val="24"/>
        </w:rPr>
        <w:t xml:space="preserve"> Boot Camp sign-ups and pricing</w:t>
      </w:r>
    </w:p>
    <w:p w14:paraId="07CBD5CF" w14:textId="31D60B97" w:rsidR="00903F8E" w:rsidRDefault="00903F8E" w:rsidP="009818B0">
      <w:pPr>
        <w:keepNext/>
        <w:keepLines/>
        <w:spacing w:after="0" w:line="228" w:lineRule="auto"/>
        <w:ind w:hanging="10"/>
        <w:rPr>
          <w:rFonts w:ascii="Times New Roman" w:eastAsia="Times New Roman" w:hAnsi="Times New Roman" w:cs="Times New Roman"/>
          <w:b/>
          <w:color w:val="000000"/>
          <w:sz w:val="24"/>
          <w:szCs w:val="24"/>
        </w:rPr>
      </w:pPr>
    </w:p>
    <w:p w14:paraId="7B876BD4" w14:textId="257F1C12" w:rsidR="00903F8E" w:rsidRPr="00D25F57" w:rsidRDefault="00903F8E" w:rsidP="009818B0">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Orchestra desired purchases – electronic mallet controller &amp; logo shirts. Vote as needed.</w:t>
      </w:r>
    </w:p>
    <w:p w14:paraId="243A42AC" w14:textId="77777777" w:rsidR="007A34F6" w:rsidRPr="00D25F57" w:rsidRDefault="007A34F6" w:rsidP="00D25F57">
      <w:pPr>
        <w:keepNext/>
        <w:keepLines/>
        <w:spacing w:after="0" w:line="228" w:lineRule="auto"/>
        <w:ind w:hanging="10"/>
        <w:rPr>
          <w:rFonts w:ascii="Times New Roman" w:eastAsia="Times New Roman" w:hAnsi="Times New Roman" w:cs="Times New Roman"/>
          <w:b/>
          <w:color w:val="000000"/>
          <w:sz w:val="24"/>
          <w:szCs w:val="24"/>
        </w:rPr>
      </w:pPr>
    </w:p>
    <w:p w14:paraId="2FCE8DF0" w14:textId="73D2251E" w:rsidR="00A771F3" w:rsidRPr="00D25F57" w:rsidRDefault="0085012A" w:rsidP="00D25F57">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070A62" w:rsidRPr="00D25F57">
        <w:rPr>
          <w:rFonts w:ascii="Times New Roman" w:eastAsia="Times New Roman" w:hAnsi="Times New Roman" w:cs="Times New Roman"/>
          <w:b/>
          <w:color w:val="000000"/>
          <w:sz w:val="24"/>
          <w:szCs w:val="24"/>
        </w:rPr>
        <w:t xml:space="preserve">. Publicity: </w:t>
      </w:r>
      <w:r w:rsidR="00070A62" w:rsidRPr="00D25F57">
        <w:rPr>
          <w:rFonts w:ascii="Times New Roman" w:eastAsia="Times New Roman" w:hAnsi="Times New Roman" w:cs="Times New Roman"/>
          <w:b/>
          <w:i/>
          <w:color w:val="000000"/>
          <w:sz w:val="24"/>
          <w:szCs w:val="24"/>
        </w:rPr>
        <w:t xml:space="preserve">Syracuse Connection </w:t>
      </w:r>
      <w:r w:rsidR="00070A62" w:rsidRPr="00D25F57">
        <w:rPr>
          <w:rFonts w:ascii="Times New Roman" w:eastAsia="Times New Roman" w:hAnsi="Times New Roman" w:cs="Times New Roman"/>
          <w:b/>
          <w:color w:val="000000"/>
          <w:sz w:val="24"/>
          <w:szCs w:val="24"/>
        </w:rPr>
        <w:t>information &amp; other publicity as needed.</w:t>
      </w:r>
    </w:p>
    <w:p w14:paraId="2228041C" w14:textId="77777777" w:rsidR="00A771F3" w:rsidRPr="00D25F57" w:rsidRDefault="00A771F3" w:rsidP="00D25F57">
      <w:pPr>
        <w:spacing w:after="0" w:line="228" w:lineRule="auto"/>
        <w:rPr>
          <w:rFonts w:ascii="Calibri" w:eastAsia="Calibri" w:hAnsi="Calibri" w:cs="Calibri"/>
          <w:color w:val="000000"/>
          <w:sz w:val="24"/>
          <w:szCs w:val="24"/>
        </w:rPr>
      </w:pPr>
    </w:p>
    <w:p w14:paraId="74326A6E" w14:textId="77777777" w:rsidR="00A771F3" w:rsidRPr="00D25F57" w:rsidRDefault="00070A62" w:rsidP="00D25F57">
      <w:pPr>
        <w:spacing w:after="0" w:line="228" w:lineRule="auto"/>
        <w:rPr>
          <w:rFonts w:ascii="Times New Roman" w:eastAsia="Times New Roman" w:hAnsi="Times New Roman" w:cs="Times New Roman"/>
          <w:color w:val="000000"/>
          <w:sz w:val="24"/>
          <w:szCs w:val="24"/>
        </w:rPr>
      </w:pPr>
      <w:r w:rsidRPr="00D25F57">
        <w:rPr>
          <w:rFonts w:ascii="Times New Roman" w:eastAsia="Times New Roman" w:hAnsi="Times New Roman" w:cs="Times New Roman"/>
          <w:i/>
          <w:color w:val="000000"/>
          <w:sz w:val="24"/>
          <w:szCs w:val="24"/>
        </w:rPr>
        <w:t xml:space="preserve"> </w:t>
      </w:r>
      <w:r w:rsidRPr="00D25F57">
        <w:rPr>
          <w:rFonts w:ascii="Times New Roman" w:eastAsia="Times New Roman" w:hAnsi="Times New Roman" w:cs="Times New Roman"/>
          <w:b/>
          <w:color w:val="000000"/>
          <w:sz w:val="24"/>
          <w:szCs w:val="24"/>
        </w:rPr>
        <w:t xml:space="preserve">WORK SESSION </w:t>
      </w:r>
    </w:p>
    <w:p w14:paraId="4D29EA02" w14:textId="125E2F9B" w:rsidR="00A771F3" w:rsidRPr="00D25F57" w:rsidRDefault="0085012A" w:rsidP="00D25F57">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r w:rsidR="00070A62" w:rsidRPr="00D25F57">
        <w:rPr>
          <w:rFonts w:ascii="Times New Roman" w:eastAsia="Times New Roman" w:hAnsi="Times New Roman" w:cs="Times New Roman"/>
          <w:b/>
          <w:color w:val="000000"/>
          <w:sz w:val="24"/>
          <w:szCs w:val="24"/>
        </w:rPr>
        <w:t>. Committee/Board Member Updates/Discussion</w:t>
      </w:r>
      <w:r w:rsidR="00070A62" w:rsidRPr="00D25F57">
        <w:rPr>
          <w:rFonts w:ascii="Times New Roman" w:eastAsia="Times New Roman" w:hAnsi="Times New Roman" w:cs="Times New Roman"/>
          <w:color w:val="000000"/>
          <w:sz w:val="24"/>
          <w:szCs w:val="24"/>
        </w:rPr>
        <w:t xml:space="preserve">  </w:t>
      </w:r>
    </w:p>
    <w:p w14:paraId="5C0325DE" w14:textId="77777777" w:rsidR="00A771F3" w:rsidRPr="00D25F57" w:rsidRDefault="00A771F3" w:rsidP="00D25F57">
      <w:pPr>
        <w:spacing w:after="0" w:line="228" w:lineRule="auto"/>
        <w:rPr>
          <w:rFonts w:ascii="Calibri" w:eastAsia="Calibri" w:hAnsi="Calibri" w:cs="Calibri"/>
          <w:color w:val="000000"/>
          <w:sz w:val="24"/>
          <w:szCs w:val="24"/>
        </w:rPr>
      </w:pPr>
    </w:p>
    <w:p w14:paraId="7FD09900" w14:textId="5193361F" w:rsidR="00A771F3" w:rsidRPr="00D25F57" w:rsidRDefault="00D25F57" w:rsidP="00D25F57">
      <w:pPr>
        <w:spacing w:after="0" w:line="228" w:lineRule="auto"/>
        <w:rPr>
          <w:rFonts w:ascii="Calibri" w:eastAsia="Calibri" w:hAnsi="Calibri" w:cs="Calibri"/>
          <w:color w:val="000000"/>
          <w:sz w:val="24"/>
          <w:szCs w:val="24"/>
        </w:rPr>
      </w:pPr>
      <w:r w:rsidRPr="00D25F57">
        <w:rPr>
          <w:rFonts w:ascii="Times New Roman" w:eastAsia="Times New Roman" w:hAnsi="Times New Roman" w:cs="Times New Roman"/>
          <w:b/>
          <w:color w:val="000000"/>
          <w:sz w:val="24"/>
          <w:szCs w:val="24"/>
        </w:rPr>
        <w:t>1</w:t>
      </w:r>
      <w:r w:rsidR="0085012A">
        <w:rPr>
          <w:rFonts w:ascii="Times New Roman" w:eastAsia="Times New Roman" w:hAnsi="Times New Roman" w:cs="Times New Roman"/>
          <w:b/>
          <w:color w:val="000000"/>
          <w:sz w:val="24"/>
          <w:szCs w:val="24"/>
        </w:rPr>
        <w:t>0</w:t>
      </w:r>
      <w:r w:rsidR="00070A62" w:rsidRPr="00D25F57">
        <w:rPr>
          <w:rFonts w:ascii="Times New Roman" w:eastAsia="Times New Roman" w:hAnsi="Times New Roman" w:cs="Times New Roman"/>
          <w:b/>
          <w:color w:val="000000"/>
          <w:sz w:val="24"/>
          <w:szCs w:val="24"/>
        </w:rPr>
        <w:t xml:space="preserve">. Future Agenda Items </w:t>
      </w:r>
    </w:p>
    <w:p w14:paraId="008A8FA9" w14:textId="77777777" w:rsidR="00A771F3" w:rsidRPr="00D25F57" w:rsidRDefault="00A771F3" w:rsidP="00D25F57">
      <w:pPr>
        <w:keepNext/>
        <w:keepLines/>
        <w:spacing w:after="0" w:line="228" w:lineRule="auto"/>
        <w:rPr>
          <w:rFonts w:ascii="Times New Roman" w:eastAsia="Times New Roman" w:hAnsi="Times New Roman" w:cs="Times New Roman"/>
          <w:b/>
          <w:color w:val="000000"/>
          <w:sz w:val="24"/>
          <w:szCs w:val="24"/>
        </w:rPr>
      </w:pPr>
    </w:p>
    <w:p w14:paraId="5EB60735" w14:textId="11991F03" w:rsidR="00A771F3" w:rsidRPr="00D25F57" w:rsidRDefault="000B73AF" w:rsidP="00D25F57">
      <w:pPr>
        <w:keepNext/>
        <w:keepLines/>
        <w:spacing w:after="0" w:line="228" w:lineRule="auto"/>
        <w:rPr>
          <w:rFonts w:ascii="Times New Roman" w:eastAsia="Times New Roman" w:hAnsi="Times New Roman" w:cs="Times New Roman"/>
          <w:b/>
          <w:color w:val="000000"/>
          <w:sz w:val="24"/>
          <w:szCs w:val="24"/>
        </w:rPr>
      </w:pPr>
      <w:r w:rsidRPr="00D25F57">
        <w:rPr>
          <w:rFonts w:ascii="Times New Roman" w:eastAsia="Times New Roman" w:hAnsi="Times New Roman" w:cs="Times New Roman"/>
          <w:b/>
          <w:color w:val="000000"/>
          <w:sz w:val="24"/>
          <w:szCs w:val="24"/>
        </w:rPr>
        <w:t>1</w:t>
      </w:r>
      <w:r w:rsidR="0085012A">
        <w:rPr>
          <w:rFonts w:ascii="Times New Roman" w:eastAsia="Times New Roman" w:hAnsi="Times New Roman" w:cs="Times New Roman"/>
          <w:b/>
          <w:color w:val="000000"/>
          <w:sz w:val="24"/>
          <w:szCs w:val="24"/>
        </w:rPr>
        <w:t>1</w:t>
      </w:r>
      <w:r w:rsidR="00070A62" w:rsidRPr="00D25F57">
        <w:rPr>
          <w:rFonts w:ascii="Times New Roman" w:eastAsia="Times New Roman" w:hAnsi="Times New Roman" w:cs="Times New Roman"/>
          <w:b/>
          <w:color w:val="000000"/>
          <w:sz w:val="24"/>
          <w:szCs w:val="24"/>
        </w:rPr>
        <w:t xml:space="preserve">. Adjournment </w:t>
      </w:r>
    </w:p>
    <w:p w14:paraId="083F5AAB" w14:textId="77777777" w:rsidR="00A771F3" w:rsidRDefault="00070A62">
      <w:pPr>
        <w:spacing w:after="0"/>
        <w:rPr>
          <w:rFonts w:ascii="Calibri" w:eastAsia="Calibri" w:hAnsi="Calibri" w:cs="Calibri"/>
          <w:color w:val="000000"/>
        </w:rPr>
      </w:pPr>
      <w:r>
        <w:rPr>
          <w:rFonts w:ascii="Times New Roman" w:eastAsia="Times New Roman" w:hAnsi="Times New Roman" w:cs="Times New Roman"/>
          <w:b/>
          <w:color w:val="000000"/>
          <w:sz w:val="12"/>
        </w:rPr>
        <w:t xml:space="preserve"> </w:t>
      </w:r>
    </w:p>
    <w:p w14:paraId="01860BF8" w14:textId="77777777" w:rsidR="00A771F3" w:rsidRDefault="00070A62">
      <w:pPr>
        <w:keepNext/>
        <w:keepLines/>
        <w:spacing w:after="0"/>
        <w:ind w:hanging="10"/>
        <w:jc w:val="center"/>
        <w:rPr>
          <w:rFonts w:ascii="Times New Roman" w:eastAsia="Times New Roman" w:hAnsi="Times New Roman" w:cs="Times New Roman"/>
          <w:b/>
          <w:color w:val="000000"/>
          <w:sz w:val="19"/>
        </w:rPr>
      </w:pPr>
      <w:r>
        <w:rPr>
          <w:rFonts w:ascii="Times New Roman" w:eastAsia="Times New Roman" w:hAnsi="Times New Roman" w:cs="Times New Roman"/>
          <w:b/>
          <w:color w:val="000000"/>
          <w:sz w:val="19"/>
        </w:rPr>
        <w:t xml:space="preserve">~~~~~~~~~~~~~~~~~~~~ </w:t>
      </w:r>
    </w:p>
    <w:p w14:paraId="0E85E544" w14:textId="77777777" w:rsidR="00A771F3" w:rsidRDefault="00070A62">
      <w:pPr>
        <w:spacing w:after="0" w:line="249" w:lineRule="auto"/>
        <w:ind w:hanging="10"/>
        <w:rPr>
          <w:rFonts w:ascii="Calibri" w:eastAsia="Calibri" w:hAnsi="Calibri" w:cs="Calibri"/>
          <w:color w:val="000000"/>
          <w:sz w:val="19"/>
        </w:rPr>
      </w:pPr>
      <w:r>
        <w:rPr>
          <w:rFonts w:ascii="Times New Roman" w:eastAsia="Times New Roman" w:hAnsi="Times New Roman" w:cs="Times New Roman"/>
          <w:color w:val="000000"/>
          <w:sz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rPr>
        <w:t xml:space="preserve">.  </w:t>
      </w:r>
    </w:p>
    <w:p w14:paraId="41B90FB6" w14:textId="77777777" w:rsidR="00A771F3" w:rsidRDefault="00070A62">
      <w:pPr>
        <w:spacing w:after="0"/>
        <w:rPr>
          <w:rFonts w:ascii="Calibri" w:eastAsia="Calibri" w:hAnsi="Calibri" w:cs="Calibri"/>
          <w:color w:val="000000"/>
          <w:sz w:val="16"/>
        </w:rPr>
      </w:pPr>
      <w:r>
        <w:rPr>
          <w:rFonts w:ascii="Times New Roman" w:eastAsia="Times New Roman" w:hAnsi="Times New Roman" w:cs="Times New Roman"/>
          <w:color w:val="000000"/>
          <w:sz w:val="19"/>
        </w:rPr>
        <w:t xml:space="preserve"> </w:t>
      </w:r>
    </w:p>
    <w:p w14:paraId="739C8C52" w14:textId="77777777" w:rsidR="00A771F3" w:rsidRDefault="00070A62">
      <w:pPr>
        <w:keepNext/>
        <w:keepLines/>
        <w:spacing w:after="0"/>
        <w:ind w:left="10" w:right="7" w:hanging="10"/>
        <w:jc w:val="center"/>
        <w:rPr>
          <w:rFonts w:ascii="Times New Roman" w:eastAsia="Times New Roman" w:hAnsi="Times New Roman" w:cs="Times New Roman"/>
          <w:b/>
          <w:color w:val="000000"/>
          <w:sz w:val="19"/>
        </w:rPr>
      </w:pPr>
      <w:r>
        <w:rPr>
          <w:rFonts w:ascii="Times New Roman" w:eastAsia="Times New Roman" w:hAnsi="Times New Roman" w:cs="Times New Roman"/>
          <w:b/>
          <w:color w:val="000000"/>
          <w:sz w:val="19"/>
        </w:rPr>
        <w:t xml:space="preserve">CERTIFICATE OF POSTING </w:t>
      </w:r>
    </w:p>
    <w:p w14:paraId="57C02E28" w14:textId="28911622" w:rsidR="00A771F3" w:rsidRDefault="00070A62">
      <w:pPr>
        <w:spacing w:after="0" w:line="249" w:lineRule="auto"/>
        <w:ind w:left="-5" w:hanging="10"/>
        <w:rPr>
          <w:rFonts w:ascii="Times New Roman" w:eastAsia="Times New Roman" w:hAnsi="Times New Roman" w:cs="Times New Roman"/>
          <w:color w:val="000000"/>
          <w:sz w:val="19"/>
        </w:rPr>
      </w:pPr>
      <w:r>
        <w:rPr>
          <w:rFonts w:ascii="Times New Roman" w:eastAsia="Times New Roman" w:hAnsi="Times New Roman" w:cs="Times New Roman"/>
          <w:color w:val="000000"/>
          <w:sz w:val="19"/>
        </w:rPr>
        <w:t xml:space="preserve">On </w:t>
      </w:r>
      <w:r w:rsidR="0085012A">
        <w:rPr>
          <w:rFonts w:ascii="Times New Roman" w:eastAsia="Times New Roman" w:hAnsi="Times New Roman" w:cs="Times New Roman"/>
          <w:color w:val="000000"/>
          <w:sz w:val="19"/>
        </w:rPr>
        <w:t>February 27</w:t>
      </w:r>
      <w:r>
        <w:rPr>
          <w:rFonts w:ascii="Times New Roman" w:eastAsia="Times New Roman" w:hAnsi="Times New Roman" w:cs="Times New Roman"/>
          <w:color w:val="000000"/>
          <w:sz w:val="19"/>
        </w:rPr>
        <w:t>, 202</w:t>
      </w:r>
      <w:r w:rsidR="00D25F57">
        <w:rPr>
          <w:rFonts w:ascii="Times New Roman" w:eastAsia="Times New Roman" w:hAnsi="Times New Roman" w:cs="Times New Roman"/>
          <w:color w:val="000000"/>
          <w:sz w:val="19"/>
        </w:rPr>
        <w:t>3</w:t>
      </w:r>
      <w:r>
        <w:rPr>
          <w:rFonts w:ascii="Times New Roman" w:eastAsia="Times New Roman" w:hAnsi="Times New Roman" w:cs="Times New Roman"/>
          <w:color w:val="000000"/>
          <w:sz w:val="19"/>
        </w:rPr>
        <w:t xml:space="preserve"> this agenda was provided to the Standard Examiner and submitted to Syracuse City for posting on the Syracuse City Hall Notice Board and for publishing on the Syracuse City website, at </w:t>
      </w:r>
      <w:hyperlink r:id="rId9">
        <w:r>
          <w:rPr>
            <w:rFonts w:ascii="Times New Roman" w:eastAsia="Times New Roman" w:hAnsi="Times New Roman" w:cs="Times New Roman"/>
            <w:color w:val="000000"/>
            <w:sz w:val="19"/>
            <w:u w:val="single"/>
          </w:rPr>
          <w:t>http://www.syracuseut.com</w:t>
        </w:r>
      </w:hyperlink>
      <w:r>
        <w:rPr>
          <w:rFonts w:ascii="Times New Roman" w:eastAsia="Times New Roman" w:hAnsi="Times New Roman" w:cs="Times New Roman"/>
          <w:color w:val="000000"/>
          <w:sz w:val="19"/>
        </w:rPr>
        <w:t xml:space="preserve">, and on the State Public Notice website, at </w:t>
      </w:r>
      <w:hyperlink r:id="rId10">
        <w:r>
          <w:rPr>
            <w:rFonts w:ascii="Times New Roman" w:eastAsia="Times New Roman" w:hAnsi="Times New Roman" w:cs="Times New Roman"/>
            <w:color w:val="000000"/>
            <w:sz w:val="19"/>
            <w:u w:val="single"/>
          </w:rPr>
          <w:t>http://www.utah.gov/pmn/indix.html</w:t>
        </w:r>
      </w:hyperlink>
      <w:r>
        <w:rPr>
          <w:rFonts w:ascii="Times New Roman" w:eastAsia="Times New Roman" w:hAnsi="Times New Roman" w:cs="Times New Roman"/>
          <w:color w:val="000000"/>
          <w:sz w:val="19"/>
        </w:rPr>
        <w:t xml:space="preserve">. A copy was also submitted to the website manager for publishing on the Syracuse City Arts Council website, at </w:t>
      </w:r>
      <w:hyperlink r:id="rId11">
        <w:r>
          <w:rPr>
            <w:rFonts w:ascii="Times New Roman" w:eastAsia="Times New Roman" w:hAnsi="Times New Roman" w:cs="Times New Roman"/>
            <w:color w:val="0000FF"/>
            <w:sz w:val="19"/>
            <w:u w:val="single"/>
          </w:rPr>
          <w:t>http://www.syracuseutaharts.org/about-us/council-minute</w:t>
        </w:r>
        <w:r>
          <w:rPr>
            <w:rFonts w:ascii="Times New Roman" w:eastAsia="Times New Roman" w:hAnsi="Times New Roman" w:cs="Times New Roman"/>
            <w:color w:val="000000"/>
            <w:sz w:val="19"/>
            <w:u w:val="single"/>
          </w:rPr>
          <w:t>s</w:t>
        </w:r>
      </w:hyperlink>
      <w:r>
        <w:rPr>
          <w:rFonts w:ascii="Times New Roman" w:eastAsia="Times New Roman" w:hAnsi="Times New Roman" w:cs="Times New Roman"/>
          <w:color w:val="000000"/>
          <w:sz w:val="19"/>
        </w:rPr>
        <w:t xml:space="preserve">. </w:t>
      </w:r>
      <w:r w:rsidR="00D25F57">
        <w:rPr>
          <w:rFonts w:ascii="Times New Roman" w:eastAsia="Times New Roman" w:hAnsi="Times New Roman" w:cs="Times New Roman"/>
          <w:color w:val="000000"/>
          <w:sz w:val="19"/>
        </w:rPr>
        <w:t>Libby Fawcett</w:t>
      </w:r>
      <w:r>
        <w:rPr>
          <w:rFonts w:ascii="Times New Roman" w:eastAsia="Times New Roman" w:hAnsi="Times New Roman" w:cs="Times New Roman"/>
          <w:color w:val="000000"/>
          <w:sz w:val="19"/>
        </w:rPr>
        <w:t xml:space="preserve">, Syracuse City Arts Council Chair </w:t>
      </w:r>
    </w:p>
    <w:sectPr w:rsidR="00A771F3" w:rsidSect="00E259D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D8E31" w14:textId="77777777" w:rsidR="008D1D39" w:rsidRDefault="008D1D39" w:rsidP="00480B2A">
      <w:pPr>
        <w:spacing w:after="0" w:line="240" w:lineRule="auto"/>
      </w:pPr>
      <w:r>
        <w:separator/>
      </w:r>
    </w:p>
  </w:endnote>
  <w:endnote w:type="continuationSeparator" w:id="0">
    <w:p w14:paraId="1482F5AF" w14:textId="77777777" w:rsidR="008D1D39" w:rsidRDefault="008D1D39" w:rsidP="0048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AE4D5" w14:textId="77777777" w:rsidR="008D1D39" w:rsidRDefault="008D1D39" w:rsidP="00480B2A">
      <w:pPr>
        <w:spacing w:after="0" w:line="240" w:lineRule="auto"/>
      </w:pPr>
      <w:r>
        <w:separator/>
      </w:r>
    </w:p>
  </w:footnote>
  <w:footnote w:type="continuationSeparator" w:id="0">
    <w:p w14:paraId="5913BC79" w14:textId="77777777" w:rsidR="008D1D39" w:rsidRDefault="008D1D39" w:rsidP="00480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775E0"/>
    <w:multiLevelType w:val="multilevel"/>
    <w:tmpl w:val="DA1267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4567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F3"/>
    <w:rsid w:val="00070A62"/>
    <w:rsid w:val="000B73AF"/>
    <w:rsid w:val="001D3CEC"/>
    <w:rsid w:val="0020640F"/>
    <w:rsid w:val="00264ECF"/>
    <w:rsid w:val="00276DBC"/>
    <w:rsid w:val="00291E8C"/>
    <w:rsid w:val="00341A51"/>
    <w:rsid w:val="0047726F"/>
    <w:rsid w:val="00480B2A"/>
    <w:rsid w:val="00525166"/>
    <w:rsid w:val="00544CBB"/>
    <w:rsid w:val="006476D0"/>
    <w:rsid w:val="007A34F6"/>
    <w:rsid w:val="0085012A"/>
    <w:rsid w:val="00894A51"/>
    <w:rsid w:val="008D1D39"/>
    <w:rsid w:val="00903F8E"/>
    <w:rsid w:val="009818B0"/>
    <w:rsid w:val="00A407D0"/>
    <w:rsid w:val="00A771F3"/>
    <w:rsid w:val="00AA184F"/>
    <w:rsid w:val="00B03984"/>
    <w:rsid w:val="00BB439D"/>
    <w:rsid w:val="00D25F57"/>
    <w:rsid w:val="00E259DC"/>
    <w:rsid w:val="00E26D4E"/>
    <w:rsid w:val="00FF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F33B4"/>
  <w15:docId w15:val="{DC5219AE-5D33-46B0-98C8-FB443767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yracuseutaharts.org/about-us/council-minutes" TargetMode="External"/><Relationship Id="rId5" Type="http://schemas.openxmlformats.org/officeDocument/2006/relationships/footnotes" Target="footnotes.xml"/><Relationship Id="rId10" Type="http://schemas.openxmlformats.org/officeDocument/2006/relationships/hyperlink" Target="http://www.utah.gov/pmn/indix.html" TargetMode="External"/><Relationship Id="rId4" Type="http://schemas.openxmlformats.org/officeDocument/2006/relationships/webSettings" Target="webSettings.xml"/><Relationship Id="rId9" Type="http://schemas.openxmlformats.org/officeDocument/2006/relationships/hyperlink" Target="http://www.syracuseu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Libby Fawcett</dc:creator>
  <cp:lastModifiedBy>Marisa Graham</cp:lastModifiedBy>
  <cp:revision>2</cp:revision>
  <dcterms:created xsi:type="dcterms:W3CDTF">2023-04-04T15:59:00Z</dcterms:created>
  <dcterms:modified xsi:type="dcterms:W3CDTF">2023-04-04T15:59:00Z</dcterms:modified>
</cp:coreProperties>
</file>