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1DF0" w14:textId="77777777" w:rsidR="00762D77" w:rsidRPr="002C63CF" w:rsidRDefault="00762D77" w:rsidP="00D37B11">
      <w:pPr>
        <w:ind w:left="360" w:hanging="360"/>
        <w:rPr>
          <w:color w:val="000000" w:themeColor="text1"/>
        </w:rPr>
      </w:pPr>
    </w:p>
    <w:p w14:paraId="7966A7D4" w14:textId="77777777" w:rsidR="00762D77" w:rsidRPr="002C63CF" w:rsidRDefault="00762D77" w:rsidP="00762D77">
      <w:pPr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2C63CF">
        <w:rPr>
          <w:rFonts w:ascii="Arial" w:hAnsi="Arial" w:cs="Arial"/>
          <w:b/>
          <w:bCs/>
          <w:color w:val="000000" w:themeColor="text1"/>
          <w:shd w:val="clear" w:color="auto" w:fill="FFFFFF"/>
        </w:rPr>
        <w:t>Chapter number .010 Purpose</w:t>
      </w:r>
    </w:p>
    <w:p w14:paraId="1BCCD1AD" w14:textId="147F798C" w:rsidR="00990C43" w:rsidRPr="002C63CF" w:rsidRDefault="00260A19" w:rsidP="00762D77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C63CF">
        <w:rPr>
          <w:rFonts w:ascii="Arial" w:hAnsi="Arial" w:cs="Arial"/>
          <w:b/>
          <w:bCs/>
          <w:color w:val="000000" w:themeColor="text1"/>
          <w:shd w:val="clear" w:color="auto" w:fill="FFFFFF"/>
        </w:rPr>
        <w:t>Mixed Residential</w:t>
      </w:r>
      <w:r w:rsidR="00FE75D0" w:rsidRPr="002C63CF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O</w:t>
      </w:r>
      <w:r w:rsidR="00FE75D0" w:rsidRPr="002C63C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verlay (MRO)</w:t>
      </w:r>
      <w:r w:rsidRPr="002C63C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:</w:t>
      </w:r>
      <w:r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Th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is</w:t>
      </w:r>
      <w:r w:rsidR="00280CD1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residential</w:t>
      </w:r>
      <w:r w:rsidR="001D62D9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overlay zone 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is intended for infill</w:t>
      </w:r>
      <w:r w:rsidR="004458C1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development. The MRO requires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F7BCF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mixture of housing types and </w:t>
      </w:r>
      <w:r w:rsidR="004458C1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creates 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smaller </w:t>
      </w:r>
      <w:r w:rsidR="0001122E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pocket 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neighborhoods. It is not intended for larger developments or </w:t>
      </w:r>
      <w:r w:rsidR="004458C1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as a </w:t>
      </w:r>
      <w:r w:rsidR="00242CC7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standalone</w:t>
      </w:r>
      <w:r w:rsidR="004458C1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master</w:t>
      </w:r>
      <w:r w:rsidR="009F7BCF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planned communit</w:t>
      </w:r>
      <w:r w:rsidR="004458C1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y</w:t>
      </w:r>
      <w:r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The </w:t>
      </w:r>
      <w:r w:rsidR="004458C1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dwelling</w:t>
      </w:r>
      <w:r w:rsidR="00FE75D0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types within the zone must vary according to the ordinance.</w:t>
      </w:r>
      <w:r w:rsidR="00053FD3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The MRO is an overlay zone and is not preassigned </w:t>
      </w:r>
      <w:r w:rsidR="00EE5612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to areas before </w:t>
      </w:r>
      <w:r w:rsidR="009F7BCF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EE5612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development application. The rezone to the MRO zone is </w:t>
      </w:r>
      <w:r w:rsidR="001D2B4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in conjunction</w:t>
      </w:r>
      <w:r w:rsidR="00EE5612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with the development application,</w:t>
      </w:r>
      <w:r w:rsidR="00C90C83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site plan, open space plan</w:t>
      </w:r>
      <w:r w:rsidR="00CA623D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rezone application</w:t>
      </w:r>
      <w:r w:rsidR="0001122E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Master Development Agreement, and approval by the City Council</w:t>
      </w:r>
      <w:r w:rsidR="001D2B4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  <w:r w:rsidR="00CA623D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A6E9E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Construction plans and building plans are to</w:t>
      </w:r>
      <w:r w:rsidR="00242CC7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be submitted with the building</w:t>
      </w:r>
      <w:r w:rsidR="0001122E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permit</w:t>
      </w:r>
      <w:r w:rsidR="00242CC7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application</w:t>
      </w:r>
      <w:r w:rsidR="004A6E9E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0FDB73DA" w14:textId="77777777" w:rsidR="009E1A6A" w:rsidRPr="002C63CF" w:rsidRDefault="009E1A6A" w:rsidP="009E1A6A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41F43B08" w14:textId="7D145C2C" w:rsidR="009E1A6A" w:rsidRPr="002C63CF" w:rsidRDefault="00762D77" w:rsidP="00762D77">
      <w:pPr>
        <w:pStyle w:val="ListParagraph"/>
        <w:ind w:left="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C63C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.020 </w:t>
      </w:r>
      <w:r w:rsidR="009E1A6A" w:rsidRPr="002C63C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Land Uses in MRO:</w:t>
      </w:r>
      <w:r w:rsidR="009E1A6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The allowed land uses in the MRO include residential and home busines</w:t>
      </w:r>
      <w:r w:rsidR="00BF4322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se</w:t>
      </w:r>
      <w:r w:rsidR="009E1A6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s.</w:t>
      </w:r>
      <w:r w:rsidR="004458C1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See land use chart.</w:t>
      </w:r>
    </w:p>
    <w:p w14:paraId="5A3BE110" w14:textId="77777777" w:rsidR="00A71A2B" w:rsidRPr="002C63CF" w:rsidRDefault="00A71A2B" w:rsidP="00762D77">
      <w:pPr>
        <w:pStyle w:val="ListParagraph"/>
        <w:ind w:left="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654834A8" w14:textId="17412854" w:rsidR="00A71A2B" w:rsidRPr="002C63CF" w:rsidRDefault="00762D77" w:rsidP="00762D77">
      <w:pPr>
        <w:pStyle w:val="ListParagraph"/>
        <w:ind w:left="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2C63C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.030 </w:t>
      </w:r>
      <w:r w:rsidR="00A71A2B" w:rsidRPr="002C63C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Development size:</w:t>
      </w:r>
      <w:r w:rsidR="00A71A2B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This zone </w:t>
      </w:r>
      <w:r w:rsidR="00E81FCC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applies to a development project</w:t>
      </w:r>
      <w:r w:rsidR="003C6718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between </w:t>
      </w:r>
      <w:r w:rsidR="00164D07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two and a half </w:t>
      </w:r>
      <w:r w:rsidR="003C6718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</w:t>
      </w:r>
      <w:r w:rsidR="00164D07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2.5</w:t>
      </w:r>
      <w:r w:rsidR="003C6718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) to ten (10) acres in size, including all combined parcels.</w:t>
      </w:r>
      <w:r w:rsidR="00CA0B63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This gross acreage </w:t>
      </w:r>
      <w:r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calculation </w:t>
      </w:r>
      <w:r w:rsidR="00CA0B63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includ</w:t>
      </w:r>
      <w:r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es</w:t>
      </w:r>
      <w:r w:rsidR="00CA0B63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34F49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residential parcels</w:t>
      </w:r>
      <w:r w:rsidR="00606504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open space</w:t>
      </w:r>
      <w:r w:rsidR="0003682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or common space, trails, and street </w:t>
      </w:r>
      <w:proofErr w:type="spellStart"/>
      <w:r w:rsidR="0003682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right</w:t>
      </w:r>
      <w:r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</w:t>
      </w:r>
      <w:r w:rsidR="0003682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of</w:t>
      </w:r>
      <w:r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</w:t>
      </w:r>
      <w:r w:rsidR="0003682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ways</w:t>
      </w:r>
      <w:proofErr w:type="spellEnd"/>
      <w:r w:rsidR="0003682A" w:rsidRPr="002C63C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6451B4E4" w14:textId="1884A39A" w:rsidR="00260A19" w:rsidRPr="002C63CF" w:rsidRDefault="00762D77" w:rsidP="00762D7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.040 </w:t>
      </w:r>
      <w:r w:rsidR="00260A19"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Residential Density and</w:t>
      </w:r>
      <w:r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Housing Types</w:t>
      </w:r>
      <w:r w:rsidR="00260A19"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Mixture:</w:t>
      </w:r>
    </w:p>
    <w:p w14:paraId="5B47127A" w14:textId="267E399C" w:rsidR="00260A19" w:rsidRPr="002C63CF" w:rsidRDefault="00260A19" w:rsidP="00762D77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Residential</w:t>
      </w:r>
      <w:r w:rsidR="001E47B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housing </w:t>
      </w:r>
      <w:r w:rsidR="00D513F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dwellings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shall include a blend of housing types within the development plan. The variety of housing types will provide</w:t>
      </w:r>
      <w:r w:rsidR="001E47B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Morgan residents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with options and establish neighborhoods with various architectur</w:t>
      </w:r>
      <w:r w:rsidR="00117D3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al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styles and Building Types.</w:t>
      </w:r>
      <w:r w:rsidR="00B3305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The residential dwellings should provide a </w:t>
      </w:r>
      <w:r w:rsidR="0001122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range</w:t>
      </w:r>
      <w:r w:rsidR="00B3305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of </w:t>
      </w:r>
      <w:r w:rsidR="00E1058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housing costs.</w:t>
      </w:r>
    </w:p>
    <w:p w14:paraId="373EE126" w14:textId="656D0323" w:rsidR="00822D8A" w:rsidRPr="002C63CF" w:rsidRDefault="00AF51D3" w:rsidP="00762D77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maximum number of dwelling units is </w:t>
      </w:r>
      <w:r w:rsidR="0001122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(10) ten</w:t>
      </w:r>
      <w:r w:rsidR="0057729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762D7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gross </w:t>
      </w:r>
      <w:r w:rsidR="0057729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per </w:t>
      </w:r>
      <w:r w:rsidR="0001122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acre. </w:t>
      </w:r>
    </w:p>
    <w:p w14:paraId="264C4949" w14:textId="77777777" w:rsidR="00822D8A" w:rsidRPr="002C63CF" w:rsidRDefault="00822D8A" w:rsidP="00822D8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95EE10E" w14:textId="683803F7" w:rsidR="00822D8A" w:rsidRPr="002C63CF" w:rsidRDefault="00762D77" w:rsidP="00762D7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.050 </w:t>
      </w:r>
      <w:r w:rsidR="00822D8A"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Building</w:t>
      </w:r>
      <w:r w:rsidR="006841E3"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Types</w:t>
      </w:r>
      <w:r w:rsidR="00C03A09"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and Design</w:t>
      </w:r>
      <w:r w:rsidR="00822D8A"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List: </w:t>
      </w:r>
    </w:p>
    <w:p w14:paraId="5F0035B3" w14:textId="1B37024C" w:rsidR="00BE616B" w:rsidRPr="002C63CF" w:rsidRDefault="00260A19" w:rsidP="00762D77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  <w:sectPr w:rsidR="00BE616B" w:rsidRPr="002C63C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In the MR</w:t>
      </w:r>
      <w:r w:rsidR="001E47B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O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1E47B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z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one</w:t>
      </w:r>
      <w:r w:rsidR="00117D3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developments shall have a minimum of two building</w:t>
      </w:r>
      <w:r w:rsidR="00117D3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</w:t>
      </w:r>
      <w:r w:rsidR="00A13B9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/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housing types. The housing types shall come from the two lists (below)</w:t>
      </w:r>
      <w:r w:rsidR="00117D3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with a minimum of one (1) housing type coming from each list.</w:t>
      </w:r>
      <w:r w:rsidR="001E47B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The minimum </w:t>
      </w:r>
      <w:r w:rsidR="0002700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number </w:t>
      </w:r>
      <w:r w:rsidR="001E47B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of units from each list shall be </w:t>
      </w:r>
      <w:r w:rsidR="0002700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30%.</w:t>
      </w:r>
      <w:r w:rsidR="002C63CF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The 30% can include all building types found in each list.</w:t>
      </w:r>
      <w:r w:rsidR="0002700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For example, if the development plan had </w:t>
      </w:r>
      <w:r w:rsidR="00BE3FC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3</w:t>
      </w:r>
      <w:r w:rsidR="0002700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0 </w:t>
      </w:r>
      <w:r w:rsidR="0069613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dwellings</w:t>
      </w:r>
      <w:r w:rsidR="0002700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 then a minimum of</w:t>
      </w:r>
      <w:r w:rsidR="005F380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01122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ten (10)</w:t>
      </w:r>
      <w:r w:rsidR="0002700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units would be required from each list. </w:t>
      </w:r>
      <w:r w:rsidR="0069613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Building </w:t>
      </w:r>
      <w:proofErr w:type="gramStart"/>
      <w:r w:rsidR="0069613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types'</w:t>
      </w:r>
      <w:proofErr w:type="gramEnd"/>
      <w:r w:rsidR="0069613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variations</w:t>
      </w:r>
      <w:r w:rsidR="00696F3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should be mixed as groups throughout the project.</w:t>
      </w:r>
      <w:r w:rsidR="00164D0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Fractional numbers less than five round down to a whole number and five or greater round up to a whole number.</w:t>
      </w:r>
      <w:r w:rsidR="00696F3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2C63CF"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068FA694" w14:textId="3A58BCD5" w:rsidR="00027005" w:rsidRPr="002C63CF" w:rsidRDefault="00260A19" w:rsidP="004709C7">
      <w:pPr>
        <w:pStyle w:val="NoSpacing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C63CF">
        <w:rPr>
          <w:rFonts w:ascii="Arial" w:hAnsi="Arial" w:cs="Arial"/>
          <w:color w:val="000000" w:themeColor="text1"/>
          <w:sz w:val="24"/>
          <w:szCs w:val="24"/>
        </w:rPr>
        <w:lastRenderedPageBreak/>
        <w:t>List 1</w:t>
      </w:r>
    </w:p>
    <w:p w14:paraId="22B3C36A" w14:textId="77777777" w:rsidR="00027005" w:rsidRPr="002C63CF" w:rsidRDefault="00027005" w:rsidP="004709C7">
      <w:pPr>
        <w:pStyle w:val="NoSpacing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C63CF">
        <w:rPr>
          <w:rFonts w:ascii="Arial" w:hAnsi="Arial" w:cs="Arial"/>
          <w:color w:val="000000" w:themeColor="text1"/>
          <w:sz w:val="24"/>
          <w:szCs w:val="24"/>
        </w:rPr>
        <w:t>Small-single Family</w:t>
      </w:r>
    </w:p>
    <w:p w14:paraId="05B00679" w14:textId="5E1568AD" w:rsidR="00027005" w:rsidRPr="002C63CF" w:rsidRDefault="00027005" w:rsidP="004709C7">
      <w:pPr>
        <w:pStyle w:val="NoSpacing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C63CF">
        <w:rPr>
          <w:rFonts w:ascii="Arial" w:hAnsi="Arial" w:cs="Arial"/>
          <w:color w:val="000000" w:themeColor="text1"/>
          <w:sz w:val="24"/>
          <w:szCs w:val="24"/>
        </w:rPr>
        <w:t>Medium-single Family</w:t>
      </w:r>
    </w:p>
    <w:p w14:paraId="79198656" w14:textId="77777777" w:rsidR="00027005" w:rsidRPr="002C63CF" w:rsidRDefault="00260A19" w:rsidP="004709C7">
      <w:pPr>
        <w:pStyle w:val="NoSpacing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C63CF">
        <w:rPr>
          <w:rFonts w:ascii="Arial" w:hAnsi="Arial" w:cs="Arial"/>
          <w:color w:val="000000" w:themeColor="text1"/>
          <w:sz w:val="24"/>
          <w:szCs w:val="24"/>
        </w:rPr>
        <w:t>List 2</w:t>
      </w:r>
      <w:r w:rsidRPr="002C63CF">
        <w:rPr>
          <w:rFonts w:ascii="Arial" w:hAnsi="Arial" w:cs="Arial"/>
          <w:color w:val="000000" w:themeColor="text1"/>
          <w:sz w:val="24"/>
          <w:szCs w:val="24"/>
        </w:rPr>
        <w:br/>
        <w:t>Townhome</w:t>
      </w:r>
      <w:r w:rsidRPr="002C63CF">
        <w:rPr>
          <w:rFonts w:ascii="Arial" w:hAnsi="Arial" w:cs="Arial"/>
          <w:color w:val="000000" w:themeColor="text1"/>
          <w:sz w:val="24"/>
          <w:szCs w:val="24"/>
        </w:rPr>
        <w:br/>
        <w:t>Two-Family Hom</w:t>
      </w:r>
      <w:r w:rsidR="00B74754" w:rsidRPr="002C63CF">
        <w:rPr>
          <w:rFonts w:ascii="Arial" w:hAnsi="Arial" w:cs="Arial"/>
          <w:color w:val="000000" w:themeColor="text1"/>
          <w:sz w:val="24"/>
          <w:szCs w:val="24"/>
        </w:rPr>
        <w:t>e</w:t>
      </w:r>
    </w:p>
    <w:p w14:paraId="261903BF" w14:textId="0B4A35F4" w:rsidR="00B74754" w:rsidRPr="002C63CF" w:rsidRDefault="00B74754" w:rsidP="00027005">
      <w:pPr>
        <w:pStyle w:val="NoSpacing"/>
        <w:jc w:val="center"/>
        <w:rPr>
          <w:rFonts w:ascii="Arial" w:hAnsi="Arial" w:cs="Arial"/>
          <w:color w:val="000000" w:themeColor="text1"/>
          <w:sz w:val="24"/>
          <w:szCs w:val="24"/>
        </w:rPr>
        <w:sectPr w:rsidR="00B74754" w:rsidRPr="002C63CF" w:rsidSect="0002700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64B4F7A" w14:textId="557E1808" w:rsidR="00260A19" w:rsidRPr="002C63CF" w:rsidRDefault="00260A19" w:rsidP="0002700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2E835E2" w14:textId="6DDCF767" w:rsidR="00B74754" w:rsidRPr="002C63CF" w:rsidRDefault="00A012CF" w:rsidP="00C03A09">
      <w:pPr>
        <w:pStyle w:val="ListParagraph"/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3632" behindDoc="1" locked="0" layoutInCell="1" allowOverlap="1" wp14:anchorId="635F3950" wp14:editId="35808EA7">
            <wp:simplePos x="0" y="0"/>
            <wp:positionH relativeFrom="column">
              <wp:posOffset>3345180</wp:posOffset>
            </wp:positionH>
            <wp:positionV relativeFrom="paragraph">
              <wp:posOffset>12065</wp:posOffset>
            </wp:positionV>
            <wp:extent cx="2448560" cy="1838325"/>
            <wp:effectExtent l="0" t="0" r="8890" b="9525"/>
            <wp:wrapTight wrapText="bothSides">
              <wp:wrapPolygon edited="0">
                <wp:start x="0" y="0"/>
                <wp:lineTo x="0" y="21488"/>
                <wp:lineTo x="21510" y="21488"/>
                <wp:lineTo x="2151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448"/>
                    <a:stretch/>
                  </pic:blipFill>
                  <pic:spPr bwMode="auto">
                    <a:xfrm>
                      <a:off x="0" y="0"/>
                      <a:ext cx="244856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All residential buildings shall be oriented in one of the </w:t>
      </w:r>
      <w:r w:rsidR="00FB1C6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two 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methods:</w:t>
      </w:r>
    </w:p>
    <w:p w14:paraId="0167FABE" w14:textId="2AAED202" w:rsidR="00B74754" w:rsidRPr="002C63CF" w:rsidRDefault="00C03A09" w:rsidP="00C03A0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1.</w:t>
      </w:r>
      <w:r w:rsidR="00D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Traditional street</w:t>
      </w:r>
      <w:proofErr w:type="gramEnd"/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orientation. A building</w:t>
      </w:r>
      <w:r w:rsidR="005A14A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'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 front façade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and </w:t>
      </w:r>
      <w:r w:rsidR="00D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front door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directly orient toward the street.</w:t>
      </w:r>
      <w:r w:rsidR="00FB1C6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See </w:t>
      </w:r>
      <w:r w:rsidR="00D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</w:t>
      </w:r>
      <w:r w:rsidR="00FB1C6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example in Figure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1</w:t>
      </w:r>
    </w:p>
    <w:p w14:paraId="1F1974FE" w14:textId="5B4A3A5B" w:rsidR="00167D8B" w:rsidRPr="002C63CF" w:rsidRDefault="00167D8B" w:rsidP="00017000">
      <w:pPr>
        <w:pStyle w:val="ListParagraph"/>
        <w:shd w:val="clear" w:color="auto" w:fill="FFFFFF"/>
        <w:spacing w:before="100" w:beforeAutospacing="1" w:after="100" w:afterAutospacing="1" w:line="240" w:lineRule="auto"/>
        <w:ind w:left="180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90A1173" w14:textId="510C1005" w:rsidR="00167D8B" w:rsidRPr="002C63CF" w:rsidRDefault="00A012CF" w:rsidP="00B74754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2AAC7A2" wp14:editId="56CF7558">
                <wp:simplePos x="0" y="0"/>
                <wp:positionH relativeFrom="margin">
                  <wp:align>right</wp:align>
                </wp:positionH>
                <wp:positionV relativeFrom="paragraph">
                  <wp:posOffset>136525</wp:posOffset>
                </wp:positionV>
                <wp:extent cx="2588260" cy="266700"/>
                <wp:effectExtent l="0" t="0" r="2540" b="0"/>
                <wp:wrapTight wrapText="bothSides">
                  <wp:wrapPolygon edited="0">
                    <wp:start x="0" y="0"/>
                    <wp:lineTo x="0" y="20057"/>
                    <wp:lineTo x="21462" y="20057"/>
                    <wp:lineTo x="21462" y="0"/>
                    <wp:lineTo x="0" y="0"/>
                  </wp:wrapPolygon>
                </wp:wrapTight>
                <wp:docPr id="1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96266" w14:textId="339D9146" w:rsidR="00281B63" w:rsidRPr="006A53BB" w:rsidRDefault="00281B63" w:rsidP="00281B63">
                            <w:pPr>
                              <w:pStyle w:val="Caption"/>
                              <w:rPr>
                                <w:rFonts w:ascii="Arial" w:eastAsia="Times New Roman" w:hAnsi="Arial" w:cs="Arial"/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 w:rsidR="002C1107">
                              <w:fldChar w:fldCharType="begin"/>
                            </w:r>
                            <w:r w:rsidR="002C1107">
                              <w:instrText xml:space="preserve"> SEQ Figure \* ARABIC </w:instrText>
                            </w:r>
                            <w:r w:rsidR="002C1107">
                              <w:fldChar w:fldCharType="separate"/>
                            </w:r>
                            <w:r w:rsidR="005629F5">
                              <w:rPr>
                                <w:noProof/>
                              </w:rPr>
                              <w:t>1</w:t>
                            </w:r>
                            <w:r w:rsidR="002C1107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Traditional Street Orientation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AC7A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2.6pt;margin-top:10.75pt;width:203.8pt;height:21pt;z-index:251681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" stroked="f">
                <v:textbox style="mso-fit-shape-to-text:t" inset="0,0,0,0">
                  <w:txbxContent>
                    <w:p w14:paraId="5CB96266" w14:textId="339D9146" w:rsidR="00281B63" w:rsidRPr="006A53BB" w:rsidRDefault="00281B63" w:rsidP="00281B63">
                      <w:pPr>
                        <w:pStyle w:val="Caption"/>
                        <w:rPr>
                          <w:rFonts w:ascii="Arial" w:eastAsia="Times New Roman" w:hAnsi="Arial" w:cs="Arial"/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5629F5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Traditional Street Orientation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E8EFFDC" w14:textId="77777777" w:rsidR="00E81FCC" w:rsidRPr="002C63CF" w:rsidRDefault="00E81FCC" w:rsidP="00B74754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5CC6A60" w14:textId="77777777" w:rsidR="00E81FCC" w:rsidRPr="002C63CF" w:rsidRDefault="00E81FCC" w:rsidP="00B74754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30C9C06" w14:textId="0FBB5538" w:rsidR="00B74754" w:rsidRPr="002C63CF" w:rsidRDefault="00C950D1" w:rsidP="00C03A09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09A7CBF" wp14:editId="571CCE89">
                <wp:simplePos x="0" y="0"/>
                <wp:positionH relativeFrom="column">
                  <wp:posOffset>3352800</wp:posOffset>
                </wp:positionH>
                <wp:positionV relativeFrom="paragraph">
                  <wp:posOffset>1859915</wp:posOffset>
                </wp:positionV>
                <wp:extent cx="2415540" cy="266700"/>
                <wp:effectExtent l="0" t="0" r="3810" b="4445"/>
                <wp:wrapTight wrapText="bothSides">
                  <wp:wrapPolygon edited="0">
                    <wp:start x="-85" y="0"/>
                    <wp:lineTo x="-85" y="20983"/>
                    <wp:lineTo x="21600" y="20983"/>
                    <wp:lineTo x="21600" y="0"/>
                    <wp:lineTo x="-85" y="0"/>
                  </wp:wrapPolygon>
                </wp:wrapTight>
                <wp:docPr id="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B060D0" w14:textId="54F2CFB2" w:rsidR="00281B63" w:rsidRPr="00B906FC" w:rsidRDefault="00281B63" w:rsidP="00281B63">
                            <w:pPr>
                              <w:pStyle w:val="Caption"/>
                              <w:rPr>
                                <w:rFonts w:ascii="Arial" w:eastAsia="Times New Roman" w:hAnsi="Arial" w:cs="Arial"/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 w:rsidR="002C1107">
                              <w:fldChar w:fldCharType="begin"/>
                            </w:r>
                            <w:r w:rsidR="002C1107">
                              <w:instrText xml:space="preserve"> SEQ Figure \* ARABIC </w:instrText>
                            </w:r>
                            <w:r w:rsidR="002C1107">
                              <w:fldChar w:fldCharType="separate"/>
                            </w:r>
                            <w:r w:rsidR="005629F5">
                              <w:rPr>
                                <w:noProof/>
                              </w:rPr>
                              <w:t>2</w:t>
                            </w:r>
                            <w:r w:rsidR="002C1107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Buildings Facing Common Green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A7CBF" id="Text Box 5" o:spid="_x0000_s1027" type="#_x0000_t202" style="position:absolute;left:0;text-align:left;margin-left:264pt;margin-top:146.45pt;width:190.2pt;height:21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" stroked="f">
                <v:textbox style="mso-fit-shape-to-text:t" inset="0,0,0,0">
                  <w:txbxContent>
                    <w:p w14:paraId="41B060D0" w14:textId="54F2CFB2" w:rsidR="00281B63" w:rsidRPr="00B906FC" w:rsidRDefault="00281B63" w:rsidP="00281B63">
                      <w:pPr>
                        <w:pStyle w:val="Caption"/>
                        <w:rPr>
                          <w:rFonts w:ascii="Arial" w:eastAsia="Times New Roman" w:hAnsi="Arial" w:cs="Arial"/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5629F5">
                          <w:rPr>
                            <w:noProof/>
                          </w:rPr>
                          <w:t>2</w:t>
                        </w:r>
                      </w:fldSimple>
                      <w:r>
                        <w:t xml:space="preserve"> Buildings Facing Common Green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67D8B" w:rsidRPr="002C63CF">
        <w:rPr>
          <w:noProof/>
          <w:color w:val="000000" w:themeColor="text1"/>
        </w:rPr>
        <w:drawing>
          <wp:anchor distT="0" distB="0" distL="114300" distR="114300" simplePos="0" relativeHeight="251648512" behindDoc="1" locked="0" layoutInCell="1" allowOverlap="1" wp14:anchorId="7E251F53" wp14:editId="4A9CF76E">
            <wp:simplePos x="0" y="0"/>
            <wp:positionH relativeFrom="column">
              <wp:posOffset>3352800</wp:posOffset>
            </wp:positionH>
            <wp:positionV relativeFrom="paragraph">
              <wp:posOffset>10795</wp:posOffset>
            </wp:positionV>
            <wp:extent cx="2415540" cy="1791970"/>
            <wp:effectExtent l="0" t="0" r="0" b="0"/>
            <wp:wrapTight wrapText="bothSides">
              <wp:wrapPolygon edited="0">
                <wp:start x="0" y="0"/>
                <wp:lineTo x="0" y="21355"/>
                <wp:lineTo x="21464" y="21355"/>
                <wp:lineTo x="2146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Connecting </w:t>
      </w:r>
      <w:r w:rsidR="0029168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c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ommon </w:t>
      </w:r>
      <w:r w:rsidR="0029168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g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reen</w:t>
      </w:r>
      <w:r w:rsidR="00A270B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The buildings face onto a common green or park that is a minimum of </w:t>
      </w:r>
      <w:r w:rsidR="0001122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4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0</w:t>
      </w:r>
      <w:r w:rsidR="005A14A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'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wide</w:t>
      </w:r>
      <w:r w:rsidR="00A81A9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for the majority of the common area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. The common green</w:t>
      </w:r>
      <w:r w:rsidR="0075237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03A0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shall </w:t>
      </w:r>
      <w:r w:rsidR="00FB1C6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directly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connect to the street. Each </w:t>
      </w:r>
      <w:r w:rsidR="005A14A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dwelling </w:t>
      </w:r>
      <w:r w:rsidR="00C03A0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shall 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have a continuous sidewalk from the residential front door</w:t>
      </w:r>
      <w:r w:rsidR="00C03A0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 facing the common green,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to the street.</w:t>
      </w:r>
      <w:r w:rsidR="00FB1C6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See </w:t>
      </w:r>
      <w:r w:rsidR="00D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</w:t>
      </w:r>
      <w:r w:rsidR="00FB1C6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example in Figure 2.</w:t>
      </w:r>
      <w:r w:rsidR="00B7475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2C63CF">
        <w:rPr>
          <w:noProof/>
          <w:color w:val="000000" w:themeColor="text1"/>
        </w:rPr>
        <mc:AlternateContent>
          <mc:Choice Requires="wps">
            <w:drawing>
              <wp:inline distT="0" distB="0" distL="0" distR="0" wp14:anchorId="13E8A39F" wp14:editId="126C36D1">
                <wp:extent cx="304800" cy="304800"/>
                <wp:effectExtent l="0" t="4445" r="0" b="0"/>
                <wp:docPr id="15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53CE9D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D2A9BA6" w14:textId="06963729" w:rsidR="00260A19" w:rsidRPr="002C63CF" w:rsidRDefault="00B74754" w:rsidP="00A81A9C">
      <w:pPr>
        <w:pStyle w:val="ListParagraph"/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</w:p>
    <w:p w14:paraId="5A555491" w14:textId="430372EA" w:rsidR="00260A19" w:rsidRPr="002C63CF" w:rsidRDefault="00C03A09" w:rsidP="004709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2C63CF">
        <w:rPr>
          <w:rFonts w:ascii="Arial" w:hAnsi="Arial" w:cs="Arial"/>
          <w:color w:val="000000" w:themeColor="text1"/>
          <w:sz w:val="24"/>
          <w:szCs w:val="24"/>
        </w:rPr>
        <w:t>.060</w:t>
      </w:r>
      <w:r w:rsidRPr="002C63CF">
        <w:rPr>
          <w:color w:val="000000" w:themeColor="text1"/>
        </w:rPr>
        <w:t xml:space="preserve"> </w:t>
      </w:r>
      <w:hyperlink r:id="rId16" w:anchor="name=12C-1065.03_Open_Space" w:history="1">
        <w:r w:rsidR="00260A19" w:rsidRPr="002C63CF"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</w:rPr>
          <w:t>Open Space</w:t>
        </w:r>
      </w:hyperlink>
      <w:r w:rsidR="001465D4" w:rsidRPr="002C63CF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Requirements</w:t>
      </w:r>
    </w:p>
    <w:p w14:paraId="765C56A4" w14:textId="77777777" w:rsidR="00C03A09" w:rsidRPr="002C63CF" w:rsidRDefault="00C03A09" w:rsidP="004709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14:paraId="7DD4C270" w14:textId="28E501A2" w:rsidR="00C85520" w:rsidRPr="00C03A09" w:rsidRDefault="00260A19" w:rsidP="00C03A09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Open Space is </w:t>
      </w:r>
      <w:r w:rsidR="001465D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essential </w:t>
      </w:r>
      <w:r w:rsidR="00D011EE">
        <w:rPr>
          <w:rFonts w:ascii="Arial" w:eastAsia="Times New Roman" w:hAnsi="Arial" w:cs="Arial"/>
          <w:color w:val="000000" w:themeColor="text1"/>
          <w:sz w:val="24"/>
          <w:szCs w:val="24"/>
        </w:rPr>
        <w:t>for</w:t>
      </w:r>
      <w:r w:rsidR="001465D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creat</w:t>
      </w:r>
      <w:r w:rsidR="001465D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ing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healthy</w:t>
      </w:r>
      <w:r w:rsidR="00CC29E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and happy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communities. In </w:t>
      </w:r>
      <w:r w:rsidR="00C8552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general,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Open Space includes a variety of landscape types such as improvements, </w:t>
      </w:r>
      <w:r w:rsidR="001465D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c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ommon </w:t>
      </w:r>
      <w:r w:rsidR="001465D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o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pen </w:t>
      </w:r>
      <w:r w:rsidR="001465D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pace, </w:t>
      </w:r>
      <w:r w:rsidR="001465D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c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ommon 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g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reens, trails, </w:t>
      </w:r>
      <w:r w:rsidR="00F9567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and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civic gree</w:t>
      </w:r>
      <w:r w:rsidR="009A4E6B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n.</w:t>
      </w:r>
      <w:r w:rsidR="00FB1C6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The MRO ordinance is intended to create Usable Open Space that is within walking distance from each dwelling.</w:t>
      </w:r>
      <w:r w:rsidRPr="00C03A09">
        <w:rPr>
          <w:rFonts w:ascii="Arial" w:eastAsia="Times New Roman" w:hAnsi="Arial" w:cs="Arial"/>
          <w:sz w:val="24"/>
          <w:szCs w:val="24"/>
        </w:rPr>
        <w:br/>
      </w:r>
    </w:p>
    <w:p w14:paraId="310C1D78" w14:textId="31483079" w:rsidR="00260A19" w:rsidRPr="002C63CF" w:rsidRDefault="00C85520" w:rsidP="00C03A09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2C63CF">
        <w:rPr>
          <w:rFonts w:ascii="Arial" w:hAnsi="Arial" w:cs="Arial"/>
          <w:color w:val="000000" w:themeColor="text1"/>
          <w:sz w:val="24"/>
          <w:szCs w:val="24"/>
        </w:rPr>
        <w:lastRenderedPageBreak/>
        <w:t>Usable</w:t>
      </w:r>
      <w:r w:rsidRPr="002C63C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3D4873" w:rsidRPr="002C63CF">
        <w:rPr>
          <w:rFonts w:ascii="Arial" w:hAnsi="Arial" w:cs="Arial"/>
          <w:color w:val="000000" w:themeColor="text1"/>
          <w:sz w:val="24"/>
          <w:szCs w:val="24"/>
        </w:rPr>
        <w:t>Open Space</w:t>
      </w:r>
    </w:p>
    <w:p w14:paraId="0472D329" w14:textId="7D9BBF5E" w:rsidR="00DC7D09" w:rsidRPr="002C63CF" w:rsidRDefault="00966489" w:rsidP="00FF5516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In the MRO Zone</w:t>
      </w:r>
      <w:r w:rsidR="007466A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7466A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fifteen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percent (1</w:t>
      </w:r>
      <w:r w:rsidR="007466A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5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%) of the entire project </w:t>
      </w:r>
      <w:r w:rsidR="00FB1C6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land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area must be </w:t>
      </w:r>
      <w:r w:rsidR="003F6EE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dedicated to </w:t>
      </w:r>
      <w:r w:rsidR="0082297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Us</w:t>
      </w:r>
      <w:r w:rsidR="00E34CFB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able Open Space.</w:t>
      </w:r>
    </w:p>
    <w:p w14:paraId="38C1A8B4" w14:textId="6EF6CAF1" w:rsidR="00FB1C61" w:rsidRPr="002C63CF" w:rsidRDefault="00DC7D09" w:rsidP="00FF5516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</w:t>
      </w:r>
      <w:r w:rsidR="00E81FC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Usable Open Space areas must be accessible to all development residents. The Usable Open Space must be designed for multiple purposes and not landscaping in</w:t>
      </w:r>
      <w:r w:rsidR="009C16B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81FC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between buildings.</w:t>
      </w:r>
      <w:r w:rsidR="00A2440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Usable Open Spaces greater than one (1) acre may be divided into two (2) areas. </w:t>
      </w:r>
      <w:r w:rsidR="00E81FC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following </w:t>
      </w:r>
      <w:r w:rsidR="00FF551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open space features </w:t>
      </w:r>
      <w:r w:rsidR="00E81FC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meet the Usable Open Space requirements: plazas, courtyards, common greens, parks, playing fields, gardens, shade structures, fountains, trails, play areas, sports courts, pools (including surrounding pool deck/pool house), 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splash pad, </w:t>
      </w:r>
      <w:r w:rsidR="00E81FC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and playground</w:t>
      </w:r>
      <w:r w:rsidR="0004687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s.</w:t>
      </w:r>
    </w:p>
    <w:p w14:paraId="70761436" w14:textId="61F27A64" w:rsidR="00DC7D09" w:rsidRPr="002C63CF" w:rsidRDefault="00DC7D09" w:rsidP="00FF551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following do not qualify </w:t>
      </w:r>
      <w:r w:rsidR="001E14F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for Usable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Open Space Requirements: buildings</w:t>
      </w:r>
      <w:r w:rsidR="001E14F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(excluding</w:t>
      </w:r>
      <w:r w:rsidR="0063008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community pool or community buildings)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 sheds, garages, drives</w:t>
      </w:r>
      <w:r w:rsidR="00BE0D1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/alleys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 roads</w:t>
      </w:r>
      <w:r w:rsidR="00BE0D1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/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streets, </w:t>
      </w:r>
      <w:r w:rsidR="0036106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arking area</w:t>
      </w:r>
      <w:r w:rsidR="0036106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r w:rsidR="0036106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sidewalks in </w:t>
      </w:r>
      <w:r w:rsidR="0063008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</w:t>
      </w:r>
      <w:r w:rsidR="0036106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public right of ways,</w:t>
      </w:r>
      <w:r w:rsidR="005E415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landscaping on private property,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36106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and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utility areas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T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h</w:t>
      </w:r>
      <w:r w:rsidR="005E415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is </w:t>
      </w:r>
      <w:r w:rsidR="00D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is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not</w:t>
      </w:r>
      <w:r w:rsidR="005E415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comprehensive </w:t>
      </w:r>
      <w:proofErr w:type="gramStart"/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list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proofErr w:type="gramEnd"/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additional areas may not qualify per City review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="00FF551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Open Space features shall have a passive or active recreation function. </w:t>
      </w:r>
      <w:r w:rsidR="0078709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Q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ualifying </w:t>
      </w:r>
      <w:r w:rsidR="006E121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Usable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Open Space shall be considered </w:t>
      </w:r>
      <w:r w:rsidR="0078709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part of the application and rezone process.</w:t>
      </w:r>
    </w:p>
    <w:p w14:paraId="784C1DF2" w14:textId="747C5C6B" w:rsidR="00DC7D09" w:rsidRPr="002C63CF" w:rsidRDefault="00DC7D09" w:rsidP="00FF551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Stormwater </w:t>
      </w:r>
      <w:r w:rsidR="009D460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infrastructure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shall only count towards </w:t>
      </w:r>
      <w:r w:rsidR="006E6BFE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Usable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Open Space when </w:t>
      </w:r>
      <w:r w:rsidR="00FF551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incorporated within designated open space,</w:t>
      </w:r>
      <w:r w:rsidR="00D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022D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the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stormwater function</w:t>
      </w:r>
      <w:r w:rsidR="00B65653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will</w:t>
      </w:r>
      <w:r w:rsidR="00E26D5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have</w:t>
      </w:r>
      <w:r w:rsidR="00B65653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minimal effect</w:t>
      </w:r>
      <w:r w:rsidR="00AD425B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on the usability and performance of the open space. Only </w:t>
      </w:r>
      <w:r w:rsidR="004D05AF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one quarter (25%) of the Usable Open Space</w:t>
      </w:r>
      <w:r w:rsidR="00886E13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F551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area </w:t>
      </w:r>
      <w:r w:rsidR="004D05AF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may be used for stormwater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detention/retention</w:t>
      </w:r>
      <w:r w:rsidR="004D05AF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15B078D6" w14:textId="32B1A0B0" w:rsidR="00DC7D09" w:rsidRPr="002C63CF" w:rsidRDefault="00D6552F" w:rsidP="00FF551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The Usable Open Space Plan must include the following</w:t>
      </w:r>
      <w:r w:rsidR="00F3269A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at a minimum</w:t>
      </w:r>
      <w:r w:rsidR="00DC7D0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: playground, </w:t>
      </w:r>
      <w:r w:rsidR="009D39FB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open grass</w:t>
      </w:r>
      <w:r w:rsidR="00DC7D0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space for play and recreation, benches,</w:t>
      </w:r>
      <w:r w:rsidR="00F3269A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sidewalks/trails,</w:t>
      </w:r>
      <w:r w:rsidR="00DC7D0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and landscaping.</w:t>
      </w:r>
      <w:r w:rsidR="00B0657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The</w:t>
      </w:r>
      <w:r w:rsidR="001B35E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B0657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Usab</w:t>
      </w:r>
      <w:r w:rsidR="00A2022D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l</w:t>
      </w:r>
      <w:r w:rsidR="00B0657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 Open Space </w:t>
      </w:r>
      <w:r w:rsidR="001B35E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Plan should consider sports courts, natural or passive open space</w:t>
      </w:r>
      <w:r w:rsidR="00B0657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</w:t>
      </w:r>
      <w:r w:rsidR="001B35E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with walking/biking trails, pavilions, gathering places</w:t>
      </w:r>
      <w:r w:rsidR="00B0657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 and creative design.</w:t>
      </w:r>
      <w:r w:rsidR="00AF20E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The grass may be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9C16B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synthetic grass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or natural grass</w:t>
      </w:r>
      <w:r w:rsidR="009C16B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of a water conservation variety</w:t>
      </w:r>
      <w:r w:rsidR="0039201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DC7D09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14:paraId="2E186516" w14:textId="1447B38C" w:rsidR="00DC7D09" w:rsidRPr="002C63CF" w:rsidRDefault="00DC7D09" w:rsidP="00FF551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Developer shall provide a </w:t>
      </w:r>
      <w:r w:rsidR="00FA749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Usable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Open Space maintenance plan as part of the Development Agreement and include details regarding landscape maintenance, recreation equipment maintenance</w:t>
      </w:r>
      <w:r w:rsidR="00121B5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and</w:t>
      </w:r>
      <w:r w:rsidR="00121B5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Home Owner Association (</w:t>
      </w:r>
      <w:r w:rsidR="00121B5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HOA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) Codes Covenants and Restrictions</w:t>
      </w:r>
      <w:r w:rsidR="00121B5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(</w:t>
      </w:r>
      <w:r w:rsidR="00121B5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CCRs</w:t>
      </w:r>
      <w:r w:rsidR="00E951D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)</w:t>
      </w:r>
      <w:r w:rsidR="00121B51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for maintenance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78EAD16F" w14:textId="0AB5F3B4" w:rsidR="00DC7D09" w:rsidRPr="002C63CF" w:rsidRDefault="00DC7D09" w:rsidP="00FF551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Trails are an essential component </w:t>
      </w:r>
      <w:r w:rsidR="00AD6C2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of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the City's recreation plans. Developers shall review the City's Parks and Recreation Plan and implement</w:t>
      </w:r>
      <w:r w:rsidR="00FF5516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/incorporate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required trails according to the City's plan. </w:t>
      </w:r>
    </w:p>
    <w:p w14:paraId="0EDEDDE2" w14:textId="59F93E41" w:rsidR="00DB3DC2" w:rsidRPr="002C63CF" w:rsidRDefault="00DC7D09" w:rsidP="00DB3DC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All open space</w:t>
      </w:r>
      <w:r w:rsidR="009F7BCF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shall be privately owned and maintained</w:t>
      </w:r>
      <w:r w:rsidR="00737BA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by an HOA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unless they are deeded to the City as a park of two acres or larger.</w:t>
      </w:r>
    </w:p>
    <w:p w14:paraId="14224EF6" w14:textId="41727303" w:rsidR="00260A19" w:rsidRPr="002C63CF" w:rsidRDefault="00740757" w:rsidP="00FF551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Resident access and visibility to the Usable Open Space</w:t>
      </w:r>
      <w:r w:rsidR="0088177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88177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are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essential for public safety and </w:t>
      </w:r>
      <w:r w:rsidR="000A182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to encourage usability. A minimum of </w:t>
      </w:r>
      <w:r w:rsidR="00737BA0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25</w:t>
      </w:r>
      <w:r w:rsidR="000A182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% of the per</w:t>
      </w:r>
      <w:r w:rsidR="00C6729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ime</w:t>
      </w:r>
      <w:r w:rsidR="000A182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ter</w:t>
      </w:r>
      <w:r w:rsidR="0088177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or a street front of 60 feet</w:t>
      </w:r>
      <w:r w:rsidR="005F41B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(whichever is lesser</w:t>
      </w:r>
      <w:r w:rsidR="00601B4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)</w:t>
      </w:r>
      <w:r w:rsidR="000A182C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of the </w:t>
      </w:r>
      <w:r w:rsidR="00C6729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Usable Open Space shall</w:t>
      </w:r>
      <w:r w:rsidR="00536A9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88177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be </w:t>
      </w:r>
      <w:r w:rsidR="00C6729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directly </w:t>
      </w:r>
      <w:r w:rsidR="00881775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in </w:t>
      </w:r>
      <w:r w:rsidR="00C6729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front </w:t>
      </w:r>
      <w:r w:rsidR="009C16B4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of </w:t>
      </w:r>
      <w:r w:rsidR="00C67298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public or private street for </w:t>
      </w:r>
      <w:r w:rsidR="00536A97" w:rsidRPr="003D4873">
        <w:rPr>
          <w:rFonts w:ascii="Arial" w:eastAsia="Times New Roman" w:hAnsi="Arial" w:cs="Arial"/>
          <w:sz w:val="24"/>
          <w:szCs w:val="24"/>
        </w:rPr>
        <w:lastRenderedPageBreak/>
        <w:t xml:space="preserve">access. The Usable Open Space </w:t>
      </w:r>
      <w:r w:rsidR="00B25EFA" w:rsidRPr="003D4873">
        <w:rPr>
          <w:rFonts w:ascii="Arial" w:eastAsia="Times New Roman" w:hAnsi="Arial" w:cs="Arial"/>
          <w:sz w:val="24"/>
          <w:szCs w:val="24"/>
        </w:rPr>
        <w:t xml:space="preserve">Plan </w:t>
      </w:r>
      <w:r w:rsidR="00B25EFA" w:rsidRPr="00CF0DAA">
        <w:rPr>
          <w:rFonts w:ascii="Arial" w:eastAsia="Times New Roman" w:hAnsi="Arial" w:cs="Arial"/>
          <w:sz w:val="24"/>
          <w:szCs w:val="24"/>
        </w:rPr>
        <w:t>must</w:t>
      </w:r>
      <w:r w:rsidR="00B25EFA" w:rsidRPr="003D4873">
        <w:rPr>
          <w:rFonts w:ascii="Arial" w:eastAsia="Times New Roman" w:hAnsi="Arial" w:cs="Arial"/>
          <w:sz w:val="24"/>
          <w:szCs w:val="24"/>
        </w:rPr>
        <w:t xml:space="preserve"> </w:t>
      </w:r>
      <w:r w:rsidR="00601B44" w:rsidRPr="003D4873">
        <w:rPr>
          <w:rFonts w:ascii="Arial" w:eastAsia="Times New Roman" w:hAnsi="Arial" w:cs="Arial"/>
          <w:sz w:val="24"/>
          <w:szCs w:val="24"/>
        </w:rPr>
        <w:t xml:space="preserve">show </w:t>
      </w:r>
      <w:r w:rsidR="00B25EFA" w:rsidRPr="003D4873">
        <w:rPr>
          <w:rFonts w:ascii="Arial" w:eastAsia="Times New Roman" w:hAnsi="Arial" w:cs="Arial"/>
          <w:sz w:val="24"/>
          <w:szCs w:val="24"/>
        </w:rPr>
        <w:t xml:space="preserve">the perimeter and </w:t>
      </w:r>
      <w:r w:rsidR="00B25EFA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frontage access percentage</w:t>
      </w:r>
      <w:r w:rsidR="00536A97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5EB32263" w14:textId="12DCD6BF" w:rsidR="00E951D1" w:rsidRPr="002C63CF" w:rsidRDefault="00E951D1" w:rsidP="00FF551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No 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off</w:t>
      </w:r>
      <w:r w:rsidR="00822D8A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street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parking is required for the Usable Open Space. A minimum of 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two (2)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on</w:t>
      </w:r>
      <w:r w:rsidR="002C63CF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street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parking stalls</w:t>
      </w:r>
      <w:r w:rsidR="00BF4322"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is required for the Usable Open Space where the street and open space connect</w:t>
      </w:r>
      <w:r w:rsidRPr="002C63CF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67D17ECF" w14:textId="042D6661" w:rsidR="00B7617D" w:rsidRPr="00D169BA" w:rsidRDefault="00F91650" w:rsidP="009B016C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.070 </w:t>
      </w:r>
      <w:r w:rsidR="00B7617D" w:rsidRPr="00D169B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Buildings</w:t>
      </w:r>
    </w:p>
    <w:p w14:paraId="27447250" w14:textId="23423075" w:rsidR="00197133" w:rsidRPr="00D169BA" w:rsidRDefault="00197133" w:rsidP="00F91650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Building Forms and Frontages:</w:t>
      </w:r>
    </w:p>
    <w:p w14:paraId="337D56F2" w14:textId="0203EB65" w:rsidR="00BF4322" w:rsidRPr="00D169BA" w:rsidRDefault="00197133" w:rsidP="00CF0DAA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Buildings in the MRO Zone must have porches and a covered entry </w:t>
      </w:r>
      <w:r w:rsidR="00335D0C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for each dwelling</w:t>
      </w:r>
      <w:r w:rsidR="00CF0DAA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Porches must be a minimum of 5' </w:t>
      </w:r>
      <w:proofErr w:type="gramStart"/>
      <w:r w:rsidR="00CF0DAA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x  8</w:t>
      </w:r>
      <w:proofErr w:type="gramEnd"/>
      <w:r w:rsidR="00CF0DAA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' equaling 40 square feet or larger.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14:paraId="07E23EF5" w14:textId="6B6A4187" w:rsidR="00197133" w:rsidRPr="00D169BA" w:rsidRDefault="00197133" w:rsidP="00F91650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MRO zone developments should foster </w:t>
      </w:r>
      <w:proofErr w:type="gramStart"/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a majority of</w:t>
      </w:r>
      <w:proofErr w:type="gramEnd"/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owner-occupied dwellings.</w:t>
      </w:r>
      <w:r w:rsidR="00BF4322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 minimum of 50% of MRO dwellings/units shall be individually platted. </w:t>
      </w:r>
    </w:p>
    <w:p w14:paraId="513E94F6" w14:textId="5D20F415" w:rsidR="00BF4322" w:rsidRPr="00D169BA" w:rsidRDefault="00BF4322" w:rsidP="00F91650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The maximum number of units per building is five (5).</w:t>
      </w:r>
    </w:p>
    <w:p w14:paraId="1896BB0B" w14:textId="304B8995" w:rsidR="00BF4322" w:rsidRPr="00BF4322" w:rsidRDefault="00BF4322" w:rsidP="00BF432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8515FD7" w14:textId="0F5B7C36" w:rsidR="00D677E2" w:rsidRPr="003D4873" w:rsidRDefault="00D677E2" w:rsidP="00F91650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D4873">
        <w:rPr>
          <w:rStyle w:val="A6"/>
          <w:rFonts w:ascii="Arial" w:hAnsi="Arial" w:cs="Arial"/>
          <w:sz w:val="24"/>
          <w:szCs w:val="24"/>
        </w:rPr>
        <w:t>Building Variety</w:t>
      </w:r>
      <w:r w:rsidR="004B3EC3" w:rsidRPr="003D4873">
        <w:rPr>
          <w:rStyle w:val="A6"/>
          <w:rFonts w:ascii="Arial" w:hAnsi="Arial" w:cs="Arial"/>
          <w:sz w:val="24"/>
          <w:szCs w:val="24"/>
        </w:rPr>
        <w:t>:</w:t>
      </w:r>
    </w:p>
    <w:p w14:paraId="1B45F86E" w14:textId="56DCD4FA" w:rsidR="00F47EA4" w:rsidRPr="003D4873" w:rsidRDefault="004B3EC3" w:rsidP="00F91650">
      <w:pPr>
        <w:pStyle w:val="Pa7"/>
        <w:spacing w:before="80"/>
        <w:ind w:left="1440"/>
        <w:rPr>
          <w:rFonts w:ascii="Arial" w:hAnsi="Arial" w:cs="Arial"/>
          <w:color w:val="211D1E"/>
        </w:rPr>
      </w:pPr>
      <w:r w:rsidRPr="003D4873">
        <w:rPr>
          <w:rFonts w:ascii="Arial" w:hAnsi="Arial" w:cs="Arial"/>
          <w:color w:val="211D1E"/>
        </w:rPr>
        <w:t>MRO</w:t>
      </w:r>
      <w:r w:rsidR="00D677E2" w:rsidRPr="003D4873">
        <w:rPr>
          <w:rFonts w:ascii="Arial" w:hAnsi="Arial" w:cs="Arial"/>
          <w:color w:val="211D1E"/>
        </w:rPr>
        <w:t xml:space="preserve"> </w:t>
      </w:r>
      <w:r w:rsidRPr="003D4873">
        <w:rPr>
          <w:rFonts w:ascii="Arial" w:hAnsi="Arial" w:cs="Arial"/>
          <w:color w:val="211D1E"/>
        </w:rPr>
        <w:t xml:space="preserve">developments </w:t>
      </w:r>
      <w:r w:rsidR="00D677E2" w:rsidRPr="003D4873">
        <w:rPr>
          <w:rFonts w:ascii="Arial" w:hAnsi="Arial" w:cs="Arial"/>
          <w:color w:val="211D1E"/>
        </w:rPr>
        <w:t xml:space="preserve">shall utilize varying architectural elements throughout the community to create dynamic and interesting Centers and Neighborhoods. </w:t>
      </w:r>
    </w:p>
    <w:p w14:paraId="1B67930B" w14:textId="438D2739" w:rsidR="00BF4322" w:rsidRDefault="00D677E2" w:rsidP="00F91650">
      <w:pPr>
        <w:pStyle w:val="Pa7"/>
        <w:numPr>
          <w:ilvl w:val="1"/>
          <w:numId w:val="18"/>
        </w:numPr>
        <w:spacing w:before="80"/>
        <w:rPr>
          <w:rFonts w:ascii="Arial" w:hAnsi="Arial" w:cs="Arial"/>
          <w:color w:val="211D1E"/>
        </w:rPr>
      </w:pPr>
      <w:r w:rsidRPr="003D4873">
        <w:rPr>
          <w:rFonts w:ascii="Arial" w:hAnsi="Arial" w:cs="Arial"/>
          <w:color w:val="211D1E"/>
        </w:rPr>
        <w:t>No buildings on the same block face (on both sides of the street) may be the same</w:t>
      </w:r>
      <w:r w:rsidR="00BF4322">
        <w:rPr>
          <w:rFonts w:ascii="Arial" w:hAnsi="Arial" w:cs="Arial"/>
          <w:color w:val="211D1E"/>
        </w:rPr>
        <w:t>, within</w:t>
      </w:r>
      <w:r w:rsidR="00697364" w:rsidRPr="003D4873">
        <w:rPr>
          <w:rFonts w:ascii="Arial" w:hAnsi="Arial" w:cs="Arial"/>
          <w:color w:val="211D1E"/>
        </w:rPr>
        <w:t xml:space="preserve"> </w:t>
      </w:r>
      <w:r w:rsidRPr="003D4873">
        <w:rPr>
          <w:rFonts w:ascii="Arial" w:hAnsi="Arial" w:cs="Arial"/>
          <w:color w:val="211D1E"/>
        </w:rPr>
        <w:t>400 f</w:t>
      </w:r>
      <w:r w:rsidR="009C16B4" w:rsidRPr="003D4873">
        <w:rPr>
          <w:rFonts w:ascii="Arial" w:hAnsi="Arial" w:cs="Arial"/>
          <w:color w:val="211D1E"/>
        </w:rPr>
        <w:t>ee</w:t>
      </w:r>
      <w:r w:rsidRPr="003D4873">
        <w:rPr>
          <w:rFonts w:ascii="Arial" w:hAnsi="Arial" w:cs="Arial"/>
          <w:color w:val="211D1E"/>
        </w:rPr>
        <w:t xml:space="preserve">t </w:t>
      </w:r>
      <w:r w:rsidR="00BF4322">
        <w:rPr>
          <w:rFonts w:ascii="Arial" w:hAnsi="Arial" w:cs="Arial"/>
          <w:color w:val="211D1E"/>
        </w:rPr>
        <w:t>minimum</w:t>
      </w:r>
      <w:r w:rsidRPr="003D4873">
        <w:rPr>
          <w:rFonts w:ascii="Arial" w:hAnsi="Arial" w:cs="Arial"/>
          <w:color w:val="211D1E"/>
        </w:rPr>
        <w:t xml:space="preserve"> distance. Building </w:t>
      </w:r>
      <w:r w:rsidRPr="00CF0DAA">
        <w:rPr>
          <w:rFonts w:ascii="Arial" w:hAnsi="Arial" w:cs="Arial"/>
          <w:color w:val="211D1E"/>
        </w:rPr>
        <w:t xml:space="preserve">design must distinctly vary </w:t>
      </w:r>
      <w:r w:rsidR="00BF4322" w:rsidRPr="00CF0DAA">
        <w:rPr>
          <w:rFonts w:ascii="Arial" w:hAnsi="Arial" w:cs="Arial"/>
          <w:color w:val="211D1E"/>
        </w:rPr>
        <w:t xml:space="preserve">in </w:t>
      </w:r>
      <w:r w:rsidR="00396170" w:rsidRPr="00CF0DAA">
        <w:rPr>
          <w:rFonts w:ascii="Arial" w:hAnsi="Arial" w:cs="Arial"/>
          <w:color w:val="211D1E"/>
        </w:rPr>
        <w:t>four</w:t>
      </w:r>
      <w:r w:rsidR="00E43AD2" w:rsidRPr="00CF0DAA">
        <w:rPr>
          <w:rFonts w:ascii="Arial" w:hAnsi="Arial" w:cs="Arial"/>
          <w:color w:val="211D1E"/>
        </w:rPr>
        <w:t xml:space="preserve"> (</w:t>
      </w:r>
      <w:r w:rsidR="00396170" w:rsidRPr="00CF0DAA">
        <w:rPr>
          <w:rFonts w:ascii="Arial" w:hAnsi="Arial" w:cs="Arial"/>
          <w:color w:val="211D1E"/>
        </w:rPr>
        <w:t>4</w:t>
      </w:r>
      <w:r w:rsidR="00E43AD2" w:rsidRPr="00CF0DAA">
        <w:rPr>
          <w:rFonts w:ascii="Arial" w:hAnsi="Arial" w:cs="Arial"/>
          <w:color w:val="211D1E"/>
        </w:rPr>
        <w:t>)</w:t>
      </w:r>
      <w:r w:rsidRPr="00CF0DAA">
        <w:rPr>
          <w:rFonts w:ascii="Arial" w:hAnsi="Arial" w:cs="Arial"/>
          <w:color w:val="211D1E"/>
        </w:rPr>
        <w:t xml:space="preserve"> of the following </w:t>
      </w:r>
      <w:r w:rsidR="00E43AD2" w:rsidRPr="00CF0DAA">
        <w:rPr>
          <w:rFonts w:ascii="Arial" w:hAnsi="Arial" w:cs="Arial"/>
          <w:color w:val="211D1E"/>
        </w:rPr>
        <w:t>eight (</w:t>
      </w:r>
      <w:r w:rsidRPr="00CF0DAA">
        <w:rPr>
          <w:rFonts w:ascii="Arial" w:hAnsi="Arial" w:cs="Arial"/>
          <w:color w:val="211D1E"/>
        </w:rPr>
        <w:t>8</w:t>
      </w:r>
      <w:r w:rsidR="00E43AD2" w:rsidRPr="00CF0DAA">
        <w:rPr>
          <w:rFonts w:ascii="Arial" w:hAnsi="Arial" w:cs="Arial"/>
          <w:color w:val="211D1E"/>
        </w:rPr>
        <w:t>)</w:t>
      </w:r>
      <w:r w:rsidRPr="00CF0DAA">
        <w:rPr>
          <w:rFonts w:ascii="Arial" w:hAnsi="Arial" w:cs="Arial"/>
          <w:color w:val="211D1E"/>
        </w:rPr>
        <w:t xml:space="preserve"> elements:</w:t>
      </w:r>
      <w:r w:rsidR="00697364" w:rsidRPr="003D4873">
        <w:rPr>
          <w:rFonts w:ascii="Arial" w:hAnsi="Arial" w:cs="Arial"/>
          <w:color w:val="211D1E"/>
        </w:rPr>
        <w:t xml:space="preserve"> </w:t>
      </w:r>
    </w:p>
    <w:p w14:paraId="2D8B46CF" w14:textId="77777777" w:rsidR="00BF4322" w:rsidRDefault="00BF4322" w:rsidP="00F91650">
      <w:pPr>
        <w:pStyle w:val="Pa7"/>
        <w:numPr>
          <w:ilvl w:val="2"/>
          <w:numId w:val="18"/>
        </w:numPr>
        <w:spacing w:before="80"/>
        <w:rPr>
          <w:rFonts w:ascii="Arial" w:hAnsi="Arial" w:cs="Arial"/>
          <w:color w:val="211D1E"/>
        </w:rPr>
      </w:pPr>
      <w:r>
        <w:rPr>
          <w:rFonts w:ascii="Arial" w:hAnsi="Arial" w:cs="Arial"/>
          <w:color w:val="211D1E"/>
        </w:rPr>
        <w:t>a</w:t>
      </w:r>
      <w:r w:rsidR="00D677E2" w:rsidRPr="003D4873">
        <w:rPr>
          <w:rFonts w:ascii="Arial" w:hAnsi="Arial" w:cs="Arial"/>
          <w:color w:val="211D1E"/>
        </w:rPr>
        <w:t xml:space="preserve">rchitectural </w:t>
      </w:r>
      <w:r>
        <w:rPr>
          <w:rFonts w:ascii="Arial" w:hAnsi="Arial" w:cs="Arial"/>
          <w:color w:val="211D1E"/>
        </w:rPr>
        <w:t>s</w:t>
      </w:r>
      <w:r w:rsidR="00D677E2" w:rsidRPr="003D4873">
        <w:rPr>
          <w:rFonts w:ascii="Arial" w:hAnsi="Arial" w:cs="Arial"/>
          <w:color w:val="211D1E"/>
        </w:rPr>
        <w:t>tyle</w:t>
      </w:r>
    </w:p>
    <w:p w14:paraId="0BE887AA" w14:textId="40EFA937" w:rsidR="00BF4322" w:rsidRDefault="00BF4322" w:rsidP="00F91650">
      <w:pPr>
        <w:pStyle w:val="Pa7"/>
        <w:numPr>
          <w:ilvl w:val="2"/>
          <w:numId w:val="18"/>
        </w:numPr>
        <w:spacing w:before="80"/>
        <w:rPr>
          <w:rFonts w:ascii="Arial" w:hAnsi="Arial" w:cs="Arial"/>
          <w:color w:val="211D1E"/>
        </w:rPr>
      </w:pPr>
      <w:r>
        <w:rPr>
          <w:rFonts w:ascii="Arial" w:hAnsi="Arial" w:cs="Arial"/>
          <w:color w:val="211D1E"/>
        </w:rPr>
        <w:t>c</w:t>
      </w:r>
      <w:r w:rsidR="00D677E2" w:rsidRPr="003D4873">
        <w:rPr>
          <w:rFonts w:ascii="Arial" w:hAnsi="Arial" w:cs="Arial"/>
          <w:color w:val="211D1E"/>
        </w:rPr>
        <w:t>olor</w:t>
      </w:r>
      <w:r w:rsidR="00D44CB8" w:rsidRPr="003D4873">
        <w:rPr>
          <w:rFonts w:ascii="Arial" w:hAnsi="Arial" w:cs="Arial"/>
          <w:color w:val="211D1E"/>
        </w:rPr>
        <w:t>s</w:t>
      </w:r>
      <w:r>
        <w:rPr>
          <w:rFonts w:ascii="Arial" w:hAnsi="Arial" w:cs="Arial"/>
          <w:color w:val="211D1E"/>
        </w:rPr>
        <w:t xml:space="preserve"> of exterior materials</w:t>
      </w:r>
      <w:r w:rsidR="00D677E2" w:rsidRPr="003D4873">
        <w:rPr>
          <w:rFonts w:ascii="Arial" w:hAnsi="Arial" w:cs="Arial"/>
          <w:color w:val="211D1E"/>
        </w:rPr>
        <w:t xml:space="preserve"> </w:t>
      </w:r>
      <w:r>
        <w:rPr>
          <w:rFonts w:ascii="Arial" w:hAnsi="Arial" w:cs="Arial"/>
          <w:color w:val="211D1E"/>
        </w:rPr>
        <w:t>and surfaces</w:t>
      </w:r>
    </w:p>
    <w:p w14:paraId="5019A732" w14:textId="26D1C9F6" w:rsidR="00BF4322" w:rsidRDefault="00BF4322" w:rsidP="00F91650">
      <w:pPr>
        <w:pStyle w:val="Pa7"/>
        <w:numPr>
          <w:ilvl w:val="2"/>
          <w:numId w:val="18"/>
        </w:numPr>
        <w:spacing w:before="80"/>
        <w:rPr>
          <w:rFonts w:ascii="Arial" w:hAnsi="Arial" w:cs="Arial"/>
          <w:color w:val="211D1E"/>
        </w:rPr>
      </w:pPr>
      <w:r>
        <w:rPr>
          <w:rFonts w:ascii="Arial" w:hAnsi="Arial" w:cs="Arial"/>
          <w:color w:val="211D1E"/>
        </w:rPr>
        <w:t>r</w:t>
      </w:r>
      <w:r w:rsidR="00D677E2" w:rsidRPr="003D4873">
        <w:rPr>
          <w:rFonts w:ascii="Arial" w:hAnsi="Arial" w:cs="Arial"/>
          <w:color w:val="211D1E"/>
        </w:rPr>
        <w:t>oof</w:t>
      </w:r>
      <w:r>
        <w:rPr>
          <w:rFonts w:ascii="Arial" w:hAnsi="Arial" w:cs="Arial"/>
          <w:color w:val="211D1E"/>
        </w:rPr>
        <w:t>l</w:t>
      </w:r>
      <w:r w:rsidR="00D677E2" w:rsidRPr="003D4873">
        <w:rPr>
          <w:rFonts w:ascii="Arial" w:hAnsi="Arial" w:cs="Arial"/>
          <w:color w:val="211D1E"/>
        </w:rPr>
        <w:t>ine</w:t>
      </w:r>
      <w:r>
        <w:rPr>
          <w:rFonts w:ascii="Arial" w:hAnsi="Arial" w:cs="Arial"/>
          <w:color w:val="211D1E"/>
        </w:rPr>
        <w:t xml:space="preserve"> articulation </w:t>
      </w:r>
    </w:p>
    <w:p w14:paraId="746F08E7" w14:textId="453B7494" w:rsidR="00BF4322" w:rsidRDefault="00BF4322" w:rsidP="00F91650">
      <w:pPr>
        <w:pStyle w:val="Pa7"/>
        <w:numPr>
          <w:ilvl w:val="2"/>
          <w:numId w:val="18"/>
        </w:numPr>
        <w:spacing w:before="80"/>
        <w:rPr>
          <w:rFonts w:ascii="Arial" w:hAnsi="Arial" w:cs="Arial"/>
          <w:color w:val="211D1E"/>
        </w:rPr>
      </w:pPr>
      <w:r>
        <w:rPr>
          <w:rFonts w:ascii="Arial" w:hAnsi="Arial" w:cs="Arial"/>
          <w:color w:val="211D1E"/>
        </w:rPr>
        <w:t>m</w:t>
      </w:r>
      <w:r w:rsidR="00D677E2" w:rsidRPr="003D4873">
        <w:rPr>
          <w:rFonts w:ascii="Arial" w:hAnsi="Arial" w:cs="Arial"/>
          <w:color w:val="211D1E"/>
        </w:rPr>
        <w:t>aterials</w:t>
      </w:r>
      <w:r>
        <w:rPr>
          <w:rFonts w:ascii="Arial" w:hAnsi="Arial" w:cs="Arial"/>
          <w:color w:val="211D1E"/>
        </w:rPr>
        <w:t xml:space="preserve"> (brick, stone, stucco, hardy-board, </w:t>
      </w:r>
      <w:proofErr w:type="spellStart"/>
      <w:r>
        <w:rPr>
          <w:rFonts w:ascii="Arial" w:hAnsi="Arial" w:cs="Arial"/>
          <w:color w:val="211D1E"/>
        </w:rPr>
        <w:t>etc</w:t>
      </w:r>
      <w:proofErr w:type="spellEnd"/>
      <w:r>
        <w:rPr>
          <w:rFonts w:ascii="Arial" w:hAnsi="Arial" w:cs="Arial"/>
          <w:color w:val="211D1E"/>
        </w:rPr>
        <w:t>)</w:t>
      </w:r>
    </w:p>
    <w:p w14:paraId="26112FE3" w14:textId="77777777" w:rsidR="00BF4322" w:rsidRDefault="00BF4322" w:rsidP="00F91650">
      <w:pPr>
        <w:pStyle w:val="Pa7"/>
        <w:numPr>
          <w:ilvl w:val="2"/>
          <w:numId w:val="18"/>
        </w:numPr>
        <w:spacing w:before="80"/>
        <w:rPr>
          <w:rFonts w:ascii="Arial" w:hAnsi="Arial" w:cs="Arial"/>
          <w:color w:val="211D1E"/>
        </w:rPr>
      </w:pPr>
      <w:r>
        <w:rPr>
          <w:rFonts w:ascii="Arial" w:hAnsi="Arial" w:cs="Arial"/>
          <w:color w:val="211D1E"/>
        </w:rPr>
        <w:t>w</w:t>
      </w:r>
      <w:r w:rsidR="00D677E2" w:rsidRPr="003D4873">
        <w:rPr>
          <w:rFonts w:ascii="Arial" w:hAnsi="Arial" w:cs="Arial"/>
          <w:color w:val="211D1E"/>
        </w:rPr>
        <w:t xml:space="preserve">indow </w:t>
      </w:r>
      <w:r>
        <w:rPr>
          <w:rFonts w:ascii="Arial" w:hAnsi="Arial" w:cs="Arial"/>
          <w:color w:val="211D1E"/>
        </w:rPr>
        <w:t>l</w:t>
      </w:r>
      <w:r w:rsidR="00D677E2" w:rsidRPr="003D4873">
        <w:rPr>
          <w:rFonts w:ascii="Arial" w:hAnsi="Arial" w:cs="Arial"/>
          <w:color w:val="211D1E"/>
        </w:rPr>
        <w:t>ocations</w:t>
      </w:r>
      <w:r>
        <w:rPr>
          <w:rFonts w:ascii="Arial" w:hAnsi="Arial" w:cs="Arial"/>
          <w:color w:val="211D1E"/>
        </w:rPr>
        <w:t xml:space="preserve"> and sizes </w:t>
      </w:r>
    </w:p>
    <w:p w14:paraId="4244D367" w14:textId="2E4E428B" w:rsidR="00BF4322" w:rsidRDefault="00BF4322" w:rsidP="00F91650">
      <w:pPr>
        <w:pStyle w:val="Pa7"/>
        <w:numPr>
          <w:ilvl w:val="2"/>
          <w:numId w:val="18"/>
        </w:numPr>
        <w:spacing w:before="80"/>
        <w:rPr>
          <w:rFonts w:ascii="Arial" w:hAnsi="Arial" w:cs="Arial"/>
          <w:color w:val="211D1E"/>
        </w:rPr>
      </w:pPr>
      <w:r>
        <w:rPr>
          <w:rFonts w:ascii="Arial" w:hAnsi="Arial" w:cs="Arial"/>
          <w:color w:val="211D1E"/>
        </w:rPr>
        <w:t>do</w:t>
      </w:r>
      <w:r w:rsidR="00D677E2" w:rsidRPr="003D4873">
        <w:rPr>
          <w:rFonts w:ascii="Arial" w:hAnsi="Arial" w:cs="Arial"/>
          <w:color w:val="211D1E"/>
        </w:rPr>
        <w:t>or</w:t>
      </w:r>
      <w:r w:rsidR="00070CD1" w:rsidRPr="003D4873">
        <w:rPr>
          <w:rFonts w:ascii="Arial" w:hAnsi="Arial" w:cs="Arial"/>
          <w:color w:val="211D1E"/>
        </w:rPr>
        <w:t xml:space="preserve"> </w:t>
      </w:r>
      <w:r>
        <w:rPr>
          <w:rFonts w:ascii="Arial" w:hAnsi="Arial" w:cs="Arial"/>
          <w:color w:val="211D1E"/>
        </w:rPr>
        <w:t>desig</w:t>
      </w:r>
      <w:r w:rsidR="00070CD1" w:rsidRPr="003D4873">
        <w:rPr>
          <w:rFonts w:ascii="Arial" w:hAnsi="Arial" w:cs="Arial"/>
          <w:color w:val="211D1E"/>
        </w:rPr>
        <w:t>n</w:t>
      </w:r>
      <w:r w:rsidR="00D169BA">
        <w:rPr>
          <w:rFonts w:ascii="Arial" w:hAnsi="Arial" w:cs="Arial"/>
          <w:color w:val="211D1E"/>
        </w:rPr>
        <w:t>, color</w:t>
      </w:r>
      <w:r w:rsidR="00D011EE">
        <w:rPr>
          <w:rFonts w:ascii="Arial" w:hAnsi="Arial" w:cs="Arial"/>
          <w:color w:val="211D1E"/>
        </w:rPr>
        <w:t>,</w:t>
      </w:r>
      <w:r>
        <w:rPr>
          <w:rFonts w:ascii="Arial" w:hAnsi="Arial" w:cs="Arial"/>
          <w:color w:val="211D1E"/>
        </w:rPr>
        <w:t xml:space="preserve"> and location</w:t>
      </w:r>
    </w:p>
    <w:p w14:paraId="41C3140A" w14:textId="77777777" w:rsidR="00BF4322" w:rsidRDefault="00BF4322" w:rsidP="00F91650">
      <w:pPr>
        <w:pStyle w:val="Pa7"/>
        <w:numPr>
          <w:ilvl w:val="2"/>
          <w:numId w:val="18"/>
        </w:numPr>
        <w:spacing w:before="80"/>
        <w:rPr>
          <w:rFonts w:ascii="Arial" w:hAnsi="Arial" w:cs="Arial"/>
          <w:color w:val="211D1E"/>
        </w:rPr>
      </w:pPr>
      <w:r>
        <w:rPr>
          <w:rFonts w:ascii="Arial" w:hAnsi="Arial" w:cs="Arial"/>
          <w:color w:val="211D1E"/>
        </w:rPr>
        <w:t>p</w:t>
      </w:r>
      <w:r w:rsidR="00D677E2" w:rsidRPr="003D4873">
        <w:rPr>
          <w:rFonts w:ascii="Arial" w:hAnsi="Arial" w:cs="Arial"/>
          <w:color w:val="211D1E"/>
        </w:rPr>
        <w:t xml:space="preserve">orch </w:t>
      </w:r>
      <w:r>
        <w:rPr>
          <w:rFonts w:ascii="Arial" w:hAnsi="Arial" w:cs="Arial"/>
          <w:color w:val="211D1E"/>
        </w:rPr>
        <w:t>l</w:t>
      </w:r>
      <w:r w:rsidR="00D677E2" w:rsidRPr="003D4873">
        <w:rPr>
          <w:rFonts w:ascii="Arial" w:hAnsi="Arial" w:cs="Arial"/>
          <w:color w:val="211D1E"/>
        </w:rPr>
        <w:t>ocation</w:t>
      </w:r>
      <w:r w:rsidR="00070CD1" w:rsidRPr="003D4873">
        <w:rPr>
          <w:rFonts w:ascii="Arial" w:hAnsi="Arial" w:cs="Arial"/>
          <w:color w:val="211D1E"/>
        </w:rPr>
        <w:t xml:space="preserve"> or </w:t>
      </w:r>
      <w:r>
        <w:rPr>
          <w:rFonts w:ascii="Arial" w:hAnsi="Arial" w:cs="Arial"/>
          <w:color w:val="211D1E"/>
        </w:rPr>
        <w:t>p</w:t>
      </w:r>
      <w:r w:rsidR="00070CD1" w:rsidRPr="003D4873">
        <w:rPr>
          <w:rFonts w:ascii="Arial" w:hAnsi="Arial" w:cs="Arial"/>
          <w:color w:val="211D1E"/>
        </w:rPr>
        <w:t xml:space="preserve">orch </w:t>
      </w:r>
      <w:r>
        <w:rPr>
          <w:rFonts w:ascii="Arial" w:hAnsi="Arial" w:cs="Arial"/>
          <w:color w:val="211D1E"/>
        </w:rPr>
        <w:t>c</w:t>
      </w:r>
      <w:r w:rsidR="00070CD1" w:rsidRPr="003D4873">
        <w:rPr>
          <w:rFonts w:ascii="Arial" w:hAnsi="Arial" w:cs="Arial"/>
          <w:color w:val="211D1E"/>
        </w:rPr>
        <w:t>overing</w:t>
      </w:r>
      <w:r w:rsidR="00D677E2" w:rsidRPr="003D4873">
        <w:rPr>
          <w:rFonts w:ascii="Arial" w:hAnsi="Arial" w:cs="Arial"/>
          <w:color w:val="211D1E"/>
        </w:rPr>
        <w:t xml:space="preserve">, </w:t>
      </w:r>
    </w:p>
    <w:p w14:paraId="36AEE940" w14:textId="70CC727B" w:rsidR="00BF4322" w:rsidRDefault="00BF4322" w:rsidP="00F91650">
      <w:pPr>
        <w:pStyle w:val="Pa7"/>
        <w:numPr>
          <w:ilvl w:val="2"/>
          <w:numId w:val="18"/>
        </w:numPr>
        <w:spacing w:before="80"/>
        <w:rPr>
          <w:rFonts w:ascii="Arial" w:hAnsi="Arial" w:cs="Arial"/>
          <w:color w:val="211D1E"/>
        </w:rPr>
      </w:pPr>
      <w:r>
        <w:rPr>
          <w:rFonts w:ascii="Arial" w:hAnsi="Arial" w:cs="Arial"/>
          <w:color w:val="211D1E"/>
        </w:rPr>
        <w:t>b</w:t>
      </w:r>
      <w:r w:rsidR="00070CD1" w:rsidRPr="003D4873">
        <w:rPr>
          <w:rFonts w:ascii="Arial" w:hAnsi="Arial" w:cs="Arial"/>
          <w:color w:val="211D1E"/>
        </w:rPr>
        <w:t xml:space="preserve">uilding </w:t>
      </w:r>
      <w:r>
        <w:rPr>
          <w:rFonts w:ascii="Arial" w:hAnsi="Arial" w:cs="Arial"/>
          <w:color w:val="211D1E"/>
        </w:rPr>
        <w:t>b</w:t>
      </w:r>
      <w:r w:rsidR="00070CD1" w:rsidRPr="003D4873">
        <w:rPr>
          <w:rFonts w:ascii="Arial" w:hAnsi="Arial" w:cs="Arial"/>
          <w:color w:val="211D1E"/>
        </w:rPr>
        <w:t>ump</w:t>
      </w:r>
      <w:r>
        <w:rPr>
          <w:rFonts w:ascii="Arial" w:hAnsi="Arial" w:cs="Arial"/>
          <w:color w:val="211D1E"/>
        </w:rPr>
        <w:t>-</w:t>
      </w:r>
      <w:r w:rsidR="00070CD1" w:rsidRPr="003D4873">
        <w:rPr>
          <w:rFonts w:ascii="Arial" w:hAnsi="Arial" w:cs="Arial"/>
          <w:color w:val="211D1E"/>
        </w:rPr>
        <w:t>outs</w:t>
      </w:r>
      <w:r>
        <w:rPr>
          <w:rFonts w:ascii="Arial" w:hAnsi="Arial" w:cs="Arial"/>
          <w:color w:val="211D1E"/>
        </w:rPr>
        <w:t xml:space="preserve"> or e</w:t>
      </w:r>
      <w:r w:rsidR="00D677E2" w:rsidRPr="003D4873">
        <w:rPr>
          <w:rFonts w:ascii="Arial" w:hAnsi="Arial" w:cs="Arial"/>
          <w:color w:val="211D1E"/>
        </w:rPr>
        <w:t xml:space="preserve">xterior </w:t>
      </w:r>
      <w:r>
        <w:rPr>
          <w:rFonts w:ascii="Arial" w:hAnsi="Arial" w:cs="Arial"/>
          <w:color w:val="211D1E"/>
        </w:rPr>
        <w:t>w</w:t>
      </w:r>
      <w:r w:rsidR="00D677E2" w:rsidRPr="003D4873">
        <w:rPr>
          <w:rFonts w:ascii="Arial" w:hAnsi="Arial" w:cs="Arial"/>
          <w:color w:val="211D1E"/>
        </w:rPr>
        <w:t xml:space="preserve">all </w:t>
      </w:r>
      <w:r>
        <w:rPr>
          <w:rFonts w:ascii="Arial" w:hAnsi="Arial" w:cs="Arial"/>
          <w:color w:val="211D1E"/>
        </w:rPr>
        <w:t>c</w:t>
      </w:r>
      <w:r w:rsidR="00D677E2" w:rsidRPr="003D4873">
        <w:rPr>
          <w:rFonts w:ascii="Arial" w:hAnsi="Arial" w:cs="Arial"/>
          <w:color w:val="211D1E"/>
        </w:rPr>
        <w:t>hanges</w:t>
      </w:r>
      <w:r w:rsidR="00070CD1" w:rsidRPr="003D4873">
        <w:rPr>
          <w:rFonts w:ascii="Arial" w:hAnsi="Arial" w:cs="Arial"/>
          <w:color w:val="211D1E"/>
        </w:rPr>
        <w:t xml:space="preserve"> </w:t>
      </w:r>
    </w:p>
    <w:p w14:paraId="6E50D80F" w14:textId="77777777" w:rsidR="00D169BA" w:rsidRPr="00D169BA" w:rsidRDefault="00D169BA" w:rsidP="00D169BA"/>
    <w:p w14:paraId="63019D25" w14:textId="77777777" w:rsidR="00611D94" w:rsidRPr="00D169BA" w:rsidRDefault="00F91650" w:rsidP="00F91650">
      <w:pPr>
        <w:pStyle w:val="Pa7"/>
        <w:numPr>
          <w:ilvl w:val="0"/>
          <w:numId w:val="18"/>
        </w:numPr>
        <w:spacing w:before="80"/>
        <w:rPr>
          <w:rFonts w:ascii="Arial" w:hAnsi="Arial" w:cs="Arial"/>
          <w:b/>
          <w:bCs/>
          <w:color w:val="000000" w:themeColor="text1"/>
        </w:rPr>
      </w:pPr>
      <w:r w:rsidRPr="00D169BA">
        <w:rPr>
          <w:rFonts w:ascii="Arial" w:hAnsi="Arial" w:cs="Arial"/>
          <w:b/>
          <w:bCs/>
          <w:color w:val="000000" w:themeColor="text1"/>
        </w:rPr>
        <w:t>Differentiation</w:t>
      </w:r>
    </w:p>
    <w:p w14:paraId="3D4063DB" w14:textId="69F47A38" w:rsidR="00070CD1" w:rsidRPr="00D169BA" w:rsidRDefault="00070CD1" w:rsidP="00611D94">
      <w:pPr>
        <w:pStyle w:val="Pa7"/>
        <w:spacing w:before="80"/>
        <w:ind w:left="1800"/>
        <w:rPr>
          <w:rFonts w:ascii="Arial" w:hAnsi="Arial" w:cs="Arial"/>
          <w:color w:val="000000" w:themeColor="text1"/>
        </w:rPr>
      </w:pPr>
      <w:r w:rsidRPr="00D169BA">
        <w:rPr>
          <w:rFonts w:ascii="Arial" w:hAnsi="Arial" w:cs="Arial"/>
          <w:color w:val="000000" w:themeColor="text1"/>
        </w:rPr>
        <w:t>Each townhome</w:t>
      </w:r>
      <w:r w:rsidR="00BF4322" w:rsidRPr="00D169BA">
        <w:rPr>
          <w:rFonts w:ascii="Arial" w:hAnsi="Arial" w:cs="Arial"/>
          <w:color w:val="000000" w:themeColor="text1"/>
        </w:rPr>
        <w:t>/twin home building is to be designed differently and varies from others</w:t>
      </w:r>
      <w:r w:rsidRPr="00D169BA">
        <w:rPr>
          <w:rFonts w:ascii="Arial" w:hAnsi="Arial" w:cs="Arial"/>
          <w:color w:val="000000" w:themeColor="text1"/>
        </w:rPr>
        <w:t>.</w:t>
      </w:r>
      <w:r w:rsidR="00BF4322" w:rsidRPr="00D169BA">
        <w:rPr>
          <w:rFonts w:ascii="Arial" w:hAnsi="Arial" w:cs="Arial"/>
          <w:color w:val="000000" w:themeColor="text1"/>
        </w:rPr>
        <w:t xml:space="preserve"> Individual units do not have to be designed differently but together should represent a single building. </w:t>
      </w:r>
      <w:r w:rsidRPr="00D169BA">
        <w:rPr>
          <w:rFonts w:ascii="Arial" w:hAnsi="Arial" w:cs="Arial"/>
          <w:color w:val="000000" w:themeColor="text1"/>
        </w:rPr>
        <w:t xml:space="preserve"> </w:t>
      </w:r>
    </w:p>
    <w:p w14:paraId="725D21F3" w14:textId="77777777" w:rsidR="009C16B4" w:rsidRPr="003D4873" w:rsidRDefault="009C16B4" w:rsidP="008702EC">
      <w:pPr>
        <w:rPr>
          <w:rFonts w:ascii="Arial" w:hAnsi="Arial" w:cs="Arial"/>
          <w:sz w:val="24"/>
          <w:szCs w:val="24"/>
        </w:rPr>
      </w:pPr>
    </w:p>
    <w:p w14:paraId="4975B183" w14:textId="5DAF2476" w:rsidR="008702EC" w:rsidRPr="00D169BA" w:rsidRDefault="008702EC" w:rsidP="00F91650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Style w:val="A6"/>
          <w:rFonts w:ascii="Arial" w:hAnsi="Arial" w:cs="Arial"/>
          <w:color w:val="000000" w:themeColor="text1"/>
          <w:sz w:val="24"/>
          <w:szCs w:val="24"/>
        </w:rPr>
        <w:lastRenderedPageBreak/>
        <w:t xml:space="preserve">Building </w:t>
      </w:r>
      <w:r w:rsidR="005106F3" w:rsidRPr="00D169BA">
        <w:rPr>
          <w:rStyle w:val="A6"/>
          <w:rFonts w:ascii="Arial" w:hAnsi="Arial" w:cs="Arial"/>
          <w:color w:val="000000" w:themeColor="text1"/>
          <w:sz w:val="24"/>
          <w:szCs w:val="24"/>
        </w:rPr>
        <w:t>Windows</w:t>
      </w:r>
    </w:p>
    <w:p w14:paraId="4327C462" w14:textId="0B5B9DC6" w:rsidR="008702EC" w:rsidRPr="00D169BA" w:rsidRDefault="005106F3" w:rsidP="00611D94">
      <w:pPr>
        <w:pStyle w:val="Pa7"/>
        <w:spacing w:before="80"/>
        <w:ind w:left="1440"/>
        <w:rPr>
          <w:rFonts w:ascii="Arial" w:hAnsi="Arial" w:cs="Arial"/>
          <w:color w:val="000000" w:themeColor="text1"/>
        </w:rPr>
      </w:pPr>
      <w:r w:rsidRPr="00D169BA">
        <w:rPr>
          <w:rFonts w:ascii="Arial" w:hAnsi="Arial" w:cs="Arial"/>
          <w:color w:val="000000" w:themeColor="text1"/>
        </w:rPr>
        <w:t>Building</w:t>
      </w:r>
      <w:r w:rsidR="00CF0DAA" w:rsidRPr="00D169BA">
        <w:rPr>
          <w:rFonts w:ascii="Arial" w:hAnsi="Arial" w:cs="Arial"/>
          <w:strike/>
          <w:color w:val="000000" w:themeColor="text1"/>
        </w:rPr>
        <w:t xml:space="preserve"> </w:t>
      </w:r>
      <w:r w:rsidR="00611D94" w:rsidRPr="00D169BA">
        <w:rPr>
          <w:rFonts w:ascii="Arial" w:hAnsi="Arial" w:cs="Arial"/>
          <w:color w:val="000000" w:themeColor="text1"/>
        </w:rPr>
        <w:t>facades</w:t>
      </w:r>
      <w:r w:rsidRPr="00D169BA">
        <w:rPr>
          <w:rFonts w:ascii="Arial" w:hAnsi="Arial" w:cs="Arial"/>
          <w:color w:val="000000" w:themeColor="text1"/>
        </w:rPr>
        <w:t xml:space="preserve"> </w:t>
      </w:r>
      <w:r w:rsidR="00611D94" w:rsidRPr="00D169BA">
        <w:rPr>
          <w:rFonts w:ascii="Arial" w:hAnsi="Arial" w:cs="Arial"/>
          <w:color w:val="000000" w:themeColor="text1"/>
        </w:rPr>
        <w:t>facing the street</w:t>
      </w:r>
      <w:r w:rsidR="004A1A18" w:rsidRPr="00D169BA">
        <w:rPr>
          <w:rFonts w:ascii="Arial" w:hAnsi="Arial" w:cs="Arial"/>
          <w:color w:val="000000" w:themeColor="text1"/>
        </w:rPr>
        <w:t xml:space="preserve"> or common green </w:t>
      </w:r>
      <w:r w:rsidRPr="00D169BA">
        <w:rPr>
          <w:rFonts w:ascii="Arial" w:hAnsi="Arial" w:cs="Arial"/>
          <w:color w:val="000000" w:themeColor="text1"/>
        </w:rPr>
        <w:t>shall have a minimum</w:t>
      </w:r>
      <w:r w:rsidR="007A723C" w:rsidRPr="00D169BA">
        <w:rPr>
          <w:rFonts w:ascii="Arial" w:hAnsi="Arial" w:cs="Arial"/>
          <w:color w:val="000000" w:themeColor="text1"/>
        </w:rPr>
        <w:t xml:space="preserve"> </w:t>
      </w:r>
      <w:r w:rsidR="00BF4322" w:rsidRPr="00D169BA">
        <w:rPr>
          <w:rFonts w:ascii="Arial" w:hAnsi="Arial" w:cs="Arial"/>
          <w:color w:val="000000" w:themeColor="text1"/>
        </w:rPr>
        <w:t xml:space="preserve">of </w:t>
      </w:r>
      <w:r w:rsidR="00CF0DAA" w:rsidRPr="00D169BA">
        <w:rPr>
          <w:rFonts w:ascii="Arial" w:hAnsi="Arial" w:cs="Arial"/>
          <w:color w:val="000000" w:themeColor="text1"/>
        </w:rPr>
        <w:t>20</w:t>
      </w:r>
      <w:r w:rsidR="00BF4322" w:rsidRPr="00D169BA">
        <w:rPr>
          <w:rFonts w:ascii="Arial" w:hAnsi="Arial" w:cs="Arial"/>
          <w:color w:val="000000" w:themeColor="text1"/>
        </w:rPr>
        <w:t>% transparency (glass)</w:t>
      </w:r>
      <w:r w:rsidR="009D662F" w:rsidRPr="00D169BA">
        <w:rPr>
          <w:rFonts w:ascii="Arial" w:hAnsi="Arial" w:cs="Arial"/>
          <w:color w:val="000000" w:themeColor="text1"/>
        </w:rPr>
        <w:t>. N</w:t>
      </w:r>
      <w:r w:rsidR="007A723C" w:rsidRPr="00D169BA">
        <w:rPr>
          <w:rFonts w:ascii="Arial" w:hAnsi="Arial" w:cs="Arial"/>
          <w:color w:val="000000" w:themeColor="text1"/>
        </w:rPr>
        <w:t>o</w:t>
      </w:r>
      <w:r w:rsidR="00671753" w:rsidRPr="00D169BA">
        <w:rPr>
          <w:rFonts w:ascii="Arial" w:hAnsi="Arial" w:cs="Arial"/>
          <w:color w:val="000000" w:themeColor="text1"/>
        </w:rPr>
        <w:t>n</w:t>
      </w:r>
      <w:r w:rsidR="00BF4322" w:rsidRPr="00D169BA">
        <w:rPr>
          <w:rFonts w:ascii="Arial" w:hAnsi="Arial" w:cs="Arial"/>
          <w:color w:val="000000" w:themeColor="text1"/>
        </w:rPr>
        <w:t>-</w:t>
      </w:r>
      <w:r w:rsidR="00A9492F" w:rsidRPr="00D169BA">
        <w:rPr>
          <w:rFonts w:ascii="Arial" w:hAnsi="Arial" w:cs="Arial"/>
          <w:color w:val="000000" w:themeColor="text1"/>
        </w:rPr>
        <w:t>street</w:t>
      </w:r>
      <w:r w:rsidR="00BF4322" w:rsidRPr="00D169BA">
        <w:rPr>
          <w:rFonts w:ascii="Arial" w:hAnsi="Arial" w:cs="Arial"/>
          <w:color w:val="000000" w:themeColor="text1"/>
        </w:rPr>
        <w:t>-</w:t>
      </w:r>
      <w:r w:rsidR="00A9492F" w:rsidRPr="00D169BA">
        <w:rPr>
          <w:rFonts w:ascii="Arial" w:hAnsi="Arial" w:cs="Arial"/>
          <w:color w:val="000000" w:themeColor="text1"/>
        </w:rPr>
        <w:t>facing</w:t>
      </w:r>
      <w:r w:rsidR="00BF4322" w:rsidRPr="00D169BA">
        <w:rPr>
          <w:rFonts w:ascii="Arial" w:hAnsi="Arial" w:cs="Arial"/>
          <w:color w:val="000000" w:themeColor="text1"/>
        </w:rPr>
        <w:t xml:space="preserve"> </w:t>
      </w:r>
      <w:r w:rsidR="00671753" w:rsidRPr="00D169BA">
        <w:rPr>
          <w:rFonts w:ascii="Arial" w:hAnsi="Arial" w:cs="Arial"/>
          <w:color w:val="000000" w:themeColor="text1"/>
        </w:rPr>
        <w:t>f</w:t>
      </w:r>
      <w:r w:rsidR="00BF4322" w:rsidRPr="00D169BA">
        <w:rPr>
          <w:rFonts w:ascii="Arial" w:hAnsi="Arial" w:cs="Arial"/>
          <w:color w:val="000000" w:themeColor="text1"/>
        </w:rPr>
        <w:t>acades shall have a minimum of 10% transparency (glass). Garage sides, porches, and roofs are excluded from measurements and requirements</w:t>
      </w:r>
      <w:r w:rsidR="009D662F" w:rsidRPr="00D169BA">
        <w:rPr>
          <w:rFonts w:ascii="Arial" w:hAnsi="Arial" w:cs="Arial"/>
          <w:color w:val="000000" w:themeColor="text1"/>
        </w:rPr>
        <w:t>.</w:t>
      </w:r>
      <w:r w:rsidR="00A9492F" w:rsidRPr="00D169BA">
        <w:rPr>
          <w:rFonts w:ascii="Arial" w:hAnsi="Arial" w:cs="Arial"/>
          <w:color w:val="000000" w:themeColor="text1"/>
        </w:rPr>
        <w:t xml:space="preserve"> </w:t>
      </w:r>
      <w:r w:rsidR="00BF4322" w:rsidRPr="00D169BA">
        <w:rPr>
          <w:rFonts w:ascii="Arial" w:hAnsi="Arial" w:cs="Arial"/>
          <w:color w:val="000000" w:themeColor="text1"/>
        </w:rPr>
        <w:t xml:space="preserve">Glass may include windows and/or doors (with windows). Architectural plans shall show façade measures and square footage. </w:t>
      </w:r>
      <w:r w:rsidR="00A9492F" w:rsidRPr="00D169BA">
        <w:rPr>
          <w:rFonts w:ascii="Arial" w:hAnsi="Arial" w:cs="Arial"/>
          <w:color w:val="000000" w:themeColor="text1"/>
        </w:rPr>
        <w:t xml:space="preserve"> </w:t>
      </w:r>
    </w:p>
    <w:p w14:paraId="4CB4A6F4" w14:textId="77777777" w:rsidR="008702EC" w:rsidRPr="00D169BA" w:rsidRDefault="008702EC" w:rsidP="008702EC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2524159" w14:textId="0ABB3694" w:rsidR="00A24CD8" w:rsidRPr="00D169BA" w:rsidRDefault="00A24CD8" w:rsidP="00F91650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Style w:val="A6"/>
          <w:rFonts w:ascii="Arial" w:eastAsia="Times New Roman" w:hAnsi="Arial" w:cs="Arial"/>
          <w:b w:val="0"/>
          <w:bCs w:val="0"/>
          <w:color w:val="000000" w:themeColor="text1"/>
          <w:sz w:val="24"/>
          <w:szCs w:val="24"/>
        </w:rPr>
      </w:pPr>
      <w:r w:rsidRPr="00D169BA">
        <w:rPr>
          <w:rStyle w:val="A6"/>
          <w:rFonts w:ascii="Arial" w:hAnsi="Arial" w:cs="Arial"/>
          <w:color w:val="000000" w:themeColor="text1"/>
          <w:sz w:val="24"/>
          <w:szCs w:val="24"/>
        </w:rPr>
        <w:t>Building Types</w:t>
      </w:r>
    </w:p>
    <w:p w14:paraId="4B298F47" w14:textId="77777777" w:rsidR="00611D94" w:rsidRPr="00D169BA" w:rsidRDefault="00611D94" w:rsidP="00611D94">
      <w:pPr>
        <w:pStyle w:val="ListParagraph"/>
        <w:shd w:val="clear" w:color="auto" w:fill="FFFFFF"/>
        <w:spacing w:before="100" w:beforeAutospacing="1" w:after="100" w:afterAutospacing="1" w:line="240" w:lineRule="auto"/>
        <w:ind w:left="180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2F9A5FA" w14:textId="28827AE1" w:rsidR="00B7617D" w:rsidRPr="00D169BA" w:rsidRDefault="00B7617D" w:rsidP="00D677E2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Small Single</w:t>
      </w:r>
      <w:r w:rsidR="00906378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Family</w:t>
      </w:r>
    </w:p>
    <w:p w14:paraId="66D4EB24" w14:textId="2CCD4633" w:rsidR="009B016C" w:rsidRPr="00D169BA" w:rsidRDefault="009B016C" w:rsidP="00D677E2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Small Single-family homes are </w:t>
      </w:r>
      <w:r w:rsidR="00A9492F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situated on 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smaller lots</w:t>
      </w:r>
      <w:r w:rsidR="00367AEE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and </w:t>
      </w:r>
      <w:r w:rsidR="00990906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garages must be </w:t>
      </w:r>
      <w:r w:rsidR="00367AEE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rear-loaded</w:t>
      </w:r>
      <w:r w:rsidR="00DF46B6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(per garage standards)</w:t>
      </w:r>
      <w:r w:rsidR="00367AEE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. Homes face streets or common greens.</w:t>
      </w:r>
    </w:p>
    <w:p w14:paraId="286E988D" w14:textId="640B2D34" w:rsidR="00FB12F7" w:rsidRPr="00D169BA" w:rsidRDefault="00FB12F7" w:rsidP="00D677E2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See MRO Design Standards for lot size</w:t>
      </w:r>
      <w:r w:rsidR="00BF5593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, setbacks, and dimensions.</w:t>
      </w:r>
    </w:p>
    <w:p w14:paraId="1E74D8FC" w14:textId="14D81739" w:rsidR="00906378" w:rsidRPr="00D169BA" w:rsidRDefault="00FF5C57" w:rsidP="00D677E2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Small </w:t>
      </w:r>
      <w:r w:rsidR="003D4873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Single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-family examples:</w:t>
      </w:r>
    </w:p>
    <w:p w14:paraId="669910F3" w14:textId="63EA4D5D" w:rsidR="00FF5C57" w:rsidRPr="003D4873" w:rsidRDefault="00FF5C57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EB7825" w14:textId="0E2028D2" w:rsidR="00390D8A" w:rsidRPr="003D4873" w:rsidRDefault="00AB3C40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B3C40">
        <w:rPr>
          <w:rFonts w:ascii="Arial" w:eastAsia="Times New Roman" w:hAnsi="Arial" w:cs="Arial"/>
          <w:noProof/>
          <w:sz w:val="24"/>
          <w:szCs w:val="24"/>
        </w:rPr>
        <w:drawing>
          <wp:anchor distT="0" distB="0" distL="114300" distR="114300" simplePos="0" relativeHeight="251697664" behindDoc="1" locked="0" layoutInCell="1" allowOverlap="1" wp14:anchorId="39451193" wp14:editId="5EF04BDA">
            <wp:simplePos x="0" y="0"/>
            <wp:positionH relativeFrom="column">
              <wp:posOffset>594360</wp:posOffset>
            </wp:positionH>
            <wp:positionV relativeFrom="paragraph">
              <wp:posOffset>104140</wp:posOffset>
            </wp:positionV>
            <wp:extent cx="4318635" cy="3649980"/>
            <wp:effectExtent l="0" t="0" r="5715" b="7620"/>
            <wp:wrapTight wrapText="bothSides">
              <wp:wrapPolygon edited="0">
                <wp:start x="0" y="0"/>
                <wp:lineTo x="0" y="21532"/>
                <wp:lineTo x="21533" y="21532"/>
                <wp:lineTo x="21533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635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3C40">
        <w:rPr>
          <w:noProof/>
        </w:rPr>
        <w:t xml:space="preserve"> </w:t>
      </w:r>
    </w:p>
    <w:p w14:paraId="4CCA0778" w14:textId="0DB7756D" w:rsidR="00390D8A" w:rsidRPr="003D4873" w:rsidRDefault="00390D8A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CCCEFB4" w14:textId="3329C9DB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9DE5244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B79C82D" w14:textId="0D97A0AF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6C44B45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9922B79" w14:textId="4C39EA25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BA8358B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14F2D9F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6E43AFD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433D10C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E004410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857A835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2B21F2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F0DC0DC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9313896" w14:textId="77777777" w:rsidR="00A24CD8" w:rsidRPr="003D4873" w:rsidRDefault="00A24CD8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AB1D291" w14:textId="77777777" w:rsidR="00A24CD8" w:rsidRPr="003D4873" w:rsidRDefault="00A24CD8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80A94B0" w14:textId="0FC0C477" w:rsidR="00A24CD8" w:rsidRPr="003D4873" w:rsidRDefault="00A24CD8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855773E" w14:textId="51BF2197" w:rsidR="00A24CD8" w:rsidRPr="003D4873" w:rsidRDefault="00A24CD8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5D4A8E" w14:textId="0EC921B5" w:rsidR="00A24CD8" w:rsidRDefault="00A24CD8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1E861E3" w14:textId="117F5EB7" w:rsidR="00AB3C40" w:rsidRDefault="00AB3C40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3CACB5C" wp14:editId="5E61540B">
                <wp:simplePos x="0" y="0"/>
                <wp:positionH relativeFrom="margin">
                  <wp:align>center</wp:align>
                </wp:positionH>
                <wp:positionV relativeFrom="paragraph">
                  <wp:posOffset>357505</wp:posOffset>
                </wp:positionV>
                <wp:extent cx="4640580" cy="266700"/>
                <wp:effectExtent l="0" t="0" r="7620" b="0"/>
                <wp:wrapTopAndBottom/>
                <wp:docPr id="2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5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4907B" w14:textId="031F6371" w:rsidR="00AB3C40" w:rsidRPr="00AB3C40" w:rsidRDefault="00AB3C40" w:rsidP="00AB3C40">
                            <w:pPr>
                              <w:pStyle w:val="Caption"/>
                              <w:rPr>
                                <w:rFonts w:ascii="Arial" w:eastAsia="Times New Roman" w:hAnsi="Arial" w:cs="Arial"/>
                                <w:noProof/>
                                <w:color w:val="FF0000"/>
                              </w:rPr>
                            </w:pPr>
                            <w:r w:rsidRPr="00AB3C40">
                              <w:rPr>
                                <w:color w:val="FF0000"/>
                              </w:rPr>
                              <w:t xml:space="preserve">Figure 4. </w:t>
                            </w:r>
                            <w:r>
                              <w:rPr>
                                <w:color w:val="FF0000"/>
                              </w:rPr>
                              <w:t>Small</w:t>
                            </w:r>
                            <w:r w:rsidRPr="00AB3C40">
                              <w:rPr>
                                <w:color w:val="FF0000"/>
                              </w:rPr>
                              <w:t xml:space="preserve"> Single Family Home Examples. Pictures are representative examples. These homes face the street and common green. Examples are both rear load and </w:t>
                            </w:r>
                            <w:proofErr w:type="gramStart"/>
                            <w:r w:rsidRPr="00AB3C40">
                              <w:rPr>
                                <w:color w:val="FF0000"/>
                              </w:rPr>
                              <w:t>front loaded</w:t>
                            </w:r>
                            <w:proofErr w:type="gramEnd"/>
                            <w:r w:rsidRPr="00AB3C40">
                              <w:rPr>
                                <w:color w:val="FF0000"/>
                              </w:rPr>
                              <w:t xml:space="preserve"> garages.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ACB5C" id="Text Box 7" o:spid="_x0000_s1028" type="#_x0000_t202" style="position:absolute;left:0;text-align:left;margin-left:0;margin-top:28.15pt;width:365.4pt;height:21pt;z-index:251701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" stroked="f">
                <v:textbox style="mso-fit-shape-to-text:t" inset="0,0,0,0">
                  <w:txbxContent>
                    <w:p w14:paraId="2EA4907B" w14:textId="031F6371" w:rsidR="00AB3C40" w:rsidRPr="00AB3C40" w:rsidRDefault="00AB3C40" w:rsidP="00AB3C40">
                      <w:pPr>
                        <w:pStyle w:val="Caption"/>
                        <w:rPr>
                          <w:rFonts w:ascii="Arial" w:eastAsia="Times New Roman" w:hAnsi="Arial" w:cs="Arial"/>
                          <w:noProof/>
                          <w:color w:val="FF0000"/>
                        </w:rPr>
                      </w:pPr>
                      <w:r w:rsidRPr="00AB3C40">
                        <w:rPr>
                          <w:color w:val="FF0000"/>
                        </w:rPr>
                        <w:t xml:space="preserve">Figure 4. </w:t>
                      </w:r>
                      <w:r>
                        <w:rPr>
                          <w:color w:val="FF0000"/>
                        </w:rPr>
                        <w:t>Small</w:t>
                      </w:r>
                      <w:r w:rsidRPr="00AB3C40">
                        <w:rPr>
                          <w:color w:val="FF0000"/>
                        </w:rPr>
                        <w:t xml:space="preserve"> Single Family Home Examples. Pictures are representative examples. These homes face the street and common green. Examples are both rear load and </w:t>
                      </w:r>
                      <w:proofErr w:type="gramStart"/>
                      <w:r w:rsidRPr="00AB3C40">
                        <w:rPr>
                          <w:color w:val="FF0000"/>
                        </w:rPr>
                        <w:t>front loaded</w:t>
                      </w:r>
                      <w:proofErr w:type="gramEnd"/>
                      <w:r w:rsidRPr="00AB3C40">
                        <w:rPr>
                          <w:color w:val="FF0000"/>
                        </w:rPr>
                        <w:t xml:space="preserve"> garages.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68454E1" w14:textId="5F9EC3C4" w:rsidR="00AB3C40" w:rsidRDefault="00AB3C40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E333AD3" w14:textId="75CB40BC" w:rsidR="00AB3C40" w:rsidRDefault="00AB3C40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BD25E20" w14:textId="3071D941" w:rsidR="00AB3C40" w:rsidRDefault="00AB3C40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A84E1C" w14:textId="45C94430" w:rsidR="00AB3C40" w:rsidRDefault="00AB3C40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49D23B" w14:textId="77777777" w:rsidR="00AB3C40" w:rsidRPr="003D4873" w:rsidRDefault="00AB3C40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B982E9C" w14:textId="77777777" w:rsidR="00880766" w:rsidRPr="003D4873" w:rsidRDefault="00880766" w:rsidP="00FF5C57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8F4770F" w14:textId="1C33AAF0" w:rsidR="00FB12F7" w:rsidRPr="00D169BA" w:rsidRDefault="00FB12F7" w:rsidP="00D677E2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Medium Single-Family</w:t>
      </w:r>
    </w:p>
    <w:p w14:paraId="25881DD1" w14:textId="1AB66D50" w:rsidR="00FB12F7" w:rsidRPr="00D169BA" w:rsidRDefault="00FB12F7" w:rsidP="00D677E2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Medium Single-family homes are </w:t>
      </w:r>
      <w:r w:rsidR="00BF4322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located on 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smaller lots, and garages </w:t>
      </w:r>
      <w:r w:rsidR="00BF4322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may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be rear-loaded</w:t>
      </w:r>
      <w:r w:rsidR="00DF46B6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or front</w:t>
      </w:r>
      <w:r w:rsidR="009C16B4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="00DF46B6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loaded (per garage standards)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Homes face </w:t>
      </w:r>
      <w:r w:rsidR="00611D94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public </w:t>
      </w: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streets or common greens.</w:t>
      </w:r>
    </w:p>
    <w:p w14:paraId="353556AF" w14:textId="53AB2F65" w:rsidR="00BF5593" w:rsidRPr="00D169BA" w:rsidRDefault="00BF5593" w:rsidP="00D677E2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See MRO Design Standards for lot size, setbacks, and dimensions.</w:t>
      </w:r>
    </w:p>
    <w:p w14:paraId="71ECAA92" w14:textId="08AB95F6" w:rsidR="00FB12F7" w:rsidRPr="00D169BA" w:rsidRDefault="00A9492F" w:rsidP="00D677E2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Medium</w:t>
      </w:r>
      <w:r w:rsidR="00FB12F7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Sing</w:t>
      </w:r>
      <w:r w:rsidR="00611D94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le</w:t>
      </w:r>
      <w:r w:rsidR="00FB12F7" w:rsidRPr="00D169BA">
        <w:rPr>
          <w:rFonts w:ascii="Arial" w:eastAsia="Times New Roman" w:hAnsi="Arial" w:cs="Arial"/>
          <w:color w:val="000000" w:themeColor="text1"/>
          <w:sz w:val="24"/>
          <w:szCs w:val="24"/>
        </w:rPr>
        <w:t>-family examples:</w:t>
      </w:r>
    </w:p>
    <w:p w14:paraId="64FB5BCB" w14:textId="77777777" w:rsidR="00DF46B6" w:rsidRPr="003D4873" w:rsidRDefault="00DF46B6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822EB99" w14:textId="0943EAFE" w:rsidR="00281B63" w:rsidRPr="003D4873" w:rsidRDefault="00AB3C40" w:rsidP="00281B63">
      <w:pPr>
        <w:pStyle w:val="ListParagraph"/>
        <w:keepNext/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3D48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D051385" wp14:editId="3469080D">
                <wp:simplePos x="0" y="0"/>
                <wp:positionH relativeFrom="column">
                  <wp:posOffset>563880</wp:posOffset>
                </wp:positionH>
                <wp:positionV relativeFrom="paragraph">
                  <wp:posOffset>3542665</wp:posOffset>
                </wp:positionV>
                <wp:extent cx="4640580" cy="266700"/>
                <wp:effectExtent l="0" t="0" r="0" b="0"/>
                <wp:wrapTopAndBottom/>
                <wp:docPr id="2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5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50E0F0" w14:textId="6EF010B9" w:rsidR="00AB3C40" w:rsidRPr="00AB3C40" w:rsidRDefault="00AB3C40" w:rsidP="00AB3C40">
                            <w:pPr>
                              <w:pStyle w:val="Caption"/>
                              <w:rPr>
                                <w:rFonts w:ascii="Arial" w:eastAsia="Times New Roman" w:hAnsi="Arial" w:cs="Arial"/>
                                <w:noProof/>
                                <w:color w:val="FF0000"/>
                              </w:rPr>
                            </w:pPr>
                            <w:r w:rsidRPr="00AB3C40">
                              <w:rPr>
                                <w:color w:val="FF0000"/>
                              </w:rPr>
                              <w:t xml:space="preserve">Figure </w:t>
                            </w:r>
                            <w:r w:rsidR="00A012CF">
                              <w:rPr>
                                <w:color w:val="FF0000"/>
                              </w:rPr>
                              <w:t>5</w:t>
                            </w:r>
                            <w:r w:rsidRPr="00AB3C40">
                              <w:rPr>
                                <w:color w:val="FF0000"/>
                              </w:rPr>
                              <w:t xml:space="preserve">. Medium Single Family Home Examples. Pictures are representative examples. These homes face the street and common green. Examples are both rear load and </w:t>
                            </w:r>
                            <w:proofErr w:type="gramStart"/>
                            <w:r w:rsidRPr="00AB3C40">
                              <w:rPr>
                                <w:color w:val="FF0000"/>
                              </w:rPr>
                              <w:t>front loaded</w:t>
                            </w:r>
                            <w:proofErr w:type="gramEnd"/>
                            <w:r w:rsidRPr="00AB3C40">
                              <w:rPr>
                                <w:color w:val="FF0000"/>
                              </w:rPr>
                              <w:t xml:space="preserve"> garages.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51385" id="_x0000_s1029" type="#_x0000_t202" style="position:absolute;left:0;text-align:left;margin-left:44.4pt;margin-top:278.95pt;width:365.4pt;height:21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" stroked="f">
                <v:textbox style="mso-fit-shape-to-text:t" inset="0,0,0,0">
                  <w:txbxContent>
                    <w:p w14:paraId="2350E0F0" w14:textId="6EF010B9" w:rsidR="00AB3C40" w:rsidRPr="00AB3C40" w:rsidRDefault="00AB3C40" w:rsidP="00AB3C40">
                      <w:pPr>
                        <w:pStyle w:val="Caption"/>
                        <w:rPr>
                          <w:rFonts w:ascii="Arial" w:eastAsia="Times New Roman" w:hAnsi="Arial" w:cs="Arial"/>
                          <w:noProof/>
                          <w:color w:val="FF0000"/>
                        </w:rPr>
                      </w:pPr>
                      <w:r w:rsidRPr="00AB3C40">
                        <w:rPr>
                          <w:color w:val="FF0000"/>
                        </w:rPr>
                        <w:t xml:space="preserve">Figure </w:t>
                      </w:r>
                      <w:r w:rsidR="00A012CF">
                        <w:rPr>
                          <w:color w:val="FF0000"/>
                        </w:rPr>
                        <w:t>5</w:t>
                      </w:r>
                      <w:r w:rsidRPr="00AB3C40">
                        <w:rPr>
                          <w:color w:val="FF0000"/>
                        </w:rPr>
                        <w:t>.</w:t>
                      </w:r>
                      <w:r w:rsidRPr="00AB3C40">
                        <w:rPr>
                          <w:color w:val="FF0000"/>
                        </w:rPr>
                        <w:t xml:space="preserve"> </w:t>
                      </w:r>
                      <w:r w:rsidRPr="00AB3C40">
                        <w:rPr>
                          <w:color w:val="FF0000"/>
                        </w:rPr>
                        <w:t>Medium Single Family Home</w:t>
                      </w:r>
                      <w:r w:rsidRPr="00AB3C40">
                        <w:rPr>
                          <w:color w:val="FF0000"/>
                        </w:rPr>
                        <w:t xml:space="preserve"> Examples. Pictures are representative examples. These homes face the street and </w:t>
                      </w:r>
                      <w:r w:rsidRPr="00AB3C40">
                        <w:rPr>
                          <w:color w:val="FF0000"/>
                        </w:rPr>
                        <w:t xml:space="preserve">common green. Examples are both rear load and </w:t>
                      </w:r>
                      <w:proofErr w:type="gramStart"/>
                      <w:r w:rsidRPr="00AB3C40">
                        <w:rPr>
                          <w:color w:val="FF0000"/>
                        </w:rPr>
                        <w:t>front loaded</w:t>
                      </w:r>
                      <w:proofErr w:type="gramEnd"/>
                      <w:r w:rsidRPr="00AB3C40">
                        <w:rPr>
                          <w:color w:val="FF0000"/>
                        </w:rPr>
                        <w:t xml:space="preserve"> garages</w:t>
                      </w:r>
                      <w:r w:rsidRPr="00AB3C40"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F5A96" w:rsidRPr="003D4873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2A5C04AA" wp14:editId="74EAF805">
            <wp:extent cx="4561367" cy="35204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530" cy="352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C6D72" w14:textId="3A592742" w:rsidR="00880766" w:rsidRPr="003D4873" w:rsidRDefault="00880766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EABCC0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D3B50F5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FF7AC47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6547188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578F57A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07EDE2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9FB514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E0A60B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75614CE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EFD860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6C3B8EA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3F573A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3C2475E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1CB86A8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BA463D" w14:textId="77777777" w:rsidR="009C16B4" w:rsidRPr="00CF0DAA" w:rsidRDefault="009C16B4" w:rsidP="00CF0DA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9536F27" w14:textId="77777777" w:rsidR="009C16B4" w:rsidRPr="003D4873" w:rsidRDefault="009C16B4" w:rsidP="00DF46B6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6A82F59" w14:textId="6081C215" w:rsidR="00DF46B6" w:rsidRPr="00611D94" w:rsidRDefault="00DF46B6" w:rsidP="00DF46B6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11D94">
        <w:rPr>
          <w:rFonts w:ascii="Arial" w:eastAsia="Times New Roman" w:hAnsi="Arial" w:cs="Arial"/>
          <w:sz w:val="24"/>
          <w:szCs w:val="24"/>
        </w:rPr>
        <w:t>Townho</w:t>
      </w:r>
      <w:r w:rsidR="005C1262" w:rsidRPr="00611D94">
        <w:rPr>
          <w:rFonts w:ascii="Arial" w:eastAsia="Times New Roman" w:hAnsi="Arial" w:cs="Arial"/>
          <w:sz w:val="24"/>
          <w:szCs w:val="24"/>
        </w:rPr>
        <w:t>me</w:t>
      </w:r>
    </w:p>
    <w:p w14:paraId="0302751F" w14:textId="05B21357" w:rsidR="00B06F27" w:rsidRPr="003D4873" w:rsidRDefault="00B06F27" w:rsidP="00DF46B6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eastAsia="Times New Roman" w:hAnsi="Arial" w:cs="Arial"/>
          <w:sz w:val="24"/>
          <w:szCs w:val="24"/>
        </w:rPr>
        <w:t>Townhome dwellings</w:t>
      </w:r>
      <w:r w:rsidR="00DF46B6" w:rsidRPr="003D4873">
        <w:rPr>
          <w:rFonts w:ascii="Arial" w:eastAsia="Times New Roman" w:hAnsi="Arial" w:cs="Arial"/>
          <w:sz w:val="24"/>
          <w:szCs w:val="24"/>
        </w:rPr>
        <w:t xml:space="preserve"> </w:t>
      </w:r>
      <w:r w:rsidR="00927FEE" w:rsidRPr="003D4873">
        <w:rPr>
          <w:rFonts w:ascii="Arial" w:eastAsia="Times New Roman" w:hAnsi="Arial" w:cs="Arial"/>
          <w:sz w:val="24"/>
          <w:szCs w:val="24"/>
        </w:rPr>
        <w:t xml:space="preserve">are </w:t>
      </w:r>
      <w:r w:rsidR="00571CB7" w:rsidRPr="003D4873">
        <w:rPr>
          <w:rFonts w:ascii="Arial" w:eastAsia="Times New Roman" w:hAnsi="Arial" w:cs="Arial"/>
          <w:sz w:val="24"/>
          <w:szCs w:val="24"/>
        </w:rPr>
        <w:t xml:space="preserve">single-family </w:t>
      </w:r>
      <w:r w:rsidR="00927FEE" w:rsidRPr="003D4873">
        <w:rPr>
          <w:rFonts w:ascii="Arial" w:eastAsia="Times New Roman" w:hAnsi="Arial" w:cs="Arial"/>
          <w:sz w:val="24"/>
          <w:szCs w:val="24"/>
        </w:rPr>
        <w:t>attached and may</w:t>
      </w:r>
      <w:r w:rsidR="0030282D" w:rsidRPr="003D4873">
        <w:rPr>
          <w:rFonts w:ascii="Arial" w:eastAsia="Times New Roman" w:hAnsi="Arial" w:cs="Arial"/>
          <w:sz w:val="24"/>
          <w:szCs w:val="24"/>
        </w:rPr>
        <w:t xml:space="preserve"> be up to five (5) units per building.</w:t>
      </w:r>
    </w:p>
    <w:p w14:paraId="7D2D195C" w14:textId="7150ABF9" w:rsidR="00DF46B6" w:rsidRDefault="00B06F27" w:rsidP="00DF46B6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eastAsia="Times New Roman" w:hAnsi="Arial" w:cs="Arial"/>
          <w:sz w:val="24"/>
          <w:szCs w:val="24"/>
        </w:rPr>
        <w:t>G</w:t>
      </w:r>
      <w:r w:rsidR="00DF46B6" w:rsidRPr="003D4873">
        <w:rPr>
          <w:rFonts w:ascii="Arial" w:eastAsia="Times New Roman" w:hAnsi="Arial" w:cs="Arial"/>
          <w:sz w:val="24"/>
          <w:szCs w:val="24"/>
        </w:rPr>
        <w:t xml:space="preserve">arages </w:t>
      </w:r>
      <w:r w:rsidR="00DF46B6" w:rsidRPr="00CF0DAA">
        <w:rPr>
          <w:rFonts w:ascii="Arial" w:eastAsia="Times New Roman" w:hAnsi="Arial" w:cs="Arial"/>
          <w:sz w:val="24"/>
          <w:szCs w:val="24"/>
        </w:rPr>
        <w:t xml:space="preserve">must be </w:t>
      </w:r>
      <w:proofErr w:type="gramStart"/>
      <w:r w:rsidR="00DF46B6" w:rsidRPr="00CF0DAA">
        <w:rPr>
          <w:rFonts w:ascii="Arial" w:eastAsia="Times New Roman" w:hAnsi="Arial" w:cs="Arial"/>
          <w:sz w:val="24"/>
          <w:szCs w:val="24"/>
        </w:rPr>
        <w:t>rear-loaded</w:t>
      </w:r>
      <w:proofErr w:type="gramEnd"/>
      <w:r w:rsidR="00DF46B6" w:rsidRPr="00CF0DAA">
        <w:rPr>
          <w:rFonts w:ascii="Arial" w:eastAsia="Times New Roman" w:hAnsi="Arial" w:cs="Arial"/>
          <w:sz w:val="24"/>
          <w:szCs w:val="24"/>
        </w:rPr>
        <w:t xml:space="preserve"> (per garage standards). </w:t>
      </w:r>
      <w:r w:rsidR="0030282D" w:rsidRPr="00CF0DAA">
        <w:rPr>
          <w:rFonts w:ascii="Arial" w:eastAsia="Times New Roman" w:hAnsi="Arial" w:cs="Arial"/>
          <w:sz w:val="24"/>
          <w:szCs w:val="24"/>
        </w:rPr>
        <w:t>Dwellings face streets or common greens.</w:t>
      </w:r>
    </w:p>
    <w:p w14:paraId="3EE275CE" w14:textId="54C06F26" w:rsidR="00E131B7" w:rsidRPr="00CF0DAA" w:rsidRDefault="00E131B7" w:rsidP="00DF46B6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E131B7">
        <w:rPr>
          <w:rFonts w:ascii="Arial" w:eastAsia="Times New Roman" w:hAnsi="Arial" w:cs="Arial"/>
          <w:color w:val="FF0000"/>
          <w:sz w:val="24"/>
          <w:szCs w:val="24"/>
        </w:rPr>
        <w:t>Garages may be attached or detached from dwelling units.</w:t>
      </w:r>
    </w:p>
    <w:p w14:paraId="4632C8D2" w14:textId="77777777" w:rsidR="00DF46B6" w:rsidRPr="003D4873" w:rsidRDefault="00DF46B6" w:rsidP="00DF46B6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eastAsia="Times New Roman" w:hAnsi="Arial" w:cs="Arial"/>
          <w:sz w:val="24"/>
          <w:szCs w:val="24"/>
        </w:rPr>
        <w:t>See MRO Design Standards for lot size, setbacks, and dimensions.</w:t>
      </w:r>
    </w:p>
    <w:p w14:paraId="21F6F108" w14:textId="1E803CFD" w:rsidR="0030282D" w:rsidRPr="003D4873" w:rsidRDefault="00C950D1" w:rsidP="0030282D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7DD9A9E" wp14:editId="46FF1E57">
                <wp:simplePos x="0" y="0"/>
                <wp:positionH relativeFrom="column">
                  <wp:posOffset>457200</wp:posOffset>
                </wp:positionH>
                <wp:positionV relativeFrom="paragraph">
                  <wp:posOffset>4065270</wp:posOffset>
                </wp:positionV>
                <wp:extent cx="4640580" cy="266700"/>
                <wp:effectExtent l="0" t="0" r="0" b="0"/>
                <wp:wrapTopAndBottom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5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15E43" w14:textId="11C234B5" w:rsidR="00281B63" w:rsidRPr="00A012CF" w:rsidRDefault="00281B63" w:rsidP="00281B63">
                            <w:pPr>
                              <w:pStyle w:val="Caption"/>
                              <w:rPr>
                                <w:rFonts w:ascii="Arial" w:eastAsia="Times New Roman" w:hAnsi="Arial" w:cs="Arial"/>
                                <w:noProof/>
                                <w:color w:val="FF0000"/>
                              </w:rPr>
                            </w:pPr>
                            <w:r w:rsidRPr="00A012CF">
                              <w:rPr>
                                <w:color w:val="FF0000"/>
                              </w:rPr>
                              <w:t xml:space="preserve">Figure </w:t>
                            </w:r>
                            <w:r w:rsidR="00A012CF">
                              <w:rPr>
                                <w:color w:val="FF0000"/>
                              </w:rPr>
                              <w:t>6.</w:t>
                            </w:r>
                            <w:r w:rsidRPr="00A012CF">
                              <w:rPr>
                                <w:color w:val="FF0000"/>
                              </w:rPr>
                              <w:t xml:space="preserve"> Townhome Examples</w:t>
                            </w:r>
                            <w:r w:rsidR="00C06FE5" w:rsidRPr="00A012CF">
                              <w:rPr>
                                <w:color w:val="FF0000"/>
                              </w:rPr>
                              <w:t>. Pictures are representative examples. These homes face the street and have rear loaded garages.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D9A9E" id="_x0000_s1030" type="#_x0000_t202" style="position:absolute;left:0;text-align:left;margin-left:36pt;margin-top:320.1pt;width:365.4pt;height:2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" stroked="f">
                <v:textbox style="mso-fit-shape-to-text:t" inset="0,0,0,0">
                  <w:txbxContent>
                    <w:p w14:paraId="5B815E43" w14:textId="11C234B5" w:rsidR="00281B63" w:rsidRPr="00A012CF" w:rsidRDefault="00281B63" w:rsidP="00281B63">
                      <w:pPr>
                        <w:pStyle w:val="Caption"/>
                        <w:rPr>
                          <w:rFonts w:ascii="Arial" w:eastAsia="Times New Roman" w:hAnsi="Arial" w:cs="Arial"/>
                          <w:noProof/>
                          <w:color w:val="FF0000"/>
                        </w:rPr>
                      </w:pPr>
                      <w:r w:rsidRPr="00A012CF">
                        <w:rPr>
                          <w:color w:val="FF0000"/>
                        </w:rPr>
                        <w:t xml:space="preserve">Figure </w:t>
                      </w:r>
                      <w:r w:rsidR="00A012CF">
                        <w:rPr>
                          <w:color w:val="FF0000"/>
                        </w:rPr>
                        <w:t>6.</w:t>
                      </w:r>
                      <w:r w:rsidRPr="00A012CF">
                        <w:rPr>
                          <w:color w:val="FF0000"/>
                        </w:rPr>
                        <w:t xml:space="preserve"> Townhome Examples</w:t>
                      </w:r>
                      <w:r w:rsidR="00C06FE5" w:rsidRPr="00A012CF">
                        <w:rPr>
                          <w:color w:val="FF0000"/>
                        </w:rPr>
                        <w:t xml:space="preserve">. </w:t>
                      </w:r>
                      <w:r w:rsidR="00C06FE5" w:rsidRPr="00A012CF">
                        <w:rPr>
                          <w:color w:val="FF0000"/>
                        </w:rPr>
                        <w:t>Pictures are representative examples. These homes face the street and have rear loaded garages.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F5A96" w:rsidRPr="003D4873">
        <w:rPr>
          <w:rFonts w:ascii="Arial" w:eastAsia="Times New Roman" w:hAnsi="Arial" w:cs="Arial"/>
          <w:noProof/>
          <w:sz w:val="24"/>
          <w:szCs w:val="24"/>
        </w:rPr>
        <w:drawing>
          <wp:anchor distT="0" distB="0" distL="114300" distR="114300" simplePos="0" relativeHeight="251677184" behindDoc="0" locked="0" layoutInCell="1" allowOverlap="1" wp14:anchorId="225F0C33" wp14:editId="26721137">
            <wp:simplePos x="0" y="0"/>
            <wp:positionH relativeFrom="column">
              <wp:posOffset>457200</wp:posOffset>
            </wp:positionH>
            <wp:positionV relativeFrom="paragraph">
              <wp:posOffset>307975</wp:posOffset>
            </wp:positionV>
            <wp:extent cx="4640580" cy="3700145"/>
            <wp:effectExtent l="0" t="0" r="0" b="0"/>
            <wp:wrapTopAndBottom/>
            <wp:docPr id="6" name="Picture 6" descr="A collage of hous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ollage of house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370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6B6" w:rsidRPr="003D4873">
        <w:rPr>
          <w:rFonts w:ascii="Arial" w:eastAsia="Times New Roman" w:hAnsi="Arial" w:cs="Arial"/>
          <w:sz w:val="24"/>
          <w:szCs w:val="24"/>
        </w:rPr>
        <w:t xml:space="preserve"> </w:t>
      </w:r>
      <w:r w:rsidR="002814D8" w:rsidRPr="003D4873">
        <w:rPr>
          <w:rFonts w:ascii="Arial" w:eastAsia="Times New Roman" w:hAnsi="Arial" w:cs="Arial"/>
          <w:sz w:val="24"/>
          <w:szCs w:val="24"/>
        </w:rPr>
        <w:t xml:space="preserve">Townhome </w:t>
      </w:r>
      <w:r w:rsidR="009C16B4" w:rsidRPr="003D4873">
        <w:rPr>
          <w:rFonts w:ascii="Arial" w:eastAsia="Times New Roman" w:hAnsi="Arial" w:cs="Arial"/>
          <w:sz w:val="24"/>
          <w:szCs w:val="24"/>
        </w:rPr>
        <w:t>E</w:t>
      </w:r>
      <w:r w:rsidR="00DF46B6" w:rsidRPr="003D4873">
        <w:rPr>
          <w:rFonts w:ascii="Arial" w:eastAsia="Times New Roman" w:hAnsi="Arial" w:cs="Arial"/>
          <w:sz w:val="24"/>
          <w:szCs w:val="24"/>
        </w:rPr>
        <w:t>xamples:</w:t>
      </w:r>
    </w:p>
    <w:p w14:paraId="4E2E5811" w14:textId="0D415182" w:rsidR="0030282D" w:rsidRPr="003D4873" w:rsidRDefault="0030282D" w:rsidP="0030282D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2F76DC" w14:textId="20798DB1" w:rsidR="004F5A96" w:rsidRPr="003D4873" w:rsidRDefault="004F5A96" w:rsidP="0030282D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FDA846D" w14:textId="4D27DCB3" w:rsidR="004F5A96" w:rsidRPr="003D4873" w:rsidRDefault="004F5A96" w:rsidP="0030282D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6CB4ED7" w14:textId="77777777" w:rsidR="004F5A96" w:rsidRPr="003D4873" w:rsidRDefault="004F5A96" w:rsidP="0030282D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924996C" w14:textId="77777777" w:rsidR="004F5A96" w:rsidRPr="003D4873" w:rsidRDefault="004F5A96" w:rsidP="0030282D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5AA37E6" w14:textId="77777777" w:rsidR="004F5A96" w:rsidRPr="003D4873" w:rsidRDefault="004F5A96" w:rsidP="0030282D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7490D4E" w14:textId="1EA09FEE" w:rsidR="004F5A96" w:rsidRPr="00AB3C40" w:rsidRDefault="004F5A96" w:rsidP="00AB3C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127383" w14:textId="60936FFC" w:rsidR="0030282D" w:rsidRPr="00611D94" w:rsidRDefault="003D4873" w:rsidP="0030282D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11D94">
        <w:rPr>
          <w:rFonts w:ascii="Arial" w:eastAsia="Times New Roman" w:hAnsi="Arial" w:cs="Arial"/>
          <w:sz w:val="24"/>
          <w:szCs w:val="24"/>
        </w:rPr>
        <w:lastRenderedPageBreak/>
        <w:t>Twin home</w:t>
      </w:r>
    </w:p>
    <w:p w14:paraId="73E61F82" w14:textId="5B42895F" w:rsidR="0030282D" w:rsidRPr="003D4873" w:rsidRDefault="003D4873" w:rsidP="0030282D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eastAsia="Times New Roman" w:hAnsi="Arial" w:cs="Arial"/>
          <w:sz w:val="24"/>
          <w:szCs w:val="24"/>
        </w:rPr>
        <w:t>Twin home</w:t>
      </w:r>
      <w:r w:rsidR="00571CB7" w:rsidRPr="003D4873">
        <w:rPr>
          <w:rFonts w:ascii="Arial" w:eastAsia="Times New Roman" w:hAnsi="Arial" w:cs="Arial"/>
          <w:sz w:val="24"/>
          <w:szCs w:val="24"/>
        </w:rPr>
        <w:t xml:space="preserve"> is</w:t>
      </w:r>
      <w:r w:rsidR="0030282D" w:rsidRPr="003D4873">
        <w:rPr>
          <w:rFonts w:ascii="Arial" w:eastAsia="Times New Roman" w:hAnsi="Arial" w:cs="Arial"/>
          <w:sz w:val="24"/>
          <w:szCs w:val="24"/>
        </w:rPr>
        <w:t xml:space="preserve"> </w:t>
      </w:r>
      <w:r w:rsidR="00886DB4" w:rsidRPr="003D4873">
        <w:rPr>
          <w:rFonts w:ascii="Arial" w:eastAsia="Times New Roman" w:hAnsi="Arial" w:cs="Arial"/>
          <w:sz w:val="24"/>
          <w:szCs w:val="24"/>
        </w:rPr>
        <w:t>two</w:t>
      </w:r>
      <w:r w:rsidR="0030282D" w:rsidRPr="003D4873">
        <w:rPr>
          <w:rFonts w:ascii="Arial" w:eastAsia="Times New Roman" w:hAnsi="Arial" w:cs="Arial"/>
          <w:sz w:val="24"/>
          <w:szCs w:val="24"/>
        </w:rPr>
        <w:t xml:space="preserve"> (</w:t>
      </w:r>
      <w:r w:rsidR="00886DB4" w:rsidRPr="003D4873">
        <w:rPr>
          <w:rFonts w:ascii="Arial" w:eastAsia="Times New Roman" w:hAnsi="Arial" w:cs="Arial"/>
          <w:sz w:val="24"/>
          <w:szCs w:val="24"/>
        </w:rPr>
        <w:t>2</w:t>
      </w:r>
      <w:r w:rsidR="0030282D" w:rsidRPr="003D4873">
        <w:rPr>
          <w:rFonts w:ascii="Arial" w:eastAsia="Times New Roman" w:hAnsi="Arial" w:cs="Arial"/>
          <w:sz w:val="24"/>
          <w:szCs w:val="24"/>
        </w:rPr>
        <w:t>)</w:t>
      </w:r>
      <w:r w:rsidR="00571CB7" w:rsidRPr="003D4873">
        <w:rPr>
          <w:rFonts w:ascii="Arial" w:eastAsia="Times New Roman" w:hAnsi="Arial" w:cs="Arial"/>
          <w:sz w:val="24"/>
          <w:szCs w:val="24"/>
        </w:rPr>
        <w:t xml:space="preserve"> single-family attached</w:t>
      </w:r>
      <w:r w:rsidR="0030282D" w:rsidRPr="003D4873">
        <w:rPr>
          <w:rFonts w:ascii="Arial" w:eastAsia="Times New Roman" w:hAnsi="Arial" w:cs="Arial"/>
          <w:sz w:val="24"/>
          <w:szCs w:val="24"/>
        </w:rPr>
        <w:t xml:space="preserve"> units per building (see building standards).</w:t>
      </w:r>
    </w:p>
    <w:p w14:paraId="5E53C3E6" w14:textId="205488B1" w:rsidR="0030282D" w:rsidRPr="003D4873" w:rsidRDefault="0030282D" w:rsidP="0030282D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900110">
        <w:rPr>
          <w:rFonts w:ascii="Arial" w:eastAsia="Times New Roman" w:hAnsi="Arial" w:cs="Arial"/>
          <w:color w:val="FF0000"/>
          <w:sz w:val="24"/>
          <w:szCs w:val="24"/>
        </w:rPr>
        <w:t xml:space="preserve">Garages </w:t>
      </w:r>
      <w:r w:rsidR="00C06FE5" w:rsidRPr="00900110">
        <w:rPr>
          <w:rFonts w:ascii="Arial" w:eastAsia="Times New Roman" w:hAnsi="Arial" w:cs="Arial"/>
          <w:color w:val="FF0000"/>
          <w:sz w:val="24"/>
          <w:szCs w:val="24"/>
        </w:rPr>
        <w:t>may</w:t>
      </w:r>
      <w:r w:rsidRPr="00900110">
        <w:rPr>
          <w:rFonts w:ascii="Arial" w:eastAsia="Times New Roman" w:hAnsi="Arial" w:cs="Arial"/>
          <w:color w:val="FF0000"/>
          <w:sz w:val="24"/>
          <w:szCs w:val="24"/>
        </w:rPr>
        <w:t xml:space="preserve"> be rear-loaded (per garage standards)</w:t>
      </w:r>
      <w:r w:rsidR="00C06FE5" w:rsidRPr="00900110">
        <w:rPr>
          <w:rFonts w:ascii="Arial" w:eastAsia="Times New Roman" w:hAnsi="Arial" w:cs="Arial"/>
          <w:color w:val="FF0000"/>
          <w:sz w:val="24"/>
          <w:szCs w:val="24"/>
        </w:rPr>
        <w:t xml:space="preserve"> or street</w:t>
      </w:r>
      <w:r w:rsidR="00D011EE">
        <w:rPr>
          <w:rFonts w:ascii="Arial" w:eastAsia="Times New Roman" w:hAnsi="Arial" w:cs="Arial"/>
          <w:color w:val="FF0000"/>
          <w:sz w:val="24"/>
          <w:szCs w:val="24"/>
        </w:rPr>
        <w:t>-</w:t>
      </w:r>
      <w:r w:rsidR="00C06FE5" w:rsidRPr="00900110">
        <w:rPr>
          <w:rFonts w:ascii="Arial" w:eastAsia="Times New Roman" w:hAnsi="Arial" w:cs="Arial"/>
          <w:color w:val="FF0000"/>
          <w:sz w:val="24"/>
          <w:szCs w:val="24"/>
        </w:rPr>
        <w:t>facing with shared driveways</w:t>
      </w:r>
      <w:r w:rsidRPr="00C06FE5">
        <w:rPr>
          <w:rFonts w:ascii="Arial" w:eastAsia="Times New Roman" w:hAnsi="Arial" w:cs="Arial"/>
          <w:color w:val="C00000"/>
          <w:sz w:val="24"/>
          <w:szCs w:val="24"/>
        </w:rPr>
        <w:t xml:space="preserve">. </w:t>
      </w:r>
      <w:r w:rsidRPr="003D4873">
        <w:rPr>
          <w:rFonts w:ascii="Arial" w:eastAsia="Times New Roman" w:hAnsi="Arial" w:cs="Arial"/>
          <w:sz w:val="24"/>
          <w:szCs w:val="24"/>
        </w:rPr>
        <w:t>Dwellings face streets or common greens.</w:t>
      </w:r>
    </w:p>
    <w:p w14:paraId="4E8F2A31" w14:textId="1D1B4024" w:rsidR="0030282D" w:rsidRPr="003D4873" w:rsidRDefault="0030282D" w:rsidP="0030282D">
      <w:pPr>
        <w:pStyle w:val="ListParagraph"/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eastAsia="Times New Roman" w:hAnsi="Arial" w:cs="Arial"/>
          <w:sz w:val="24"/>
          <w:szCs w:val="24"/>
        </w:rPr>
        <w:t>See MRO Design Standards for lot size, setbacks, and dimensions.</w:t>
      </w:r>
    </w:p>
    <w:p w14:paraId="65527942" w14:textId="0E30DB9E" w:rsidR="0030282D" w:rsidRPr="003D4873" w:rsidRDefault="0030282D" w:rsidP="0030282D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eastAsia="Times New Roman" w:hAnsi="Arial" w:cs="Arial"/>
          <w:sz w:val="24"/>
          <w:szCs w:val="24"/>
        </w:rPr>
        <w:t xml:space="preserve"> </w:t>
      </w:r>
      <w:r w:rsidR="003D4873" w:rsidRPr="003D4873">
        <w:rPr>
          <w:rFonts w:ascii="Arial" w:eastAsia="Times New Roman" w:hAnsi="Arial" w:cs="Arial"/>
          <w:sz w:val="24"/>
          <w:szCs w:val="24"/>
        </w:rPr>
        <w:t>Twin home</w:t>
      </w:r>
      <w:r w:rsidR="005C1262" w:rsidRPr="003D4873">
        <w:rPr>
          <w:rFonts w:ascii="Arial" w:eastAsia="Times New Roman" w:hAnsi="Arial" w:cs="Arial"/>
          <w:sz w:val="24"/>
          <w:szCs w:val="24"/>
        </w:rPr>
        <w:t xml:space="preserve"> </w:t>
      </w:r>
      <w:r w:rsidR="009C16B4" w:rsidRPr="003D4873">
        <w:rPr>
          <w:rFonts w:ascii="Arial" w:eastAsia="Times New Roman" w:hAnsi="Arial" w:cs="Arial"/>
          <w:sz w:val="24"/>
          <w:szCs w:val="24"/>
        </w:rPr>
        <w:t>E</w:t>
      </w:r>
      <w:r w:rsidRPr="003D4873">
        <w:rPr>
          <w:rFonts w:ascii="Arial" w:eastAsia="Times New Roman" w:hAnsi="Arial" w:cs="Arial"/>
          <w:sz w:val="24"/>
          <w:szCs w:val="24"/>
        </w:rPr>
        <w:t>xamples:</w:t>
      </w:r>
    </w:p>
    <w:p w14:paraId="6554D770" w14:textId="1A6E0297" w:rsidR="00F003FD" w:rsidRPr="003D4873" w:rsidRDefault="00C950D1" w:rsidP="00F003FD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3D48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DA0EC31" wp14:editId="413B490B">
                <wp:simplePos x="0" y="0"/>
                <wp:positionH relativeFrom="column">
                  <wp:posOffset>327660</wp:posOffset>
                </wp:positionH>
                <wp:positionV relativeFrom="paragraph">
                  <wp:posOffset>4304030</wp:posOffset>
                </wp:positionV>
                <wp:extent cx="5288280" cy="266700"/>
                <wp:effectExtent l="3810" t="0" r="3810" b="4445"/>
                <wp:wrapTopAndBottom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1D8CF" w14:textId="42AD19D1" w:rsidR="00DF6B99" w:rsidRPr="00A012CF" w:rsidRDefault="00DF6B99" w:rsidP="00DF6B99">
                            <w:pPr>
                              <w:pStyle w:val="Caption"/>
                              <w:rPr>
                                <w:rFonts w:ascii="Arial" w:eastAsia="Times New Roman" w:hAnsi="Arial" w:cs="Arial"/>
                                <w:noProof/>
                                <w:color w:val="FF0000"/>
                              </w:rPr>
                            </w:pPr>
                            <w:r w:rsidRPr="00A012CF">
                              <w:rPr>
                                <w:color w:val="FF0000"/>
                              </w:rPr>
                              <w:t xml:space="preserve">Figure </w:t>
                            </w:r>
                            <w:r w:rsidR="00A012CF">
                              <w:rPr>
                                <w:color w:val="FF0000"/>
                              </w:rPr>
                              <w:t>7.</w:t>
                            </w:r>
                            <w:r w:rsidRPr="00A012CF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3D4873" w:rsidRPr="00A012CF">
                              <w:rPr>
                                <w:color w:val="FF0000"/>
                              </w:rPr>
                              <w:t>Twin home</w:t>
                            </w:r>
                            <w:r w:rsidRPr="00A012CF">
                              <w:rPr>
                                <w:color w:val="FF0000"/>
                              </w:rPr>
                              <w:t xml:space="preserve"> Examples</w:t>
                            </w:r>
                            <w:r w:rsidR="00C06FE5" w:rsidRPr="00A012CF">
                              <w:rPr>
                                <w:color w:val="FF0000"/>
                              </w:rPr>
                              <w:t>: Pictures are representative examples. These homes face the street and have rear loaded garages.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0EC31" id="Text Box 8" o:spid="_x0000_s1031" type="#_x0000_t202" style="position:absolute;left:0;text-align:left;margin-left:25.8pt;margin-top:338.9pt;width:416.4pt;height:21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" stroked="f">
                <v:textbox style="mso-fit-shape-to-text:t" inset="0,0,0,0">
                  <w:txbxContent>
                    <w:p w14:paraId="4191D8CF" w14:textId="42AD19D1" w:rsidR="00DF6B99" w:rsidRPr="00A012CF" w:rsidRDefault="00DF6B99" w:rsidP="00DF6B99">
                      <w:pPr>
                        <w:pStyle w:val="Caption"/>
                        <w:rPr>
                          <w:rFonts w:ascii="Arial" w:eastAsia="Times New Roman" w:hAnsi="Arial" w:cs="Arial"/>
                          <w:noProof/>
                          <w:color w:val="FF0000"/>
                        </w:rPr>
                      </w:pPr>
                      <w:r w:rsidRPr="00A012CF">
                        <w:rPr>
                          <w:color w:val="FF0000"/>
                        </w:rPr>
                        <w:t xml:space="preserve">Figure </w:t>
                      </w:r>
                      <w:r w:rsidR="00A012CF">
                        <w:rPr>
                          <w:color w:val="FF0000"/>
                        </w:rPr>
                        <w:t>7.</w:t>
                      </w:r>
                      <w:r w:rsidRPr="00A012CF">
                        <w:rPr>
                          <w:color w:val="FF0000"/>
                        </w:rPr>
                        <w:t xml:space="preserve"> </w:t>
                      </w:r>
                      <w:r w:rsidR="003D4873" w:rsidRPr="00A012CF">
                        <w:rPr>
                          <w:color w:val="FF0000"/>
                        </w:rPr>
                        <w:t>Twin home</w:t>
                      </w:r>
                      <w:r w:rsidRPr="00A012CF">
                        <w:rPr>
                          <w:color w:val="FF0000"/>
                        </w:rPr>
                        <w:t xml:space="preserve"> Examples</w:t>
                      </w:r>
                      <w:r w:rsidR="00C06FE5" w:rsidRPr="00A012CF">
                        <w:rPr>
                          <w:color w:val="FF0000"/>
                        </w:rPr>
                        <w:t>: Pictures are representative examples. These homes face the street and have rear loaded garages.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514F02" w:rsidRPr="003D4873">
        <w:rPr>
          <w:rFonts w:ascii="Arial" w:eastAsia="Times New Roman" w:hAnsi="Arial" w:cs="Arial"/>
          <w:noProof/>
          <w:sz w:val="24"/>
          <w:szCs w:val="24"/>
        </w:rPr>
        <w:drawing>
          <wp:anchor distT="0" distB="0" distL="114300" distR="114300" simplePos="0" relativeHeight="251682304" behindDoc="0" locked="0" layoutInCell="1" allowOverlap="1" wp14:anchorId="6D217C51" wp14:editId="439628A3">
            <wp:simplePos x="0" y="0"/>
            <wp:positionH relativeFrom="column">
              <wp:posOffset>327660</wp:posOffset>
            </wp:positionH>
            <wp:positionV relativeFrom="paragraph">
              <wp:posOffset>186055</wp:posOffset>
            </wp:positionV>
            <wp:extent cx="5288280" cy="4060825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0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F10BB" w14:textId="36DED386" w:rsidR="004F5A96" w:rsidRPr="003D4873" w:rsidRDefault="004F5A96" w:rsidP="00F003FD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30BADF48" w14:textId="77777777" w:rsidR="004F5A96" w:rsidRPr="003D4873" w:rsidRDefault="004F5A96" w:rsidP="00F003FD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0D23EFA9" w14:textId="77777777" w:rsidR="004F5A96" w:rsidRPr="003D4873" w:rsidRDefault="004F5A96" w:rsidP="00F003FD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3B06866D" w14:textId="43EB91A6" w:rsidR="00AD604C" w:rsidRPr="00AB3C40" w:rsidRDefault="00AD604C" w:rsidP="00F91650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B3C40">
        <w:rPr>
          <w:rFonts w:ascii="Arial" w:eastAsia="Times New Roman" w:hAnsi="Arial" w:cs="Arial"/>
          <w:sz w:val="24"/>
          <w:szCs w:val="24"/>
        </w:rPr>
        <w:t>Building Materials:</w:t>
      </w:r>
    </w:p>
    <w:p w14:paraId="045FE17D" w14:textId="72CA8B7C" w:rsidR="00AD604C" w:rsidRPr="003D4873" w:rsidRDefault="00AD604C" w:rsidP="00611D94">
      <w:pPr>
        <w:shd w:val="clear" w:color="auto" w:fill="FFFFFF"/>
        <w:spacing w:before="100" w:beforeAutospacing="1" w:after="100" w:afterAutospacing="1" w:line="240" w:lineRule="auto"/>
        <w:ind w:left="1080"/>
        <w:jc w:val="both"/>
        <w:rPr>
          <w:rFonts w:ascii="Arial" w:eastAsia="Times New Roman" w:hAnsi="Arial" w:cs="Arial"/>
          <w:sz w:val="24"/>
          <w:szCs w:val="24"/>
        </w:rPr>
      </w:pPr>
      <w:r w:rsidRPr="00AB3C40">
        <w:rPr>
          <w:rFonts w:ascii="Arial" w:eastAsia="Times New Roman" w:hAnsi="Arial" w:cs="Arial"/>
          <w:sz w:val="24"/>
          <w:szCs w:val="24"/>
        </w:rPr>
        <w:t>Buildings in the MRO zone must have high</w:t>
      </w:r>
      <w:r w:rsidR="00A84489" w:rsidRPr="00AB3C40">
        <w:rPr>
          <w:rFonts w:ascii="Arial" w:eastAsia="Times New Roman" w:hAnsi="Arial" w:cs="Arial"/>
          <w:sz w:val="24"/>
          <w:szCs w:val="24"/>
        </w:rPr>
        <w:t>-</w:t>
      </w:r>
      <w:r w:rsidRPr="00AB3C40">
        <w:rPr>
          <w:rFonts w:ascii="Arial" w:eastAsia="Times New Roman" w:hAnsi="Arial" w:cs="Arial"/>
          <w:sz w:val="24"/>
          <w:szCs w:val="24"/>
        </w:rPr>
        <w:t>quality exterior finish materials on all sides. High</w:t>
      </w:r>
      <w:r w:rsidR="00951B9B" w:rsidRPr="00AB3C40">
        <w:rPr>
          <w:rFonts w:ascii="Arial" w:eastAsia="Times New Roman" w:hAnsi="Arial" w:cs="Arial"/>
          <w:sz w:val="24"/>
          <w:szCs w:val="24"/>
        </w:rPr>
        <w:t>-</w:t>
      </w:r>
      <w:r w:rsidRPr="00AB3C40">
        <w:rPr>
          <w:rFonts w:ascii="Arial" w:eastAsia="Times New Roman" w:hAnsi="Arial" w:cs="Arial"/>
          <w:sz w:val="24"/>
          <w:szCs w:val="24"/>
        </w:rPr>
        <w:t>quality exterior finish materials are brick, fiber-cement board</w:t>
      </w:r>
      <w:r w:rsidR="00BF4322" w:rsidRPr="00AB3C40">
        <w:rPr>
          <w:rFonts w:ascii="Arial" w:eastAsia="Times New Roman" w:hAnsi="Arial" w:cs="Arial"/>
          <w:sz w:val="24"/>
          <w:szCs w:val="24"/>
        </w:rPr>
        <w:t>,</w:t>
      </w:r>
      <w:r w:rsidRPr="00AB3C40">
        <w:rPr>
          <w:rFonts w:ascii="Arial" w:eastAsia="Times New Roman" w:hAnsi="Arial" w:cs="Arial"/>
          <w:sz w:val="24"/>
          <w:szCs w:val="24"/>
        </w:rPr>
        <w:t xml:space="preserve"> or similar lap siding, glass, or stone. Fronts of </w:t>
      </w:r>
      <w:r w:rsidR="00F003FD" w:rsidRPr="00AB3C40">
        <w:rPr>
          <w:rFonts w:ascii="Arial" w:eastAsia="Times New Roman" w:hAnsi="Arial" w:cs="Arial"/>
          <w:sz w:val="24"/>
          <w:szCs w:val="24"/>
        </w:rPr>
        <w:t xml:space="preserve">the </w:t>
      </w:r>
      <w:r w:rsidRPr="00AB3C40">
        <w:rPr>
          <w:rFonts w:ascii="Arial" w:eastAsia="Times New Roman" w:hAnsi="Arial" w:cs="Arial"/>
          <w:sz w:val="24"/>
          <w:szCs w:val="24"/>
        </w:rPr>
        <w:t>building</w:t>
      </w:r>
      <w:r w:rsidR="00F003FD" w:rsidRPr="00AB3C40">
        <w:rPr>
          <w:rFonts w:ascii="Arial" w:eastAsia="Times New Roman" w:hAnsi="Arial" w:cs="Arial"/>
          <w:sz w:val="24"/>
          <w:szCs w:val="24"/>
        </w:rPr>
        <w:t>s</w:t>
      </w:r>
      <w:r w:rsidRPr="00AB3C40">
        <w:rPr>
          <w:rFonts w:ascii="Arial" w:eastAsia="Times New Roman" w:hAnsi="Arial" w:cs="Arial"/>
          <w:sz w:val="24"/>
          <w:szCs w:val="24"/>
        </w:rPr>
        <w:t xml:space="preserve"> must have brick, stone</w:t>
      </w:r>
      <w:r w:rsidR="00F003FD" w:rsidRPr="00AB3C40">
        <w:rPr>
          <w:rFonts w:ascii="Arial" w:eastAsia="Times New Roman" w:hAnsi="Arial" w:cs="Arial"/>
          <w:sz w:val="24"/>
          <w:szCs w:val="24"/>
        </w:rPr>
        <w:t>,</w:t>
      </w:r>
      <w:r w:rsidR="00977B12" w:rsidRPr="00AB3C40">
        <w:rPr>
          <w:rFonts w:ascii="Arial" w:eastAsia="Times New Roman" w:hAnsi="Arial" w:cs="Arial"/>
          <w:sz w:val="24"/>
          <w:szCs w:val="24"/>
        </w:rPr>
        <w:t xml:space="preserve"> fabricated stone,</w:t>
      </w:r>
      <w:r w:rsidRPr="00AB3C40">
        <w:rPr>
          <w:rFonts w:ascii="Arial" w:eastAsia="Times New Roman" w:hAnsi="Arial" w:cs="Arial"/>
          <w:sz w:val="24"/>
          <w:szCs w:val="24"/>
        </w:rPr>
        <w:t xml:space="preserve"> or fiber-cement board</w:t>
      </w:r>
      <w:r w:rsidR="00F003FD" w:rsidRPr="00AB3C40">
        <w:rPr>
          <w:rFonts w:ascii="Arial" w:eastAsia="Times New Roman" w:hAnsi="Arial" w:cs="Arial"/>
          <w:sz w:val="24"/>
          <w:szCs w:val="24"/>
        </w:rPr>
        <w:t>s</w:t>
      </w:r>
      <w:r w:rsidRPr="00AB3C40">
        <w:rPr>
          <w:rFonts w:ascii="Arial" w:eastAsia="Times New Roman" w:hAnsi="Arial" w:cs="Arial"/>
          <w:sz w:val="24"/>
          <w:szCs w:val="24"/>
        </w:rPr>
        <w:t xml:space="preserve"> on </w:t>
      </w:r>
      <w:r w:rsidR="00BF4322" w:rsidRPr="00AB3C40">
        <w:rPr>
          <w:rFonts w:ascii="Arial" w:eastAsia="Times New Roman" w:hAnsi="Arial" w:cs="Arial"/>
          <w:sz w:val="24"/>
          <w:szCs w:val="24"/>
        </w:rPr>
        <w:t>3</w:t>
      </w:r>
      <w:r w:rsidR="008441D0" w:rsidRPr="00AB3C40">
        <w:rPr>
          <w:rFonts w:ascii="Arial" w:eastAsia="Times New Roman" w:hAnsi="Arial" w:cs="Arial"/>
          <w:sz w:val="24"/>
          <w:szCs w:val="24"/>
        </w:rPr>
        <w:t>0</w:t>
      </w:r>
      <w:r w:rsidRPr="00AB3C40">
        <w:rPr>
          <w:rFonts w:ascii="Arial" w:eastAsia="Times New Roman" w:hAnsi="Arial" w:cs="Arial"/>
          <w:sz w:val="24"/>
          <w:szCs w:val="24"/>
        </w:rPr>
        <w:t>% minimum of all non-glass</w:t>
      </w:r>
      <w:r w:rsidR="00BF4322" w:rsidRPr="00AB3C40">
        <w:rPr>
          <w:rFonts w:ascii="Arial" w:eastAsia="Times New Roman" w:hAnsi="Arial" w:cs="Arial"/>
          <w:sz w:val="24"/>
          <w:szCs w:val="24"/>
        </w:rPr>
        <w:t>/window</w:t>
      </w:r>
      <w:r w:rsidRPr="00AB3C40">
        <w:rPr>
          <w:rFonts w:ascii="Arial" w:eastAsia="Times New Roman" w:hAnsi="Arial" w:cs="Arial"/>
          <w:sz w:val="24"/>
          <w:szCs w:val="24"/>
        </w:rPr>
        <w:t xml:space="preserve"> </w:t>
      </w:r>
      <w:r w:rsidR="00BF4322" w:rsidRPr="00AB3C40">
        <w:rPr>
          <w:rFonts w:ascii="Arial" w:eastAsia="Times New Roman" w:hAnsi="Arial" w:cs="Arial"/>
          <w:sz w:val="24"/>
          <w:szCs w:val="24"/>
        </w:rPr>
        <w:t xml:space="preserve">and door </w:t>
      </w:r>
      <w:r w:rsidRPr="00AB3C40">
        <w:rPr>
          <w:rFonts w:ascii="Arial" w:eastAsia="Times New Roman" w:hAnsi="Arial" w:cs="Arial"/>
          <w:sz w:val="24"/>
          <w:szCs w:val="24"/>
        </w:rPr>
        <w:t xml:space="preserve">areas </w:t>
      </w:r>
      <w:r w:rsidR="00BF4322" w:rsidRPr="00AB3C40">
        <w:rPr>
          <w:rFonts w:ascii="Arial" w:eastAsia="Times New Roman" w:hAnsi="Arial" w:cs="Arial"/>
          <w:sz w:val="24"/>
          <w:szCs w:val="24"/>
        </w:rPr>
        <w:t xml:space="preserve">for </w:t>
      </w:r>
      <w:r w:rsidRPr="00AB3C40">
        <w:rPr>
          <w:rFonts w:ascii="Arial" w:eastAsia="Times New Roman" w:hAnsi="Arial" w:cs="Arial"/>
          <w:sz w:val="24"/>
          <w:szCs w:val="24"/>
        </w:rPr>
        <w:t>each first-floor</w:t>
      </w:r>
      <w:r w:rsidR="0073550A" w:rsidRPr="00AB3C40">
        <w:rPr>
          <w:rFonts w:ascii="Arial" w:eastAsia="Times New Roman" w:hAnsi="Arial" w:cs="Arial"/>
          <w:sz w:val="24"/>
          <w:szCs w:val="24"/>
        </w:rPr>
        <w:t xml:space="preserve"> front</w:t>
      </w:r>
      <w:r w:rsidRPr="00AB3C40">
        <w:rPr>
          <w:rFonts w:ascii="Arial" w:eastAsia="Times New Roman" w:hAnsi="Arial" w:cs="Arial"/>
          <w:sz w:val="24"/>
          <w:szCs w:val="24"/>
        </w:rPr>
        <w:t xml:space="preserve"> facade.</w:t>
      </w:r>
      <w:r w:rsidRPr="003D4873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B77A0F3" w14:textId="77777777" w:rsidR="00514F02" w:rsidRPr="003D4873" w:rsidRDefault="00514F02" w:rsidP="00FD526C">
      <w:pPr>
        <w:rPr>
          <w:rFonts w:ascii="Arial" w:hAnsi="Arial" w:cs="Arial"/>
          <w:sz w:val="24"/>
          <w:szCs w:val="24"/>
        </w:rPr>
      </w:pPr>
    </w:p>
    <w:p w14:paraId="6B22ECA3" w14:textId="31057A24" w:rsidR="00FD526C" w:rsidRPr="001E5D78" w:rsidRDefault="00FE5F07" w:rsidP="00F91650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color w:val="211D1E"/>
          <w:sz w:val="24"/>
          <w:szCs w:val="24"/>
        </w:rPr>
      </w:pPr>
      <w:r w:rsidRPr="001E5D78">
        <w:rPr>
          <w:rStyle w:val="A6"/>
          <w:rFonts w:ascii="Arial" w:hAnsi="Arial" w:cs="Arial"/>
          <w:b w:val="0"/>
          <w:bCs w:val="0"/>
          <w:sz w:val="24"/>
          <w:szCs w:val="24"/>
        </w:rPr>
        <w:t>Garage</w:t>
      </w:r>
      <w:r w:rsidR="00EF63BF" w:rsidRPr="001E5D78">
        <w:rPr>
          <w:rStyle w:val="A6"/>
          <w:rFonts w:ascii="Arial" w:hAnsi="Arial" w:cs="Arial"/>
          <w:b w:val="0"/>
          <w:bCs w:val="0"/>
          <w:sz w:val="24"/>
          <w:szCs w:val="24"/>
        </w:rPr>
        <w:t>s</w:t>
      </w:r>
      <w:r w:rsidRPr="001E5D78">
        <w:rPr>
          <w:rStyle w:val="A6"/>
          <w:rFonts w:ascii="Arial" w:hAnsi="Arial" w:cs="Arial"/>
          <w:b w:val="0"/>
          <w:bCs w:val="0"/>
          <w:sz w:val="24"/>
          <w:szCs w:val="24"/>
        </w:rPr>
        <w:t>:</w:t>
      </w:r>
      <w:r w:rsidR="00FD526C" w:rsidRPr="001E5D78">
        <w:rPr>
          <w:rStyle w:val="A6"/>
          <w:rFonts w:ascii="Arial" w:hAnsi="Arial" w:cs="Arial"/>
          <w:b w:val="0"/>
          <w:bCs w:val="0"/>
          <w:sz w:val="24"/>
          <w:szCs w:val="24"/>
        </w:rPr>
        <w:t xml:space="preserve"> </w:t>
      </w:r>
    </w:p>
    <w:p w14:paraId="35DD1257" w14:textId="636CE7BC" w:rsidR="00FD526C" w:rsidRPr="00CF0DAA" w:rsidRDefault="00DF6B99" w:rsidP="006379C2">
      <w:pPr>
        <w:rPr>
          <w:rFonts w:ascii="Arial" w:hAnsi="Arial" w:cs="Arial"/>
          <w:color w:val="211D1E"/>
          <w:sz w:val="24"/>
          <w:szCs w:val="24"/>
        </w:rPr>
      </w:pPr>
      <w:r w:rsidRPr="00CF0DAA">
        <w:rPr>
          <w:rFonts w:ascii="Arial" w:hAnsi="Arial" w:cs="Arial"/>
          <w:noProof/>
          <w:color w:val="211D1E"/>
          <w:sz w:val="24"/>
          <w:szCs w:val="24"/>
        </w:rPr>
        <w:drawing>
          <wp:anchor distT="0" distB="0" distL="114300" distR="114300" simplePos="0" relativeHeight="251665920" behindDoc="1" locked="0" layoutInCell="1" allowOverlap="1" wp14:anchorId="4D18EE85" wp14:editId="5E45C491">
            <wp:simplePos x="0" y="0"/>
            <wp:positionH relativeFrom="column">
              <wp:posOffset>2369820</wp:posOffset>
            </wp:positionH>
            <wp:positionV relativeFrom="paragraph">
              <wp:posOffset>72390</wp:posOffset>
            </wp:positionV>
            <wp:extent cx="3710940" cy="3586480"/>
            <wp:effectExtent l="0" t="0" r="0" b="0"/>
            <wp:wrapTight wrapText="bothSides">
              <wp:wrapPolygon edited="0">
                <wp:start x="0" y="0"/>
                <wp:lineTo x="0" y="21455"/>
                <wp:lineTo x="21511" y="21455"/>
                <wp:lineTo x="21511" y="0"/>
                <wp:lineTo x="0" y="0"/>
              </wp:wrapPolygon>
            </wp:wrapTight>
            <wp:docPr id="2" name="Picture 2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ap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940" cy="358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D78">
        <w:rPr>
          <w:rFonts w:ascii="Arial" w:hAnsi="Arial" w:cs="Arial"/>
          <w:color w:val="211D1E"/>
          <w:sz w:val="24"/>
          <w:szCs w:val="24"/>
        </w:rPr>
        <w:t>1</w:t>
      </w:r>
      <w:r w:rsidR="00E32BF2" w:rsidRPr="00CF0DAA">
        <w:rPr>
          <w:rFonts w:ascii="Arial" w:hAnsi="Arial" w:cs="Arial"/>
          <w:color w:val="211D1E"/>
          <w:sz w:val="24"/>
          <w:szCs w:val="24"/>
        </w:rPr>
        <w:t xml:space="preserve">) </w:t>
      </w:r>
      <w:r w:rsidR="00FD526C" w:rsidRPr="00CF0DAA">
        <w:rPr>
          <w:rFonts w:ascii="Arial" w:hAnsi="Arial" w:cs="Arial"/>
          <w:color w:val="211D1E"/>
          <w:sz w:val="24"/>
          <w:szCs w:val="24"/>
        </w:rPr>
        <w:t>T</w:t>
      </w:r>
      <w:r w:rsidR="009C16B4" w:rsidRPr="00CF0DAA">
        <w:rPr>
          <w:rFonts w:ascii="Arial" w:hAnsi="Arial" w:cs="Arial"/>
          <w:color w:val="211D1E"/>
          <w:sz w:val="24"/>
          <w:szCs w:val="24"/>
        </w:rPr>
        <w:t>wo types of methods are allowed, including parking access from the street</w:t>
      </w:r>
      <w:r w:rsidR="00FD526C" w:rsidRPr="00CF0DAA">
        <w:rPr>
          <w:rFonts w:ascii="Arial" w:hAnsi="Arial" w:cs="Arial"/>
          <w:color w:val="211D1E"/>
          <w:sz w:val="24"/>
          <w:szCs w:val="24"/>
        </w:rPr>
        <w:t xml:space="preserve"> and parking access from an alley. </w:t>
      </w:r>
    </w:p>
    <w:p w14:paraId="7D3933D3" w14:textId="07807F7F" w:rsidR="00CD0125" w:rsidRPr="00CF0DAA" w:rsidRDefault="001E5D78" w:rsidP="001E5D78">
      <w:pPr>
        <w:rPr>
          <w:rFonts w:ascii="Arial" w:hAnsi="Arial" w:cs="Arial"/>
          <w:color w:val="211D1E"/>
          <w:sz w:val="24"/>
          <w:szCs w:val="24"/>
        </w:rPr>
      </w:pPr>
      <w:r>
        <w:rPr>
          <w:rFonts w:ascii="Arial" w:hAnsi="Arial" w:cs="Arial"/>
          <w:color w:val="211D1E"/>
          <w:sz w:val="24"/>
          <w:szCs w:val="24"/>
        </w:rPr>
        <w:t>2</w:t>
      </w:r>
      <w:r w:rsidR="00FD526C" w:rsidRPr="00CF0DAA">
        <w:rPr>
          <w:rFonts w:ascii="Arial" w:hAnsi="Arial" w:cs="Arial"/>
          <w:color w:val="211D1E"/>
          <w:sz w:val="24"/>
          <w:szCs w:val="24"/>
        </w:rPr>
        <w:t>) Parking Access via Street. The following standards apply to detached single</w:t>
      </w:r>
      <w:r w:rsidR="009C16B4" w:rsidRPr="00CF0DAA">
        <w:rPr>
          <w:rFonts w:ascii="Arial" w:hAnsi="Arial" w:cs="Arial"/>
          <w:color w:val="211D1E"/>
          <w:sz w:val="24"/>
          <w:szCs w:val="24"/>
        </w:rPr>
        <w:t>-</w:t>
      </w:r>
      <w:r w:rsidR="00FD526C" w:rsidRPr="00CF0DAA">
        <w:rPr>
          <w:rFonts w:ascii="Arial" w:hAnsi="Arial" w:cs="Arial"/>
          <w:color w:val="211D1E"/>
          <w:sz w:val="24"/>
          <w:szCs w:val="24"/>
        </w:rPr>
        <w:t xml:space="preserve">family units where the garage is accessed from the street in front of the house or from the side street on corner lots.  </w:t>
      </w:r>
    </w:p>
    <w:p w14:paraId="505ED1B9" w14:textId="10F9FAB0" w:rsidR="00FD526C" w:rsidRPr="00CF0DAA" w:rsidRDefault="00AB3C40" w:rsidP="00FD526C">
      <w:pPr>
        <w:rPr>
          <w:rFonts w:ascii="Arial" w:hAnsi="Arial" w:cs="Arial"/>
          <w:color w:val="211D1E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Garage setback per standards table.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Twinhomes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with front</w:t>
      </w:r>
      <w:r w:rsidR="00D011EE">
        <w:rPr>
          <w:rFonts w:ascii="Arial" w:hAnsi="Arial" w:cs="Arial"/>
          <w:color w:val="FF0000"/>
          <w:sz w:val="24"/>
          <w:szCs w:val="24"/>
        </w:rPr>
        <w:t>-</w:t>
      </w:r>
      <w:r>
        <w:rPr>
          <w:rFonts w:ascii="Arial" w:hAnsi="Arial" w:cs="Arial"/>
          <w:color w:val="FF0000"/>
          <w:sz w:val="24"/>
          <w:szCs w:val="24"/>
        </w:rPr>
        <w:t>loaded garages may have shared driveways (minimum 20’ wide).</w:t>
      </w:r>
    </w:p>
    <w:p w14:paraId="491ED6E0" w14:textId="6402F2A2" w:rsidR="001103DA" w:rsidRPr="003D4873" w:rsidRDefault="00A012CF" w:rsidP="001103DA">
      <w:pPr>
        <w:rPr>
          <w:rFonts w:ascii="Arial" w:hAnsi="Arial" w:cs="Arial"/>
          <w:color w:val="211D1E"/>
          <w:sz w:val="24"/>
          <w:szCs w:val="24"/>
        </w:rPr>
      </w:pPr>
      <w:r w:rsidRPr="003D48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BBB84BC" wp14:editId="555970EF">
                <wp:simplePos x="0" y="0"/>
                <wp:positionH relativeFrom="column">
                  <wp:posOffset>2575560</wp:posOffset>
                </wp:positionH>
                <wp:positionV relativeFrom="paragraph">
                  <wp:posOffset>408305</wp:posOffset>
                </wp:positionV>
                <wp:extent cx="3710940" cy="266700"/>
                <wp:effectExtent l="0" t="0" r="0" b="1270"/>
                <wp:wrapTight wrapText="bothSides">
                  <wp:wrapPolygon edited="0">
                    <wp:start x="-55" y="0"/>
                    <wp:lineTo x="-55" y="20880"/>
                    <wp:lineTo x="21600" y="20880"/>
                    <wp:lineTo x="21600" y="0"/>
                    <wp:lineTo x="-55" y="0"/>
                  </wp:wrapPolygon>
                </wp:wrapTight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09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E00275" w14:textId="49399ABD" w:rsidR="00DF6B99" w:rsidRPr="00B35347" w:rsidRDefault="00DF6B99" w:rsidP="00DF6B99">
                            <w:pPr>
                              <w:pStyle w:val="Caption"/>
                              <w:rPr>
                                <w:rFonts w:ascii="Arial" w:hAnsi="Arial" w:cs="Arial"/>
                                <w:color w:val="211D1E"/>
                              </w:rPr>
                            </w:pPr>
                            <w:r>
                              <w:t xml:space="preserve">Figure </w:t>
                            </w:r>
                            <w:r w:rsidR="00A012CF">
                              <w:t>8.</w:t>
                            </w:r>
                            <w:r>
                              <w:t xml:space="preserve"> Front Loaded Garage Layout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B84BC" id="Text Box 9" o:spid="_x0000_s1032" type="#_x0000_t202" style="position:absolute;margin-left:202.8pt;margin-top:32.15pt;width:292.2pt;height:21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" stroked="f">
                <v:textbox style="mso-fit-shape-to-text:t" inset="0,0,0,0">
                  <w:txbxContent>
                    <w:p w14:paraId="13E00275" w14:textId="49399ABD" w:rsidR="00DF6B99" w:rsidRPr="00B35347" w:rsidRDefault="00DF6B99" w:rsidP="00DF6B99">
                      <w:pPr>
                        <w:pStyle w:val="Caption"/>
                        <w:rPr>
                          <w:rFonts w:ascii="Arial" w:hAnsi="Arial" w:cs="Arial"/>
                          <w:color w:val="211D1E"/>
                        </w:rPr>
                      </w:pPr>
                      <w:r>
                        <w:t xml:space="preserve">Figure </w:t>
                      </w:r>
                      <w:r w:rsidR="00A012CF">
                        <w:t>8.</w:t>
                      </w:r>
                      <w:r>
                        <w:t xml:space="preserve"> Front Loaded Garage Layout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E5D78">
        <w:rPr>
          <w:rFonts w:ascii="Arial" w:hAnsi="Arial" w:cs="Arial"/>
          <w:color w:val="211D1E"/>
          <w:sz w:val="24"/>
          <w:szCs w:val="24"/>
        </w:rPr>
        <w:t>3</w:t>
      </w:r>
      <w:r w:rsidR="00FD526C" w:rsidRPr="003D4873">
        <w:rPr>
          <w:rFonts w:ascii="Arial" w:hAnsi="Arial" w:cs="Arial"/>
          <w:color w:val="211D1E"/>
          <w:sz w:val="24"/>
          <w:szCs w:val="24"/>
        </w:rPr>
        <w:t xml:space="preserve">) Parking Access via </w:t>
      </w:r>
      <w:r w:rsidR="002C7FAC" w:rsidRPr="003D4873">
        <w:rPr>
          <w:rFonts w:ascii="Arial" w:hAnsi="Arial" w:cs="Arial"/>
          <w:color w:val="211D1E"/>
          <w:sz w:val="24"/>
          <w:szCs w:val="24"/>
        </w:rPr>
        <w:t>alley/driveway</w:t>
      </w:r>
      <w:r w:rsidR="00FD526C" w:rsidRPr="003D4873">
        <w:rPr>
          <w:rFonts w:ascii="Arial" w:hAnsi="Arial" w:cs="Arial"/>
          <w:color w:val="211D1E"/>
          <w:sz w:val="24"/>
          <w:szCs w:val="24"/>
        </w:rPr>
        <w:t>.</w:t>
      </w:r>
      <w:r w:rsidR="003F52FD" w:rsidRPr="003D4873">
        <w:rPr>
          <w:rFonts w:ascii="Arial" w:hAnsi="Arial" w:cs="Arial"/>
          <w:color w:val="211D1E"/>
          <w:sz w:val="24"/>
          <w:szCs w:val="24"/>
        </w:rPr>
        <w:t xml:space="preserve"> </w:t>
      </w:r>
      <w:r w:rsidR="001103DA" w:rsidRPr="003D4873">
        <w:rPr>
          <w:rFonts w:ascii="Arial" w:hAnsi="Arial" w:cs="Arial"/>
          <w:color w:val="211D1E"/>
          <w:sz w:val="24"/>
          <w:szCs w:val="24"/>
        </w:rPr>
        <w:t xml:space="preserve">The second method is parking access via Alley. </w:t>
      </w:r>
    </w:p>
    <w:p w14:paraId="55DF5FAB" w14:textId="5F560809" w:rsidR="00F71814" w:rsidRPr="003D4873" w:rsidRDefault="00F71814" w:rsidP="00AB3C40">
      <w:pPr>
        <w:rPr>
          <w:rFonts w:ascii="Arial" w:hAnsi="Arial" w:cs="Arial"/>
          <w:color w:val="211D1E"/>
          <w:sz w:val="24"/>
          <w:szCs w:val="24"/>
        </w:rPr>
      </w:pPr>
      <w:r w:rsidRPr="003D4873">
        <w:rPr>
          <w:rFonts w:ascii="Arial" w:hAnsi="Arial" w:cs="Arial"/>
          <w:color w:val="211D1E"/>
          <w:sz w:val="24"/>
          <w:szCs w:val="24"/>
        </w:rPr>
        <w:t xml:space="preserve">The following standards apply to detached small single-family, </w:t>
      </w:r>
      <w:r w:rsidR="003D4873" w:rsidRPr="003D4873">
        <w:rPr>
          <w:rFonts w:ascii="Arial" w:hAnsi="Arial" w:cs="Arial"/>
          <w:color w:val="211D1E"/>
          <w:sz w:val="24"/>
          <w:szCs w:val="24"/>
        </w:rPr>
        <w:t>twin</w:t>
      </w:r>
      <w:r w:rsidR="00BF4322">
        <w:rPr>
          <w:rFonts w:ascii="Arial" w:hAnsi="Arial" w:cs="Arial"/>
          <w:color w:val="211D1E"/>
          <w:sz w:val="24"/>
          <w:szCs w:val="24"/>
        </w:rPr>
        <w:t>-</w:t>
      </w:r>
      <w:r w:rsidR="003D4873" w:rsidRPr="003D4873">
        <w:rPr>
          <w:rFonts w:ascii="Arial" w:hAnsi="Arial" w:cs="Arial"/>
          <w:color w:val="211D1E"/>
          <w:sz w:val="24"/>
          <w:szCs w:val="24"/>
        </w:rPr>
        <w:t>home</w:t>
      </w:r>
      <w:r w:rsidRPr="003D4873">
        <w:rPr>
          <w:rFonts w:ascii="Arial" w:hAnsi="Arial" w:cs="Arial"/>
          <w:color w:val="211D1E"/>
          <w:sz w:val="24"/>
          <w:szCs w:val="24"/>
        </w:rPr>
        <w:t xml:space="preserve">, and townhome units where the garage is accessed from the alley at </w:t>
      </w:r>
      <w:r w:rsidR="00BF4322">
        <w:rPr>
          <w:rFonts w:ascii="Arial" w:hAnsi="Arial" w:cs="Arial"/>
          <w:color w:val="211D1E"/>
          <w:sz w:val="24"/>
          <w:szCs w:val="24"/>
        </w:rPr>
        <w:t xml:space="preserve">the </w:t>
      </w:r>
      <w:r w:rsidRPr="003D4873">
        <w:rPr>
          <w:rFonts w:ascii="Arial" w:hAnsi="Arial" w:cs="Arial"/>
          <w:color w:val="211D1E"/>
          <w:sz w:val="24"/>
          <w:szCs w:val="24"/>
        </w:rPr>
        <w:t xml:space="preserve">rear of the dwelling.  </w:t>
      </w:r>
    </w:p>
    <w:p w14:paraId="75660AF8" w14:textId="0487300A" w:rsidR="00F71814" w:rsidRPr="003D4873" w:rsidRDefault="00F71814" w:rsidP="00AB3C40">
      <w:pPr>
        <w:rPr>
          <w:rFonts w:ascii="Arial" w:hAnsi="Arial" w:cs="Arial"/>
          <w:color w:val="211D1E"/>
          <w:sz w:val="24"/>
          <w:szCs w:val="24"/>
        </w:rPr>
      </w:pPr>
      <w:r w:rsidRPr="00900110">
        <w:rPr>
          <w:rFonts w:ascii="Arial" w:hAnsi="Arial" w:cs="Arial"/>
          <w:color w:val="211D1E"/>
          <w:sz w:val="24"/>
          <w:szCs w:val="24"/>
        </w:rPr>
        <w:t>Garages must be set back from the alley right of way to accommodate trash and recycle bins, utilities, and other items.</w:t>
      </w:r>
      <w:r w:rsidR="00AB3C40" w:rsidRPr="00900110">
        <w:rPr>
          <w:rFonts w:ascii="Arial" w:hAnsi="Arial" w:cs="Arial"/>
          <w:color w:val="211D1E"/>
          <w:sz w:val="24"/>
          <w:szCs w:val="24"/>
        </w:rPr>
        <w:t xml:space="preserve"> Setbacks per standards table.</w:t>
      </w:r>
    </w:p>
    <w:p w14:paraId="63ED1816" w14:textId="77777777" w:rsidR="00F71814" w:rsidRPr="00CF0DAA" w:rsidRDefault="00F71814" w:rsidP="001103DA">
      <w:pPr>
        <w:rPr>
          <w:rFonts w:ascii="Arial" w:hAnsi="Arial" w:cs="Arial"/>
          <w:color w:val="211D1E"/>
          <w:sz w:val="24"/>
          <w:szCs w:val="24"/>
        </w:rPr>
      </w:pPr>
    </w:p>
    <w:p w14:paraId="60A0799A" w14:textId="2E39C518" w:rsidR="00FD526C" w:rsidRPr="00CF0DAA" w:rsidRDefault="00FD526C" w:rsidP="00FD526C">
      <w:pPr>
        <w:rPr>
          <w:rFonts w:ascii="Arial" w:hAnsi="Arial" w:cs="Arial"/>
          <w:color w:val="211D1E"/>
          <w:sz w:val="24"/>
          <w:szCs w:val="24"/>
        </w:rPr>
      </w:pPr>
    </w:p>
    <w:p w14:paraId="2A5D03CB" w14:textId="41C5CBCC" w:rsidR="00260A19" w:rsidRPr="00CF0DAA" w:rsidRDefault="00A012CF">
      <w:pPr>
        <w:rPr>
          <w:rFonts w:ascii="Arial" w:eastAsia="Times New Roman" w:hAnsi="Arial" w:cs="Arial"/>
          <w:noProof/>
          <w:color w:val="515967"/>
          <w:sz w:val="24"/>
          <w:szCs w:val="24"/>
        </w:rPr>
      </w:pPr>
      <w:r w:rsidRPr="00CF0DAA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AD2ADD1" wp14:editId="48F4D6FB">
                <wp:simplePos x="0" y="0"/>
                <wp:positionH relativeFrom="column">
                  <wp:posOffset>854710</wp:posOffset>
                </wp:positionH>
                <wp:positionV relativeFrom="paragraph">
                  <wp:posOffset>3514090</wp:posOffset>
                </wp:positionV>
                <wp:extent cx="3413760" cy="266700"/>
                <wp:effectExtent l="0" t="0" r="0" b="0"/>
                <wp:wrapTopAndBottom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6304D7" w14:textId="5C2825C7" w:rsidR="00DF6B99" w:rsidRPr="00EC4F1E" w:rsidRDefault="00DF6B99" w:rsidP="00DF6B99">
                            <w:pPr>
                              <w:pStyle w:val="Caption"/>
                              <w:rPr>
                                <w:rFonts w:ascii="Arial" w:hAnsi="Arial" w:cs="Arial"/>
                              </w:rPr>
                            </w:pPr>
                            <w:r>
                              <w:t>Figure</w:t>
                            </w:r>
                            <w:r w:rsidR="00A012CF">
                              <w:t xml:space="preserve"> 9.  </w:t>
                            </w:r>
                            <w:r>
                              <w:t xml:space="preserve">Rear Loaded Garage </w:t>
                            </w:r>
                            <w:proofErr w:type="gramStart"/>
                            <w:r>
                              <w:t>Layout</w:t>
                            </w:r>
                            <w:r w:rsidR="001E5D78" w:rsidRPr="00C06FE5">
                              <w:rPr>
                                <w:color w:val="auto"/>
                              </w:rPr>
                              <w:t>(</w:t>
                            </w:r>
                            <w:proofErr w:type="gramEnd"/>
                            <w:r w:rsidR="001E5D78" w:rsidRPr="00C06FE5">
                              <w:rPr>
                                <w:color w:val="auto"/>
                              </w:rPr>
                              <w:t>garages in the blue/green color)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2ADD1" id="Text Box 10" o:spid="_x0000_s1033" type="#_x0000_t202" style="position:absolute;margin-left:67.3pt;margin-top:276.7pt;width:268.8pt;height:21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" stroked="f">
                <v:textbox style="mso-fit-shape-to-text:t" inset="0,0,0,0">
                  <w:txbxContent>
                    <w:p w14:paraId="5F6304D7" w14:textId="5C2825C7" w:rsidR="00DF6B99" w:rsidRPr="00EC4F1E" w:rsidRDefault="00DF6B99" w:rsidP="00DF6B99">
                      <w:pPr>
                        <w:pStyle w:val="Caption"/>
                        <w:rPr>
                          <w:rFonts w:ascii="Arial" w:hAnsi="Arial" w:cs="Arial"/>
                        </w:rPr>
                      </w:pPr>
                      <w:r>
                        <w:t>Figure</w:t>
                      </w:r>
                      <w:r w:rsidR="00A012CF">
                        <w:t xml:space="preserve"> 9.  </w:t>
                      </w:r>
                      <w:r>
                        <w:t xml:space="preserve">Rear Loaded Garage </w:t>
                      </w:r>
                      <w:proofErr w:type="gramStart"/>
                      <w:r>
                        <w:t>Layout</w:t>
                      </w:r>
                      <w:r w:rsidR="001E5D78" w:rsidRPr="00C06FE5">
                        <w:rPr>
                          <w:color w:val="auto"/>
                        </w:rPr>
                        <w:t>(</w:t>
                      </w:r>
                      <w:proofErr w:type="gramEnd"/>
                      <w:r w:rsidR="001E5D78" w:rsidRPr="00C06FE5">
                        <w:rPr>
                          <w:color w:val="auto"/>
                        </w:rPr>
                        <w:t>garages in the blue/green color)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CF0DAA">
        <w:rPr>
          <w:rFonts w:ascii="Arial" w:eastAsia="Times New Roman" w:hAnsi="Arial" w:cs="Arial"/>
          <w:noProof/>
          <w:color w:val="515967"/>
          <w:sz w:val="24"/>
          <w:szCs w:val="24"/>
        </w:rPr>
        <w:drawing>
          <wp:anchor distT="0" distB="0" distL="114300" distR="114300" simplePos="0" relativeHeight="251694592" behindDoc="1" locked="0" layoutInCell="1" allowOverlap="1" wp14:anchorId="328762B4" wp14:editId="679DA810">
            <wp:simplePos x="0" y="0"/>
            <wp:positionH relativeFrom="column">
              <wp:posOffset>800735</wp:posOffset>
            </wp:positionH>
            <wp:positionV relativeFrom="paragraph">
              <wp:posOffset>3810000</wp:posOffset>
            </wp:positionV>
            <wp:extent cx="2585085" cy="3885565"/>
            <wp:effectExtent l="0" t="0" r="5715" b="635"/>
            <wp:wrapTight wrapText="bothSides">
              <wp:wrapPolygon edited="0">
                <wp:start x="0" y="0"/>
                <wp:lineTo x="0" y="21498"/>
                <wp:lineTo x="21489" y="21498"/>
                <wp:lineTo x="21489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388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0DA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43392" behindDoc="1" locked="0" layoutInCell="1" allowOverlap="1" wp14:anchorId="51E0F5FC" wp14:editId="5203B6A8">
            <wp:simplePos x="0" y="0"/>
            <wp:positionH relativeFrom="column">
              <wp:posOffset>735965</wp:posOffset>
            </wp:positionH>
            <wp:positionV relativeFrom="paragraph">
              <wp:posOffset>0</wp:posOffset>
            </wp:positionV>
            <wp:extent cx="3190240" cy="3515995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90E11" w14:textId="67CB9673" w:rsidR="001A228E" w:rsidRPr="00CF0DAA" w:rsidRDefault="001A228E">
      <w:pPr>
        <w:rPr>
          <w:rFonts w:ascii="Arial" w:eastAsia="Times New Roman" w:hAnsi="Arial" w:cs="Arial"/>
          <w:noProof/>
          <w:color w:val="515967"/>
          <w:sz w:val="24"/>
          <w:szCs w:val="24"/>
        </w:rPr>
      </w:pPr>
    </w:p>
    <w:p w14:paraId="013EB013" w14:textId="427065B0" w:rsidR="001A228E" w:rsidRPr="00CF0DAA" w:rsidRDefault="001A228E">
      <w:pPr>
        <w:rPr>
          <w:rFonts w:ascii="Arial" w:eastAsia="Times New Roman" w:hAnsi="Arial" w:cs="Arial"/>
          <w:noProof/>
          <w:color w:val="515967"/>
          <w:sz w:val="24"/>
          <w:szCs w:val="24"/>
        </w:rPr>
      </w:pPr>
    </w:p>
    <w:p w14:paraId="50D9A51A" w14:textId="6715551B" w:rsidR="001A228E" w:rsidRPr="00CF0DAA" w:rsidRDefault="001A228E">
      <w:pPr>
        <w:rPr>
          <w:rFonts w:ascii="Arial" w:eastAsia="Times New Roman" w:hAnsi="Arial" w:cs="Arial"/>
          <w:noProof/>
          <w:color w:val="515967"/>
          <w:sz w:val="24"/>
          <w:szCs w:val="24"/>
        </w:rPr>
      </w:pPr>
    </w:p>
    <w:p w14:paraId="2FFBA08C" w14:textId="0B42CF97" w:rsidR="001A228E" w:rsidRPr="00CF0DAA" w:rsidRDefault="001A228E">
      <w:pPr>
        <w:rPr>
          <w:rFonts w:ascii="Arial" w:eastAsia="Times New Roman" w:hAnsi="Arial" w:cs="Arial"/>
          <w:noProof/>
          <w:color w:val="515967"/>
          <w:sz w:val="24"/>
          <w:szCs w:val="24"/>
        </w:rPr>
      </w:pPr>
    </w:p>
    <w:p w14:paraId="3D606C2D" w14:textId="5FDD633E" w:rsidR="00245539" w:rsidRPr="00CF0DAA" w:rsidRDefault="00245539">
      <w:pPr>
        <w:rPr>
          <w:rFonts w:ascii="Arial" w:hAnsi="Arial" w:cs="Arial"/>
          <w:sz w:val="24"/>
          <w:szCs w:val="24"/>
        </w:rPr>
      </w:pPr>
    </w:p>
    <w:p w14:paraId="581E2473" w14:textId="4B71B6BB" w:rsidR="00514F02" w:rsidRPr="00CF0DAA" w:rsidRDefault="00514F02">
      <w:pPr>
        <w:rPr>
          <w:rFonts w:ascii="Arial" w:hAnsi="Arial" w:cs="Arial"/>
          <w:sz w:val="24"/>
          <w:szCs w:val="24"/>
        </w:rPr>
      </w:pPr>
    </w:p>
    <w:p w14:paraId="3834E6A8" w14:textId="6A27751F" w:rsidR="00514F02" w:rsidRPr="00CF0DAA" w:rsidRDefault="00514F02">
      <w:pPr>
        <w:rPr>
          <w:rFonts w:ascii="Arial" w:hAnsi="Arial" w:cs="Arial"/>
          <w:sz w:val="24"/>
          <w:szCs w:val="24"/>
        </w:rPr>
      </w:pPr>
    </w:p>
    <w:p w14:paraId="670237A1" w14:textId="77777777" w:rsidR="00514F02" w:rsidRPr="00CF0DAA" w:rsidRDefault="00514F02">
      <w:pPr>
        <w:rPr>
          <w:rFonts w:ascii="Arial" w:hAnsi="Arial" w:cs="Arial"/>
          <w:sz w:val="24"/>
          <w:szCs w:val="24"/>
        </w:rPr>
      </w:pPr>
    </w:p>
    <w:p w14:paraId="03AE4A27" w14:textId="77777777" w:rsidR="00514F02" w:rsidRPr="00CF0DAA" w:rsidRDefault="00514F02">
      <w:pPr>
        <w:rPr>
          <w:rFonts w:ascii="Arial" w:hAnsi="Arial" w:cs="Arial"/>
          <w:sz w:val="24"/>
          <w:szCs w:val="24"/>
        </w:rPr>
      </w:pPr>
    </w:p>
    <w:p w14:paraId="792ED6E7" w14:textId="79984506" w:rsidR="00514F02" w:rsidRPr="00CF0DAA" w:rsidRDefault="00514F02">
      <w:pPr>
        <w:rPr>
          <w:rFonts w:ascii="Arial" w:hAnsi="Arial" w:cs="Arial"/>
          <w:sz w:val="24"/>
          <w:szCs w:val="24"/>
        </w:rPr>
      </w:pPr>
    </w:p>
    <w:p w14:paraId="308EAF08" w14:textId="042F40CA" w:rsidR="00DF6B99" w:rsidRDefault="00DF6B99">
      <w:pPr>
        <w:rPr>
          <w:rFonts w:ascii="Arial" w:hAnsi="Arial" w:cs="Arial"/>
          <w:sz w:val="24"/>
          <w:szCs w:val="24"/>
        </w:rPr>
      </w:pPr>
    </w:p>
    <w:p w14:paraId="0259247C" w14:textId="0DF6839B" w:rsidR="00A012CF" w:rsidRDefault="00D011EE">
      <w:pPr>
        <w:rPr>
          <w:rFonts w:ascii="Arial" w:hAnsi="Arial" w:cs="Arial"/>
          <w:sz w:val="24"/>
          <w:szCs w:val="24"/>
        </w:rPr>
      </w:pPr>
      <w:r w:rsidRPr="00CF0DA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4E6E3F4" wp14:editId="061305C2">
                <wp:simplePos x="0" y="0"/>
                <wp:positionH relativeFrom="margin">
                  <wp:posOffset>739140</wp:posOffset>
                </wp:positionH>
                <wp:positionV relativeFrom="paragraph">
                  <wp:posOffset>465455</wp:posOffset>
                </wp:positionV>
                <wp:extent cx="3413760" cy="266700"/>
                <wp:effectExtent l="0" t="0" r="0" b="0"/>
                <wp:wrapTopAndBottom/>
                <wp:docPr id="2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A06CF" w14:textId="5CED179F" w:rsidR="00A012CF" w:rsidRPr="00EC4F1E" w:rsidRDefault="00A012CF" w:rsidP="00A012CF">
                            <w:pPr>
                              <w:pStyle w:val="Caption"/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Figure 10. Rear Loaded Garage </w:t>
                            </w:r>
                            <w:proofErr w:type="gramStart"/>
                            <w:r>
                              <w:t>Layout</w:t>
                            </w:r>
                            <w:r w:rsidRPr="00C06FE5">
                              <w:rPr>
                                <w:color w:val="auto"/>
                              </w:rPr>
                              <w:t>(</w:t>
                            </w:r>
                            <w:proofErr w:type="gramEnd"/>
                            <w:r w:rsidRPr="00C06FE5">
                              <w:rPr>
                                <w:color w:val="auto"/>
                              </w:rPr>
                              <w:t>garages in the blue/green color)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6E3F4" id="_x0000_s1034" type="#_x0000_t202" style="position:absolute;margin-left:58.2pt;margin-top:36.65pt;width:268.8pt;height:21pt;z-index:251704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" stroked="f">
                <v:textbox style="mso-fit-shape-to-text:t" inset="0,0,0,0">
                  <w:txbxContent>
                    <w:p w14:paraId="7E3A06CF" w14:textId="5CED179F" w:rsidR="00A012CF" w:rsidRPr="00EC4F1E" w:rsidRDefault="00A012CF" w:rsidP="00A012CF">
                      <w:pPr>
                        <w:pStyle w:val="Caption"/>
                        <w:rPr>
                          <w:rFonts w:ascii="Arial" w:hAnsi="Arial" w:cs="Arial"/>
                        </w:rPr>
                      </w:pPr>
                      <w:r>
                        <w:t xml:space="preserve">Figure </w:t>
                      </w:r>
                      <w:r>
                        <w:t>10.</w:t>
                      </w:r>
                      <w:r>
                        <w:t xml:space="preserve"> Rear Loaded Garage </w:t>
                      </w:r>
                      <w:proofErr w:type="gramStart"/>
                      <w:r>
                        <w:t>Layout</w:t>
                      </w:r>
                      <w:r w:rsidRPr="00C06FE5">
                        <w:rPr>
                          <w:color w:val="auto"/>
                        </w:rPr>
                        <w:t>(</w:t>
                      </w:r>
                      <w:proofErr w:type="gramEnd"/>
                      <w:r w:rsidRPr="00C06FE5">
                        <w:rPr>
                          <w:color w:val="auto"/>
                        </w:rPr>
                        <w:t>garages in the blue/green color)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5A84D79" w14:textId="32329CC2" w:rsidR="00A012CF" w:rsidRDefault="00A012CF">
      <w:pPr>
        <w:rPr>
          <w:rFonts w:ascii="Arial" w:hAnsi="Arial" w:cs="Arial"/>
          <w:sz w:val="24"/>
          <w:szCs w:val="24"/>
        </w:rPr>
      </w:pPr>
    </w:p>
    <w:p w14:paraId="3D949DF1" w14:textId="731F0C86" w:rsidR="00A012CF" w:rsidRPr="00CF0DAA" w:rsidRDefault="00A012CF">
      <w:pPr>
        <w:rPr>
          <w:rFonts w:ascii="Arial" w:hAnsi="Arial" w:cs="Arial"/>
          <w:sz w:val="24"/>
          <w:szCs w:val="24"/>
        </w:rPr>
      </w:pPr>
    </w:p>
    <w:p w14:paraId="6E4B7D63" w14:textId="030D7C3D" w:rsidR="00514F02" w:rsidRDefault="00514F02">
      <w:pPr>
        <w:rPr>
          <w:rFonts w:ascii="Arial" w:hAnsi="Arial" w:cs="Arial"/>
          <w:sz w:val="24"/>
          <w:szCs w:val="24"/>
        </w:rPr>
      </w:pPr>
    </w:p>
    <w:p w14:paraId="5AE87782" w14:textId="01E3150B" w:rsidR="00253A45" w:rsidRDefault="00253A45">
      <w:pPr>
        <w:rPr>
          <w:rFonts w:ascii="Arial" w:hAnsi="Arial" w:cs="Arial"/>
          <w:sz w:val="24"/>
          <w:szCs w:val="24"/>
        </w:rPr>
      </w:pPr>
    </w:p>
    <w:p w14:paraId="10365B07" w14:textId="7A5A0B22" w:rsidR="00253A45" w:rsidRDefault="00253A45">
      <w:pPr>
        <w:rPr>
          <w:rFonts w:ascii="Arial" w:hAnsi="Arial" w:cs="Arial"/>
          <w:sz w:val="24"/>
          <w:szCs w:val="24"/>
        </w:rPr>
      </w:pPr>
    </w:p>
    <w:p w14:paraId="3918739F" w14:textId="6B6A0066" w:rsidR="00253A45" w:rsidRDefault="00D011EE">
      <w:pPr>
        <w:rPr>
          <w:rFonts w:ascii="Arial" w:hAnsi="Arial" w:cs="Arial"/>
          <w:sz w:val="24"/>
          <w:szCs w:val="24"/>
        </w:rPr>
      </w:pPr>
      <w:r w:rsidRPr="00253A45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05856" behindDoc="0" locked="0" layoutInCell="1" allowOverlap="1" wp14:anchorId="39224777" wp14:editId="29C6B816">
            <wp:simplePos x="0" y="0"/>
            <wp:positionH relativeFrom="margin">
              <wp:align>center</wp:align>
            </wp:positionH>
            <wp:positionV relativeFrom="paragraph">
              <wp:posOffset>247015</wp:posOffset>
            </wp:positionV>
            <wp:extent cx="5057775" cy="4198620"/>
            <wp:effectExtent l="0" t="0" r="9525" b="0"/>
            <wp:wrapTopAndBottom/>
            <wp:docPr id="27" name="Picture 2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Diagram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186FA" w14:textId="68B85B9D" w:rsidR="00253A45" w:rsidRDefault="00D011EE">
      <w:pPr>
        <w:rPr>
          <w:rFonts w:ascii="Arial" w:hAnsi="Arial" w:cs="Arial"/>
          <w:sz w:val="24"/>
          <w:szCs w:val="24"/>
        </w:rPr>
      </w:pPr>
      <w:r w:rsidRPr="00CF0DA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640" behindDoc="1" locked="0" layoutInCell="1" allowOverlap="1" wp14:anchorId="03E976AA" wp14:editId="150868D3">
                <wp:simplePos x="0" y="0"/>
                <wp:positionH relativeFrom="column">
                  <wp:posOffset>685800</wp:posOffset>
                </wp:positionH>
                <wp:positionV relativeFrom="paragraph">
                  <wp:posOffset>4260215</wp:posOffset>
                </wp:positionV>
                <wp:extent cx="2585085" cy="635"/>
                <wp:effectExtent l="0" t="0" r="5715" b="0"/>
                <wp:wrapTight wrapText="bothSides">
                  <wp:wrapPolygon edited="0">
                    <wp:start x="0" y="0"/>
                    <wp:lineTo x="0" y="20057"/>
                    <wp:lineTo x="21489" y="20057"/>
                    <wp:lineTo x="21489" y="0"/>
                    <wp:lineTo x="0" y="0"/>
                  </wp:wrapPolygon>
                </wp:wrapTight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50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DAF525" w14:textId="07A68F23" w:rsidR="005629F5" w:rsidRPr="00B418B8" w:rsidRDefault="005629F5" w:rsidP="003D4873">
                            <w:pPr>
                              <w:pStyle w:val="Caption"/>
                              <w:rPr>
                                <w:rFonts w:ascii="Arial" w:eastAsia="Times New Roman" w:hAnsi="Arial" w:cs="Arial"/>
                                <w:noProof/>
                                <w:color w:val="515967"/>
                              </w:rPr>
                            </w:pPr>
                            <w:r>
                              <w:t xml:space="preserve">Figure </w:t>
                            </w:r>
                            <w:r w:rsidR="00A012CF">
                              <w:t>11.</w:t>
                            </w:r>
                            <w:r>
                              <w:t xml:space="preserve"> </w:t>
                            </w:r>
                            <w:r w:rsidR="00A012CF">
                              <w:t>Front Loaded Garage Diagram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976AA" id="Text Box 19" o:spid="_x0000_s1035" type="#_x0000_t202" style="position:absolute;margin-left:54pt;margin-top:335.45pt;width:203.55pt;height:.05pt;z-index:-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" stroked="f">
                <v:textbox style="mso-fit-shape-to-text:t" inset="0,0,0,0">
                  <w:txbxContent>
                    <w:p w14:paraId="46DAF525" w14:textId="07A68F23" w:rsidR="005629F5" w:rsidRPr="00B418B8" w:rsidRDefault="005629F5" w:rsidP="003D4873">
                      <w:pPr>
                        <w:pStyle w:val="Caption"/>
                        <w:rPr>
                          <w:rFonts w:ascii="Arial" w:eastAsia="Times New Roman" w:hAnsi="Arial" w:cs="Arial"/>
                          <w:noProof/>
                          <w:color w:val="515967"/>
                        </w:rPr>
                      </w:pPr>
                      <w:r>
                        <w:t xml:space="preserve">Figure </w:t>
                      </w:r>
                      <w:r w:rsidR="00A012CF">
                        <w:t>11.</w:t>
                      </w:r>
                      <w:r>
                        <w:t xml:space="preserve"> </w:t>
                      </w:r>
                      <w:r w:rsidR="00A012CF">
                        <w:t>Front Loaded Garage Diagram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A059474" w14:textId="0FC3E1C1" w:rsidR="00253A45" w:rsidRDefault="00253A45">
      <w:pPr>
        <w:rPr>
          <w:rFonts w:ascii="Arial" w:hAnsi="Arial" w:cs="Arial"/>
          <w:sz w:val="24"/>
          <w:szCs w:val="24"/>
        </w:rPr>
      </w:pPr>
    </w:p>
    <w:p w14:paraId="06F1BBC3" w14:textId="1A1F2657" w:rsidR="00253A45" w:rsidRDefault="00253A45">
      <w:pPr>
        <w:rPr>
          <w:rFonts w:ascii="Arial" w:hAnsi="Arial" w:cs="Arial"/>
          <w:sz w:val="24"/>
          <w:szCs w:val="24"/>
        </w:rPr>
      </w:pPr>
    </w:p>
    <w:p w14:paraId="2105E8CD" w14:textId="3C3D73D5" w:rsidR="00253A45" w:rsidRDefault="00253A45">
      <w:pPr>
        <w:rPr>
          <w:rFonts w:ascii="Arial" w:hAnsi="Arial" w:cs="Arial"/>
          <w:sz w:val="24"/>
          <w:szCs w:val="24"/>
        </w:rPr>
      </w:pPr>
    </w:p>
    <w:p w14:paraId="5206DCE6" w14:textId="57C58F72" w:rsidR="00253A45" w:rsidRDefault="00253A45">
      <w:pPr>
        <w:rPr>
          <w:rFonts w:ascii="Arial" w:hAnsi="Arial" w:cs="Arial"/>
          <w:sz w:val="24"/>
          <w:szCs w:val="24"/>
        </w:rPr>
      </w:pPr>
    </w:p>
    <w:p w14:paraId="1D439BD0" w14:textId="45BD4903" w:rsidR="00253A45" w:rsidRDefault="00253A45">
      <w:pPr>
        <w:rPr>
          <w:rFonts w:ascii="Arial" w:hAnsi="Arial" w:cs="Arial"/>
          <w:sz w:val="24"/>
          <w:szCs w:val="24"/>
        </w:rPr>
      </w:pPr>
    </w:p>
    <w:p w14:paraId="09A6D8C0" w14:textId="60D5FD5D" w:rsidR="00253A45" w:rsidRDefault="00253A45">
      <w:pPr>
        <w:rPr>
          <w:rFonts w:ascii="Arial" w:hAnsi="Arial" w:cs="Arial"/>
          <w:sz w:val="24"/>
          <w:szCs w:val="24"/>
        </w:rPr>
      </w:pPr>
    </w:p>
    <w:p w14:paraId="7FE90294" w14:textId="77777777" w:rsidR="00253A45" w:rsidRPr="003D4873" w:rsidRDefault="00253A45">
      <w:pPr>
        <w:rPr>
          <w:rFonts w:ascii="Arial" w:hAnsi="Arial" w:cs="Arial"/>
          <w:sz w:val="24"/>
          <w:szCs w:val="24"/>
        </w:rPr>
      </w:pPr>
    </w:p>
    <w:p w14:paraId="4998E644" w14:textId="253BA3F9" w:rsidR="00D20DC7" w:rsidRPr="00AB3C40" w:rsidRDefault="001E5D78" w:rsidP="001E5D78">
      <w:pPr>
        <w:rPr>
          <w:rFonts w:ascii="Arial" w:hAnsi="Arial" w:cs="Arial"/>
          <w:sz w:val="24"/>
          <w:szCs w:val="24"/>
        </w:rPr>
      </w:pPr>
      <w:r w:rsidRPr="00AB3C40">
        <w:rPr>
          <w:rStyle w:val="A6"/>
          <w:rFonts w:ascii="Arial" w:hAnsi="Arial" w:cs="Arial"/>
          <w:color w:val="auto"/>
          <w:sz w:val="24"/>
          <w:szCs w:val="24"/>
        </w:rPr>
        <w:t xml:space="preserve">.080 </w:t>
      </w:r>
      <w:r w:rsidR="00D20DC7" w:rsidRPr="00AB3C40">
        <w:rPr>
          <w:rStyle w:val="A6"/>
          <w:rFonts w:ascii="Arial" w:hAnsi="Arial" w:cs="Arial"/>
          <w:color w:val="auto"/>
          <w:sz w:val="24"/>
          <w:szCs w:val="24"/>
        </w:rPr>
        <w:t xml:space="preserve">Building </w:t>
      </w:r>
      <w:r w:rsidRPr="00AB3C40">
        <w:rPr>
          <w:rStyle w:val="A6"/>
          <w:rFonts w:ascii="Arial" w:hAnsi="Arial" w:cs="Arial"/>
          <w:color w:val="auto"/>
          <w:sz w:val="24"/>
          <w:szCs w:val="24"/>
        </w:rPr>
        <w:t xml:space="preserve">Spatial </w:t>
      </w:r>
      <w:r w:rsidR="00D20DC7" w:rsidRPr="00AB3C40">
        <w:rPr>
          <w:rStyle w:val="A6"/>
          <w:rFonts w:ascii="Arial" w:hAnsi="Arial" w:cs="Arial"/>
          <w:color w:val="auto"/>
          <w:sz w:val="24"/>
          <w:szCs w:val="24"/>
        </w:rPr>
        <w:t xml:space="preserve">Standards: </w:t>
      </w:r>
    </w:p>
    <w:p w14:paraId="2DFDC0E2" w14:textId="450936AF" w:rsidR="00514F02" w:rsidRPr="00AB3C40" w:rsidRDefault="00D20DC7" w:rsidP="00D20DC7">
      <w:p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a) Building Standards</w:t>
      </w:r>
      <w:r w:rsidR="00253A45">
        <w:rPr>
          <w:rFonts w:ascii="Arial" w:hAnsi="Arial" w:cs="Arial"/>
          <w:sz w:val="24"/>
          <w:szCs w:val="24"/>
        </w:rPr>
        <w:t xml:space="preserve"> (all distances are in feet)</w:t>
      </w:r>
    </w:p>
    <w:tbl>
      <w:tblPr>
        <w:tblStyle w:val="TableGrid"/>
        <w:tblW w:w="9871" w:type="dxa"/>
        <w:tblLook w:val="04A0" w:firstRow="1" w:lastRow="0" w:firstColumn="1" w:lastColumn="0" w:noHBand="0" w:noVBand="1"/>
      </w:tblPr>
      <w:tblGrid>
        <w:gridCol w:w="2245"/>
        <w:gridCol w:w="1703"/>
        <w:gridCol w:w="1974"/>
        <w:gridCol w:w="1974"/>
        <w:gridCol w:w="1975"/>
      </w:tblGrid>
      <w:tr w:rsidR="00C06AD0" w:rsidRPr="001F4616" w14:paraId="56A155FA" w14:textId="77777777" w:rsidTr="00253A45">
        <w:trPr>
          <w:trHeight w:val="581"/>
        </w:trPr>
        <w:tc>
          <w:tcPr>
            <w:tcW w:w="2245" w:type="dxa"/>
          </w:tcPr>
          <w:p w14:paraId="06CB0EC0" w14:textId="05057CCA" w:rsidR="003C66EA" w:rsidRPr="003D4873" w:rsidRDefault="003F2DC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Building Type</w:t>
            </w:r>
          </w:p>
        </w:tc>
        <w:tc>
          <w:tcPr>
            <w:tcW w:w="1703" w:type="dxa"/>
          </w:tcPr>
          <w:p w14:paraId="37018CFB" w14:textId="7DE57CF2" w:rsidR="003C66EA" w:rsidRPr="003D4873" w:rsidRDefault="003F2DC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Small Single-family</w:t>
            </w:r>
          </w:p>
        </w:tc>
        <w:tc>
          <w:tcPr>
            <w:tcW w:w="1974" w:type="dxa"/>
          </w:tcPr>
          <w:p w14:paraId="518A399F" w14:textId="22EAA518" w:rsidR="003C66EA" w:rsidRPr="003D4873" w:rsidRDefault="003F2DC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Med. Single-family</w:t>
            </w:r>
          </w:p>
        </w:tc>
        <w:tc>
          <w:tcPr>
            <w:tcW w:w="1974" w:type="dxa"/>
          </w:tcPr>
          <w:p w14:paraId="3ED16AB2" w14:textId="73CB4090" w:rsidR="003C66EA" w:rsidRPr="003D4873" w:rsidRDefault="003F2DC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Townhome</w:t>
            </w:r>
          </w:p>
        </w:tc>
        <w:tc>
          <w:tcPr>
            <w:tcW w:w="1975" w:type="dxa"/>
          </w:tcPr>
          <w:p w14:paraId="02F6F1A7" w14:textId="30B39610" w:rsidR="003C66EA" w:rsidRPr="003D4873" w:rsidRDefault="003F2DC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Twin-home</w:t>
            </w:r>
          </w:p>
        </w:tc>
      </w:tr>
      <w:tr w:rsidR="00C06AD0" w:rsidRPr="001F4616" w14:paraId="4288EFB9" w14:textId="77777777" w:rsidTr="00253A45">
        <w:trPr>
          <w:trHeight w:val="647"/>
        </w:trPr>
        <w:tc>
          <w:tcPr>
            <w:tcW w:w="2245" w:type="dxa"/>
          </w:tcPr>
          <w:p w14:paraId="066C4E83" w14:textId="18FD22C0" w:rsidR="003C66EA" w:rsidRPr="003D4873" w:rsidRDefault="003F2DC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Min</w:t>
            </w:r>
            <w:r w:rsidR="00C174E9" w:rsidRPr="003D4873">
              <w:rPr>
                <w:rFonts w:ascii="Arial" w:hAnsi="Arial" w:cs="Arial"/>
                <w:sz w:val="24"/>
                <w:szCs w:val="24"/>
              </w:rPr>
              <w:t>.</w:t>
            </w:r>
            <w:r w:rsidRPr="003D4873">
              <w:rPr>
                <w:rFonts w:ascii="Arial" w:hAnsi="Arial" w:cs="Arial"/>
                <w:sz w:val="24"/>
                <w:szCs w:val="24"/>
              </w:rPr>
              <w:t xml:space="preserve"> Lot Size</w:t>
            </w:r>
          </w:p>
        </w:tc>
        <w:tc>
          <w:tcPr>
            <w:tcW w:w="1703" w:type="dxa"/>
          </w:tcPr>
          <w:p w14:paraId="040CB748" w14:textId="38AFF811" w:rsidR="003C66EA" w:rsidRPr="003D4873" w:rsidRDefault="00EA0949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3</w:t>
            </w:r>
            <w:r w:rsidR="003F2DCA" w:rsidRPr="003D4873">
              <w:rPr>
                <w:rFonts w:ascii="Arial" w:hAnsi="Arial" w:cs="Arial"/>
                <w:sz w:val="24"/>
                <w:szCs w:val="24"/>
              </w:rPr>
              <w:t>,</w:t>
            </w:r>
            <w:r w:rsidRPr="003D4873">
              <w:rPr>
                <w:rFonts w:ascii="Arial" w:hAnsi="Arial" w:cs="Arial"/>
                <w:sz w:val="24"/>
                <w:szCs w:val="24"/>
              </w:rPr>
              <w:t>0</w:t>
            </w:r>
            <w:r w:rsidR="003F2DCA" w:rsidRPr="003D4873">
              <w:rPr>
                <w:rFonts w:ascii="Arial" w:hAnsi="Arial" w:cs="Arial"/>
                <w:sz w:val="24"/>
                <w:szCs w:val="24"/>
              </w:rPr>
              <w:t>00 SF</w:t>
            </w:r>
          </w:p>
        </w:tc>
        <w:tc>
          <w:tcPr>
            <w:tcW w:w="1974" w:type="dxa"/>
          </w:tcPr>
          <w:p w14:paraId="76E007C4" w14:textId="4F9EC355" w:rsidR="003C66EA" w:rsidRPr="003D4873" w:rsidRDefault="004A2610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4,</w:t>
            </w:r>
            <w:r w:rsidR="005629F5" w:rsidRPr="003D4873">
              <w:rPr>
                <w:rFonts w:ascii="Arial" w:hAnsi="Arial" w:cs="Arial"/>
                <w:sz w:val="24"/>
                <w:szCs w:val="24"/>
              </w:rPr>
              <w:t>5</w:t>
            </w:r>
            <w:r w:rsidRPr="003D4873">
              <w:rPr>
                <w:rFonts w:ascii="Arial" w:hAnsi="Arial" w:cs="Arial"/>
                <w:sz w:val="24"/>
                <w:szCs w:val="24"/>
              </w:rPr>
              <w:t>00 SF</w:t>
            </w:r>
          </w:p>
        </w:tc>
        <w:tc>
          <w:tcPr>
            <w:tcW w:w="1974" w:type="dxa"/>
          </w:tcPr>
          <w:p w14:paraId="0B96D667" w14:textId="68654CCE" w:rsidR="003C66EA" w:rsidRPr="003D4873" w:rsidRDefault="00EA0949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1,</w:t>
            </w:r>
            <w:r w:rsidR="001F4616" w:rsidRPr="003D4873">
              <w:rPr>
                <w:rFonts w:ascii="Arial" w:hAnsi="Arial" w:cs="Arial"/>
                <w:sz w:val="24"/>
                <w:szCs w:val="24"/>
              </w:rPr>
              <w:t>500</w:t>
            </w:r>
            <w:r w:rsidRPr="003D4873">
              <w:rPr>
                <w:rFonts w:ascii="Arial" w:hAnsi="Arial" w:cs="Arial"/>
                <w:sz w:val="24"/>
                <w:szCs w:val="24"/>
              </w:rPr>
              <w:t xml:space="preserve"> SF</w:t>
            </w:r>
          </w:p>
        </w:tc>
        <w:tc>
          <w:tcPr>
            <w:tcW w:w="1975" w:type="dxa"/>
          </w:tcPr>
          <w:p w14:paraId="34ABEBFC" w14:textId="65F5C78E" w:rsidR="003C66EA" w:rsidRPr="003D4873" w:rsidRDefault="00EA0949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2,</w:t>
            </w:r>
            <w:r w:rsidR="001F4616" w:rsidRPr="003D4873">
              <w:rPr>
                <w:rFonts w:ascii="Arial" w:hAnsi="Arial" w:cs="Arial"/>
                <w:sz w:val="24"/>
                <w:szCs w:val="24"/>
              </w:rPr>
              <w:t>2</w:t>
            </w:r>
            <w:r w:rsidRPr="003D4873">
              <w:rPr>
                <w:rFonts w:ascii="Arial" w:hAnsi="Arial" w:cs="Arial"/>
                <w:sz w:val="24"/>
                <w:szCs w:val="24"/>
              </w:rPr>
              <w:t>00 SF</w:t>
            </w:r>
          </w:p>
        </w:tc>
      </w:tr>
      <w:tr w:rsidR="00C06AD0" w:rsidRPr="001F4616" w14:paraId="3B0043D0" w14:textId="77777777" w:rsidTr="00253A45">
        <w:trPr>
          <w:trHeight w:val="683"/>
        </w:trPr>
        <w:tc>
          <w:tcPr>
            <w:tcW w:w="2245" w:type="dxa"/>
          </w:tcPr>
          <w:p w14:paraId="1A61697F" w14:textId="18A743E7" w:rsidR="003C66EA" w:rsidRPr="003D4873" w:rsidRDefault="00C174E9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Min. Lot Width in Feet</w:t>
            </w:r>
          </w:p>
        </w:tc>
        <w:tc>
          <w:tcPr>
            <w:tcW w:w="1703" w:type="dxa"/>
          </w:tcPr>
          <w:p w14:paraId="2618E616" w14:textId="567430F3" w:rsidR="003C66EA" w:rsidRPr="003D4873" w:rsidRDefault="003D4873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974" w:type="dxa"/>
          </w:tcPr>
          <w:p w14:paraId="243F8F45" w14:textId="058F58E2" w:rsidR="003C66EA" w:rsidRPr="003D4873" w:rsidRDefault="003D4873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974" w:type="dxa"/>
          </w:tcPr>
          <w:p w14:paraId="3568032A" w14:textId="6B33EF73" w:rsidR="003C66EA" w:rsidRPr="003D4873" w:rsidRDefault="00E27AD3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2</w:t>
            </w:r>
            <w:r w:rsidR="00873F02" w:rsidRPr="003D48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75" w:type="dxa"/>
          </w:tcPr>
          <w:p w14:paraId="724E2577" w14:textId="6A16C1CB" w:rsidR="003C66EA" w:rsidRPr="003D4873" w:rsidRDefault="00E27AD3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5629F5" w:rsidRPr="001F4616" w14:paraId="5EEEE119" w14:textId="77777777" w:rsidTr="00253A45">
        <w:trPr>
          <w:trHeight w:val="607"/>
        </w:trPr>
        <w:tc>
          <w:tcPr>
            <w:tcW w:w="2245" w:type="dxa"/>
          </w:tcPr>
          <w:p w14:paraId="267E249B" w14:textId="572C39D9" w:rsidR="005629F5" w:rsidRPr="003D4873" w:rsidRDefault="005629F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Min.</w:t>
            </w:r>
            <w:r w:rsidR="00B706E1" w:rsidRPr="003D48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4873">
              <w:rPr>
                <w:rFonts w:ascii="Arial" w:hAnsi="Arial" w:cs="Arial"/>
                <w:sz w:val="24"/>
                <w:szCs w:val="24"/>
              </w:rPr>
              <w:t>Lot Depth</w:t>
            </w:r>
          </w:p>
        </w:tc>
        <w:tc>
          <w:tcPr>
            <w:tcW w:w="1703" w:type="dxa"/>
          </w:tcPr>
          <w:p w14:paraId="504F1BA2" w14:textId="6754E29E" w:rsidR="005629F5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974" w:type="dxa"/>
          </w:tcPr>
          <w:p w14:paraId="05E40114" w14:textId="0FF481BE" w:rsidR="005629F5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1974" w:type="dxa"/>
          </w:tcPr>
          <w:p w14:paraId="170A0CF9" w14:textId="26F0687C" w:rsidR="005629F5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975" w:type="dxa"/>
          </w:tcPr>
          <w:p w14:paraId="77A0627A" w14:textId="0F9E0026" w:rsidR="005629F5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  <w:tr w:rsidR="00C06AD0" w:rsidRPr="001F4616" w14:paraId="61A1F8DC" w14:textId="77777777" w:rsidTr="00253A45">
        <w:trPr>
          <w:trHeight w:val="629"/>
        </w:trPr>
        <w:tc>
          <w:tcPr>
            <w:tcW w:w="2245" w:type="dxa"/>
          </w:tcPr>
          <w:p w14:paraId="14364687" w14:textId="1AAFD5A4" w:rsidR="003C66EA" w:rsidRPr="003D4873" w:rsidRDefault="00E27AD3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Min. Front Setback</w:t>
            </w:r>
          </w:p>
        </w:tc>
        <w:tc>
          <w:tcPr>
            <w:tcW w:w="1703" w:type="dxa"/>
          </w:tcPr>
          <w:p w14:paraId="013C52DB" w14:textId="2EA4AFD9" w:rsidR="003C66EA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74" w:type="dxa"/>
          </w:tcPr>
          <w:p w14:paraId="02435CAD" w14:textId="23247FC1" w:rsidR="003C66EA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74" w:type="dxa"/>
          </w:tcPr>
          <w:p w14:paraId="6D470667" w14:textId="060D563E" w:rsidR="003C66EA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75" w:type="dxa"/>
          </w:tcPr>
          <w:p w14:paraId="58CD938A" w14:textId="2DCDD006" w:rsidR="003C66EA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CF0DAA" w:rsidRPr="001F4616" w14:paraId="4DEC700A" w14:textId="77777777" w:rsidTr="00253A45">
        <w:trPr>
          <w:trHeight w:val="926"/>
        </w:trPr>
        <w:tc>
          <w:tcPr>
            <w:tcW w:w="2245" w:type="dxa"/>
          </w:tcPr>
          <w:p w14:paraId="3C5C722B" w14:textId="239F6B73" w:rsidR="00CF0DAA" w:rsidRPr="003D4873" w:rsidRDefault="00CF0DA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Min. Garage Setback (street facing garage)</w:t>
            </w:r>
          </w:p>
        </w:tc>
        <w:tc>
          <w:tcPr>
            <w:tcW w:w="1703" w:type="dxa"/>
          </w:tcPr>
          <w:p w14:paraId="4194A50D" w14:textId="03FF16D3" w:rsidR="00CF0DAA" w:rsidRDefault="00CF0DA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1974" w:type="dxa"/>
          </w:tcPr>
          <w:p w14:paraId="7E8CBDDC" w14:textId="68C500D0" w:rsidR="00CF0DAA" w:rsidRPr="003D4873" w:rsidRDefault="00CF0DA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974" w:type="dxa"/>
          </w:tcPr>
          <w:p w14:paraId="785C8E77" w14:textId="48B22A3E" w:rsidR="00CF0DAA" w:rsidRPr="003D4873" w:rsidRDefault="00CF0DA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1975" w:type="dxa"/>
          </w:tcPr>
          <w:p w14:paraId="11D25AA7" w14:textId="66E2278B" w:rsidR="00CF0DAA" w:rsidRPr="003D4873" w:rsidRDefault="00CF0DA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  <w:tr w:rsidR="00C06FE5" w:rsidRPr="001F4616" w14:paraId="25DAA56B" w14:textId="77777777" w:rsidTr="00253A45">
        <w:trPr>
          <w:trHeight w:val="1268"/>
        </w:trPr>
        <w:tc>
          <w:tcPr>
            <w:tcW w:w="2245" w:type="dxa"/>
          </w:tcPr>
          <w:p w14:paraId="689B8AAF" w14:textId="7A802118" w:rsidR="00C06FE5" w:rsidRPr="00900110" w:rsidRDefault="00C06FE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00110">
              <w:rPr>
                <w:rFonts w:ascii="Arial" w:hAnsi="Arial" w:cs="Arial"/>
                <w:color w:val="FF0000"/>
                <w:sz w:val="24"/>
                <w:szCs w:val="24"/>
              </w:rPr>
              <w:t>Min. Garage Setback (</w:t>
            </w:r>
            <w:proofErr w:type="spellStart"/>
            <w:r w:rsidRPr="00900110">
              <w:rPr>
                <w:rFonts w:ascii="Arial" w:hAnsi="Arial" w:cs="Arial"/>
                <w:color w:val="FF0000"/>
                <w:sz w:val="24"/>
                <w:szCs w:val="24"/>
              </w:rPr>
              <w:t>non street</w:t>
            </w:r>
            <w:proofErr w:type="spellEnd"/>
            <w:r w:rsidRPr="00900110">
              <w:rPr>
                <w:rFonts w:ascii="Arial" w:hAnsi="Arial" w:cs="Arial"/>
                <w:color w:val="FF0000"/>
                <w:sz w:val="24"/>
                <w:szCs w:val="24"/>
              </w:rPr>
              <w:t xml:space="preserve"> facing garage)</w:t>
            </w:r>
          </w:p>
        </w:tc>
        <w:tc>
          <w:tcPr>
            <w:tcW w:w="1703" w:type="dxa"/>
          </w:tcPr>
          <w:p w14:paraId="322445E6" w14:textId="2E6F1193" w:rsidR="00C06FE5" w:rsidRPr="00900110" w:rsidRDefault="00C06FE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00110">
              <w:rPr>
                <w:rFonts w:ascii="Arial" w:hAnsi="Arial" w:cs="Arial"/>
                <w:color w:val="FF0000"/>
                <w:sz w:val="24"/>
                <w:szCs w:val="24"/>
              </w:rPr>
              <w:t>N/A</w:t>
            </w:r>
          </w:p>
        </w:tc>
        <w:tc>
          <w:tcPr>
            <w:tcW w:w="1974" w:type="dxa"/>
          </w:tcPr>
          <w:p w14:paraId="349A58BB" w14:textId="7346DC32" w:rsidR="00C06FE5" w:rsidRPr="00900110" w:rsidRDefault="00C06FE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00110">
              <w:rPr>
                <w:rFonts w:ascii="Arial" w:hAnsi="Arial" w:cs="Arial"/>
                <w:color w:val="FF0000"/>
                <w:sz w:val="24"/>
                <w:szCs w:val="24"/>
              </w:rPr>
              <w:t>11</w:t>
            </w:r>
          </w:p>
        </w:tc>
        <w:tc>
          <w:tcPr>
            <w:tcW w:w="1974" w:type="dxa"/>
          </w:tcPr>
          <w:p w14:paraId="204ABF0C" w14:textId="431249EF" w:rsidR="00C06FE5" w:rsidRPr="00900110" w:rsidRDefault="00C06FE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00110">
              <w:rPr>
                <w:rFonts w:ascii="Arial" w:hAnsi="Arial" w:cs="Arial"/>
                <w:color w:val="FF0000"/>
                <w:sz w:val="24"/>
                <w:szCs w:val="24"/>
              </w:rPr>
              <w:t>N/A</w:t>
            </w:r>
          </w:p>
        </w:tc>
        <w:tc>
          <w:tcPr>
            <w:tcW w:w="1975" w:type="dxa"/>
          </w:tcPr>
          <w:p w14:paraId="6E900347" w14:textId="159DD9A0" w:rsidR="00C06FE5" w:rsidRPr="00900110" w:rsidRDefault="00C06FE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00110">
              <w:rPr>
                <w:rFonts w:ascii="Arial" w:hAnsi="Arial" w:cs="Arial"/>
                <w:color w:val="FF0000"/>
                <w:sz w:val="24"/>
                <w:szCs w:val="24"/>
              </w:rPr>
              <w:t>11</w:t>
            </w:r>
          </w:p>
        </w:tc>
      </w:tr>
      <w:tr w:rsidR="00253A45" w:rsidRPr="001F4616" w14:paraId="650333FB" w14:textId="77777777" w:rsidTr="00253A45">
        <w:trPr>
          <w:trHeight w:val="692"/>
        </w:trPr>
        <w:tc>
          <w:tcPr>
            <w:tcW w:w="2245" w:type="dxa"/>
          </w:tcPr>
          <w:p w14:paraId="6AC4B8B6" w14:textId="39887DF5" w:rsidR="00253A45" w:rsidRPr="00253A45" w:rsidRDefault="00253A4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3A45">
              <w:rPr>
                <w:rFonts w:ascii="Arial" w:hAnsi="Arial" w:cs="Arial"/>
                <w:color w:val="FF0000"/>
                <w:sz w:val="24"/>
                <w:szCs w:val="24"/>
              </w:rPr>
              <w:t>Garage setback from front of home</w:t>
            </w:r>
          </w:p>
        </w:tc>
        <w:tc>
          <w:tcPr>
            <w:tcW w:w="1703" w:type="dxa"/>
          </w:tcPr>
          <w:p w14:paraId="17EF06CB" w14:textId="4454EAEF" w:rsidR="00253A45" w:rsidRPr="00253A45" w:rsidRDefault="00253A4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3A45">
              <w:rPr>
                <w:rFonts w:ascii="Arial" w:hAnsi="Arial" w:cs="Arial"/>
                <w:color w:val="FF0000"/>
                <w:sz w:val="24"/>
                <w:szCs w:val="24"/>
              </w:rPr>
              <w:t>4</w:t>
            </w:r>
          </w:p>
        </w:tc>
        <w:tc>
          <w:tcPr>
            <w:tcW w:w="1974" w:type="dxa"/>
          </w:tcPr>
          <w:p w14:paraId="47E46A25" w14:textId="08C59EE1" w:rsidR="00253A45" w:rsidRPr="00253A45" w:rsidRDefault="00253A4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3A45">
              <w:rPr>
                <w:rFonts w:ascii="Arial" w:hAnsi="Arial" w:cs="Arial"/>
                <w:color w:val="FF0000"/>
                <w:sz w:val="24"/>
                <w:szCs w:val="24"/>
              </w:rPr>
              <w:t>4</w:t>
            </w:r>
          </w:p>
        </w:tc>
        <w:tc>
          <w:tcPr>
            <w:tcW w:w="1974" w:type="dxa"/>
          </w:tcPr>
          <w:p w14:paraId="20C8E376" w14:textId="206CDF3A" w:rsidR="00253A45" w:rsidRPr="00253A45" w:rsidRDefault="00253A4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3A45">
              <w:rPr>
                <w:rFonts w:ascii="Arial" w:hAnsi="Arial" w:cs="Arial"/>
                <w:color w:val="FF0000"/>
                <w:sz w:val="24"/>
                <w:szCs w:val="24"/>
              </w:rPr>
              <w:t>4</w:t>
            </w:r>
          </w:p>
        </w:tc>
        <w:tc>
          <w:tcPr>
            <w:tcW w:w="1975" w:type="dxa"/>
          </w:tcPr>
          <w:p w14:paraId="55CAED6C" w14:textId="0BBC8479" w:rsidR="00253A45" w:rsidRPr="00253A45" w:rsidRDefault="00253A45" w:rsidP="00253A45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53A45">
              <w:rPr>
                <w:rFonts w:ascii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C06AD0" w:rsidRPr="001F4616" w14:paraId="50DDC2F3" w14:textId="77777777" w:rsidTr="00253A45">
        <w:trPr>
          <w:trHeight w:val="737"/>
        </w:trPr>
        <w:tc>
          <w:tcPr>
            <w:tcW w:w="2245" w:type="dxa"/>
          </w:tcPr>
          <w:p w14:paraId="1DD5070F" w14:textId="3EFC9E6E" w:rsidR="00C64F27" w:rsidRPr="003D4873" w:rsidRDefault="00E27AD3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Min. Rear Setback</w:t>
            </w:r>
            <w:r w:rsidR="004123FB" w:rsidRPr="003D4873">
              <w:rPr>
                <w:rFonts w:ascii="Arial" w:hAnsi="Arial" w:cs="Arial"/>
                <w:sz w:val="24"/>
                <w:szCs w:val="24"/>
              </w:rPr>
              <w:t xml:space="preserve"> (alley garages)</w:t>
            </w:r>
          </w:p>
        </w:tc>
        <w:tc>
          <w:tcPr>
            <w:tcW w:w="1703" w:type="dxa"/>
          </w:tcPr>
          <w:p w14:paraId="107C9CF3" w14:textId="798B8D37" w:rsidR="003C66EA" w:rsidRPr="003D4873" w:rsidRDefault="003D4873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74" w:type="dxa"/>
          </w:tcPr>
          <w:p w14:paraId="179DC93B" w14:textId="48AC71B8" w:rsidR="003C66EA" w:rsidRPr="003D4873" w:rsidRDefault="004123FB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74" w:type="dxa"/>
          </w:tcPr>
          <w:p w14:paraId="1B3DA3B1" w14:textId="1A938081" w:rsidR="003C66EA" w:rsidRPr="003D4873" w:rsidRDefault="004123FB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75" w:type="dxa"/>
          </w:tcPr>
          <w:p w14:paraId="26BD8D2D" w14:textId="27B5947B" w:rsidR="003C66EA" w:rsidRPr="003D4873" w:rsidRDefault="004123FB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4123FB" w:rsidRPr="001F4616" w14:paraId="33CC972B" w14:textId="77777777" w:rsidTr="00253A45">
        <w:trPr>
          <w:trHeight w:val="944"/>
        </w:trPr>
        <w:tc>
          <w:tcPr>
            <w:tcW w:w="2245" w:type="dxa"/>
          </w:tcPr>
          <w:p w14:paraId="1AFAB1B6" w14:textId="6BED690F" w:rsidR="004123FB" w:rsidRPr="003D4873" w:rsidRDefault="003527BB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Min. Side Setback</w:t>
            </w:r>
            <w:r w:rsidR="00DB3FFA" w:rsidRPr="003D4873">
              <w:rPr>
                <w:rFonts w:ascii="Arial" w:hAnsi="Arial" w:cs="Arial"/>
                <w:sz w:val="24"/>
                <w:szCs w:val="24"/>
              </w:rPr>
              <w:t xml:space="preserve"> (non</w:t>
            </w:r>
            <w:r w:rsidR="00BF4322">
              <w:rPr>
                <w:rFonts w:ascii="Arial" w:hAnsi="Arial" w:cs="Arial"/>
                <w:sz w:val="24"/>
                <w:szCs w:val="24"/>
              </w:rPr>
              <w:t>-</w:t>
            </w:r>
            <w:r w:rsidR="00DB3FFA" w:rsidRPr="003D4873">
              <w:rPr>
                <w:rFonts w:ascii="Arial" w:hAnsi="Arial" w:cs="Arial"/>
                <w:sz w:val="24"/>
                <w:szCs w:val="24"/>
              </w:rPr>
              <w:t>corner</w:t>
            </w:r>
            <w:r w:rsidR="00BF4322">
              <w:rPr>
                <w:rFonts w:ascii="Arial" w:hAnsi="Arial" w:cs="Arial"/>
                <w:sz w:val="24"/>
                <w:szCs w:val="24"/>
              </w:rPr>
              <w:t>/non-attached</w:t>
            </w:r>
            <w:r w:rsidR="00DB3FFA" w:rsidRPr="003D487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03" w:type="dxa"/>
          </w:tcPr>
          <w:p w14:paraId="1E804E63" w14:textId="17AA249E" w:rsidR="004123FB" w:rsidRPr="003D4873" w:rsidRDefault="00873F02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74" w:type="dxa"/>
          </w:tcPr>
          <w:p w14:paraId="3B4BF971" w14:textId="2E9D2E74" w:rsidR="004123FB" w:rsidRPr="003D4873" w:rsidRDefault="00B706E1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74" w:type="dxa"/>
          </w:tcPr>
          <w:p w14:paraId="6CAD36D8" w14:textId="4D66FA34" w:rsidR="004123FB" w:rsidRPr="003D4873" w:rsidRDefault="00BF4322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75" w:type="dxa"/>
          </w:tcPr>
          <w:p w14:paraId="4C1DF1A8" w14:textId="5604E33D" w:rsidR="004123FB" w:rsidRPr="003D4873" w:rsidRDefault="00BF4322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123FB" w:rsidRPr="001F4616" w14:paraId="02EAC98C" w14:textId="77777777" w:rsidTr="00253A45">
        <w:trPr>
          <w:trHeight w:val="737"/>
        </w:trPr>
        <w:tc>
          <w:tcPr>
            <w:tcW w:w="2245" w:type="dxa"/>
          </w:tcPr>
          <w:p w14:paraId="215EAFD2" w14:textId="0DE44D47" w:rsidR="004123FB" w:rsidRPr="003D4873" w:rsidRDefault="00DB3FFA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Min. Side Se</w:t>
            </w:r>
            <w:r w:rsidR="00BF4322">
              <w:rPr>
                <w:rFonts w:ascii="Arial" w:hAnsi="Arial" w:cs="Arial"/>
                <w:sz w:val="24"/>
                <w:szCs w:val="24"/>
              </w:rPr>
              <w:t>t</w:t>
            </w:r>
            <w:r w:rsidRPr="003D4873">
              <w:rPr>
                <w:rFonts w:ascii="Arial" w:hAnsi="Arial" w:cs="Arial"/>
                <w:sz w:val="24"/>
                <w:szCs w:val="24"/>
              </w:rPr>
              <w:t>back (</w:t>
            </w:r>
            <w:r w:rsidR="00B706E1" w:rsidRPr="003D4873">
              <w:rPr>
                <w:rFonts w:ascii="Arial" w:hAnsi="Arial" w:cs="Arial"/>
                <w:sz w:val="24"/>
                <w:szCs w:val="24"/>
              </w:rPr>
              <w:t xml:space="preserve">street </w:t>
            </w:r>
            <w:r w:rsidRPr="003D4873">
              <w:rPr>
                <w:rFonts w:ascii="Arial" w:hAnsi="Arial" w:cs="Arial"/>
                <w:sz w:val="24"/>
                <w:szCs w:val="24"/>
              </w:rPr>
              <w:t>corner lot)</w:t>
            </w:r>
          </w:p>
        </w:tc>
        <w:tc>
          <w:tcPr>
            <w:tcW w:w="1703" w:type="dxa"/>
          </w:tcPr>
          <w:p w14:paraId="488BD851" w14:textId="6E03A899" w:rsidR="004123FB" w:rsidRPr="003D4873" w:rsidRDefault="0029443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74" w:type="dxa"/>
          </w:tcPr>
          <w:p w14:paraId="37F66AC7" w14:textId="3907C949" w:rsidR="004123FB" w:rsidRPr="003D4873" w:rsidRDefault="0029443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74" w:type="dxa"/>
          </w:tcPr>
          <w:p w14:paraId="036B157C" w14:textId="78456DB4" w:rsidR="004123FB" w:rsidRPr="003D4873" w:rsidRDefault="0029443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75" w:type="dxa"/>
          </w:tcPr>
          <w:p w14:paraId="3E23EA92" w14:textId="68B1F8F3" w:rsidR="004123FB" w:rsidRPr="003D4873" w:rsidRDefault="0029443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294435" w:rsidRPr="001F4616" w14:paraId="470594B7" w14:textId="77777777" w:rsidTr="00253A45">
        <w:trPr>
          <w:trHeight w:val="683"/>
        </w:trPr>
        <w:tc>
          <w:tcPr>
            <w:tcW w:w="2245" w:type="dxa"/>
          </w:tcPr>
          <w:p w14:paraId="2A17DAE2" w14:textId="3D6C5A7D" w:rsidR="00294435" w:rsidRPr="003D4873" w:rsidRDefault="0029443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Building Height</w:t>
            </w:r>
            <w:r w:rsidR="003F13B5" w:rsidRPr="003D48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2032" w:rsidRPr="003D4873">
              <w:rPr>
                <w:rFonts w:ascii="Arial" w:hAnsi="Arial" w:cs="Arial"/>
                <w:sz w:val="24"/>
                <w:szCs w:val="24"/>
              </w:rPr>
              <w:t xml:space="preserve">Max. </w:t>
            </w:r>
            <w:r w:rsidR="003F13B5" w:rsidRPr="003D4873">
              <w:rPr>
                <w:rFonts w:ascii="Arial" w:hAnsi="Arial" w:cs="Arial"/>
                <w:sz w:val="24"/>
                <w:szCs w:val="24"/>
              </w:rPr>
              <w:t>in Feet</w:t>
            </w:r>
          </w:p>
        </w:tc>
        <w:tc>
          <w:tcPr>
            <w:tcW w:w="1703" w:type="dxa"/>
          </w:tcPr>
          <w:p w14:paraId="7034E9CA" w14:textId="01791590" w:rsidR="00294435" w:rsidRPr="003D4873" w:rsidRDefault="00A111FC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2</w:t>
            </w:r>
            <w:r w:rsidR="003F04E0" w:rsidRPr="003D487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74" w:type="dxa"/>
          </w:tcPr>
          <w:p w14:paraId="38F9D47B" w14:textId="46172F68" w:rsidR="00294435" w:rsidRPr="003D4873" w:rsidRDefault="003F13B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2</w:t>
            </w:r>
            <w:r w:rsidR="003F04E0" w:rsidRPr="003D487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74" w:type="dxa"/>
          </w:tcPr>
          <w:p w14:paraId="63595450" w14:textId="6584BC30" w:rsidR="00294435" w:rsidRPr="003D4873" w:rsidRDefault="003F13B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2</w:t>
            </w:r>
            <w:r w:rsidR="003F04E0" w:rsidRPr="003D487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75" w:type="dxa"/>
          </w:tcPr>
          <w:p w14:paraId="750474E6" w14:textId="687468DF" w:rsidR="00294435" w:rsidRPr="003D4873" w:rsidRDefault="003F13B5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2</w:t>
            </w:r>
            <w:r w:rsidR="003F04E0" w:rsidRPr="003D4873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0627DE" w:rsidRPr="001F4616" w14:paraId="3C373817" w14:textId="77777777" w:rsidTr="00253A45">
        <w:trPr>
          <w:trHeight w:val="728"/>
        </w:trPr>
        <w:tc>
          <w:tcPr>
            <w:tcW w:w="2245" w:type="dxa"/>
          </w:tcPr>
          <w:p w14:paraId="13E5C928" w14:textId="2A1BA121" w:rsidR="000627DE" w:rsidRPr="003D4873" w:rsidRDefault="000627DE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Parking Stalls Per Dwelling</w:t>
            </w:r>
          </w:p>
        </w:tc>
        <w:tc>
          <w:tcPr>
            <w:tcW w:w="1703" w:type="dxa"/>
          </w:tcPr>
          <w:p w14:paraId="7162AF10" w14:textId="09F552D3" w:rsidR="000627DE" w:rsidRPr="003D4873" w:rsidRDefault="000627DE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74" w:type="dxa"/>
          </w:tcPr>
          <w:p w14:paraId="71E2E71B" w14:textId="6F2236D8" w:rsidR="000627DE" w:rsidRPr="003D4873" w:rsidRDefault="000627DE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74" w:type="dxa"/>
          </w:tcPr>
          <w:p w14:paraId="28C8DF09" w14:textId="6B9FC950" w:rsidR="000627DE" w:rsidRPr="003D4873" w:rsidRDefault="000627DE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75" w:type="dxa"/>
          </w:tcPr>
          <w:p w14:paraId="3D212939" w14:textId="1F1CEE9C" w:rsidR="000627DE" w:rsidRPr="003D4873" w:rsidRDefault="000627DE" w:rsidP="00253A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4873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14:paraId="2603CF67" w14:textId="77777777" w:rsidR="00514F02" w:rsidRPr="003D4873" w:rsidRDefault="00514F02">
      <w:pPr>
        <w:rPr>
          <w:rFonts w:ascii="Arial" w:hAnsi="Arial" w:cs="Arial"/>
          <w:sz w:val="24"/>
          <w:szCs w:val="24"/>
        </w:rPr>
      </w:pPr>
    </w:p>
    <w:p w14:paraId="77FCD2B2" w14:textId="77777777" w:rsidR="00253A45" w:rsidRDefault="00253A45">
      <w:pPr>
        <w:rPr>
          <w:rFonts w:ascii="Arial" w:hAnsi="Arial" w:cs="Arial"/>
          <w:color w:val="FF0000"/>
          <w:sz w:val="24"/>
          <w:szCs w:val="24"/>
        </w:rPr>
      </w:pPr>
    </w:p>
    <w:p w14:paraId="6420D19F" w14:textId="77777777" w:rsidR="00253A45" w:rsidRDefault="00253A45">
      <w:pPr>
        <w:rPr>
          <w:rFonts w:ascii="Arial" w:hAnsi="Arial" w:cs="Arial"/>
          <w:color w:val="FF0000"/>
          <w:sz w:val="24"/>
          <w:szCs w:val="24"/>
        </w:rPr>
      </w:pPr>
    </w:p>
    <w:p w14:paraId="32C81A01" w14:textId="77777777" w:rsidR="00253A45" w:rsidRDefault="00253A45">
      <w:pPr>
        <w:rPr>
          <w:rFonts w:ascii="Arial" w:hAnsi="Arial" w:cs="Arial"/>
          <w:color w:val="FF0000"/>
          <w:sz w:val="24"/>
          <w:szCs w:val="24"/>
        </w:rPr>
      </w:pPr>
    </w:p>
    <w:p w14:paraId="5FCCBCBB" w14:textId="5A16ABC2" w:rsidR="00DF6B99" w:rsidRDefault="00AB3C40">
      <w:pPr>
        <w:rPr>
          <w:rFonts w:ascii="Arial" w:hAnsi="Arial" w:cs="Arial"/>
          <w:color w:val="FF0000"/>
          <w:sz w:val="24"/>
          <w:szCs w:val="24"/>
        </w:rPr>
      </w:pPr>
      <w:r w:rsidRPr="00AB3C40">
        <w:rPr>
          <w:rFonts w:ascii="Arial" w:hAnsi="Arial" w:cs="Arial"/>
          <w:color w:val="FF0000"/>
          <w:sz w:val="24"/>
          <w:szCs w:val="24"/>
        </w:rPr>
        <w:t>There must be an average of three stalls per dwelling unit for the entire development.</w:t>
      </w:r>
      <w:r w:rsidR="00B706E1" w:rsidRPr="00AB3C40">
        <w:rPr>
          <w:rFonts w:ascii="Arial" w:hAnsi="Arial" w:cs="Arial"/>
          <w:color w:val="FF0000"/>
          <w:sz w:val="24"/>
          <w:szCs w:val="24"/>
        </w:rPr>
        <w:t xml:space="preserve"> Stalls located within garages count toward this number.</w:t>
      </w:r>
      <w:r w:rsidR="003031E7" w:rsidRPr="00AB3C40">
        <w:rPr>
          <w:rFonts w:ascii="Arial" w:hAnsi="Arial" w:cs="Arial"/>
          <w:color w:val="FF0000"/>
          <w:sz w:val="24"/>
          <w:szCs w:val="24"/>
        </w:rPr>
        <w:t xml:space="preserve"> A min</w:t>
      </w:r>
      <w:r w:rsidR="00BF4322" w:rsidRPr="00AB3C40">
        <w:rPr>
          <w:rFonts w:ascii="Arial" w:hAnsi="Arial" w:cs="Arial"/>
          <w:color w:val="FF0000"/>
          <w:sz w:val="24"/>
          <w:szCs w:val="24"/>
        </w:rPr>
        <w:t>im</w:t>
      </w:r>
      <w:r w:rsidR="003031E7" w:rsidRPr="00AB3C40">
        <w:rPr>
          <w:rFonts w:ascii="Arial" w:hAnsi="Arial" w:cs="Arial"/>
          <w:color w:val="FF0000"/>
          <w:sz w:val="24"/>
          <w:szCs w:val="24"/>
        </w:rPr>
        <w:t>um of one garage stall is required per dwelling. Non</w:t>
      </w:r>
      <w:r w:rsidR="00BF4322" w:rsidRPr="00AB3C40">
        <w:rPr>
          <w:rFonts w:ascii="Arial" w:hAnsi="Arial" w:cs="Arial"/>
          <w:color w:val="FF0000"/>
          <w:sz w:val="24"/>
          <w:szCs w:val="24"/>
        </w:rPr>
        <w:t>-</w:t>
      </w:r>
      <w:r w:rsidR="003031E7" w:rsidRPr="00AB3C40">
        <w:rPr>
          <w:rFonts w:ascii="Arial" w:hAnsi="Arial" w:cs="Arial"/>
          <w:color w:val="FF0000"/>
          <w:sz w:val="24"/>
          <w:szCs w:val="24"/>
        </w:rPr>
        <w:t xml:space="preserve">garage stalls may </w:t>
      </w:r>
      <w:proofErr w:type="gramStart"/>
      <w:r w:rsidR="003031E7" w:rsidRPr="00AB3C40">
        <w:rPr>
          <w:rFonts w:ascii="Arial" w:hAnsi="Arial" w:cs="Arial"/>
          <w:color w:val="FF0000"/>
          <w:sz w:val="24"/>
          <w:szCs w:val="24"/>
        </w:rPr>
        <w:t xml:space="preserve">be located </w:t>
      </w:r>
      <w:r w:rsidR="00BF4322" w:rsidRPr="00AB3C40">
        <w:rPr>
          <w:rFonts w:ascii="Arial" w:hAnsi="Arial" w:cs="Arial"/>
          <w:color w:val="FF0000"/>
          <w:sz w:val="24"/>
          <w:szCs w:val="24"/>
        </w:rPr>
        <w:t>in</w:t>
      </w:r>
      <w:proofErr w:type="gramEnd"/>
      <w:r w:rsidR="003031E7" w:rsidRPr="00AB3C40">
        <w:rPr>
          <w:rFonts w:ascii="Arial" w:hAnsi="Arial" w:cs="Arial"/>
          <w:color w:val="FF0000"/>
          <w:sz w:val="24"/>
          <w:szCs w:val="24"/>
        </w:rPr>
        <w:t xml:space="preserve"> a separate parking area</w:t>
      </w:r>
      <w:r w:rsidR="00BF4322" w:rsidRPr="00AB3C40">
        <w:rPr>
          <w:rFonts w:ascii="Arial" w:hAnsi="Arial" w:cs="Arial"/>
          <w:color w:val="FF0000"/>
          <w:sz w:val="24"/>
          <w:szCs w:val="24"/>
        </w:rPr>
        <w:t xml:space="preserve"> within 1</w:t>
      </w:r>
      <w:r w:rsidRPr="00AB3C40">
        <w:rPr>
          <w:rFonts w:ascii="Arial" w:hAnsi="Arial" w:cs="Arial"/>
          <w:color w:val="FF0000"/>
          <w:sz w:val="24"/>
          <w:szCs w:val="24"/>
        </w:rPr>
        <w:t>00</w:t>
      </w:r>
      <w:r w:rsidR="00BF4322" w:rsidRPr="00AB3C40">
        <w:rPr>
          <w:rFonts w:ascii="Arial" w:hAnsi="Arial" w:cs="Arial"/>
          <w:color w:val="FF0000"/>
          <w:sz w:val="24"/>
          <w:szCs w:val="24"/>
        </w:rPr>
        <w:t xml:space="preserve"> feet of the dwelling</w:t>
      </w:r>
      <w:r w:rsidR="003031E7" w:rsidRPr="00AB3C40">
        <w:rPr>
          <w:rFonts w:ascii="Arial" w:hAnsi="Arial" w:cs="Arial"/>
          <w:color w:val="FF0000"/>
          <w:sz w:val="24"/>
          <w:szCs w:val="24"/>
        </w:rPr>
        <w:t>.</w:t>
      </w:r>
      <w:r w:rsidR="00BF4322" w:rsidRPr="00AB3C40">
        <w:rPr>
          <w:rFonts w:ascii="Arial" w:hAnsi="Arial" w:cs="Arial"/>
          <w:color w:val="FF0000"/>
          <w:sz w:val="24"/>
          <w:szCs w:val="24"/>
        </w:rPr>
        <w:t xml:space="preserve"> Each unit must have dedicated two stalls per unit</w:t>
      </w:r>
      <w:r w:rsidR="00900110">
        <w:rPr>
          <w:rFonts w:ascii="Arial" w:hAnsi="Arial" w:cs="Arial"/>
          <w:color w:val="FF0000"/>
          <w:sz w:val="24"/>
          <w:szCs w:val="24"/>
        </w:rPr>
        <w:t xml:space="preserve"> located at the dwelling</w:t>
      </w:r>
      <w:r w:rsidR="00BF4322" w:rsidRPr="00AB3C40">
        <w:rPr>
          <w:rFonts w:ascii="Arial" w:hAnsi="Arial" w:cs="Arial"/>
          <w:color w:val="FF0000"/>
          <w:sz w:val="24"/>
          <w:szCs w:val="24"/>
        </w:rPr>
        <w:t>.</w:t>
      </w:r>
    </w:p>
    <w:p w14:paraId="52A3E194" w14:textId="7B271B6A" w:rsidR="00900110" w:rsidRPr="00AB3C40" w:rsidRDefault="00900110" w:rsidP="00900110">
      <w:pPr>
        <w:rPr>
          <w:rFonts w:ascii="Arial" w:hAnsi="Arial" w:cs="Arial"/>
          <w:sz w:val="24"/>
          <w:szCs w:val="24"/>
        </w:rPr>
      </w:pPr>
      <w:r w:rsidRPr="00AB3C40">
        <w:rPr>
          <w:rStyle w:val="A6"/>
          <w:rFonts w:ascii="Arial" w:hAnsi="Arial" w:cs="Arial"/>
          <w:color w:val="auto"/>
          <w:sz w:val="24"/>
          <w:szCs w:val="24"/>
        </w:rPr>
        <w:t>.</w:t>
      </w:r>
      <w:r>
        <w:rPr>
          <w:rStyle w:val="A6"/>
          <w:rFonts w:ascii="Arial" w:hAnsi="Arial" w:cs="Arial"/>
          <w:color w:val="auto"/>
          <w:sz w:val="24"/>
          <w:szCs w:val="24"/>
        </w:rPr>
        <w:t>09</w:t>
      </w:r>
      <w:r w:rsidRPr="00AB3C40">
        <w:rPr>
          <w:rStyle w:val="A6"/>
          <w:rFonts w:ascii="Arial" w:hAnsi="Arial" w:cs="Arial"/>
          <w:color w:val="auto"/>
          <w:sz w:val="24"/>
          <w:szCs w:val="24"/>
        </w:rPr>
        <w:t xml:space="preserve">0 </w:t>
      </w:r>
      <w:r w:rsidR="00A012CF">
        <w:rPr>
          <w:rStyle w:val="A6"/>
          <w:rFonts w:ascii="Arial" w:hAnsi="Arial" w:cs="Arial"/>
          <w:color w:val="auto"/>
          <w:sz w:val="24"/>
          <w:szCs w:val="24"/>
        </w:rPr>
        <w:t>Street and Alley</w:t>
      </w:r>
      <w:r w:rsidRPr="00AB3C40">
        <w:rPr>
          <w:rStyle w:val="A6"/>
          <w:rFonts w:ascii="Arial" w:hAnsi="Arial" w:cs="Arial"/>
          <w:color w:val="auto"/>
          <w:sz w:val="24"/>
          <w:szCs w:val="24"/>
        </w:rPr>
        <w:t xml:space="preserve"> Requirements </w:t>
      </w:r>
    </w:p>
    <w:p w14:paraId="7F644505" w14:textId="7A1144A5" w:rsidR="00900110" w:rsidRDefault="00A012CF" w:rsidP="00A012CF">
      <w:pPr>
        <w:pStyle w:val="ListParagraph"/>
        <w:numPr>
          <w:ilvl w:val="0"/>
          <w:numId w:val="21"/>
        </w:num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Street requirements will be per City engineering standards.</w:t>
      </w:r>
    </w:p>
    <w:p w14:paraId="038360E3" w14:textId="6B40D2F0" w:rsidR="00A012CF" w:rsidRDefault="00A012CF" w:rsidP="00A012CF">
      <w:pPr>
        <w:pStyle w:val="ListParagraph"/>
        <w:numPr>
          <w:ilvl w:val="0"/>
          <w:numId w:val="21"/>
        </w:num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The following Alley cross-section will be allowed for development. Construction standards will be approved by engineering.</w:t>
      </w:r>
    </w:p>
    <w:p w14:paraId="0DE26966" w14:textId="40907987" w:rsidR="00A012CF" w:rsidRDefault="00A012CF" w:rsidP="00A012CF">
      <w:pPr>
        <w:pStyle w:val="ListParagraph"/>
        <w:rPr>
          <w:rFonts w:ascii="Arial" w:hAnsi="Arial" w:cs="Arial"/>
          <w:color w:val="FF0000"/>
          <w:sz w:val="24"/>
          <w:szCs w:val="24"/>
        </w:rPr>
      </w:pPr>
      <w:r w:rsidRPr="00A012CF">
        <w:rPr>
          <w:rFonts w:ascii="Arial" w:hAnsi="Arial" w:cs="Arial"/>
          <w:noProof/>
          <w:color w:val="FF0000"/>
          <w:sz w:val="24"/>
          <w:szCs w:val="24"/>
        </w:rPr>
        <w:drawing>
          <wp:anchor distT="0" distB="0" distL="114300" distR="114300" simplePos="0" relativeHeight="251702784" behindDoc="1" locked="0" layoutInCell="1" allowOverlap="1" wp14:anchorId="28AFE762" wp14:editId="50471CEC">
            <wp:simplePos x="0" y="0"/>
            <wp:positionH relativeFrom="column">
              <wp:posOffset>30480</wp:posOffset>
            </wp:positionH>
            <wp:positionV relativeFrom="paragraph">
              <wp:posOffset>231775</wp:posOffset>
            </wp:positionV>
            <wp:extent cx="5943600" cy="2855595"/>
            <wp:effectExtent l="0" t="0" r="0" b="1905"/>
            <wp:wrapTight wrapText="bothSides">
              <wp:wrapPolygon edited="0">
                <wp:start x="0" y="0"/>
                <wp:lineTo x="0" y="21470"/>
                <wp:lineTo x="21531" y="21470"/>
                <wp:lineTo x="21531" y="0"/>
                <wp:lineTo x="0" y="0"/>
              </wp:wrapPolygon>
            </wp:wrapTight>
            <wp:docPr id="24" name="Picture 2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Diagram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89B2BA" w14:textId="3902EED0" w:rsidR="00A012CF" w:rsidRPr="00D011EE" w:rsidRDefault="00A012CF" w:rsidP="00D011EE">
      <w:pPr>
        <w:rPr>
          <w:rFonts w:ascii="Arial" w:hAnsi="Arial" w:cs="Arial"/>
          <w:color w:val="FF0000"/>
          <w:sz w:val="24"/>
          <w:szCs w:val="24"/>
        </w:rPr>
      </w:pPr>
    </w:p>
    <w:p w14:paraId="5D6AB4C5" w14:textId="77777777" w:rsidR="00AB3C40" w:rsidRPr="00AB3C40" w:rsidRDefault="00AB3C40">
      <w:pPr>
        <w:rPr>
          <w:rFonts w:ascii="Arial" w:hAnsi="Arial" w:cs="Arial"/>
          <w:color w:val="FF0000"/>
          <w:sz w:val="24"/>
          <w:szCs w:val="24"/>
        </w:rPr>
      </w:pPr>
    </w:p>
    <w:p w14:paraId="2FFFBFA4" w14:textId="77777777" w:rsidR="00253A45" w:rsidRDefault="00664F38" w:rsidP="00253A45">
      <w:pPr>
        <w:rPr>
          <w:rFonts w:ascii="Arial" w:hAnsi="Arial" w:cs="Arial"/>
          <w:sz w:val="24"/>
          <w:szCs w:val="24"/>
        </w:rPr>
      </w:pPr>
      <w:r w:rsidRPr="00AB3C40">
        <w:rPr>
          <w:rStyle w:val="A6"/>
          <w:rFonts w:ascii="Arial" w:hAnsi="Arial" w:cs="Arial"/>
          <w:color w:val="auto"/>
          <w:sz w:val="24"/>
          <w:szCs w:val="24"/>
        </w:rPr>
        <w:t>.</w:t>
      </w:r>
      <w:r w:rsidR="00900110">
        <w:rPr>
          <w:rStyle w:val="A6"/>
          <w:rFonts w:ascii="Arial" w:hAnsi="Arial" w:cs="Arial"/>
          <w:color w:val="auto"/>
          <w:sz w:val="24"/>
          <w:szCs w:val="24"/>
        </w:rPr>
        <w:t>10</w:t>
      </w:r>
      <w:r w:rsidRPr="00AB3C40">
        <w:rPr>
          <w:rStyle w:val="A6"/>
          <w:rFonts w:ascii="Arial" w:hAnsi="Arial" w:cs="Arial"/>
          <w:color w:val="auto"/>
          <w:sz w:val="24"/>
          <w:szCs w:val="24"/>
        </w:rPr>
        <w:t xml:space="preserve">0 </w:t>
      </w:r>
      <w:r w:rsidR="00DF6B99" w:rsidRPr="00AB3C40">
        <w:rPr>
          <w:rStyle w:val="A6"/>
          <w:rFonts w:ascii="Arial" w:hAnsi="Arial" w:cs="Arial"/>
          <w:color w:val="auto"/>
          <w:sz w:val="24"/>
          <w:szCs w:val="24"/>
        </w:rPr>
        <w:t xml:space="preserve">Landscape Requirements </w:t>
      </w:r>
    </w:p>
    <w:p w14:paraId="4D83FED4" w14:textId="7BA97BCF" w:rsidR="00A96DEB" w:rsidRPr="00253A45" w:rsidRDefault="00A821E3" w:rsidP="00253A45">
      <w:pPr>
        <w:rPr>
          <w:rFonts w:ascii="Arial" w:hAnsi="Arial" w:cs="Arial"/>
          <w:sz w:val="24"/>
          <w:szCs w:val="24"/>
        </w:rPr>
      </w:pPr>
      <w:r w:rsidRPr="00253A45">
        <w:rPr>
          <w:rFonts w:ascii="Arial" w:hAnsi="Arial" w:cs="Arial"/>
          <w:sz w:val="24"/>
          <w:szCs w:val="24"/>
        </w:rPr>
        <w:t xml:space="preserve">Street Tree Master Plan. </w:t>
      </w:r>
    </w:p>
    <w:p w14:paraId="457FF28C" w14:textId="77777777" w:rsidR="00253A45" w:rsidRDefault="00A821E3" w:rsidP="00253A45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253A45">
        <w:rPr>
          <w:rFonts w:ascii="Arial" w:hAnsi="Arial" w:cs="Arial"/>
          <w:sz w:val="24"/>
          <w:szCs w:val="24"/>
        </w:rPr>
        <w:t>A street tree master plan is required at the</w:t>
      </w:r>
      <w:r w:rsidR="001E4E25" w:rsidRPr="00253A45">
        <w:rPr>
          <w:rFonts w:ascii="Arial" w:hAnsi="Arial" w:cs="Arial"/>
          <w:sz w:val="24"/>
          <w:szCs w:val="24"/>
        </w:rPr>
        <w:t xml:space="preserve"> plat</w:t>
      </w:r>
      <w:r w:rsidRPr="00253A45">
        <w:rPr>
          <w:rFonts w:ascii="Arial" w:hAnsi="Arial" w:cs="Arial"/>
          <w:sz w:val="24"/>
          <w:szCs w:val="24"/>
        </w:rPr>
        <w:t xml:space="preserve"> submittal</w:t>
      </w:r>
      <w:r w:rsidR="001E4E25" w:rsidRPr="00253A45">
        <w:rPr>
          <w:rFonts w:ascii="Arial" w:hAnsi="Arial" w:cs="Arial"/>
          <w:sz w:val="24"/>
          <w:szCs w:val="24"/>
        </w:rPr>
        <w:t xml:space="preserve">. </w:t>
      </w:r>
      <w:r w:rsidR="009C16B4" w:rsidRPr="00253A45">
        <w:rPr>
          <w:rFonts w:ascii="Arial" w:hAnsi="Arial" w:cs="Arial"/>
          <w:sz w:val="24"/>
          <w:szCs w:val="24"/>
        </w:rPr>
        <w:t>The s</w:t>
      </w:r>
      <w:r w:rsidR="001E4E25" w:rsidRPr="00253A45">
        <w:rPr>
          <w:rFonts w:ascii="Arial" w:hAnsi="Arial" w:cs="Arial"/>
          <w:sz w:val="24"/>
          <w:szCs w:val="24"/>
        </w:rPr>
        <w:t>treet tree plan shall show trees per lot planted in the park strip.</w:t>
      </w:r>
    </w:p>
    <w:p w14:paraId="3644B2B8" w14:textId="6AB1E3E0" w:rsidR="00AF19B0" w:rsidRPr="00253A45" w:rsidRDefault="00664F38" w:rsidP="00253A45">
      <w:pPr>
        <w:pStyle w:val="ListParagraph"/>
        <w:numPr>
          <w:ilvl w:val="1"/>
          <w:numId w:val="23"/>
        </w:numPr>
        <w:rPr>
          <w:rFonts w:ascii="Arial" w:hAnsi="Arial" w:cs="Arial"/>
          <w:sz w:val="24"/>
          <w:szCs w:val="24"/>
        </w:rPr>
      </w:pPr>
      <w:r w:rsidRPr="00253A45">
        <w:rPr>
          <w:rFonts w:ascii="Arial" w:hAnsi="Arial" w:cs="Arial"/>
          <w:sz w:val="24"/>
          <w:szCs w:val="24"/>
        </w:rPr>
        <w:t xml:space="preserve">Park Strip </w:t>
      </w:r>
      <w:r w:rsidR="00AF19B0" w:rsidRPr="00253A45">
        <w:rPr>
          <w:rFonts w:ascii="Arial" w:hAnsi="Arial" w:cs="Arial"/>
          <w:sz w:val="24"/>
          <w:szCs w:val="24"/>
        </w:rPr>
        <w:t xml:space="preserve">Tree Spacing. </w:t>
      </w:r>
      <w:r w:rsidR="00C60C0A" w:rsidRPr="00253A45">
        <w:rPr>
          <w:rFonts w:ascii="Arial" w:hAnsi="Arial" w:cs="Arial"/>
          <w:sz w:val="24"/>
          <w:szCs w:val="24"/>
        </w:rPr>
        <w:t>Tree list.</w:t>
      </w:r>
    </w:p>
    <w:p w14:paraId="5089DD23" w14:textId="6DF16AB6" w:rsidR="00AF19B0" w:rsidRPr="00AB3C40" w:rsidRDefault="00AF19B0" w:rsidP="00253A45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 xml:space="preserve">Large trees must be spaced a minimum of 20 and a maximum of 40 feet </w:t>
      </w:r>
      <w:r w:rsidR="009C16B4" w:rsidRPr="00AB3C40">
        <w:rPr>
          <w:rFonts w:ascii="Arial" w:hAnsi="Arial" w:cs="Arial"/>
          <w:sz w:val="24"/>
          <w:szCs w:val="24"/>
        </w:rPr>
        <w:t>i</w:t>
      </w:r>
      <w:r w:rsidRPr="00AB3C40">
        <w:rPr>
          <w:rFonts w:ascii="Arial" w:hAnsi="Arial" w:cs="Arial"/>
          <w:sz w:val="24"/>
          <w:szCs w:val="24"/>
        </w:rPr>
        <w:t xml:space="preserve">n </w:t>
      </w:r>
      <w:r w:rsidR="009C16B4" w:rsidRPr="00AB3C40">
        <w:rPr>
          <w:rFonts w:ascii="Arial" w:hAnsi="Arial" w:cs="Arial"/>
          <w:sz w:val="24"/>
          <w:szCs w:val="24"/>
        </w:rPr>
        <w:t xml:space="preserve">the </w:t>
      </w:r>
      <w:r w:rsidRPr="00AB3C40">
        <w:rPr>
          <w:rFonts w:ascii="Arial" w:hAnsi="Arial" w:cs="Arial"/>
          <w:sz w:val="24"/>
          <w:szCs w:val="24"/>
        </w:rPr>
        <w:t>center</w:t>
      </w:r>
      <w:r w:rsidR="000627DE" w:rsidRPr="00AB3C40">
        <w:rPr>
          <w:rFonts w:ascii="Arial" w:hAnsi="Arial" w:cs="Arial"/>
          <w:sz w:val="24"/>
          <w:szCs w:val="24"/>
        </w:rPr>
        <w:t xml:space="preserve"> of the park strip</w:t>
      </w:r>
      <w:r w:rsidRPr="00AB3C4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0C0A" w:rsidRPr="00AB3C40">
        <w:rPr>
          <w:rFonts w:ascii="Arial" w:hAnsi="Arial" w:cs="Arial"/>
          <w:sz w:val="24"/>
          <w:szCs w:val="24"/>
        </w:rPr>
        <w:t>Larger park</w:t>
      </w:r>
      <w:proofErr w:type="gramEnd"/>
      <w:r w:rsidR="00C60C0A" w:rsidRPr="00AB3C40">
        <w:rPr>
          <w:rFonts w:ascii="Arial" w:hAnsi="Arial" w:cs="Arial"/>
          <w:sz w:val="24"/>
          <w:szCs w:val="24"/>
        </w:rPr>
        <w:t xml:space="preserve"> strip</w:t>
      </w:r>
    </w:p>
    <w:p w14:paraId="57DCA51C" w14:textId="2C40A83F" w:rsidR="00AF19B0" w:rsidRPr="00AB3C40" w:rsidRDefault="00AF19B0" w:rsidP="00253A45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 xml:space="preserve">Medium trees must be spaced a minimum of 15 and a maximum of 30 feet </w:t>
      </w:r>
      <w:r w:rsidR="009C16B4" w:rsidRPr="00AB3C40">
        <w:rPr>
          <w:rFonts w:ascii="Arial" w:hAnsi="Arial" w:cs="Arial"/>
          <w:sz w:val="24"/>
          <w:szCs w:val="24"/>
        </w:rPr>
        <w:t>i</w:t>
      </w:r>
      <w:r w:rsidRPr="00AB3C40">
        <w:rPr>
          <w:rFonts w:ascii="Arial" w:hAnsi="Arial" w:cs="Arial"/>
          <w:sz w:val="24"/>
          <w:szCs w:val="24"/>
        </w:rPr>
        <w:t xml:space="preserve">n </w:t>
      </w:r>
      <w:r w:rsidR="009C16B4" w:rsidRPr="00AB3C40">
        <w:rPr>
          <w:rFonts w:ascii="Arial" w:hAnsi="Arial" w:cs="Arial"/>
          <w:sz w:val="24"/>
          <w:szCs w:val="24"/>
        </w:rPr>
        <w:t xml:space="preserve">the </w:t>
      </w:r>
      <w:r w:rsidRPr="00AB3C40">
        <w:rPr>
          <w:rFonts w:ascii="Arial" w:hAnsi="Arial" w:cs="Arial"/>
          <w:sz w:val="24"/>
          <w:szCs w:val="24"/>
        </w:rPr>
        <w:t>center</w:t>
      </w:r>
      <w:r w:rsidR="000627DE" w:rsidRPr="00AB3C40">
        <w:rPr>
          <w:rFonts w:ascii="Arial" w:hAnsi="Arial" w:cs="Arial"/>
          <w:sz w:val="24"/>
          <w:szCs w:val="24"/>
        </w:rPr>
        <w:t xml:space="preserve"> of the park strip</w:t>
      </w:r>
      <w:r w:rsidRPr="00AB3C40">
        <w:rPr>
          <w:rFonts w:ascii="Arial" w:hAnsi="Arial" w:cs="Arial"/>
          <w:sz w:val="24"/>
          <w:szCs w:val="24"/>
        </w:rPr>
        <w:t xml:space="preserve">. </w:t>
      </w:r>
    </w:p>
    <w:p w14:paraId="4996918E" w14:textId="16F25F5B" w:rsidR="00253A45" w:rsidRDefault="00AF19B0" w:rsidP="00253A45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lastRenderedPageBreak/>
        <w:t>Small trees, less than 20 feet in diameter at maturity</w:t>
      </w:r>
      <w:r w:rsidR="00D011EE">
        <w:rPr>
          <w:rFonts w:ascii="Arial" w:hAnsi="Arial" w:cs="Arial"/>
          <w:sz w:val="24"/>
          <w:szCs w:val="24"/>
        </w:rPr>
        <w:t>,</w:t>
      </w:r>
      <w:r w:rsidR="00BF4322" w:rsidRPr="00AB3C40">
        <w:rPr>
          <w:rFonts w:ascii="Arial" w:hAnsi="Arial" w:cs="Arial"/>
          <w:sz w:val="24"/>
          <w:szCs w:val="24"/>
        </w:rPr>
        <w:t xml:space="preserve"> and conifers</w:t>
      </w:r>
      <w:r w:rsidRPr="00AB3C40">
        <w:rPr>
          <w:rFonts w:ascii="Arial" w:hAnsi="Arial" w:cs="Arial"/>
          <w:sz w:val="24"/>
          <w:szCs w:val="24"/>
        </w:rPr>
        <w:t xml:space="preserve"> are not permitted as street trees.</w:t>
      </w:r>
    </w:p>
    <w:p w14:paraId="51B68391" w14:textId="1F1D7ECF" w:rsidR="00B2160D" w:rsidRPr="00AB3C40" w:rsidRDefault="00AF19B0" w:rsidP="00253A45">
      <w:pPr>
        <w:pStyle w:val="ListParagraph"/>
        <w:ind w:left="1800"/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 xml:space="preserve"> </w:t>
      </w:r>
    </w:p>
    <w:p w14:paraId="15D2B9E7" w14:textId="77777777" w:rsidR="002367E6" w:rsidRDefault="00253A45" w:rsidP="00253A45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253A45">
        <w:rPr>
          <w:rFonts w:ascii="Arial" w:hAnsi="Arial" w:cs="Arial"/>
          <w:sz w:val="24"/>
          <w:szCs w:val="24"/>
        </w:rPr>
        <w:t>Landscape requirements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2AFB158" w14:textId="77777777" w:rsidR="00D011EE" w:rsidRDefault="000627DE" w:rsidP="00D011EE">
      <w:pPr>
        <w:pStyle w:val="ListParagraph"/>
        <w:numPr>
          <w:ilvl w:val="1"/>
          <w:numId w:val="23"/>
        </w:numPr>
        <w:rPr>
          <w:rFonts w:ascii="Arial" w:hAnsi="Arial" w:cs="Arial"/>
          <w:sz w:val="24"/>
          <w:szCs w:val="24"/>
        </w:rPr>
      </w:pPr>
      <w:r w:rsidRPr="002367E6">
        <w:rPr>
          <w:rFonts w:ascii="Arial" w:hAnsi="Arial" w:cs="Arial"/>
          <w:sz w:val="24"/>
          <w:szCs w:val="24"/>
        </w:rPr>
        <w:t>Grass l</w:t>
      </w:r>
      <w:r w:rsidR="00B2160D" w:rsidRPr="002367E6">
        <w:rPr>
          <w:rFonts w:ascii="Arial" w:hAnsi="Arial" w:cs="Arial"/>
          <w:sz w:val="24"/>
          <w:szCs w:val="24"/>
        </w:rPr>
        <w:t xml:space="preserve">awn areas in residential landscapes shall not exceed </w:t>
      </w:r>
      <w:r w:rsidR="00AB3C40" w:rsidRPr="002367E6">
        <w:rPr>
          <w:rFonts w:ascii="Arial" w:hAnsi="Arial" w:cs="Arial"/>
          <w:sz w:val="24"/>
          <w:szCs w:val="24"/>
        </w:rPr>
        <w:t>5</w:t>
      </w:r>
      <w:r w:rsidR="00BF4322" w:rsidRPr="002367E6">
        <w:rPr>
          <w:rFonts w:ascii="Arial" w:hAnsi="Arial" w:cs="Arial"/>
          <w:sz w:val="24"/>
          <w:szCs w:val="24"/>
        </w:rPr>
        <w:t>0</w:t>
      </w:r>
      <w:r w:rsidR="00B2160D" w:rsidRPr="002367E6">
        <w:rPr>
          <w:rFonts w:ascii="Arial" w:hAnsi="Arial" w:cs="Arial"/>
          <w:sz w:val="24"/>
          <w:szCs w:val="24"/>
        </w:rPr>
        <w:t xml:space="preserve">% of the total landscaped area. </w:t>
      </w:r>
    </w:p>
    <w:p w14:paraId="4441FDA6" w14:textId="77777777" w:rsidR="00D011EE" w:rsidRDefault="00B2160D" w:rsidP="00D011EE">
      <w:pPr>
        <w:pStyle w:val="ListParagraph"/>
        <w:numPr>
          <w:ilvl w:val="2"/>
          <w:numId w:val="23"/>
        </w:numPr>
        <w:rPr>
          <w:rFonts w:ascii="Arial" w:hAnsi="Arial" w:cs="Arial"/>
          <w:sz w:val="24"/>
          <w:szCs w:val="24"/>
        </w:rPr>
      </w:pPr>
      <w:r w:rsidRPr="00D011EE">
        <w:rPr>
          <w:rFonts w:ascii="Arial" w:hAnsi="Arial" w:cs="Arial"/>
          <w:sz w:val="24"/>
          <w:szCs w:val="24"/>
        </w:rPr>
        <w:t>Lawn areas should be at least eight feet wide in all directions.</w:t>
      </w:r>
    </w:p>
    <w:p w14:paraId="7D55B461" w14:textId="77777777" w:rsidR="00D011EE" w:rsidRDefault="00BF4322" w:rsidP="00D011EE">
      <w:pPr>
        <w:pStyle w:val="ListParagraph"/>
        <w:numPr>
          <w:ilvl w:val="2"/>
          <w:numId w:val="23"/>
        </w:numPr>
        <w:rPr>
          <w:rFonts w:ascii="Arial" w:hAnsi="Arial" w:cs="Arial"/>
          <w:sz w:val="24"/>
          <w:szCs w:val="24"/>
        </w:rPr>
      </w:pPr>
      <w:r w:rsidRPr="00D011EE">
        <w:rPr>
          <w:rFonts w:ascii="Arial" w:hAnsi="Arial" w:cs="Arial"/>
          <w:sz w:val="24"/>
          <w:szCs w:val="24"/>
        </w:rPr>
        <w:t>Turfgrass in front lawns should be minimized.</w:t>
      </w:r>
    </w:p>
    <w:p w14:paraId="792E9D81" w14:textId="77777777" w:rsidR="00D011EE" w:rsidRDefault="00BF4322" w:rsidP="00D011EE">
      <w:pPr>
        <w:pStyle w:val="ListParagraph"/>
        <w:numPr>
          <w:ilvl w:val="2"/>
          <w:numId w:val="23"/>
        </w:numPr>
        <w:rPr>
          <w:rFonts w:ascii="Arial" w:hAnsi="Arial" w:cs="Arial"/>
          <w:sz w:val="24"/>
          <w:szCs w:val="24"/>
        </w:rPr>
      </w:pPr>
      <w:r w:rsidRPr="00D011EE">
        <w:rPr>
          <w:rFonts w:ascii="Arial" w:hAnsi="Arial" w:cs="Arial"/>
          <w:sz w:val="24"/>
          <w:szCs w:val="24"/>
        </w:rPr>
        <w:t>T</w:t>
      </w:r>
      <w:r w:rsidR="000627DE" w:rsidRPr="00D011EE">
        <w:rPr>
          <w:rFonts w:ascii="Arial" w:hAnsi="Arial" w:cs="Arial"/>
          <w:sz w:val="24"/>
          <w:szCs w:val="24"/>
        </w:rPr>
        <w:t>urf grass</w:t>
      </w:r>
      <w:r w:rsidR="009C16B4" w:rsidRPr="00D011EE">
        <w:rPr>
          <w:rFonts w:ascii="Arial" w:hAnsi="Arial" w:cs="Arial"/>
          <w:sz w:val="24"/>
          <w:szCs w:val="24"/>
        </w:rPr>
        <w:t xml:space="preserve"> l</w:t>
      </w:r>
      <w:r w:rsidR="00390C35" w:rsidRPr="00D011EE">
        <w:rPr>
          <w:rFonts w:ascii="Arial" w:hAnsi="Arial" w:cs="Arial"/>
          <w:sz w:val="24"/>
          <w:szCs w:val="24"/>
        </w:rPr>
        <w:t>awn is not permitted in the park strip unless it is synthetic</w:t>
      </w:r>
      <w:r w:rsidR="00402DCF" w:rsidRPr="00D011EE">
        <w:rPr>
          <w:rFonts w:ascii="Arial" w:hAnsi="Arial" w:cs="Arial"/>
          <w:sz w:val="24"/>
          <w:szCs w:val="24"/>
        </w:rPr>
        <w:t>.</w:t>
      </w:r>
    </w:p>
    <w:p w14:paraId="06F9B301" w14:textId="1C941D24" w:rsidR="002367E6" w:rsidRPr="00D011EE" w:rsidRDefault="003031E7" w:rsidP="00D011EE">
      <w:pPr>
        <w:pStyle w:val="ListParagraph"/>
        <w:numPr>
          <w:ilvl w:val="2"/>
          <w:numId w:val="23"/>
        </w:numPr>
        <w:rPr>
          <w:rFonts w:ascii="Arial" w:hAnsi="Arial" w:cs="Arial"/>
          <w:sz w:val="24"/>
          <w:szCs w:val="24"/>
        </w:rPr>
      </w:pPr>
      <w:r w:rsidRPr="00D011EE">
        <w:rPr>
          <w:rFonts w:ascii="Arial" w:hAnsi="Arial" w:cs="Arial"/>
          <w:sz w:val="24"/>
          <w:szCs w:val="24"/>
        </w:rPr>
        <w:t>Landscape plans must show coverage of water</w:t>
      </w:r>
      <w:r w:rsidR="00D011EE" w:rsidRPr="00D011EE">
        <w:rPr>
          <w:rFonts w:ascii="Arial" w:hAnsi="Arial" w:cs="Arial"/>
          <w:sz w:val="24"/>
          <w:szCs w:val="24"/>
        </w:rPr>
        <w:t>-</w:t>
      </w:r>
      <w:r w:rsidRPr="00D011EE">
        <w:rPr>
          <w:rFonts w:ascii="Arial" w:hAnsi="Arial" w:cs="Arial"/>
          <w:sz w:val="24"/>
          <w:szCs w:val="24"/>
        </w:rPr>
        <w:t xml:space="preserve">wise plants for 70% of </w:t>
      </w:r>
      <w:proofErr w:type="spellStart"/>
      <w:r w:rsidRPr="00D011EE">
        <w:rPr>
          <w:rFonts w:ascii="Arial" w:hAnsi="Arial" w:cs="Arial"/>
          <w:sz w:val="24"/>
          <w:szCs w:val="24"/>
        </w:rPr>
        <w:t>nongrass</w:t>
      </w:r>
      <w:proofErr w:type="spellEnd"/>
      <w:r w:rsidRPr="00D011EE">
        <w:rPr>
          <w:rFonts w:ascii="Arial" w:hAnsi="Arial" w:cs="Arial"/>
          <w:sz w:val="24"/>
          <w:szCs w:val="24"/>
        </w:rPr>
        <w:t xml:space="preserve"> area landscapes (excluding pathways and patios). This does not include tree canopies. Waterwise plant coverage is for shrubs, ornamental grasses, perennials, and succulents.</w:t>
      </w:r>
      <w:r w:rsidR="00BF4322" w:rsidRPr="00D011EE">
        <w:rPr>
          <w:rFonts w:ascii="Arial" w:hAnsi="Arial" w:cs="Arial"/>
          <w:sz w:val="24"/>
          <w:szCs w:val="24"/>
        </w:rPr>
        <w:t xml:space="preserve"> Coverage of plant areas shall be shown on landscape plans in the form of a table and plant sizes shall be shown at mature sizes.</w:t>
      </w:r>
      <w:r w:rsidRPr="00D011EE">
        <w:rPr>
          <w:rFonts w:ascii="Arial" w:hAnsi="Arial" w:cs="Arial"/>
          <w:sz w:val="24"/>
          <w:szCs w:val="24"/>
        </w:rPr>
        <w:t xml:space="preserve"> </w:t>
      </w:r>
    </w:p>
    <w:p w14:paraId="749A0C9F" w14:textId="5D8D1C2B" w:rsidR="00402DCF" w:rsidRPr="002367E6" w:rsidRDefault="00304740" w:rsidP="002367E6">
      <w:pPr>
        <w:pStyle w:val="ListParagraph"/>
        <w:numPr>
          <w:ilvl w:val="1"/>
          <w:numId w:val="23"/>
        </w:numPr>
        <w:rPr>
          <w:rFonts w:ascii="Arial" w:hAnsi="Arial" w:cs="Arial"/>
          <w:sz w:val="24"/>
          <w:szCs w:val="24"/>
        </w:rPr>
      </w:pPr>
      <w:r w:rsidRPr="002367E6">
        <w:rPr>
          <w:rFonts w:ascii="Arial" w:hAnsi="Arial" w:cs="Arial"/>
          <w:sz w:val="24"/>
          <w:szCs w:val="24"/>
        </w:rPr>
        <w:t>Landscape Plans</w:t>
      </w:r>
    </w:p>
    <w:p w14:paraId="2E307370" w14:textId="71693D16" w:rsidR="00304740" w:rsidRPr="00AB3C40" w:rsidRDefault="00304740" w:rsidP="002367E6">
      <w:pPr>
        <w:pStyle w:val="ListParagraph"/>
        <w:numPr>
          <w:ilvl w:val="2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All townhome and twin</w:t>
      </w:r>
      <w:r w:rsidR="00BF4322" w:rsidRPr="00AB3C40">
        <w:rPr>
          <w:rFonts w:ascii="Arial" w:hAnsi="Arial" w:cs="Arial"/>
          <w:sz w:val="24"/>
          <w:szCs w:val="24"/>
        </w:rPr>
        <w:t xml:space="preserve"> </w:t>
      </w:r>
      <w:r w:rsidRPr="00AB3C40">
        <w:rPr>
          <w:rFonts w:ascii="Arial" w:hAnsi="Arial" w:cs="Arial"/>
          <w:sz w:val="24"/>
          <w:szCs w:val="24"/>
        </w:rPr>
        <w:t xml:space="preserve">home projects must submit a landscape plan </w:t>
      </w:r>
      <w:r w:rsidR="009C16B4" w:rsidRPr="00AB3C40">
        <w:rPr>
          <w:rFonts w:ascii="Arial" w:hAnsi="Arial" w:cs="Arial"/>
          <w:sz w:val="24"/>
          <w:szCs w:val="24"/>
        </w:rPr>
        <w:t>simultaneously</w:t>
      </w:r>
      <w:r w:rsidR="008308EF" w:rsidRPr="00AB3C40">
        <w:rPr>
          <w:rFonts w:ascii="Arial" w:hAnsi="Arial" w:cs="Arial"/>
          <w:sz w:val="24"/>
          <w:szCs w:val="24"/>
        </w:rPr>
        <w:t xml:space="preserve"> as construction documents.</w:t>
      </w:r>
      <w:r w:rsidR="003031E7" w:rsidRPr="00AB3C40">
        <w:rPr>
          <w:rFonts w:ascii="Arial" w:hAnsi="Arial" w:cs="Arial"/>
          <w:sz w:val="24"/>
          <w:szCs w:val="24"/>
        </w:rPr>
        <w:t xml:space="preserve"> Single-family homes are required to submit plans for front yards.</w:t>
      </w:r>
    </w:p>
    <w:p w14:paraId="64CB0C0B" w14:textId="1C1FCED8" w:rsidR="00B706E1" w:rsidRPr="00AB3C40" w:rsidRDefault="00BF4322" w:rsidP="002367E6">
      <w:pPr>
        <w:pStyle w:val="ListParagraph"/>
        <w:numPr>
          <w:ilvl w:val="2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The l</w:t>
      </w:r>
      <w:r w:rsidR="00B706E1" w:rsidRPr="00AB3C40">
        <w:rPr>
          <w:rFonts w:ascii="Arial" w:hAnsi="Arial" w:cs="Arial"/>
          <w:sz w:val="24"/>
          <w:szCs w:val="24"/>
        </w:rPr>
        <w:t>andscape plan must be stamped by a Professional Landscape Architect</w:t>
      </w:r>
    </w:p>
    <w:p w14:paraId="491D9BDB" w14:textId="08BAF00D" w:rsidR="008308EF" w:rsidRPr="00AB3C40" w:rsidRDefault="00BF4322" w:rsidP="002367E6">
      <w:pPr>
        <w:pStyle w:val="ListParagraph"/>
        <w:numPr>
          <w:ilvl w:val="2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Each dwelling</w:t>
      </w:r>
      <w:r w:rsidR="008308EF" w:rsidRPr="00AB3C40">
        <w:rPr>
          <w:rFonts w:ascii="Arial" w:hAnsi="Arial" w:cs="Arial"/>
          <w:sz w:val="24"/>
          <w:szCs w:val="24"/>
        </w:rPr>
        <w:t xml:space="preserve"> must have a minimum of one tree in the front yard (excluding park strip trees)</w:t>
      </w:r>
      <w:r w:rsidR="00CF6D4B" w:rsidRPr="00AB3C40">
        <w:rPr>
          <w:rFonts w:ascii="Arial" w:hAnsi="Arial" w:cs="Arial"/>
          <w:sz w:val="24"/>
          <w:szCs w:val="24"/>
        </w:rPr>
        <w:t>.</w:t>
      </w:r>
    </w:p>
    <w:p w14:paraId="558FDB53" w14:textId="71DDAC40" w:rsidR="00A60DA3" w:rsidRPr="00AB3C40" w:rsidRDefault="009C16B4" w:rsidP="002367E6">
      <w:pPr>
        <w:pStyle w:val="ListParagraph"/>
        <w:numPr>
          <w:ilvl w:val="2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The l</w:t>
      </w:r>
      <w:r w:rsidR="00A60DA3" w:rsidRPr="00AB3C40">
        <w:rPr>
          <w:rFonts w:ascii="Arial" w:hAnsi="Arial" w:cs="Arial"/>
          <w:sz w:val="24"/>
          <w:szCs w:val="24"/>
        </w:rPr>
        <w:t xml:space="preserve">andscape plan must show: </w:t>
      </w:r>
    </w:p>
    <w:p w14:paraId="2DF2BE3E" w14:textId="6025F6D4" w:rsidR="00CF6D4B" w:rsidRPr="00AB3C40" w:rsidRDefault="00A60DA3" w:rsidP="002367E6">
      <w:pPr>
        <w:pStyle w:val="ListParagraph"/>
        <w:numPr>
          <w:ilvl w:val="3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 xml:space="preserve">Foundation plantings around </w:t>
      </w:r>
      <w:r w:rsidR="009C16B4" w:rsidRPr="00AB3C40">
        <w:rPr>
          <w:rFonts w:ascii="Arial" w:hAnsi="Arial" w:cs="Arial"/>
          <w:sz w:val="24"/>
          <w:szCs w:val="24"/>
        </w:rPr>
        <w:t xml:space="preserve">the </w:t>
      </w:r>
      <w:r w:rsidRPr="00AB3C40">
        <w:rPr>
          <w:rFonts w:ascii="Arial" w:hAnsi="Arial" w:cs="Arial"/>
          <w:sz w:val="24"/>
          <w:szCs w:val="24"/>
        </w:rPr>
        <w:t>base of dwellings.</w:t>
      </w:r>
    </w:p>
    <w:p w14:paraId="1F62E8A3" w14:textId="5D92F99B" w:rsidR="00A60DA3" w:rsidRPr="00AB3C40" w:rsidRDefault="00A60DA3" w:rsidP="002367E6">
      <w:pPr>
        <w:pStyle w:val="ListParagraph"/>
        <w:numPr>
          <w:ilvl w:val="3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Trees and landscape in common areas</w:t>
      </w:r>
      <w:r w:rsidR="0033399A" w:rsidRPr="00AB3C40">
        <w:rPr>
          <w:rFonts w:ascii="Arial" w:hAnsi="Arial" w:cs="Arial"/>
          <w:sz w:val="24"/>
          <w:szCs w:val="24"/>
        </w:rPr>
        <w:t>. A minimum of 1</w:t>
      </w:r>
      <w:r w:rsidR="00BF4322" w:rsidRPr="00AB3C40">
        <w:rPr>
          <w:rFonts w:ascii="Arial" w:hAnsi="Arial" w:cs="Arial"/>
          <w:sz w:val="24"/>
          <w:szCs w:val="24"/>
        </w:rPr>
        <w:t>0</w:t>
      </w:r>
      <w:r w:rsidR="0033399A" w:rsidRPr="00AB3C40">
        <w:rPr>
          <w:rFonts w:ascii="Arial" w:hAnsi="Arial" w:cs="Arial"/>
          <w:sz w:val="24"/>
          <w:szCs w:val="24"/>
        </w:rPr>
        <w:t xml:space="preserve"> trees per</w:t>
      </w:r>
      <w:r w:rsidR="00BF4322" w:rsidRPr="00AB3C40">
        <w:rPr>
          <w:rFonts w:ascii="Arial" w:hAnsi="Arial" w:cs="Arial"/>
          <w:sz w:val="24"/>
          <w:szCs w:val="24"/>
        </w:rPr>
        <w:t xml:space="preserve"> acre</w:t>
      </w:r>
      <w:r w:rsidR="00D011EE">
        <w:rPr>
          <w:rFonts w:ascii="Arial" w:hAnsi="Arial" w:cs="Arial"/>
          <w:sz w:val="24"/>
          <w:szCs w:val="24"/>
        </w:rPr>
        <w:t xml:space="preserve"> </w:t>
      </w:r>
      <w:r w:rsidR="002367E6">
        <w:rPr>
          <w:rFonts w:ascii="Arial" w:hAnsi="Arial" w:cs="Arial"/>
          <w:sz w:val="24"/>
          <w:szCs w:val="24"/>
        </w:rPr>
        <w:t>and 20 shrubs/ornamental grasses</w:t>
      </w:r>
      <w:r w:rsidR="00D011EE">
        <w:rPr>
          <w:rFonts w:ascii="Arial" w:hAnsi="Arial" w:cs="Arial"/>
          <w:sz w:val="24"/>
          <w:szCs w:val="24"/>
        </w:rPr>
        <w:t>, this</w:t>
      </w:r>
      <w:r w:rsidR="002367E6">
        <w:rPr>
          <w:rFonts w:ascii="Arial" w:hAnsi="Arial" w:cs="Arial"/>
          <w:sz w:val="24"/>
          <w:szCs w:val="24"/>
        </w:rPr>
        <w:t xml:space="preserve"> </w:t>
      </w:r>
      <w:r w:rsidR="003031E7" w:rsidRPr="00AB3C40">
        <w:rPr>
          <w:rFonts w:ascii="Arial" w:hAnsi="Arial" w:cs="Arial"/>
          <w:sz w:val="24"/>
          <w:szCs w:val="24"/>
        </w:rPr>
        <w:t>to all landscapes.</w:t>
      </w:r>
    </w:p>
    <w:p w14:paraId="43832BE9" w14:textId="71441C93" w:rsidR="0033399A" w:rsidRPr="00AB3C40" w:rsidRDefault="0033399A" w:rsidP="002367E6">
      <w:pPr>
        <w:pStyle w:val="ListParagraph"/>
        <w:numPr>
          <w:ilvl w:val="3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Trees on residential dwellings.</w:t>
      </w:r>
    </w:p>
    <w:p w14:paraId="458EED29" w14:textId="2B7B0C4B" w:rsidR="0033399A" w:rsidRPr="00AB3C40" w:rsidRDefault="0033399A" w:rsidP="002367E6">
      <w:pPr>
        <w:pStyle w:val="ListParagraph"/>
        <w:numPr>
          <w:ilvl w:val="3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Waterwise conservation methods.</w:t>
      </w:r>
    </w:p>
    <w:p w14:paraId="2E1B3832" w14:textId="09775E8A" w:rsidR="0033399A" w:rsidRPr="00AB3C40" w:rsidRDefault="006C212E" w:rsidP="002367E6">
      <w:pPr>
        <w:pStyle w:val="ListParagraph"/>
        <w:numPr>
          <w:ilvl w:val="4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Water efficient</w:t>
      </w:r>
      <w:r w:rsidR="0033399A" w:rsidRPr="00AB3C40">
        <w:rPr>
          <w:rFonts w:ascii="Arial" w:hAnsi="Arial" w:cs="Arial"/>
          <w:sz w:val="24"/>
          <w:szCs w:val="24"/>
        </w:rPr>
        <w:t xml:space="preserve"> irrigation</w:t>
      </w:r>
    </w:p>
    <w:p w14:paraId="73EFCA84" w14:textId="576560CE" w:rsidR="0033399A" w:rsidRDefault="0033399A" w:rsidP="002367E6">
      <w:pPr>
        <w:pStyle w:val="ListParagraph"/>
        <w:numPr>
          <w:ilvl w:val="4"/>
          <w:numId w:val="23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Water wise plantings</w:t>
      </w:r>
    </w:p>
    <w:p w14:paraId="673FA868" w14:textId="77777777" w:rsidR="002367E6" w:rsidRDefault="002367E6" w:rsidP="002367E6">
      <w:pPr>
        <w:pStyle w:val="ListParagraph"/>
        <w:ind w:left="3600"/>
        <w:rPr>
          <w:rFonts w:ascii="Arial" w:hAnsi="Arial" w:cs="Arial"/>
          <w:sz w:val="24"/>
          <w:szCs w:val="24"/>
        </w:rPr>
      </w:pPr>
    </w:p>
    <w:p w14:paraId="4BBB8A41" w14:textId="2EF1CA6C" w:rsidR="002367E6" w:rsidRPr="00D011EE" w:rsidRDefault="002367E6" w:rsidP="002367E6">
      <w:pPr>
        <w:pStyle w:val="ListParagraph"/>
        <w:numPr>
          <w:ilvl w:val="1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Common Areas</w:t>
      </w:r>
    </w:p>
    <w:p w14:paraId="0CEF57F8" w14:textId="6B2C530D" w:rsidR="002367E6" w:rsidRPr="00D011EE" w:rsidRDefault="002367E6" w:rsidP="002367E6">
      <w:pPr>
        <w:pStyle w:val="ListParagraph"/>
        <w:numPr>
          <w:ilvl w:val="2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Landscape plans must be submitted for common areas.</w:t>
      </w:r>
    </w:p>
    <w:p w14:paraId="30E32990" w14:textId="00974144" w:rsidR="002367E6" w:rsidRPr="00D011EE" w:rsidRDefault="002367E6" w:rsidP="002367E6">
      <w:pPr>
        <w:pStyle w:val="ListParagraph"/>
        <w:numPr>
          <w:ilvl w:val="2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The landscape plan must be stamped by a Professional Landscape Architect</w:t>
      </w:r>
    </w:p>
    <w:p w14:paraId="26B35B09" w14:textId="77777777" w:rsidR="00D011EE" w:rsidRDefault="002367E6" w:rsidP="00D011EE">
      <w:pPr>
        <w:pStyle w:val="ListParagraph"/>
        <w:numPr>
          <w:ilvl w:val="2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 xml:space="preserve">The landscape plan must include the following: </w:t>
      </w:r>
    </w:p>
    <w:p w14:paraId="63237042" w14:textId="324F4914" w:rsidR="00D011EE" w:rsidRPr="00D011EE" w:rsidRDefault="00D011EE" w:rsidP="00D011EE">
      <w:pPr>
        <w:pStyle w:val="ListParagraph"/>
        <w:numPr>
          <w:ilvl w:val="3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Lawn areas should be at least eight feet wide in all directions.</w:t>
      </w:r>
    </w:p>
    <w:p w14:paraId="3538E7DA" w14:textId="77777777" w:rsidR="00D011EE" w:rsidRPr="00D011EE" w:rsidRDefault="00D011EE" w:rsidP="00D011EE">
      <w:pPr>
        <w:rPr>
          <w:rFonts w:ascii="Arial" w:hAnsi="Arial" w:cs="Arial"/>
          <w:color w:val="FF0000"/>
          <w:sz w:val="24"/>
          <w:szCs w:val="24"/>
        </w:rPr>
      </w:pPr>
    </w:p>
    <w:p w14:paraId="0DB94ADA" w14:textId="403E686D" w:rsidR="002367E6" w:rsidRPr="00D011EE" w:rsidRDefault="002367E6" w:rsidP="002367E6">
      <w:pPr>
        <w:pStyle w:val="ListParagraph"/>
        <w:numPr>
          <w:ilvl w:val="3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Foundation plantings around the base of buildings.</w:t>
      </w:r>
    </w:p>
    <w:p w14:paraId="7D096B4B" w14:textId="02FD206F" w:rsidR="002367E6" w:rsidRPr="00D011EE" w:rsidRDefault="002367E6" w:rsidP="002367E6">
      <w:pPr>
        <w:pStyle w:val="ListParagraph"/>
        <w:numPr>
          <w:ilvl w:val="3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Trees and landscape in common areas. A minimum of 15 trees per acre.</w:t>
      </w:r>
    </w:p>
    <w:p w14:paraId="6D66181A" w14:textId="77777777" w:rsidR="002367E6" w:rsidRPr="00D011EE" w:rsidRDefault="002367E6" w:rsidP="002367E6">
      <w:pPr>
        <w:pStyle w:val="ListParagraph"/>
        <w:numPr>
          <w:ilvl w:val="3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Waterwise conservation methods.</w:t>
      </w:r>
    </w:p>
    <w:p w14:paraId="00B78107" w14:textId="77777777" w:rsidR="002367E6" w:rsidRPr="00D011EE" w:rsidRDefault="002367E6" w:rsidP="002367E6">
      <w:pPr>
        <w:pStyle w:val="ListParagraph"/>
        <w:numPr>
          <w:ilvl w:val="4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Water efficient irrigation</w:t>
      </w:r>
    </w:p>
    <w:p w14:paraId="1ADDAC75" w14:textId="77777777" w:rsidR="002367E6" w:rsidRPr="00D011EE" w:rsidRDefault="002367E6" w:rsidP="002367E6">
      <w:pPr>
        <w:pStyle w:val="ListParagraph"/>
        <w:numPr>
          <w:ilvl w:val="4"/>
          <w:numId w:val="23"/>
        </w:numPr>
        <w:rPr>
          <w:rFonts w:ascii="Arial" w:hAnsi="Arial" w:cs="Arial"/>
          <w:color w:val="FF0000"/>
          <w:sz w:val="24"/>
          <w:szCs w:val="24"/>
        </w:rPr>
      </w:pPr>
      <w:r w:rsidRPr="00D011EE">
        <w:rPr>
          <w:rFonts w:ascii="Arial" w:hAnsi="Arial" w:cs="Arial"/>
          <w:color w:val="FF0000"/>
          <w:sz w:val="24"/>
          <w:szCs w:val="24"/>
        </w:rPr>
        <w:t>Water wise plantings</w:t>
      </w:r>
    </w:p>
    <w:p w14:paraId="1E7B1A01" w14:textId="77777777" w:rsidR="002367E6" w:rsidRPr="00AB3C40" w:rsidRDefault="002367E6" w:rsidP="002367E6">
      <w:pPr>
        <w:pStyle w:val="ListParagraph"/>
        <w:ind w:left="2880"/>
        <w:rPr>
          <w:rFonts w:ascii="Arial" w:hAnsi="Arial" w:cs="Arial"/>
          <w:sz w:val="24"/>
          <w:szCs w:val="24"/>
        </w:rPr>
      </w:pPr>
    </w:p>
    <w:p w14:paraId="7123F768" w14:textId="77777777" w:rsidR="00BF4322" w:rsidRPr="00AB3C40" w:rsidRDefault="00BF4322" w:rsidP="00BF4322">
      <w:pPr>
        <w:pStyle w:val="ListParagraph"/>
        <w:ind w:left="1800"/>
        <w:rPr>
          <w:rFonts w:ascii="Arial" w:hAnsi="Arial" w:cs="Arial"/>
          <w:sz w:val="24"/>
          <w:szCs w:val="24"/>
        </w:rPr>
      </w:pPr>
    </w:p>
    <w:p w14:paraId="0FA911DC" w14:textId="5CCF9082" w:rsidR="00B706E1" w:rsidRPr="00AB3C40" w:rsidRDefault="00664F38" w:rsidP="00664F38">
      <w:pPr>
        <w:rPr>
          <w:rFonts w:ascii="Arial" w:hAnsi="Arial" w:cs="Arial"/>
          <w:b/>
          <w:bCs/>
          <w:sz w:val="24"/>
          <w:szCs w:val="24"/>
        </w:rPr>
      </w:pPr>
      <w:r w:rsidRPr="00AB3C40">
        <w:rPr>
          <w:rFonts w:ascii="Arial" w:hAnsi="Arial" w:cs="Arial"/>
          <w:b/>
          <w:bCs/>
          <w:sz w:val="24"/>
          <w:szCs w:val="24"/>
        </w:rPr>
        <w:t xml:space="preserve">.100 </w:t>
      </w:r>
      <w:r w:rsidR="00B706E1" w:rsidRPr="00AB3C40">
        <w:rPr>
          <w:rFonts w:ascii="Arial" w:hAnsi="Arial" w:cs="Arial"/>
          <w:b/>
          <w:bCs/>
          <w:sz w:val="24"/>
          <w:szCs w:val="24"/>
        </w:rPr>
        <w:t>Documents required for application:</w:t>
      </w:r>
    </w:p>
    <w:p w14:paraId="335C61C7" w14:textId="082A4B32" w:rsidR="003031E7" w:rsidRPr="00AB3C40" w:rsidRDefault="003031E7" w:rsidP="00B706E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Application and all typical documents required for rezone.</w:t>
      </w:r>
    </w:p>
    <w:p w14:paraId="33E9D173" w14:textId="6D5D679A" w:rsidR="00B706E1" w:rsidRPr="00AB3C40" w:rsidRDefault="00B706E1" w:rsidP="00B706E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Site plan</w:t>
      </w:r>
      <w:r w:rsidR="003031E7" w:rsidRPr="00AB3C40">
        <w:rPr>
          <w:rFonts w:ascii="Arial" w:hAnsi="Arial" w:cs="Arial"/>
          <w:sz w:val="24"/>
          <w:szCs w:val="24"/>
        </w:rPr>
        <w:t>: including building envelopes, streets, alleys, parking, stormwater areas, open space amenities, trails, and utility corridors.</w:t>
      </w:r>
    </w:p>
    <w:p w14:paraId="7E2A7D76" w14:textId="18A1C05D" w:rsidR="003031E7" w:rsidRPr="00AB3C40" w:rsidRDefault="003031E7" w:rsidP="00B706E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 xml:space="preserve">Open Space Plan: including Usable Open Space, trails, amenities, trees, and stormwater. </w:t>
      </w:r>
    </w:p>
    <w:p w14:paraId="105D600B" w14:textId="0BD738DC" w:rsidR="003031E7" w:rsidRPr="00AB3C40" w:rsidRDefault="003031E7" w:rsidP="00B706E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Street tree plan.</w:t>
      </w:r>
    </w:p>
    <w:p w14:paraId="3DF00ABF" w14:textId="40516D2C" w:rsidR="003031E7" w:rsidRPr="00AB3C40" w:rsidRDefault="003D4873" w:rsidP="00CF0DA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Conceptual</w:t>
      </w:r>
      <w:r w:rsidR="003031E7" w:rsidRPr="00AB3C40">
        <w:rPr>
          <w:rFonts w:ascii="Arial" w:hAnsi="Arial" w:cs="Arial"/>
          <w:sz w:val="24"/>
          <w:szCs w:val="24"/>
        </w:rPr>
        <w:t xml:space="preserve"> building elevations of proposed building types.</w:t>
      </w:r>
      <w:r w:rsidR="00CF0DAA" w:rsidRPr="00AB3C40">
        <w:rPr>
          <w:rFonts w:ascii="Arial" w:hAnsi="Arial" w:cs="Arial"/>
          <w:sz w:val="24"/>
          <w:szCs w:val="24"/>
        </w:rPr>
        <w:t xml:space="preserve"> </w:t>
      </w:r>
    </w:p>
    <w:p w14:paraId="30651611" w14:textId="7FFA9169" w:rsidR="003031E7" w:rsidRPr="00AB3C40" w:rsidRDefault="003031E7" w:rsidP="00B706E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HOA – CC</w:t>
      </w:r>
      <w:r w:rsidR="00664F38" w:rsidRPr="00AB3C40">
        <w:rPr>
          <w:rFonts w:ascii="Arial" w:hAnsi="Arial" w:cs="Arial"/>
          <w:sz w:val="24"/>
          <w:szCs w:val="24"/>
        </w:rPr>
        <w:t>&amp;</w:t>
      </w:r>
      <w:r w:rsidRPr="00AB3C40">
        <w:rPr>
          <w:rFonts w:ascii="Arial" w:hAnsi="Arial" w:cs="Arial"/>
          <w:sz w:val="24"/>
          <w:szCs w:val="24"/>
        </w:rPr>
        <w:t>Rs</w:t>
      </w:r>
    </w:p>
    <w:p w14:paraId="42396E2A" w14:textId="4F8D2404" w:rsidR="003031E7" w:rsidRPr="00AB3C40" w:rsidRDefault="003031E7" w:rsidP="00B706E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Property and landscape management plans.</w:t>
      </w:r>
    </w:p>
    <w:p w14:paraId="74AB9DFE" w14:textId="72B55D25" w:rsidR="00BF4322" w:rsidRPr="00AB3C40" w:rsidRDefault="00BF4322" w:rsidP="00B706E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Master Development Agreement.</w:t>
      </w:r>
    </w:p>
    <w:p w14:paraId="1D90EA86" w14:textId="6E7F7F32" w:rsidR="003031E7" w:rsidRPr="00AB3C40" w:rsidRDefault="00664F38" w:rsidP="003031E7">
      <w:pPr>
        <w:rPr>
          <w:rFonts w:ascii="Arial" w:hAnsi="Arial" w:cs="Arial"/>
          <w:b/>
          <w:bCs/>
          <w:sz w:val="24"/>
          <w:szCs w:val="24"/>
        </w:rPr>
      </w:pPr>
      <w:r w:rsidRPr="00AB3C40">
        <w:rPr>
          <w:rFonts w:ascii="Arial" w:hAnsi="Arial" w:cs="Arial"/>
          <w:b/>
          <w:bCs/>
          <w:sz w:val="24"/>
          <w:szCs w:val="24"/>
        </w:rPr>
        <w:t xml:space="preserve">.110 </w:t>
      </w:r>
      <w:r w:rsidR="003031E7" w:rsidRPr="00AB3C40">
        <w:rPr>
          <w:rFonts w:ascii="Arial" w:hAnsi="Arial" w:cs="Arial"/>
          <w:b/>
          <w:bCs/>
          <w:sz w:val="24"/>
          <w:szCs w:val="24"/>
        </w:rPr>
        <w:t>Documents Required for Building Permits (in addition to typical documents)</w:t>
      </w:r>
    </w:p>
    <w:p w14:paraId="2ABC69CA" w14:textId="71B247C7" w:rsidR="003031E7" w:rsidRPr="00AB3C40" w:rsidRDefault="003031E7" w:rsidP="003031E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 xml:space="preserve">Building Elevations with materials and colors to be reviewed by Planning Staff in addition to building </w:t>
      </w:r>
      <w:proofErr w:type="gramStart"/>
      <w:r w:rsidRPr="00AB3C40">
        <w:rPr>
          <w:rFonts w:ascii="Arial" w:hAnsi="Arial" w:cs="Arial"/>
          <w:sz w:val="24"/>
          <w:szCs w:val="24"/>
        </w:rPr>
        <w:t>officials</w:t>
      </w:r>
      <w:proofErr w:type="gramEnd"/>
    </w:p>
    <w:p w14:paraId="5F789B8C" w14:textId="36944A45" w:rsidR="003031E7" w:rsidRPr="00AB3C40" w:rsidRDefault="003031E7" w:rsidP="003031E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Landscape Plans</w:t>
      </w:r>
    </w:p>
    <w:p w14:paraId="71F20DBC" w14:textId="3BAE88C6" w:rsidR="003031E7" w:rsidRPr="00AB3C40" w:rsidRDefault="003031E7" w:rsidP="003031E7">
      <w:pPr>
        <w:pStyle w:val="ListParagraph"/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Full landscape plans for Townhomes and Twin</w:t>
      </w:r>
      <w:r w:rsidR="00242CC7" w:rsidRPr="00AB3C40">
        <w:rPr>
          <w:rFonts w:ascii="Arial" w:hAnsi="Arial" w:cs="Arial"/>
          <w:sz w:val="24"/>
          <w:szCs w:val="24"/>
        </w:rPr>
        <w:t xml:space="preserve"> </w:t>
      </w:r>
      <w:r w:rsidRPr="00AB3C40">
        <w:rPr>
          <w:rFonts w:ascii="Arial" w:hAnsi="Arial" w:cs="Arial"/>
          <w:sz w:val="24"/>
          <w:szCs w:val="24"/>
        </w:rPr>
        <w:t>homes. Front yard plans for Single-family Homes</w:t>
      </w:r>
      <w:r w:rsidR="00CF0DAA" w:rsidRPr="00AB3C40">
        <w:rPr>
          <w:rFonts w:ascii="Arial" w:hAnsi="Arial" w:cs="Arial"/>
          <w:sz w:val="24"/>
          <w:szCs w:val="24"/>
        </w:rPr>
        <w:t xml:space="preserve"> (both </w:t>
      </w:r>
      <w:r w:rsidR="00D011EE">
        <w:rPr>
          <w:rFonts w:ascii="Arial" w:hAnsi="Arial" w:cs="Arial"/>
          <w:sz w:val="24"/>
          <w:szCs w:val="24"/>
        </w:rPr>
        <w:t>smal</w:t>
      </w:r>
      <w:r w:rsidR="00CF0DAA" w:rsidRPr="00AB3C40">
        <w:rPr>
          <w:rFonts w:ascii="Arial" w:hAnsi="Arial" w:cs="Arial"/>
          <w:sz w:val="24"/>
          <w:szCs w:val="24"/>
        </w:rPr>
        <w:t>l and Medium)</w:t>
      </w:r>
    </w:p>
    <w:p w14:paraId="3E35DBC6" w14:textId="7732CE3F" w:rsidR="003031E7" w:rsidRPr="00AB3C40" w:rsidRDefault="003031E7" w:rsidP="003031E7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Open Space Plan construction documents</w:t>
      </w:r>
    </w:p>
    <w:p w14:paraId="731F46DD" w14:textId="4F8899EC" w:rsidR="003031E7" w:rsidRPr="00AB3C40" w:rsidRDefault="003031E7" w:rsidP="003D4873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Civil Construction Documents</w:t>
      </w:r>
    </w:p>
    <w:p w14:paraId="4685DEDB" w14:textId="5346D8FC" w:rsidR="00822D8A" w:rsidRPr="00AB3C40" w:rsidRDefault="00822D8A" w:rsidP="003D4873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AB3C40">
        <w:rPr>
          <w:rFonts w:ascii="Arial" w:hAnsi="Arial" w:cs="Arial"/>
          <w:sz w:val="24"/>
          <w:szCs w:val="24"/>
        </w:rPr>
        <w:t>Plat</w:t>
      </w:r>
    </w:p>
    <w:p w14:paraId="2CDFBA25" w14:textId="2960DF3B" w:rsidR="00DF6B99" w:rsidRDefault="00DF6B99"/>
    <w:p w14:paraId="0460AEA8" w14:textId="77777777" w:rsidR="00242CC7" w:rsidRDefault="00242CC7"/>
    <w:sectPr w:rsidR="00242CC7" w:rsidSect="0002700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06AA" w14:textId="77777777" w:rsidR="004C51C6" w:rsidRDefault="004C51C6" w:rsidP="006C212E">
      <w:pPr>
        <w:spacing w:after="0" w:line="240" w:lineRule="auto"/>
      </w:pPr>
      <w:r>
        <w:separator/>
      </w:r>
    </w:p>
  </w:endnote>
  <w:endnote w:type="continuationSeparator" w:id="0">
    <w:p w14:paraId="0E1EC8BF" w14:textId="77777777" w:rsidR="004C51C6" w:rsidRDefault="004C51C6" w:rsidP="006C2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15D38" w14:textId="77777777" w:rsidR="002C1107" w:rsidRDefault="002C11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24986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12CF8" w14:textId="77777777" w:rsidR="00E56CD3" w:rsidRDefault="00E56CD3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67AEFD00" w14:textId="5AB2C96B" w:rsidR="00E56CD3" w:rsidRPr="003D4873" w:rsidRDefault="00E56CD3" w:rsidP="00E56CD3">
        <w:pPr>
          <w:pStyle w:val="Header"/>
          <w:jc w:val="center"/>
        </w:pPr>
        <w:r w:rsidRPr="003D4873">
          <w:t xml:space="preserve">Morgan City MRO Zone Draft </w:t>
        </w:r>
      </w:p>
      <w:p w14:paraId="64455440" w14:textId="6BD0CE24" w:rsidR="00E56CD3" w:rsidRDefault="002C1107">
        <w:pPr>
          <w:pStyle w:val="Footer"/>
          <w:jc w:val="center"/>
        </w:pPr>
      </w:p>
    </w:sdtContent>
  </w:sdt>
  <w:p w14:paraId="73FF2BF1" w14:textId="77777777" w:rsidR="006C212E" w:rsidRPr="006C212E" w:rsidRDefault="006C212E" w:rsidP="006C21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47355" w14:textId="77777777" w:rsidR="002C1107" w:rsidRDefault="002C1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6D590" w14:textId="77777777" w:rsidR="004C51C6" w:rsidRDefault="004C51C6" w:rsidP="006C212E">
      <w:pPr>
        <w:spacing w:after="0" w:line="240" w:lineRule="auto"/>
      </w:pPr>
      <w:r>
        <w:separator/>
      </w:r>
    </w:p>
  </w:footnote>
  <w:footnote w:type="continuationSeparator" w:id="0">
    <w:p w14:paraId="3F4E582F" w14:textId="77777777" w:rsidR="004C51C6" w:rsidRDefault="004C51C6" w:rsidP="006C2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96756" w14:textId="77777777" w:rsidR="002C1107" w:rsidRDefault="002C1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78F3" w14:textId="54B36D15" w:rsidR="006C212E" w:rsidRPr="003D4873" w:rsidRDefault="002C1107" w:rsidP="006C212E">
    <w:pPr>
      <w:pStyle w:val="Header"/>
      <w:jc w:val="center"/>
    </w:pPr>
    <w:sdt>
      <w:sdtPr>
        <w:id w:val="1250075892"/>
        <w:docPartObj>
          <w:docPartGallery w:val="Watermarks"/>
          <w:docPartUnique/>
        </w:docPartObj>
      </w:sdtPr>
      <w:sdtContent>
        <w:r>
          <w:rPr>
            <w:noProof/>
          </w:rPr>
          <w:pict w14:anchorId="3FA1CEC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6C212E" w:rsidRPr="003D4873">
      <w:t xml:space="preserve">Morgan City MRO Zone Draft </w:t>
    </w:r>
    <w:r w:rsidR="00E951D1" w:rsidRPr="003D4873">
      <w:t>0</w:t>
    </w:r>
    <w:r w:rsidR="002C63CF">
      <w:t>3</w:t>
    </w:r>
    <w:r w:rsidR="003D4873" w:rsidRPr="003D4873">
      <w:t>.</w:t>
    </w:r>
    <w:r w:rsidR="002C63CF">
      <w:t>21</w:t>
    </w:r>
    <w:r w:rsidR="003D4873" w:rsidRPr="003D4873">
      <w:t>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79201" w14:textId="77777777" w:rsidR="002C1107" w:rsidRDefault="002C1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D0201"/>
    <w:multiLevelType w:val="multilevel"/>
    <w:tmpl w:val="F6E8C9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C0EAD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033B1E76"/>
    <w:multiLevelType w:val="multilevel"/>
    <w:tmpl w:val="BD04E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75E8F"/>
    <w:multiLevelType w:val="multilevel"/>
    <w:tmpl w:val="BD04E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82F86"/>
    <w:multiLevelType w:val="multilevel"/>
    <w:tmpl w:val="B900D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E01C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EB0868"/>
    <w:multiLevelType w:val="multilevel"/>
    <w:tmpl w:val="7D22F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A218C1"/>
    <w:multiLevelType w:val="hybridMultilevel"/>
    <w:tmpl w:val="FAE23B32"/>
    <w:lvl w:ilvl="0" w:tplc="6FC412D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D51AEE0E">
      <w:start w:val="1"/>
      <w:numFmt w:val="upperLetter"/>
      <w:lvlText w:val="%2)"/>
      <w:lvlJc w:val="left"/>
      <w:pPr>
        <w:ind w:left="2520" w:hanging="360"/>
      </w:pPr>
      <w:rPr>
        <w:rFonts w:ascii="Arial" w:eastAsiaTheme="minorHAnsi" w:hAnsi="Arial" w:cs="Arial"/>
      </w:rPr>
    </w:lvl>
    <w:lvl w:ilvl="2" w:tplc="E35CFB7E">
      <w:start w:val="1"/>
      <w:numFmt w:val="decimal"/>
      <w:lvlText w:val="%3."/>
      <w:lvlJc w:val="right"/>
      <w:pPr>
        <w:ind w:left="3240" w:hanging="180"/>
      </w:pPr>
      <w:rPr>
        <w:rFonts w:ascii="Arial" w:eastAsiaTheme="minorHAnsi" w:hAnsi="Arial" w:cs="Arial"/>
      </w:rPr>
    </w:lvl>
    <w:lvl w:ilvl="3" w:tplc="565C7F8C">
      <w:start w:val="1"/>
      <w:numFmt w:val="lowerRoman"/>
      <w:lvlText w:val="%4."/>
      <w:lvlJc w:val="left"/>
      <w:pPr>
        <w:ind w:left="396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E06B59"/>
    <w:multiLevelType w:val="hybridMultilevel"/>
    <w:tmpl w:val="03C4D6A6"/>
    <w:lvl w:ilvl="0" w:tplc="0409000F">
      <w:start w:val="1"/>
      <w:numFmt w:val="decimal"/>
      <w:lvlText w:val="%1."/>
      <w:lvlJc w:val="left"/>
      <w:pPr>
        <w:ind w:left="784" w:hanging="360"/>
      </w:pPr>
    </w:lvl>
    <w:lvl w:ilvl="1" w:tplc="04090019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9" w15:restartNumberingAfterBreak="0">
    <w:nsid w:val="37F20EC6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0" w15:restartNumberingAfterBreak="0">
    <w:nsid w:val="3BB673C9"/>
    <w:multiLevelType w:val="hybridMultilevel"/>
    <w:tmpl w:val="59C2BB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A56D9D"/>
    <w:multiLevelType w:val="hybridMultilevel"/>
    <w:tmpl w:val="D388A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0DC9"/>
    <w:multiLevelType w:val="hybridMultilevel"/>
    <w:tmpl w:val="E46201E6"/>
    <w:lvl w:ilvl="0" w:tplc="E74851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3F4505"/>
    <w:multiLevelType w:val="hybridMultilevel"/>
    <w:tmpl w:val="F1780CD4"/>
    <w:lvl w:ilvl="0" w:tplc="EDFA570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715D3C"/>
    <w:multiLevelType w:val="hybridMultilevel"/>
    <w:tmpl w:val="62B0805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F01030"/>
    <w:multiLevelType w:val="hybridMultilevel"/>
    <w:tmpl w:val="410AA20E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FFFFFFFF">
      <w:start w:val="1"/>
      <w:numFmt w:val="upperLetter"/>
      <w:lvlText w:val="%2)"/>
      <w:lvlJc w:val="left"/>
      <w:pPr>
        <w:ind w:left="2520" w:hanging="360"/>
      </w:pPr>
      <w:rPr>
        <w:rFonts w:ascii="Arial" w:eastAsiaTheme="minorHAnsi" w:hAnsi="Arial" w:cs="Arial"/>
      </w:rPr>
    </w:lvl>
    <w:lvl w:ilvl="2" w:tplc="FFFFFFFF">
      <w:start w:val="1"/>
      <w:numFmt w:val="decimal"/>
      <w:lvlText w:val="%3."/>
      <w:lvlJc w:val="right"/>
      <w:pPr>
        <w:ind w:left="3240" w:hanging="180"/>
      </w:pPr>
      <w:rPr>
        <w:rFonts w:ascii="Arial" w:eastAsiaTheme="minorHAnsi" w:hAnsi="Arial" w:cs="Arial"/>
      </w:rPr>
    </w:lvl>
    <w:lvl w:ilvl="3" w:tplc="FFFFFFFF">
      <w:start w:val="1"/>
      <w:numFmt w:val="lowerRoman"/>
      <w:lvlText w:val="%4."/>
      <w:lvlJc w:val="left"/>
      <w:pPr>
        <w:ind w:left="3960" w:hanging="360"/>
      </w:pPr>
      <w:rPr>
        <w:rFonts w:ascii="Arial" w:eastAsiaTheme="minorHAnsi" w:hAnsi="Arial" w:cs="Arial"/>
      </w:r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39E72C0"/>
    <w:multiLevelType w:val="hybridMultilevel"/>
    <w:tmpl w:val="25382D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2075C8"/>
    <w:multiLevelType w:val="hybridMultilevel"/>
    <w:tmpl w:val="AB38EE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2C82042"/>
    <w:multiLevelType w:val="multilevel"/>
    <w:tmpl w:val="BD04E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4532D0"/>
    <w:multiLevelType w:val="multilevel"/>
    <w:tmpl w:val="06F0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C428C2"/>
    <w:multiLevelType w:val="hybridMultilevel"/>
    <w:tmpl w:val="B91CDCC8"/>
    <w:lvl w:ilvl="0" w:tplc="B238BA3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F204D4"/>
    <w:multiLevelType w:val="hybridMultilevel"/>
    <w:tmpl w:val="AA0889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D6593E"/>
    <w:multiLevelType w:val="hybridMultilevel"/>
    <w:tmpl w:val="0CB27E28"/>
    <w:lvl w:ilvl="0" w:tplc="8A845F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105214">
    <w:abstractNumId w:val="2"/>
  </w:num>
  <w:num w:numId="2" w16cid:durableId="391468843">
    <w:abstractNumId w:val="19"/>
  </w:num>
  <w:num w:numId="3" w16cid:durableId="666909068">
    <w:abstractNumId w:val="6"/>
  </w:num>
  <w:num w:numId="4" w16cid:durableId="1660499183">
    <w:abstractNumId w:val="4"/>
  </w:num>
  <w:num w:numId="5" w16cid:durableId="1512448808">
    <w:abstractNumId w:val="3"/>
  </w:num>
  <w:num w:numId="6" w16cid:durableId="1287732025">
    <w:abstractNumId w:val="18"/>
  </w:num>
  <w:num w:numId="7" w16cid:durableId="1913200798">
    <w:abstractNumId w:val="5"/>
  </w:num>
  <w:num w:numId="8" w16cid:durableId="1152721502">
    <w:abstractNumId w:val="1"/>
  </w:num>
  <w:num w:numId="9" w16cid:durableId="61297814">
    <w:abstractNumId w:val="11"/>
  </w:num>
  <w:num w:numId="10" w16cid:durableId="253787085">
    <w:abstractNumId w:val="8"/>
  </w:num>
  <w:num w:numId="11" w16cid:durableId="441846969">
    <w:abstractNumId w:val="10"/>
  </w:num>
  <w:num w:numId="12" w16cid:durableId="1456169158">
    <w:abstractNumId w:val="17"/>
  </w:num>
  <w:num w:numId="13" w16cid:durableId="361324891">
    <w:abstractNumId w:val="14"/>
  </w:num>
  <w:num w:numId="14" w16cid:durableId="1624655529">
    <w:abstractNumId w:val="0"/>
  </w:num>
  <w:num w:numId="15" w16cid:durableId="1190558843">
    <w:abstractNumId w:val="20"/>
  </w:num>
  <w:num w:numId="16" w16cid:durableId="138032964">
    <w:abstractNumId w:val="13"/>
  </w:num>
  <w:num w:numId="17" w16cid:durableId="457183602">
    <w:abstractNumId w:val="12"/>
  </w:num>
  <w:num w:numId="18" w16cid:durableId="1314219345">
    <w:abstractNumId w:val="7"/>
  </w:num>
  <w:num w:numId="19" w16cid:durableId="2086877737">
    <w:abstractNumId w:val="9"/>
  </w:num>
  <w:num w:numId="20" w16cid:durableId="92094113">
    <w:abstractNumId w:val="21"/>
  </w:num>
  <w:num w:numId="21" w16cid:durableId="1738629793">
    <w:abstractNumId w:val="16"/>
  </w:num>
  <w:num w:numId="22" w16cid:durableId="658769300">
    <w:abstractNumId w:val="15"/>
  </w:num>
  <w:num w:numId="23" w16cid:durableId="6968105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srA0NjKytDA3MTBS0lEKTi0uzszPAykwNKoFAJEGYd8tAAAA"/>
  </w:docVars>
  <w:rsids>
    <w:rsidRoot w:val="00260A19"/>
    <w:rsid w:val="0001122E"/>
    <w:rsid w:val="00017000"/>
    <w:rsid w:val="00027005"/>
    <w:rsid w:val="0003682A"/>
    <w:rsid w:val="00046876"/>
    <w:rsid w:val="00053FD3"/>
    <w:rsid w:val="00060CE4"/>
    <w:rsid w:val="000627DE"/>
    <w:rsid w:val="00065D4B"/>
    <w:rsid w:val="00067727"/>
    <w:rsid w:val="00070CD1"/>
    <w:rsid w:val="00077E94"/>
    <w:rsid w:val="000A182C"/>
    <w:rsid w:val="000B300A"/>
    <w:rsid w:val="000B6F43"/>
    <w:rsid w:val="000D6A0C"/>
    <w:rsid w:val="000E5BCA"/>
    <w:rsid w:val="001103DA"/>
    <w:rsid w:val="00117D36"/>
    <w:rsid w:val="00121B51"/>
    <w:rsid w:val="001227B9"/>
    <w:rsid w:val="001465D4"/>
    <w:rsid w:val="00147702"/>
    <w:rsid w:val="001604EA"/>
    <w:rsid w:val="00164D07"/>
    <w:rsid w:val="00167D8B"/>
    <w:rsid w:val="00173607"/>
    <w:rsid w:val="00197133"/>
    <w:rsid w:val="001A228E"/>
    <w:rsid w:val="001A6771"/>
    <w:rsid w:val="001B35EC"/>
    <w:rsid w:val="001D2B4A"/>
    <w:rsid w:val="001D62D9"/>
    <w:rsid w:val="001E14FE"/>
    <w:rsid w:val="001E47B0"/>
    <w:rsid w:val="001E4E25"/>
    <w:rsid w:val="001E5D78"/>
    <w:rsid w:val="001F4616"/>
    <w:rsid w:val="00222949"/>
    <w:rsid w:val="002367E6"/>
    <w:rsid w:val="00242CC7"/>
    <w:rsid w:val="00245539"/>
    <w:rsid w:val="00251DCA"/>
    <w:rsid w:val="00253A45"/>
    <w:rsid w:val="0025598D"/>
    <w:rsid w:val="00260A19"/>
    <w:rsid w:val="00280CD1"/>
    <w:rsid w:val="002814D8"/>
    <w:rsid w:val="00281B63"/>
    <w:rsid w:val="00291685"/>
    <w:rsid w:val="00294435"/>
    <w:rsid w:val="002C1107"/>
    <w:rsid w:val="002C63CF"/>
    <w:rsid w:val="002C7FAC"/>
    <w:rsid w:val="0030282D"/>
    <w:rsid w:val="003031E7"/>
    <w:rsid w:val="00304740"/>
    <w:rsid w:val="0033399A"/>
    <w:rsid w:val="00335D0C"/>
    <w:rsid w:val="003527BB"/>
    <w:rsid w:val="0036106E"/>
    <w:rsid w:val="00361F91"/>
    <w:rsid w:val="00367AEE"/>
    <w:rsid w:val="00380129"/>
    <w:rsid w:val="00390C35"/>
    <w:rsid w:val="00390D8A"/>
    <w:rsid w:val="00392010"/>
    <w:rsid w:val="00396170"/>
    <w:rsid w:val="003B2CA4"/>
    <w:rsid w:val="003C66EA"/>
    <w:rsid w:val="003C6718"/>
    <w:rsid w:val="003D4873"/>
    <w:rsid w:val="003F04E0"/>
    <w:rsid w:val="003F13B5"/>
    <w:rsid w:val="003F2DCA"/>
    <w:rsid w:val="003F52FD"/>
    <w:rsid w:val="003F6EE4"/>
    <w:rsid w:val="00402DCF"/>
    <w:rsid w:val="00410F8F"/>
    <w:rsid w:val="004123FB"/>
    <w:rsid w:val="004458C1"/>
    <w:rsid w:val="00447496"/>
    <w:rsid w:val="004709C7"/>
    <w:rsid w:val="00477955"/>
    <w:rsid w:val="004A1A18"/>
    <w:rsid w:val="004A2610"/>
    <w:rsid w:val="004A6E9E"/>
    <w:rsid w:val="004B0212"/>
    <w:rsid w:val="004B3EC3"/>
    <w:rsid w:val="004C51C6"/>
    <w:rsid w:val="004D05AF"/>
    <w:rsid w:val="004F2032"/>
    <w:rsid w:val="004F5A96"/>
    <w:rsid w:val="005106F3"/>
    <w:rsid w:val="005117BA"/>
    <w:rsid w:val="00514F02"/>
    <w:rsid w:val="00536A97"/>
    <w:rsid w:val="00540185"/>
    <w:rsid w:val="005466A0"/>
    <w:rsid w:val="005629F5"/>
    <w:rsid w:val="00571CB7"/>
    <w:rsid w:val="00577298"/>
    <w:rsid w:val="005822EB"/>
    <w:rsid w:val="00590B0B"/>
    <w:rsid w:val="005A14A2"/>
    <w:rsid w:val="005A33B6"/>
    <w:rsid w:val="005C1262"/>
    <w:rsid w:val="005D66D7"/>
    <w:rsid w:val="005E415E"/>
    <w:rsid w:val="005F3807"/>
    <w:rsid w:val="005F41B2"/>
    <w:rsid w:val="00601B44"/>
    <w:rsid w:val="00606504"/>
    <w:rsid w:val="00611D94"/>
    <w:rsid w:val="00630088"/>
    <w:rsid w:val="006379C2"/>
    <w:rsid w:val="0065107E"/>
    <w:rsid w:val="00664F38"/>
    <w:rsid w:val="00671753"/>
    <w:rsid w:val="006840B6"/>
    <w:rsid w:val="006841E3"/>
    <w:rsid w:val="0069613E"/>
    <w:rsid w:val="00696F31"/>
    <w:rsid w:val="00697364"/>
    <w:rsid w:val="006B47BF"/>
    <w:rsid w:val="006C212E"/>
    <w:rsid w:val="006E1215"/>
    <w:rsid w:val="006E6BFE"/>
    <w:rsid w:val="006F6EDE"/>
    <w:rsid w:val="0073550A"/>
    <w:rsid w:val="00737BA0"/>
    <w:rsid w:val="00740757"/>
    <w:rsid w:val="007466A9"/>
    <w:rsid w:val="00752374"/>
    <w:rsid w:val="00762D77"/>
    <w:rsid w:val="00787090"/>
    <w:rsid w:val="007A723C"/>
    <w:rsid w:val="007C4B52"/>
    <w:rsid w:val="007E5AB1"/>
    <w:rsid w:val="00822974"/>
    <w:rsid w:val="00822D8A"/>
    <w:rsid w:val="00822D9D"/>
    <w:rsid w:val="008308EF"/>
    <w:rsid w:val="008441D0"/>
    <w:rsid w:val="008454C5"/>
    <w:rsid w:val="008702EC"/>
    <w:rsid w:val="00873F02"/>
    <w:rsid w:val="00880766"/>
    <w:rsid w:val="00881775"/>
    <w:rsid w:val="00886DB4"/>
    <w:rsid w:val="00886E13"/>
    <w:rsid w:val="0089594F"/>
    <w:rsid w:val="008A1D56"/>
    <w:rsid w:val="008A578A"/>
    <w:rsid w:val="008A603B"/>
    <w:rsid w:val="008B4995"/>
    <w:rsid w:val="00900110"/>
    <w:rsid w:val="00906378"/>
    <w:rsid w:val="009126E2"/>
    <w:rsid w:val="00920DDF"/>
    <w:rsid w:val="00927FEE"/>
    <w:rsid w:val="00951B9B"/>
    <w:rsid w:val="00966489"/>
    <w:rsid w:val="00977B12"/>
    <w:rsid w:val="00984542"/>
    <w:rsid w:val="00990906"/>
    <w:rsid w:val="00990C43"/>
    <w:rsid w:val="009A4E6B"/>
    <w:rsid w:val="009A5D51"/>
    <w:rsid w:val="009B016C"/>
    <w:rsid w:val="009C16B4"/>
    <w:rsid w:val="009D39FB"/>
    <w:rsid w:val="009D4606"/>
    <w:rsid w:val="009D662F"/>
    <w:rsid w:val="009E1A6A"/>
    <w:rsid w:val="009F1DD7"/>
    <w:rsid w:val="009F5CF8"/>
    <w:rsid w:val="009F7BCF"/>
    <w:rsid w:val="00A012CF"/>
    <w:rsid w:val="00A111FC"/>
    <w:rsid w:val="00A13B96"/>
    <w:rsid w:val="00A2022D"/>
    <w:rsid w:val="00A24407"/>
    <w:rsid w:val="00A24CD8"/>
    <w:rsid w:val="00A270B6"/>
    <w:rsid w:val="00A4034A"/>
    <w:rsid w:val="00A60DA3"/>
    <w:rsid w:val="00A63327"/>
    <w:rsid w:val="00A7190F"/>
    <w:rsid w:val="00A71A2B"/>
    <w:rsid w:val="00A73017"/>
    <w:rsid w:val="00A81A9C"/>
    <w:rsid w:val="00A821E3"/>
    <w:rsid w:val="00A82476"/>
    <w:rsid w:val="00A84489"/>
    <w:rsid w:val="00A9492F"/>
    <w:rsid w:val="00A950B3"/>
    <w:rsid w:val="00A96DEB"/>
    <w:rsid w:val="00AB3C40"/>
    <w:rsid w:val="00AD425B"/>
    <w:rsid w:val="00AD604C"/>
    <w:rsid w:val="00AD6C28"/>
    <w:rsid w:val="00AF19B0"/>
    <w:rsid w:val="00AF20E2"/>
    <w:rsid w:val="00AF51D3"/>
    <w:rsid w:val="00B06577"/>
    <w:rsid w:val="00B06F27"/>
    <w:rsid w:val="00B2160D"/>
    <w:rsid w:val="00B25EFA"/>
    <w:rsid w:val="00B31C41"/>
    <w:rsid w:val="00B33051"/>
    <w:rsid w:val="00B54020"/>
    <w:rsid w:val="00B65653"/>
    <w:rsid w:val="00B706E1"/>
    <w:rsid w:val="00B74754"/>
    <w:rsid w:val="00B7617D"/>
    <w:rsid w:val="00BA4E3B"/>
    <w:rsid w:val="00BB2913"/>
    <w:rsid w:val="00BC4877"/>
    <w:rsid w:val="00BE0D11"/>
    <w:rsid w:val="00BE3FC2"/>
    <w:rsid w:val="00BE616B"/>
    <w:rsid w:val="00BF4322"/>
    <w:rsid w:val="00BF5593"/>
    <w:rsid w:val="00C03A09"/>
    <w:rsid w:val="00C06AD0"/>
    <w:rsid w:val="00C06FE5"/>
    <w:rsid w:val="00C174E9"/>
    <w:rsid w:val="00C22CE1"/>
    <w:rsid w:val="00C23514"/>
    <w:rsid w:val="00C34F49"/>
    <w:rsid w:val="00C55E85"/>
    <w:rsid w:val="00C60AA3"/>
    <w:rsid w:val="00C60C0A"/>
    <w:rsid w:val="00C64F27"/>
    <w:rsid w:val="00C67298"/>
    <w:rsid w:val="00C85520"/>
    <w:rsid w:val="00C90C83"/>
    <w:rsid w:val="00C950D1"/>
    <w:rsid w:val="00CA0B63"/>
    <w:rsid w:val="00CA623D"/>
    <w:rsid w:val="00CC29E9"/>
    <w:rsid w:val="00CC5A41"/>
    <w:rsid w:val="00CD0125"/>
    <w:rsid w:val="00CF0DAA"/>
    <w:rsid w:val="00CF6D4B"/>
    <w:rsid w:val="00D011EE"/>
    <w:rsid w:val="00D1099D"/>
    <w:rsid w:val="00D169BA"/>
    <w:rsid w:val="00D20DC7"/>
    <w:rsid w:val="00D2262C"/>
    <w:rsid w:val="00D37B11"/>
    <w:rsid w:val="00D42540"/>
    <w:rsid w:val="00D44CB8"/>
    <w:rsid w:val="00D513F0"/>
    <w:rsid w:val="00D6552F"/>
    <w:rsid w:val="00D66009"/>
    <w:rsid w:val="00D677E2"/>
    <w:rsid w:val="00D757A3"/>
    <w:rsid w:val="00DA03D1"/>
    <w:rsid w:val="00DA2A18"/>
    <w:rsid w:val="00DB3DC2"/>
    <w:rsid w:val="00DB3FFA"/>
    <w:rsid w:val="00DB5D50"/>
    <w:rsid w:val="00DC1893"/>
    <w:rsid w:val="00DC7D09"/>
    <w:rsid w:val="00DF46B6"/>
    <w:rsid w:val="00DF6B99"/>
    <w:rsid w:val="00E10580"/>
    <w:rsid w:val="00E11EC0"/>
    <w:rsid w:val="00E131B7"/>
    <w:rsid w:val="00E26D50"/>
    <w:rsid w:val="00E27AD3"/>
    <w:rsid w:val="00E32BF2"/>
    <w:rsid w:val="00E34CFB"/>
    <w:rsid w:val="00E43AD2"/>
    <w:rsid w:val="00E56CD3"/>
    <w:rsid w:val="00E77A77"/>
    <w:rsid w:val="00E81FCC"/>
    <w:rsid w:val="00E951D1"/>
    <w:rsid w:val="00EA0949"/>
    <w:rsid w:val="00EA790C"/>
    <w:rsid w:val="00EE5612"/>
    <w:rsid w:val="00EF63BF"/>
    <w:rsid w:val="00F003FD"/>
    <w:rsid w:val="00F223F7"/>
    <w:rsid w:val="00F3269A"/>
    <w:rsid w:val="00F47EA4"/>
    <w:rsid w:val="00F71814"/>
    <w:rsid w:val="00F844C8"/>
    <w:rsid w:val="00F91650"/>
    <w:rsid w:val="00F95672"/>
    <w:rsid w:val="00FA7494"/>
    <w:rsid w:val="00FB12F7"/>
    <w:rsid w:val="00FB1C61"/>
    <w:rsid w:val="00FC4B1E"/>
    <w:rsid w:val="00FD526C"/>
    <w:rsid w:val="00FE5F07"/>
    <w:rsid w:val="00FE75D0"/>
    <w:rsid w:val="00FF5516"/>
    <w:rsid w:val="00FF5C57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A48055"/>
  <w15:docId w15:val="{5E5799D7-7477-4106-9205-51967895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60A1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60A19"/>
    <w:rPr>
      <w:i/>
      <w:iCs/>
    </w:rPr>
  </w:style>
  <w:style w:type="paragraph" w:styleId="NoSpacing">
    <w:name w:val="No Spacing"/>
    <w:uiPriority w:val="1"/>
    <w:qFormat/>
    <w:rsid w:val="0002700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37B11"/>
    <w:pPr>
      <w:ind w:left="720"/>
      <w:contextualSpacing/>
    </w:pPr>
  </w:style>
  <w:style w:type="paragraph" w:customStyle="1" w:styleId="Pa6">
    <w:name w:val="Pa6"/>
    <w:basedOn w:val="Normal"/>
    <w:next w:val="Normal"/>
    <w:uiPriority w:val="99"/>
    <w:rsid w:val="00D677E2"/>
    <w:pPr>
      <w:autoSpaceDE w:val="0"/>
      <w:autoSpaceDN w:val="0"/>
      <w:adjustRightInd w:val="0"/>
      <w:spacing w:after="0" w:line="171" w:lineRule="atLeast"/>
    </w:pPr>
    <w:rPr>
      <w:rFonts w:ascii="Arial Black" w:hAnsi="Arial Black"/>
      <w:sz w:val="24"/>
      <w:szCs w:val="24"/>
    </w:rPr>
  </w:style>
  <w:style w:type="character" w:customStyle="1" w:styleId="A6">
    <w:name w:val="A6"/>
    <w:uiPriority w:val="99"/>
    <w:rsid w:val="00D677E2"/>
    <w:rPr>
      <w:rFonts w:cs="Arial Black"/>
      <w:b/>
      <w:bCs/>
      <w:color w:val="211D1E"/>
      <w:sz w:val="16"/>
      <w:szCs w:val="16"/>
    </w:rPr>
  </w:style>
  <w:style w:type="paragraph" w:customStyle="1" w:styleId="Pa7">
    <w:name w:val="Pa7"/>
    <w:basedOn w:val="Normal"/>
    <w:next w:val="Normal"/>
    <w:uiPriority w:val="99"/>
    <w:rsid w:val="00D677E2"/>
    <w:pPr>
      <w:autoSpaceDE w:val="0"/>
      <w:autoSpaceDN w:val="0"/>
      <w:adjustRightInd w:val="0"/>
      <w:spacing w:after="0" w:line="171" w:lineRule="atLeast"/>
    </w:pPr>
    <w:rPr>
      <w:rFonts w:ascii="Arial Black" w:hAnsi="Arial Black"/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FD526C"/>
    <w:pPr>
      <w:autoSpaceDE w:val="0"/>
      <w:autoSpaceDN w:val="0"/>
      <w:adjustRightInd w:val="0"/>
      <w:spacing w:after="0" w:line="171" w:lineRule="atLeast"/>
    </w:pPr>
    <w:rPr>
      <w:rFonts w:ascii="Arial Black" w:hAnsi="Arial Black"/>
      <w:sz w:val="24"/>
      <w:szCs w:val="24"/>
    </w:rPr>
  </w:style>
  <w:style w:type="paragraph" w:customStyle="1" w:styleId="Pa22">
    <w:name w:val="Pa22"/>
    <w:basedOn w:val="Normal"/>
    <w:next w:val="Normal"/>
    <w:uiPriority w:val="99"/>
    <w:rsid w:val="00FD526C"/>
    <w:pPr>
      <w:autoSpaceDE w:val="0"/>
      <w:autoSpaceDN w:val="0"/>
      <w:adjustRightInd w:val="0"/>
      <w:spacing w:after="0" w:line="171" w:lineRule="atLeast"/>
    </w:pPr>
    <w:rPr>
      <w:rFonts w:ascii="Arial Black" w:hAnsi="Arial Black"/>
      <w:sz w:val="24"/>
      <w:szCs w:val="24"/>
    </w:rPr>
  </w:style>
  <w:style w:type="table" w:styleId="TableGrid">
    <w:name w:val="Table Grid"/>
    <w:basedOn w:val="TableNormal"/>
    <w:uiPriority w:val="39"/>
    <w:rsid w:val="003C6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81B6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2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12E"/>
  </w:style>
  <w:style w:type="paragraph" w:styleId="Footer">
    <w:name w:val="footer"/>
    <w:basedOn w:val="Normal"/>
    <w:link w:val="FooterChar"/>
    <w:uiPriority w:val="99"/>
    <w:unhideWhenUsed/>
    <w:rsid w:val="006C2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12E"/>
  </w:style>
  <w:style w:type="paragraph" w:styleId="Revision">
    <w:name w:val="Revision"/>
    <w:hidden/>
    <w:uiPriority w:val="99"/>
    <w:semiHidden/>
    <w:rsid w:val="004458C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62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2D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2D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D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808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45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58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7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https://northlogan.municipalcodeonline.com/book?type=ordinances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Relationship Id="rId22" Type="http://schemas.openxmlformats.org/officeDocument/2006/relationships/image" Target="media/image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45764-DD99-425E-8F85-BB07D1E68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15</Pages>
  <Words>2278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Young</dc:creator>
  <cp:keywords/>
  <dc:description/>
  <cp:lastModifiedBy>Teresa Shope</cp:lastModifiedBy>
  <cp:revision>5</cp:revision>
  <dcterms:created xsi:type="dcterms:W3CDTF">2023-03-20T22:38:00Z</dcterms:created>
  <dcterms:modified xsi:type="dcterms:W3CDTF">2023-04-04T15:37:00Z</dcterms:modified>
</cp:coreProperties>
</file>