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F17C" w14:textId="77777777" w:rsidR="005C7CEF" w:rsidRDefault="005C7CEF" w:rsidP="00A979E1">
      <w:pPr>
        <w:pStyle w:val="Title"/>
        <w:rPr>
          <w:sz w:val="40"/>
          <w:szCs w:val="40"/>
        </w:rPr>
      </w:pPr>
    </w:p>
    <w:p w14:paraId="5F76EE63" w14:textId="230B421C" w:rsidR="00A979E1" w:rsidRPr="00090DDC" w:rsidRDefault="00090DDC" w:rsidP="00A979E1">
      <w:pPr>
        <w:pStyle w:val="Title"/>
        <w:rPr>
          <w:sz w:val="40"/>
          <w:szCs w:val="40"/>
        </w:rPr>
      </w:pPr>
      <w:r w:rsidRPr="00090DDC">
        <w:rPr>
          <w:sz w:val="40"/>
          <w:szCs w:val="40"/>
        </w:rPr>
        <w:t>HOME Consortium</w:t>
      </w:r>
      <w:r w:rsidR="00D57B60" w:rsidRPr="00090DDC">
        <w:rPr>
          <w:sz w:val="40"/>
          <w:szCs w:val="40"/>
        </w:rPr>
        <w:t xml:space="preserve"> Allocation Committee</w:t>
      </w:r>
      <w:r w:rsidR="00A979E1" w:rsidRPr="00090DDC">
        <w:rPr>
          <w:sz w:val="40"/>
          <w:szCs w:val="40"/>
        </w:rPr>
        <w:t xml:space="preserve"> </w:t>
      </w:r>
      <w:sdt>
        <w:sdtPr>
          <w:rPr>
            <w:sz w:val="40"/>
            <w:szCs w:val="40"/>
          </w:rPr>
          <w:alias w:val="Vertical line seperator:"/>
          <w:tag w:val="Vertical line seperator:"/>
          <w:id w:val="1874568466"/>
          <w:placeholder>
            <w:docPart w:val="35EF52587AB2435B9E2F246369D01AD3"/>
          </w:placeholder>
          <w:temporary/>
          <w:showingPlcHdr/>
          <w15:appearance w15:val="hidden"/>
        </w:sdtPr>
        <w:sdtEndPr/>
        <w:sdtContent>
          <w:r w:rsidR="00A979E1" w:rsidRPr="00090DDC">
            <w:rPr>
              <w:sz w:val="40"/>
              <w:szCs w:val="40"/>
            </w:rPr>
            <w:t>|</w:t>
          </w:r>
        </w:sdtContent>
      </w:sdt>
      <w:sdt>
        <w:sdtPr>
          <w:rPr>
            <w:rStyle w:val="SubtleReference"/>
            <w:sz w:val="40"/>
            <w:szCs w:val="40"/>
          </w:rPr>
          <w:alias w:val="Minutes:"/>
          <w:tag w:val="Minutes:"/>
          <w:id w:val="324875599"/>
          <w:placeholder>
            <w:docPart w:val="FDC47E1F8EB144C29F20D8EF7EB31F5E"/>
          </w:placeholder>
          <w:temporary/>
          <w:showingPlcHdr/>
          <w15:appearance w15:val="hidden"/>
        </w:sdtPr>
        <w:sdtEndPr>
          <w:rPr>
            <w:rStyle w:val="DefaultParagraphFont"/>
            <w:caps w:val="0"/>
          </w:rPr>
        </w:sdtEndPr>
        <w:sdtContent>
          <w:r w:rsidR="00CB50F2" w:rsidRPr="00090DDC">
            <w:rPr>
              <w:rStyle w:val="SubtleReference"/>
              <w:sz w:val="40"/>
              <w:szCs w:val="40"/>
            </w:rPr>
            <w:t>Minutes</w:t>
          </w:r>
        </w:sdtContent>
      </w:sdt>
    </w:p>
    <w:p w14:paraId="05F41E09" w14:textId="6CA8F4E3" w:rsidR="000073D0" w:rsidRDefault="00D73849" w:rsidP="00D73849">
      <w:pPr>
        <w:pStyle w:val="Heading2"/>
        <w:jc w:val="center"/>
      </w:pPr>
      <w:r>
        <w:rPr>
          <w:rFonts w:ascii="Calibri-Italic" w:hAnsi="Calibri-Italic" w:cs="Calibri-Italic"/>
          <w:i/>
          <w:iCs/>
          <w:color w:val="C10000"/>
          <w:spacing w:val="0"/>
          <w:sz w:val="24"/>
          <w:szCs w:val="24"/>
        </w:rPr>
        <w:t>Meeting Held Virtually Via WebEx</w:t>
      </w:r>
    </w:p>
    <w:p w14:paraId="506CBD92" w14:textId="77777777" w:rsidR="000073D0" w:rsidRDefault="000073D0" w:rsidP="00D73849">
      <w:pPr>
        <w:pStyle w:val="Heading2"/>
        <w:jc w:val="center"/>
      </w:pPr>
    </w:p>
    <w:p w14:paraId="49EEB3A4" w14:textId="77777777" w:rsidR="000073D0" w:rsidRDefault="000073D0" w:rsidP="00A979E1">
      <w:pPr>
        <w:pStyle w:val="Heading2"/>
      </w:pPr>
    </w:p>
    <w:p w14:paraId="70A43ADB" w14:textId="3FB22DA4" w:rsidR="00A979E1" w:rsidRDefault="003831BC" w:rsidP="00A979E1">
      <w:pPr>
        <w:pStyle w:val="Heading2"/>
      </w:pPr>
      <w:r>
        <w:t xml:space="preserve">March </w:t>
      </w:r>
      <w:r w:rsidR="006C671D">
        <w:t>30</w:t>
      </w:r>
      <w:r w:rsidR="00261F93">
        <w:t>th</w:t>
      </w:r>
      <w:r w:rsidR="005C0EA4">
        <w:t>,</w:t>
      </w:r>
      <w:r>
        <w:t xml:space="preserve"> 2023</w:t>
      </w:r>
      <w:r w:rsidR="005C0EA4">
        <w:t>,</w:t>
      </w:r>
      <w:r w:rsidR="00D57B60">
        <w:t xml:space="preserve"> |</w:t>
      </w:r>
      <w:r>
        <w:t>8:30 am</w:t>
      </w:r>
      <w:r w:rsidR="000D3D56">
        <w:t xml:space="preserve"> 10:30 am</w:t>
      </w:r>
      <w:r w:rsidR="00A979E1">
        <w:t xml:space="preserve"> | </w:t>
      </w:r>
      <w:r w:rsidR="00D57B60">
        <w:t>2001 S State Street, Suite S2-950, Salt Lake City, UT  84190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information layout table"/>
      </w:tblPr>
      <w:tblGrid>
        <w:gridCol w:w="5400"/>
        <w:gridCol w:w="5400"/>
      </w:tblGrid>
      <w:tr w:rsidR="00A979E1" w14:paraId="1945D4E6" w14:textId="77777777" w:rsidTr="00D578F4">
        <w:tc>
          <w:tcPr>
            <w:tcW w:w="5400" w:type="dxa"/>
          </w:tcPr>
          <w:tbl>
            <w:tblPr>
              <w:tblW w:w="5000" w:type="pct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 for person calling meeting, type of meeting, facilitator, note taker, and timekeeper"/>
            </w:tblPr>
            <w:tblGrid>
              <w:gridCol w:w="2407"/>
              <w:gridCol w:w="2983"/>
            </w:tblGrid>
            <w:tr w:rsidR="00A979E1" w14:paraId="367BD179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6772DD2A" w14:textId="77777777" w:rsidR="00A979E1" w:rsidRPr="00A979E1" w:rsidRDefault="00A97BA3" w:rsidP="00A979E1">
                  <w:pPr>
                    <w:pStyle w:val="Heading3"/>
                  </w:pPr>
                  <w:sdt>
                    <w:sdtPr>
                      <w:alias w:val="Meeting called by:"/>
                      <w:tag w:val="Meeting called by:"/>
                      <w:id w:val="1112008097"/>
                      <w:placeholder>
                        <w:docPart w:val="AA7D64F660324A02BCD322416E46A25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A979E1" w:rsidRPr="00A979E1">
                        <w:t>Meeting called by</w:t>
                      </w:r>
                    </w:sdtContent>
                  </w:sdt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3C9B8CF8" w14:textId="137358C9" w:rsidR="00A979E1" w:rsidRDefault="003831BC" w:rsidP="00D578F4">
                  <w:pPr>
                    <w:spacing w:after="0"/>
                  </w:pPr>
                  <w:r>
                    <w:t>Michael Gallegos</w:t>
                  </w:r>
                </w:p>
              </w:tc>
            </w:tr>
            <w:tr w:rsidR="00A979E1" w14:paraId="76FFDC22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471FDE75" w14:textId="77777777" w:rsidR="00A979E1" w:rsidRPr="00A979E1" w:rsidRDefault="00A97BA3" w:rsidP="00A979E1">
                  <w:pPr>
                    <w:pStyle w:val="Heading3"/>
                  </w:pPr>
                  <w:sdt>
                    <w:sdtPr>
                      <w:alias w:val="Type of meeting:"/>
                      <w:tag w:val="Type of meeting:"/>
                      <w:id w:val="1356456911"/>
                      <w:placeholder>
                        <w:docPart w:val="406F57EA905C4E1D800C6DAF8A22319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A979E1" w:rsidRPr="00A979E1">
                        <w:t>Type of meeting</w:t>
                      </w:r>
                    </w:sdtContent>
                  </w:sdt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2CA5FDA1" w14:textId="3A1B3A80" w:rsidR="00A979E1" w:rsidRDefault="00213F26" w:rsidP="00D578F4">
                  <w:pPr>
                    <w:spacing w:after="0"/>
                  </w:pPr>
                  <w:r>
                    <w:t xml:space="preserve">HOME </w:t>
                  </w:r>
                  <w:r w:rsidR="001848B3">
                    <w:t>Consortium</w:t>
                  </w:r>
                  <w:r w:rsidR="00520ED0">
                    <w:t xml:space="preserve"> </w:t>
                  </w:r>
                  <w:r w:rsidR="00D57B60">
                    <w:t>Allocation Committee</w:t>
                  </w:r>
                </w:p>
              </w:tc>
            </w:tr>
            <w:tr w:rsidR="00A979E1" w14:paraId="2469F885" w14:textId="77777777" w:rsidTr="00D578F4">
              <w:sdt>
                <w:sdtPr>
                  <w:alias w:val="Facilitator:"/>
                  <w:tag w:val="Facilitator:"/>
                  <w:id w:val="-1618515975"/>
                  <w:placeholder>
                    <w:docPart w:val="23388F9FD0A14676A0CD1C1ADEB69D8A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311" w:type="dxa"/>
                      <w:tcBorders>
                        <w:left w:val="nil"/>
                      </w:tcBorders>
                    </w:tcPr>
                    <w:p w14:paraId="50ACEB9A" w14:textId="77777777" w:rsidR="00A979E1" w:rsidRPr="00A979E1" w:rsidRDefault="00A979E1" w:rsidP="00A979E1">
                      <w:pPr>
                        <w:pStyle w:val="Heading3"/>
                      </w:pPr>
                      <w:r w:rsidRPr="00A979E1">
                        <w:t>Facilitator</w:t>
                      </w:r>
                    </w:p>
                  </w:tc>
                </w:sdtContent>
              </w:sdt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14D7587A" w14:textId="6E918600" w:rsidR="00A979E1" w:rsidRDefault="003831BC" w:rsidP="00D578F4">
                  <w:pPr>
                    <w:spacing w:after="0"/>
                  </w:pPr>
                  <w:r>
                    <w:t>Michael Gallegos</w:t>
                  </w:r>
                </w:p>
              </w:tc>
            </w:tr>
            <w:tr w:rsidR="00A979E1" w14:paraId="23A21B5C" w14:textId="77777777" w:rsidTr="00D578F4">
              <w:sdt>
                <w:sdtPr>
                  <w:alias w:val="Note taker:"/>
                  <w:tag w:val="Note taker:"/>
                  <w:id w:val="-1961940283"/>
                  <w:placeholder>
                    <w:docPart w:val="F3A7326A5D064ED99A2409AB48D0353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311" w:type="dxa"/>
                      <w:tcBorders>
                        <w:left w:val="nil"/>
                      </w:tcBorders>
                    </w:tcPr>
                    <w:p w14:paraId="106FC2A3" w14:textId="77777777" w:rsidR="00A979E1" w:rsidRPr="00A979E1" w:rsidRDefault="00A979E1" w:rsidP="00A979E1">
                      <w:pPr>
                        <w:pStyle w:val="Heading3"/>
                      </w:pPr>
                      <w:r w:rsidRPr="00A979E1">
                        <w:t>Note taker</w:t>
                      </w:r>
                    </w:p>
                  </w:tc>
                </w:sdtContent>
              </w:sdt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2A8AA329" w14:textId="4FC53C5B" w:rsidR="000073D0" w:rsidRDefault="003831BC" w:rsidP="000073D0">
                  <w:pPr>
                    <w:spacing w:after="0"/>
                  </w:pPr>
                  <w:r>
                    <w:t>Derick Davis</w:t>
                  </w:r>
                </w:p>
              </w:tc>
            </w:tr>
            <w:tr w:rsidR="00A979E1" w14:paraId="5358E0E6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1D006C7E" w14:textId="77777777" w:rsidR="00A979E1" w:rsidRPr="00A979E1" w:rsidRDefault="00A979E1" w:rsidP="00A979E1">
                  <w:pPr>
                    <w:pStyle w:val="Heading3"/>
                  </w:pPr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344EEFF9" w14:textId="77777777" w:rsidR="00A979E1" w:rsidRDefault="00A979E1" w:rsidP="00D578F4">
                  <w:pPr>
                    <w:spacing w:after="0"/>
                  </w:pPr>
                </w:p>
              </w:tc>
            </w:tr>
          </w:tbl>
          <w:p w14:paraId="13B8AF4C" w14:textId="77777777" w:rsidR="00A979E1" w:rsidRDefault="00A979E1" w:rsidP="00D578F4">
            <w:pPr>
              <w:spacing w:after="0"/>
            </w:pPr>
          </w:p>
        </w:tc>
        <w:tc>
          <w:tcPr>
            <w:tcW w:w="5400" w:type="dxa"/>
          </w:tcPr>
          <w:p w14:paraId="2F29C4FC" w14:textId="7F98FD85" w:rsidR="00A979E1" w:rsidRPr="00137619" w:rsidRDefault="00E2692A" w:rsidP="00D578F4">
            <w:pPr>
              <w:spacing w:after="0"/>
            </w:pPr>
            <w:r w:rsidRPr="00090DDC">
              <w:rPr>
                <w:b/>
                <w:bCs/>
              </w:rPr>
              <w:t>Staff</w:t>
            </w:r>
            <w:r w:rsidR="00090DDC">
              <w:t>:</w:t>
            </w:r>
            <w:r>
              <w:t xml:space="preserve"> </w:t>
            </w:r>
            <w:r w:rsidR="003831BC">
              <w:t>Michael Gallegos Jennifer Jimenez Derick Davis</w:t>
            </w:r>
            <w:r w:rsidR="00FF7561">
              <w:t xml:space="preserve"> </w:t>
            </w:r>
          </w:p>
          <w:p w14:paraId="0305357E" w14:textId="650D7251" w:rsidR="00A03A06" w:rsidRDefault="00090DDC" w:rsidP="00A03A06">
            <w:pPr>
              <w:spacing w:after="0"/>
            </w:pPr>
            <w:r w:rsidRPr="00090DDC">
              <w:rPr>
                <w:b/>
                <w:bCs/>
              </w:rPr>
              <w:t>Committee</w:t>
            </w:r>
            <w:r>
              <w:t xml:space="preserve">: </w:t>
            </w:r>
            <w:r w:rsidR="003831BC">
              <w:t>Jeremy Olson Peggy Daniel Jim Sprung</w:t>
            </w:r>
            <w:r w:rsidR="00520ED0">
              <w:t xml:space="preserve"> </w:t>
            </w:r>
          </w:p>
          <w:p w14:paraId="59B52870" w14:textId="32E70DE9" w:rsidR="00261F93" w:rsidRDefault="00261F93" w:rsidP="00D578F4">
            <w:pPr>
              <w:spacing w:after="0"/>
            </w:pPr>
            <w:r>
              <w:rPr>
                <w:b/>
                <w:bCs/>
              </w:rPr>
              <w:t>Excused</w:t>
            </w:r>
            <w:r w:rsidR="0040437C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261F93">
              <w:t>David Mann</w:t>
            </w:r>
            <w:r w:rsidR="006C671D">
              <w:t xml:space="preserve"> Jake Warner</w:t>
            </w:r>
          </w:p>
          <w:p w14:paraId="7076D13C" w14:textId="05B94D68" w:rsidR="000073D0" w:rsidRDefault="000073D0" w:rsidP="00D578F4">
            <w:pPr>
              <w:spacing w:after="0"/>
            </w:pPr>
          </w:p>
        </w:tc>
      </w:tr>
    </w:tbl>
    <w:p w14:paraId="270536D3" w14:textId="77777777" w:rsidR="00A979E1" w:rsidRDefault="00A97BA3" w:rsidP="00A979E1">
      <w:pPr>
        <w:pStyle w:val="Heading1"/>
      </w:pPr>
      <w:sdt>
        <w:sdtPr>
          <w:alias w:val="Agenda topics:"/>
          <w:tag w:val="Agenda topics:"/>
          <w:id w:val="-877550984"/>
          <w:placeholder>
            <w:docPart w:val="7B5D52B34917483198B4F068047A0D06"/>
          </w:placeholder>
          <w:temporary/>
          <w:showingPlcHdr/>
          <w15:appearance w15:val="hidden"/>
        </w:sdtPr>
        <w:sdtEndPr/>
        <w:sdtContent>
          <w:r w:rsidR="00A979E1">
            <w:t>Agenda topics</w:t>
          </w:r>
        </w:sdtContent>
      </w:sdt>
    </w:p>
    <w:p w14:paraId="3EF5FAF5" w14:textId="5FB4E9D6" w:rsidR="003831BC" w:rsidRPr="005C0EA4" w:rsidRDefault="00A97BA3" w:rsidP="00A979E1">
      <w:pPr>
        <w:pStyle w:val="Heading2"/>
      </w:pPr>
      <w:sdt>
        <w:sdtPr>
          <w:rPr>
            <w:i/>
            <w:iCs/>
            <w:color w:val="auto"/>
          </w:rPr>
          <w:alias w:val="Agenda 1, agenda topic:"/>
          <w:tag w:val="Agenda 1, agenda topic:"/>
          <w:id w:val="-1734764758"/>
          <w:placeholder>
            <w:docPart w:val="28285678DC8C4C2696F3D9EFFAA7F18F"/>
          </w:placeholder>
          <w:temporary/>
          <w:showingPlcHdr/>
          <w15:appearance w15:val="hidden"/>
        </w:sdtPr>
        <w:sdtEndPr>
          <w:rPr>
            <w:i w:val="0"/>
            <w:iCs w:val="0"/>
            <w:color w:val="9F2936" w:themeColor="accent2"/>
          </w:rPr>
        </w:sdtEndPr>
        <w:sdtContent>
          <w:r w:rsidR="00A979E1" w:rsidRPr="005C0EA4">
            <w:t>Agenda topic</w:t>
          </w:r>
        </w:sdtContent>
      </w:sdt>
      <w:r w:rsidR="00A979E1" w:rsidRPr="005C0EA4">
        <w:t xml:space="preserve"> </w:t>
      </w:r>
      <w:r w:rsidR="00090DDC" w:rsidRPr="00BA343D">
        <w:rPr>
          <w:rStyle w:val="SubtleEmphasis"/>
          <w:i w:val="0"/>
          <w:iCs w:val="0"/>
        </w:rPr>
        <w:t>Welcome &amp; Introductions</w:t>
      </w:r>
      <w:r w:rsidR="00A979E1" w:rsidRPr="005C0EA4">
        <w:t xml:space="preserve"> | </w:t>
      </w:r>
      <w:sdt>
        <w:sdtPr>
          <w:alias w:val="Agenda 1, presenter:"/>
          <w:tag w:val="Agenda 1, presenter:"/>
          <w:id w:val="-1972813609"/>
          <w:placeholder>
            <w:docPart w:val="19531249BA2B48CCA7FCE3C7D565EBF7"/>
          </w:placeholder>
          <w:temporary/>
          <w:showingPlcHdr/>
          <w15:appearance w15:val="hidden"/>
        </w:sdtPr>
        <w:sdtEndPr/>
        <w:sdtContent>
          <w:r w:rsidR="00A979E1" w:rsidRPr="005C0EA4">
            <w:t>Presenter</w:t>
          </w:r>
        </w:sdtContent>
      </w:sdt>
      <w:r w:rsidR="00A979E1" w:rsidRPr="005C0EA4">
        <w:t xml:space="preserve"> </w:t>
      </w:r>
      <w:r w:rsidR="003831BC" w:rsidRPr="00BA343D">
        <w:rPr>
          <w:rStyle w:val="SubtleEmphasis"/>
          <w:i w:val="0"/>
          <w:iCs w:val="0"/>
        </w:rPr>
        <w:t>Michael Gallegos</w:t>
      </w:r>
      <w:r w:rsidR="001848B3" w:rsidRPr="00BA343D">
        <w:rPr>
          <w:rStyle w:val="SubtleEmphasis"/>
          <w:i w:val="0"/>
          <w:iCs w:val="0"/>
        </w:rPr>
        <w:t xml:space="preserve"> Jake Warner</w:t>
      </w:r>
    </w:p>
    <w:p w14:paraId="322AE266" w14:textId="77777777" w:rsidR="00D73849" w:rsidRPr="005C0EA4" w:rsidRDefault="00D73849" w:rsidP="00A979E1">
      <w:pPr>
        <w:pStyle w:val="Heading2"/>
      </w:pPr>
    </w:p>
    <w:p w14:paraId="24708713" w14:textId="18A74712" w:rsidR="00A979E1" w:rsidRPr="005C0EA4" w:rsidRDefault="00A97BA3" w:rsidP="00A979E1">
      <w:pPr>
        <w:pStyle w:val="Heading2"/>
      </w:pPr>
      <w:sdt>
        <w:sdtPr>
          <w:alias w:val="Agenda 2, agenda topic:"/>
          <w:tag w:val="Agenda 2, agenda topic:"/>
          <w:id w:val="1539396324"/>
          <w:placeholder>
            <w:docPart w:val="45F3E3CFE7EF44AFABFF0867D3A04321"/>
          </w:placeholder>
          <w:temporary/>
          <w:showingPlcHdr/>
          <w15:appearance w15:val="hidden"/>
        </w:sdtPr>
        <w:sdtEndPr/>
        <w:sdtContent>
          <w:r w:rsidR="00A979E1" w:rsidRPr="005C0EA4">
            <w:t>Agenda topic</w:t>
          </w:r>
        </w:sdtContent>
      </w:sdt>
      <w:r w:rsidR="00A979E1" w:rsidRPr="005C0EA4">
        <w:t xml:space="preserve"> </w:t>
      </w:r>
      <w:r w:rsidR="003831BC" w:rsidRPr="00BA343D">
        <w:rPr>
          <w:rStyle w:val="SubtleEmphasis"/>
          <w:i w:val="0"/>
          <w:iCs w:val="0"/>
        </w:rPr>
        <w:t>Review Applications</w:t>
      </w:r>
      <w:r w:rsidR="00A979E1" w:rsidRPr="005C0EA4">
        <w:t xml:space="preserve">  </w:t>
      </w:r>
    </w:p>
    <w:p w14:paraId="1700774E" w14:textId="68C0DDDA" w:rsidR="00882D8A" w:rsidRPr="005C0EA4" w:rsidRDefault="00520ED0" w:rsidP="003831BC">
      <w:pPr>
        <w:pStyle w:val="ListParagraph"/>
        <w:numPr>
          <w:ilvl w:val="0"/>
          <w:numId w:val="14"/>
        </w:numPr>
        <w:rPr>
          <w:b/>
          <w:bCs/>
        </w:rPr>
      </w:pPr>
      <w:r w:rsidRPr="005C0EA4">
        <w:rPr>
          <w:b/>
          <w:bCs/>
        </w:rPr>
        <w:t>Welcome</w:t>
      </w:r>
    </w:p>
    <w:p w14:paraId="029F9E7F" w14:textId="3FB74B07" w:rsidR="00520ED0" w:rsidRDefault="00520ED0" w:rsidP="00520ED0">
      <w:pPr>
        <w:pStyle w:val="ListParagraph"/>
        <w:numPr>
          <w:ilvl w:val="1"/>
          <w:numId w:val="14"/>
        </w:numPr>
      </w:pPr>
      <w:r>
        <w:t>Committee and Staff members were welcomed</w:t>
      </w:r>
      <w:r w:rsidR="00650785">
        <w:t>,</w:t>
      </w:r>
      <w:r>
        <w:t xml:space="preserve"> and meeting opened 8:</w:t>
      </w:r>
      <w:r w:rsidR="00261F93">
        <w:t>3</w:t>
      </w:r>
      <w:r w:rsidR="006C671D">
        <w:t>5</w:t>
      </w:r>
      <w:r>
        <w:t>.</w:t>
      </w:r>
    </w:p>
    <w:p w14:paraId="39803727" w14:textId="77777777" w:rsidR="004651E6" w:rsidRDefault="004651E6" w:rsidP="004651E6">
      <w:pPr>
        <w:ind w:left="1872"/>
      </w:pPr>
    </w:p>
    <w:p w14:paraId="2B68C161" w14:textId="2EBA1774" w:rsidR="005C0EA4" w:rsidRPr="005C0EA4" w:rsidRDefault="005C0EA4" w:rsidP="005C0EA4">
      <w:pPr>
        <w:pStyle w:val="ListParagraph"/>
        <w:numPr>
          <w:ilvl w:val="1"/>
          <w:numId w:val="14"/>
        </w:numPr>
        <w:rPr>
          <w:b/>
          <w:bCs/>
        </w:rPr>
      </w:pPr>
      <w:r w:rsidRPr="005C0EA4">
        <w:rPr>
          <w:b/>
          <w:bCs/>
        </w:rPr>
        <w:t>Approval of minutes from 3/</w:t>
      </w:r>
      <w:r w:rsidR="00261F93">
        <w:rPr>
          <w:b/>
          <w:bCs/>
        </w:rPr>
        <w:t>2</w:t>
      </w:r>
      <w:r w:rsidR="008778E2">
        <w:rPr>
          <w:b/>
          <w:bCs/>
        </w:rPr>
        <w:t>8</w:t>
      </w:r>
    </w:p>
    <w:p w14:paraId="6487A9D8" w14:textId="2E126C57" w:rsidR="005C0EA4" w:rsidRDefault="00702208" w:rsidP="005C0EA4">
      <w:pPr>
        <w:pStyle w:val="ListParagraph"/>
        <w:numPr>
          <w:ilvl w:val="2"/>
          <w:numId w:val="14"/>
        </w:numPr>
      </w:pPr>
      <w:r>
        <w:t>Mike</w:t>
      </w:r>
      <w:r w:rsidR="005C0EA4">
        <w:t xml:space="preserve"> motioned to approve the minutes from 3/</w:t>
      </w:r>
      <w:r w:rsidR="00151C69">
        <w:t>2</w:t>
      </w:r>
      <w:r w:rsidR="008778E2">
        <w:t>8</w:t>
      </w:r>
      <w:r w:rsidR="005C0EA4">
        <w:t xml:space="preserve">. </w:t>
      </w:r>
      <w:r>
        <w:t>Peggy</w:t>
      </w:r>
      <w:r w:rsidR="005C0EA4">
        <w:t xml:space="preserve"> seconded the motion. Non</w:t>
      </w:r>
      <w:r w:rsidR="0090681A">
        <w:t>e</w:t>
      </w:r>
      <w:r w:rsidR="005C0EA4">
        <w:t xml:space="preserve"> opposed. Minutes approved.</w:t>
      </w:r>
    </w:p>
    <w:p w14:paraId="286F2D38" w14:textId="77777777" w:rsidR="004651E6" w:rsidRDefault="004651E6" w:rsidP="004651E6">
      <w:pPr>
        <w:ind w:left="1872"/>
      </w:pPr>
    </w:p>
    <w:p w14:paraId="229F59CE" w14:textId="39EC2884" w:rsidR="00261F93" w:rsidRPr="00261F93" w:rsidRDefault="00261F93" w:rsidP="00261F93">
      <w:pPr>
        <w:pStyle w:val="ListParagraph"/>
        <w:numPr>
          <w:ilvl w:val="1"/>
          <w:numId w:val="14"/>
        </w:numPr>
        <w:rPr>
          <w:b/>
          <w:bCs/>
        </w:rPr>
      </w:pPr>
      <w:r w:rsidRPr="00261F93">
        <w:rPr>
          <w:b/>
          <w:bCs/>
        </w:rPr>
        <w:t>Committee Follow Up</w:t>
      </w:r>
    </w:p>
    <w:p w14:paraId="25BE894E" w14:textId="5C83A9D7" w:rsidR="004651E6" w:rsidRDefault="006C671D" w:rsidP="006C671D">
      <w:pPr>
        <w:pStyle w:val="ListParagraph"/>
        <w:numPr>
          <w:ilvl w:val="2"/>
          <w:numId w:val="14"/>
        </w:numPr>
      </w:pPr>
      <w:r>
        <w:t>None</w:t>
      </w:r>
    </w:p>
    <w:p w14:paraId="42178927" w14:textId="77777777" w:rsidR="006C671D" w:rsidRDefault="006C671D" w:rsidP="006C671D">
      <w:pPr>
        <w:ind w:left="1872"/>
      </w:pPr>
    </w:p>
    <w:p w14:paraId="60B6DD9A" w14:textId="339C30A7" w:rsidR="00261F93" w:rsidRDefault="00A41FB1" w:rsidP="00A41FB1">
      <w:pPr>
        <w:pStyle w:val="ListParagraph"/>
        <w:numPr>
          <w:ilvl w:val="1"/>
          <w:numId w:val="14"/>
        </w:numPr>
        <w:rPr>
          <w:b/>
          <w:bCs/>
        </w:rPr>
      </w:pPr>
      <w:r w:rsidRPr="00A41FB1">
        <w:rPr>
          <w:b/>
          <w:bCs/>
        </w:rPr>
        <w:t>Finalize Allocation Decisions</w:t>
      </w:r>
    </w:p>
    <w:p w14:paraId="687D892C" w14:textId="77777777" w:rsidR="00D527C7" w:rsidRDefault="006C671D" w:rsidP="00D527C7">
      <w:pPr>
        <w:pStyle w:val="ListParagraph"/>
        <w:numPr>
          <w:ilvl w:val="2"/>
          <w:numId w:val="14"/>
        </w:numPr>
      </w:pPr>
      <w:r>
        <w:t xml:space="preserve">The HOME RFA department did not factor the </w:t>
      </w:r>
      <w:r w:rsidR="008778E2">
        <w:t>admin fees into the allocations. This meeting needed to take place for reallocation of funds to correct the issue.</w:t>
      </w:r>
    </w:p>
    <w:p w14:paraId="777EB6E0" w14:textId="77777777" w:rsidR="00D527C7" w:rsidRDefault="008778E2" w:rsidP="00D527C7">
      <w:pPr>
        <w:pStyle w:val="ListParagraph"/>
        <w:numPr>
          <w:ilvl w:val="2"/>
          <w:numId w:val="14"/>
        </w:numPr>
      </w:pPr>
      <w:r>
        <w:t xml:space="preserve">Liberty Corner and Alliance House had their amounts changed to reflect the change in available funding. </w:t>
      </w:r>
    </w:p>
    <w:p w14:paraId="788911CE" w14:textId="5740245D" w:rsidR="00261F93" w:rsidRDefault="008778E2" w:rsidP="00D527C7">
      <w:pPr>
        <w:pStyle w:val="ListParagraph"/>
        <w:numPr>
          <w:ilvl w:val="2"/>
          <w:numId w:val="14"/>
        </w:numPr>
      </w:pPr>
      <w:r>
        <w:t>Peggy discussed chang</w:t>
      </w:r>
      <w:r w:rsidR="00D527C7">
        <w:t>ing</w:t>
      </w:r>
      <w:r>
        <w:t xml:space="preserve"> Liberty Corner to $460K and Alliance House to $312,796.00</w:t>
      </w:r>
      <w:r w:rsidR="00D527C7">
        <w:t xml:space="preserve"> to account for the change in the allocation amount. Mike </w:t>
      </w:r>
      <w:r w:rsidR="00A97BA3">
        <w:t>motioned to accept the changes. Jeremy seconded the motion. All in favor. None opposed. Motion carried. (Peggy approved, but sustained on the West Valley City funding.)</w:t>
      </w:r>
    </w:p>
    <w:p w14:paraId="52BFEDCF" w14:textId="77777777" w:rsidR="00A97BA3" w:rsidRDefault="00A97BA3" w:rsidP="00A97BA3">
      <w:pPr>
        <w:ind w:left="1872"/>
      </w:pPr>
    </w:p>
    <w:p w14:paraId="3509D75D" w14:textId="6EDA94D8" w:rsidR="001848B3" w:rsidRPr="005C0EA4" w:rsidRDefault="001848B3" w:rsidP="001848B3">
      <w:pPr>
        <w:pStyle w:val="ListParagraph"/>
        <w:numPr>
          <w:ilvl w:val="1"/>
          <w:numId w:val="14"/>
        </w:numPr>
        <w:rPr>
          <w:b/>
          <w:bCs/>
        </w:rPr>
      </w:pPr>
      <w:r w:rsidRPr="005C0EA4">
        <w:rPr>
          <w:b/>
          <w:bCs/>
        </w:rPr>
        <w:lastRenderedPageBreak/>
        <w:t>Other Business</w:t>
      </w:r>
    </w:p>
    <w:p w14:paraId="528D24C5" w14:textId="098B61D5" w:rsidR="001848B3" w:rsidRDefault="006C671D" w:rsidP="001848B3">
      <w:pPr>
        <w:pStyle w:val="ListParagraph"/>
        <w:numPr>
          <w:ilvl w:val="2"/>
          <w:numId w:val="14"/>
        </w:numPr>
      </w:pPr>
      <w:r>
        <w:t>The committee has decided to hold the allocation</w:t>
      </w:r>
      <w:r w:rsidR="008778E2">
        <w:t xml:space="preserve"> of $750k</w:t>
      </w:r>
      <w:r>
        <w:t xml:space="preserve"> for the Taylorsville City project. Funds allocation or redistribution will be discussed </w:t>
      </w:r>
      <w:r w:rsidR="008778E2">
        <w:t>later</w:t>
      </w:r>
      <w:r>
        <w:t>.</w:t>
      </w:r>
    </w:p>
    <w:p w14:paraId="0027DB16" w14:textId="77777777" w:rsidR="0090681A" w:rsidRDefault="0090681A" w:rsidP="0090681A">
      <w:pPr>
        <w:ind w:left="1872"/>
      </w:pPr>
    </w:p>
    <w:p w14:paraId="204C81F7" w14:textId="37BFA298" w:rsidR="005C0EA4" w:rsidRPr="005C0EA4" w:rsidRDefault="005C0EA4" w:rsidP="005C0EA4">
      <w:pPr>
        <w:pStyle w:val="ListParagraph"/>
        <w:numPr>
          <w:ilvl w:val="1"/>
          <w:numId w:val="14"/>
        </w:numPr>
        <w:rPr>
          <w:b/>
          <w:bCs/>
        </w:rPr>
      </w:pPr>
      <w:r w:rsidRPr="005C0EA4">
        <w:rPr>
          <w:b/>
          <w:bCs/>
        </w:rPr>
        <w:t xml:space="preserve">Questions </w:t>
      </w:r>
    </w:p>
    <w:p w14:paraId="4DCD6900" w14:textId="5EE9CA94" w:rsidR="005C0EA4" w:rsidRDefault="006C671D" w:rsidP="005C0EA4">
      <w:pPr>
        <w:pStyle w:val="ListParagraph"/>
        <w:numPr>
          <w:ilvl w:val="2"/>
          <w:numId w:val="14"/>
        </w:numPr>
      </w:pPr>
      <w:r>
        <w:t>None</w:t>
      </w:r>
    </w:p>
    <w:p w14:paraId="692F4B05" w14:textId="77777777" w:rsidR="0090681A" w:rsidRDefault="0090681A" w:rsidP="0090681A">
      <w:pPr>
        <w:ind w:left="1872"/>
      </w:pPr>
    </w:p>
    <w:p w14:paraId="67E157F5" w14:textId="42E33448" w:rsidR="005C0EA4" w:rsidRPr="005C0EA4" w:rsidRDefault="005C0EA4" w:rsidP="005C0EA4">
      <w:pPr>
        <w:pStyle w:val="ListParagraph"/>
        <w:numPr>
          <w:ilvl w:val="1"/>
          <w:numId w:val="14"/>
        </w:numPr>
        <w:rPr>
          <w:b/>
          <w:bCs/>
        </w:rPr>
      </w:pPr>
      <w:r w:rsidRPr="005C0EA4">
        <w:rPr>
          <w:b/>
          <w:bCs/>
        </w:rPr>
        <w:t>Adjourn</w:t>
      </w:r>
    </w:p>
    <w:p w14:paraId="21597929" w14:textId="5F0DC54C" w:rsidR="005C0EA4" w:rsidRDefault="006C671D" w:rsidP="005C0EA4">
      <w:pPr>
        <w:pStyle w:val="ListParagraph"/>
        <w:numPr>
          <w:ilvl w:val="2"/>
          <w:numId w:val="14"/>
        </w:numPr>
      </w:pPr>
      <w:r>
        <w:t>Peggy</w:t>
      </w:r>
      <w:r w:rsidR="005C0EA4">
        <w:t xml:space="preserve"> adjourned the meeting at </w:t>
      </w:r>
      <w:r>
        <w:t>8:44</w:t>
      </w:r>
      <w:r w:rsidR="005C0EA4">
        <w:t>.</w:t>
      </w:r>
    </w:p>
    <w:p w14:paraId="29A79014" w14:textId="5306C8BF" w:rsidR="000D3D56" w:rsidRDefault="000D3D56" w:rsidP="001848B3">
      <w:pPr>
        <w:ind w:left="1080"/>
      </w:pPr>
    </w:p>
    <w:p w14:paraId="3ED8AAD9" w14:textId="4C13E827" w:rsidR="002154E2" w:rsidRDefault="002154E2" w:rsidP="00752D83">
      <w:pPr>
        <w:pStyle w:val="Heading2"/>
        <w:pBdr>
          <w:top w:val="single" w:sz="4" w:space="31" w:color="1B587C" w:themeColor="accent3"/>
        </w:pBdr>
        <w:ind w:left="0"/>
      </w:pPr>
    </w:p>
    <w:p w14:paraId="2D2CA246" w14:textId="52839886" w:rsidR="000073D0" w:rsidRDefault="000073D0" w:rsidP="00355DDB">
      <w:pPr>
        <w:autoSpaceDE w:val="0"/>
        <w:autoSpaceDN w:val="0"/>
        <w:adjustRightInd w:val="0"/>
        <w:spacing w:before="0" w:after="0"/>
        <w:ind w:left="0"/>
        <w:jc w:val="center"/>
        <w:rPr>
          <w:rFonts w:ascii="Calibri-Italic" w:hAnsi="Calibri-Italic" w:cs="Calibri-Italic"/>
          <w:i/>
          <w:iCs/>
          <w:color w:val="C10000"/>
          <w:spacing w:val="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C10000"/>
          <w:spacing w:val="0"/>
          <w:sz w:val="24"/>
          <w:szCs w:val="24"/>
        </w:rPr>
        <w:t xml:space="preserve">Meetings </w:t>
      </w:r>
      <w:r w:rsidR="003629F8">
        <w:rPr>
          <w:rFonts w:ascii="Calibri-Italic" w:hAnsi="Calibri-Italic" w:cs="Calibri-Italic"/>
          <w:i/>
          <w:iCs/>
          <w:color w:val="C10000"/>
          <w:spacing w:val="0"/>
          <w:sz w:val="24"/>
          <w:szCs w:val="24"/>
        </w:rPr>
        <w:t>are being held v</w:t>
      </w:r>
      <w:r>
        <w:rPr>
          <w:rFonts w:ascii="Calibri-Italic" w:hAnsi="Calibri-Italic" w:cs="Calibri-Italic"/>
          <w:i/>
          <w:iCs/>
          <w:color w:val="C10000"/>
          <w:spacing w:val="0"/>
          <w:sz w:val="24"/>
          <w:szCs w:val="24"/>
        </w:rPr>
        <w:t xml:space="preserve">irtually </w:t>
      </w:r>
      <w:r w:rsidR="003629F8">
        <w:rPr>
          <w:rFonts w:ascii="Calibri-Italic" w:hAnsi="Calibri-Italic" w:cs="Calibri-Italic"/>
          <w:i/>
          <w:iCs/>
          <w:color w:val="C10000"/>
          <w:spacing w:val="0"/>
          <w:sz w:val="24"/>
          <w:szCs w:val="24"/>
        </w:rPr>
        <w:t>v</w:t>
      </w:r>
      <w:r>
        <w:rPr>
          <w:rFonts w:ascii="Calibri-Italic" w:hAnsi="Calibri-Italic" w:cs="Calibri-Italic"/>
          <w:i/>
          <w:iCs/>
          <w:color w:val="C10000"/>
          <w:spacing w:val="0"/>
          <w:sz w:val="24"/>
          <w:szCs w:val="24"/>
        </w:rPr>
        <w:t xml:space="preserve">ia WebEx </w:t>
      </w:r>
      <w:r w:rsidR="003629F8">
        <w:rPr>
          <w:rFonts w:ascii="Calibri-Italic" w:hAnsi="Calibri-Italic" w:cs="Calibri-Italic"/>
          <w:i/>
          <w:iCs/>
          <w:color w:val="C10000"/>
          <w:spacing w:val="0"/>
          <w:sz w:val="24"/>
          <w:szCs w:val="24"/>
        </w:rPr>
        <w:t>u</w:t>
      </w:r>
      <w:r>
        <w:rPr>
          <w:rFonts w:ascii="Calibri-Italic" w:hAnsi="Calibri-Italic" w:cs="Calibri-Italic"/>
          <w:i/>
          <w:iCs/>
          <w:color w:val="C10000"/>
          <w:spacing w:val="0"/>
          <w:sz w:val="24"/>
          <w:szCs w:val="24"/>
        </w:rPr>
        <w:t xml:space="preserve">ntil </w:t>
      </w:r>
      <w:r w:rsidR="003629F8">
        <w:rPr>
          <w:rFonts w:ascii="Calibri-Italic" w:hAnsi="Calibri-Italic" w:cs="Calibri-Italic"/>
          <w:i/>
          <w:iCs/>
          <w:color w:val="C10000"/>
          <w:spacing w:val="0"/>
          <w:sz w:val="24"/>
          <w:szCs w:val="24"/>
        </w:rPr>
        <w:t>f</w:t>
      </w:r>
      <w:r>
        <w:rPr>
          <w:rFonts w:ascii="Calibri-Italic" w:hAnsi="Calibri-Italic" w:cs="Calibri-Italic"/>
          <w:i/>
          <w:iCs/>
          <w:color w:val="C10000"/>
          <w:spacing w:val="0"/>
          <w:sz w:val="24"/>
          <w:szCs w:val="24"/>
        </w:rPr>
        <w:t xml:space="preserve">urther </w:t>
      </w:r>
      <w:proofErr w:type="gramStart"/>
      <w:r w:rsidR="003629F8">
        <w:rPr>
          <w:rFonts w:ascii="Calibri-Italic" w:hAnsi="Calibri-Italic" w:cs="Calibri-Italic"/>
          <w:i/>
          <w:iCs/>
          <w:color w:val="C10000"/>
          <w:spacing w:val="0"/>
          <w:sz w:val="24"/>
          <w:szCs w:val="24"/>
        </w:rPr>
        <w:t>n</w:t>
      </w:r>
      <w:r>
        <w:rPr>
          <w:rFonts w:ascii="Calibri-Italic" w:hAnsi="Calibri-Italic" w:cs="Calibri-Italic"/>
          <w:i/>
          <w:iCs/>
          <w:color w:val="C10000"/>
          <w:spacing w:val="0"/>
          <w:sz w:val="24"/>
          <w:szCs w:val="24"/>
        </w:rPr>
        <w:t>otice</w:t>
      </w:r>
      <w:proofErr w:type="gramEnd"/>
    </w:p>
    <w:p w14:paraId="245A29B4" w14:textId="77777777" w:rsidR="000073D0" w:rsidRPr="00882D8A" w:rsidRDefault="000073D0" w:rsidP="002E0AD9">
      <w:pPr>
        <w:autoSpaceDE w:val="0"/>
        <w:autoSpaceDN w:val="0"/>
        <w:adjustRightInd w:val="0"/>
        <w:spacing w:before="0" w:after="0"/>
        <w:ind w:left="0"/>
        <w:jc w:val="center"/>
        <w:rPr>
          <w:rFonts w:ascii="Calibri" w:hAnsi="Calibri" w:cs="Calibri"/>
          <w:color w:val="000000" w:themeColor="text1"/>
          <w:spacing w:val="0"/>
        </w:rPr>
      </w:pPr>
      <w:r w:rsidRPr="00882D8A">
        <w:rPr>
          <w:rFonts w:ascii="Calibri" w:hAnsi="Calibri" w:cs="Calibri"/>
          <w:color w:val="000000" w:themeColor="text1"/>
          <w:spacing w:val="0"/>
        </w:rPr>
        <w:t xml:space="preserve">Join from the meeting </w:t>
      </w:r>
      <w:proofErr w:type="gramStart"/>
      <w:r w:rsidRPr="00882D8A">
        <w:rPr>
          <w:rFonts w:ascii="Calibri" w:hAnsi="Calibri" w:cs="Calibri"/>
          <w:color w:val="000000" w:themeColor="text1"/>
          <w:spacing w:val="0"/>
        </w:rPr>
        <w:t>link</w:t>
      </w:r>
      <w:proofErr w:type="gramEnd"/>
    </w:p>
    <w:tbl>
      <w:tblPr>
        <w:tblW w:w="112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6"/>
      </w:tblGrid>
      <w:tr w:rsidR="002E0AD9" w:rsidRPr="002E0AD9" w14:paraId="4329C1A1" w14:textId="77777777" w:rsidTr="005C0EA4">
        <w:trPr>
          <w:trHeight w:val="475"/>
          <w:tblCellSpacing w:w="0" w:type="dxa"/>
        </w:trPr>
        <w:tc>
          <w:tcPr>
            <w:tcW w:w="0" w:type="auto"/>
            <w:vAlign w:val="center"/>
            <w:hideMark/>
          </w:tcPr>
          <w:p w14:paraId="588360E9" w14:textId="7A18BD4A" w:rsidR="002E0AD9" w:rsidRPr="002E0AD9" w:rsidRDefault="002E0AD9" w:rsidP="00156400">
            <w:pPr>
              <w:framePr w:hSpace="45" w:wrap="around" w:vAnchor="text" w:hAnchor="text" w:y="1"/>
              <w:spacing w:before="0" w:after="0" w:line="360" w:lineRule="atLeast"/>
              <w:ind w:left="0"/>
              <w:jc w:val="center"/>
              <w:rPr>
                <w:rFonts w:ascii="Arial" w:eastAsia="Calibri" w:hAnsi="Arial" w:cs="Arial"/>
                <w:b/>
                <w:bCs/>
                <w:color w:val="000000"/>
                <w:spacing w:val="0"/>
                <w:sz w:val="18"/>
                <w:szCs w:val="18"/>
              </w:rPr>
            </w:pPr>
            <w:r w:rsidRPr="002E0AD9">
              <w:rPr>
                <w:rFonts w:ascii="Arial" w:eastAsia="Calibri" w:hAnsi="Arial" w:cs="Arial"/>
                <w:b/>
                <w:bCs/>
                <w:color w:val="000000"/>
                <w:spacing w:val="0"/>
                <w:sz w:val="18"/>
                <w:szCs w:val="18"/>
              </w:rPr>
              <w:t>Join from the meeting link</w:t>
            </w:r>
          </w:p>
        </w:tc>
      </w:tr>
      <w:tr w:rsidR="002E0AD9" w:rsidRPr="002E0AD9" w14:paraId="057925B4" w14:textId="77777777" w:rsidTr="005C0EA4">
        <w:trPr>
          <w:trHeight w:val="316"/>
          <w:tblCellSpacing w:w="0" w:type="dxa"/>
        </w:trPr>
        <w:tc>
          <w:tcPr>
            <w:tcW w:w="0" w:type="auto"/>
            <w:vAlign w:val="center"/>
            <w:hideMark/>
          </w:tcPr>
          <w:p w14:paraId="33F62869" w14:textId="2222B825" w:rsidR="002E0AD9" w:rsidRPr="002E0AD9" w:rsidRDefault="00A97BA3" w:rsidP="00156400">
            <w:pPr>
              <w:framePr w:hSpace="45" w:wrap="around" w:vAnchor="text" w:hAnchor="text" w:y="1"/>
              <w:spacing w:before="0" w:after="0"/>
              <w:ind w:left="0"/>
              <w:jc w:val="center"/>
              <w:rPr>
                <w:rFonts w:ascii="Calibri" w:eastAsia="Calibri" w:hAnsi="Calibri" w:cs="Calibri"/>
                <w:spacing w:val="0"/>
              </w:rPr>
            </w:pPr>
            <w:hyperlink r:id="rId8" w:history="1">
              <w:r w:rsidR="002E0AD9" w:rsidRPr="002E0AD9">
                <w:rPr>
                  <w:rFonts w:ascii="Arial" w:eastAsia="Calibri" w:hAnsi="Arial" w:cs="Arial"/>
                  <w:color w:val="005E7D"/>
                  <w:spacing w:val="0"/>
                  <w:sz w:val="21"/>
                  <w:szCs w:val="21"/>
                </w:rPr>
                <w:t>https://slco.webex.com/slco/j.php?MTID=mc7cfcedc290e928975d8394bc6ce9351</w:t>
              </w:r>
            </w:hyperlink>
          </w:p>
        </w:tc>
      </w:tr>
    </w:tbl>
    <w:tbl>
      <w:tblPr>
        <w:tblW w:w="112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6"/>
      </w:tblGrid>
      <w:tr w:rsidR="002E0AD9" w:rsidRPr="002E0AD9" w14:paraId="3668BE79" w14:textId="77777777" w:rsidTr="005C0EA4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180" w:rightFromText="180" w:vertAnchor="text" w:horzAnchor="margin" w:tblpXSpec="center" w:tblpY="27"/>
              <w:tblW w:w="440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2"/>
            </w:tblGrid>
            <w:tr w:rsidR="00156400" w:rsidRPr="002E0AD9" w14:paraId="49F4DBA8" w14:textId="77777777" w:rsidTr="001564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91D067" w14:textId="77777777" w:rsidR="00156400" w:rsidRPr="002E0AD9" w:rsidRDefault="00156400" w:rsidP="00156400">
                  <w:pPr>
                    <w:spacing w:before="0" w:after="0" w:line="360" w:lineRule="atLeast"/>
                    <w:ind w:left="720"/>
                    <w:rPr>
                      <w:rFonts w:ascii="Arial" w:eastAsia="Calibri" w:hAnsi="Arial" w:cs="Arial"/>
                      <w:b/>
                      <w:bCs/>
                      <w:color w:val="000000"/>
                      <w:spacing w:val="0"/>
                      <w:sz w:val="18"/>
                      <w:szCs w:val="18"/>
                    </w:rPr>
                  </w:pPr>
                  <w:r w:rsidRPr="002E0AD9">
                    <w:rPr>
                      <w:rFonts w:ascii="Arial" w:eastAsia="Calibri" w:hAnsi="Arial" w:cs="Arial"/>
                      <w:b/>
                      <w:bCs/>
                      <w:color w:val="000000"/>
                      <w:spacing w:val="0"/>
                      <w:sz w:val="18"/>
                      <w:szCs w:val="18"/>
                    </w:rPr>
                    <w:t>Join by meeting number</w:t>
                  </w:r>
                </w:p>
              </w:tc>
            </w:tr>
            <w:tr w:rsidR="00156400" w:rsidRPr="002E0AD9" w14:paraId="56841832" w14:textId="77777777" w:rsidTr="001564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9B8682" w14:textId="77777777" w:rsidR="00156400" w:rsidRPr="002E0AD9" w:rsidRDefault="00156400" w:rsidP="00156400">
                  <w:pPr>
                    <w:spacing w:before="0" w:after="0" w:line="330" w:lineRule="atLeast"/>
                    <w:ind w:left="0"/>
                    <w:rPr>
                      <w:rFonts w:ascii="Arial" w:eastAsia="Calibri" w:hAnsi="Arial" w:cs="Arial"/>
                      <w:color w:val="000000"/>
                      <w:spacing w:val="0"/>
                      <w:sz w:val="21"/>
                      <w:szCs w:val="21"/>
                    </w:rPr>
                  </w:pPr>
                  <w:r w:rsidRPr="002E0AD9">
                    <w:rPr>
                      <w:rFonts w:ascii="Arial" w:eastAsia="Calibri" w:hAnsi="Arial" w:cs="Arial"/>
                      <w:color w:val="000000"/>
                      <w:spacing w:val="0"/>
                      <w:sz w:val="21"/>
                      <w:szCs w:val="21"/>
                    </w:rPr>
                    <w:t>Meeting number (access code): 2483 916 1492</w:t>
                  </w:r>
                </w:p>
              </w:tc>
            </w:tr>
            <w:tr w:rsidR="00156400" w:rsidRPr="002E0AD9" w14:paraId="51FE2763" w14:textId="77777777" w:rsidTr="001564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A11061" w14:textId="77777777" w:rsidR="00156400" w:rsidRPr="002E0AD9" w:rsidRDefault="00156400" w:rsidP="00156400">
                  <w:pPr>
                    <w:spacing w:before="0" w:after="0" w:line="330" w:lineRule="atLeast"/>
                    <w:ind w:left="0"/>
                    <w:rPr>
                      <w:rFonts w:ascii="Arial" w:eastAsia="Calibri" w:hAnsi="Arial" w:cs="Arial"/>
                      <w:color w:val="000000"/>
                      <w:spacing w:val="0"/>
                      <w:sz w:val="21"/>
                      <w:szCs w:val="21"/>
                    </w:rPr>
                  </w:pPr>
                  <w:r w:rsidRPr="002E0AD9">
                    <w:rPr>
                      <w:rFonts w:ascii="Arial" w:eastAsia="Calibri" w:hAnsi="Arial" w:cs="Arial"/>
                      <w:color w:val="000000"/>
                      <w:spacing w:val="0"/>
                      <w:sz w:val="21"/>
                      <w:szCs w:val="21"/>
                    </w:rPr>
                    <w:t>Meeting password: 4h9nWwVufU3</w:t>
                  </w:r>
                </w:p>
              </w:tc>
            </w:tr>
          </w:tbl>
          <w:p w14:paraId="13A830E7" w14:textId="28FF2B73" w:rsidR="002E0AD9" w:rsidRPr="002E0AD9" w:rsidRDefault="002E0AD9" w:rsidP="002E0AD9">
            <w:pPr>
              <w:framePr w:hSpace="45" w:wrap="around" w:vAnchor="text" w:hAnchor="text" w:y="1"/>
              <w:spacing w:before="0" w:after="0" w:line="300" w:lineRule="atLeast"/>
              <w:ind w:left="0"/>
              <w:jc w:val="center"/>
              <w:rPr>
                <w:rFonts w:ascii="Arial" w:eastAsia="Calibri" w:hAnsi="Arial" w:cs="Arial"/>
                <w:spacing w:val="0"/>
              </w:rPr>
            </w:pPr>
          </w:p>
        </w:tc>
      </w:tr>
    </w:tbl>
    <w:p w14:paraId="6B5FF668" w14:textId="77777777" w:rsidR="002E0AD9" w:rsidRPr="002E0AD9" w:rsidRDefault="002E0AD9" w:rsidP="005C0EA4">
      <w:pPr>
        <w:framePr w:hSpace="45" w:wrap="around" w:vAnchor="text" w:hAnchor="text" w:y="1"/>
        <w:spacing w:before="0" w:after="0"/>
        <w:ind w:left="720"/>
        <w:jc w:val="center"/>
        <w:rPr>
          <w:rFonts w:ascii="Calibri" w:eastAsia="Calibri" w:hAnsi="Calibri" w:cs="Calibri"/>
          <w:vanish/>
          <w:spacing w:val="0"/>
        </w:rPr>
      </w:pPr>
    </w:p>
    <w:p w14:paraId="17D5718E" w14:textId="5325DD05" w:rsidR="003904A7" w:rsidRDefault="003904A7" w:rsidP="00355DDB">
      <w:pPr>
        <w:jc w:val="center"/>
      </w:pPr>
    </w:p>
    <w:sectPr w:rsidR="003904A7" w:rsidSect="00CB50F2">
      <w:footerReference w:type="default" r:id="rId9"/>
      <w:pgSz w:w="12240" w:h="15840"/>
      <w:pgMar w:top="720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225B" w14:textId="77777777" w:rsidR="007A5092" w:rsidRDefault="007A5092">
      <w:pPr>
        <w:spacing w:after="0"/>
      </w:pPr>
      <w:r>
        <w:separator/>
      </w:r>
    </w:p>
  </w:endnote>
  <w:endnote w:type="continuationSeparator" w:id="0">
    <w:p w14:paraId="22040DA5" w14:textId="77777777" w:rsidR="007A5092" w:rsidRDefault="007A50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FC34" w14:textId="77777777" w:rsidR="00CB50F2" w:rsidRDefault="00CB50F2" w:rsidP="00CB50F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70F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B280D" w14:textId="77777777" w:rsidR="007A5092" w:rsidRDefault="007A5092">
      <w:pPr>
        <w:spacing w:after="0"/>
      </w:pPr>
      <w:r>
        <w:separator/>
      </w:r>
    </w:p>
  </w:footnote>
  <w:footnote w:type="continuationSeparator" w:id="0">
    <w:p w14:paraId="065BA8A3" w14:textId="77777777" w:rsidR="007A5092" w:rsidRDefault="007A50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B2D7B"/>
    <w:multiLevelType w:val="hybridMultilevel"/>
    <w:tmpl w:val="281068B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53B7A51"/>
    <w:multiLevelType w:val="hybridMultilevel"/>
    <w:tmpl w:val="B22A8D7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29624363"/>
    <w:multiLevelType w:val="hybridMultilevel"/>
    <w:tmpl w:val="C9A4223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42296597"/>
    <w:multiLevelType w:val="hybridMultilevel"/>
    <w:tmpl w:val="0A2EF1E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E200D6C"/>
    <w:multiLevelType w:val="hybridMultilevel"/>
    <w:tmpl w:val="177AE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534369">
    <w:abstractNumId w:val="9"/>
  </w:num>
  <w:num w:numId="2" w16cid:durableId="507409611">
    <w:abstractNumId w:val="7"/>
  </w:num>
  <w:num w:numId="3" w16cid:durableId="113911439">
    <w:abstractNumId w:val="6"/>
  </w:num>
  <w:num w:numId="4" w16cid:durableId="918171401">
    <w:abstractNumId w:val="5"/>
  </w:num>
  <w:num w:numId="5" w16cid:durableId="1379551096">
    <w:abstractNumId w:val="4"/>
  </w:num>
  <w:num w:numId="6" w16cid:durableId="971402785">
    <w:abstractNumId w:val="8"/>
  </w:num>
  <w:num w:numId="7" w16cid:durableId="1244798680">
    <w:abstractNumId w:val="3"/>
  </w:num>
  <w:num w:numId="8" w16cid:durableId="2067676079">
    <w:abstractNumId w:val="2"/>
  </w:num>
  <w:num w:numId="9" w16cid:durableId="1885755758">
    <w:abstractNumId w:val="1"/>
  </w:num>
  <w:num w:numId="10" w16cid:durableId="2108042661">
    <w:abstractNumId w:val="0"/>
  </w:num>
  <w:num w:numId="11" w16cid:durableId="901141070">
    <w:abstractNumId w:val="11"/>
  </w:num>
  <w:num w:numId="12" w16cid:durableId="566116337">
    <w:abstractNumId w:val="10"/>
  </w:num>
  <w:num w:numId="13" w16cid:durableId="2091854444">
    <w:abstractNumId w:val="12"/>
  </w:num>
  <w:num w:numId="14" w16cid:durableId="208300470">
    <w:abstractNumId w:val="13"/>
  </w:num>
  <w:num w:numId="15" w16cid:durableId="18058095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E0tzS2MLQwNjU0MLNQ0lEKTi0uzszPAykwrAUAlPxDJCwAAAA="/>
  </w:docVars>
  <w:rsids>
    <w:rsidRoot w:val="00D57B60"/>
    <w:rsid w:val="000073D0"/>
    <w:rsid w:val="00056131"/>
    <w:rsid w:val="00070820"/>
    <w:rsid w:val="00080981"/>
    <w:rsid w:val="00090DDC"/>
    <w:rsid w:val="000A3C80"/>
    <w:rsid w:val="000D3D56"/>
    <w:rsid w:val="000D720F"/>
    <w:rsid w:val="001005E5"/>
    <w:rsid w:val="00107A25"/>
    <w:rsid w:val="001118FD"/>
    <w:rsid w:val="0014435D"/>
    <w:rsid w:val="00151C69"/>
    <w:rsid w:val="00152CC8"/>
    <w:rsid w:val="00156400"/>
    <w:rsid w:val="0015656A"/>
    <w:rsid w:val="00171AFA"/>
    <w:rsid w:val="00175867"/>
    <w:rsid w:val="0017681F"/>
    <w:rsid w:val="001848B3"/>
    <w:rsid w:val="001C4546"/>
    <w:rsid w:val="00213F26"/>
    <w:rsid w:val="002154E2"/>
    <w:rsid w:val="00221F1E"/>
    <w:rsid w:val="00222DE7"/>
    <w:rsid w:val="00261F93"/>
    <w:rsid w:val="00272F8B"/>
    <w:rsid w:val="00280E7C"/>
    <w:rsid w:val="002B2A04"/>
    <w:rsid w:val="002B6C94"/>
    <w:rsid w:val="002E0AD9"/>
    <w:rsid w:val="002E7469"/>
    <w:rsid w:val="002F4ABE"/>
    <w:rsid w:val="00331A63"/>
    <w:rsid w:val="00355DDB"/>
    <w:rsid w:val="003629F8"/>
    <w:rsid w:val="003831BC"/>
    <w:rsid w:val="003904A7"/>
    <w:rsid w:val="003951CB"/>
    <w:rsid w:val="003B1BCE"/>
    <w:rsid w:val="003B3E20"/>
    <w:rsid w:val="003B76EA"/>
    <w:rsid w:val="003C1B81"/>
    <w:rsid w:val="003C6B6C"/>
    <w:rsid w:val="003E70A7"/>
    <w:rsid w:val="0040437C"/>
    <w:rsid w:val="0041439B"/>
    <w:rsid w:val="00444D8F"/>
    <w:rsid w:val="004651E6"/>
    <w:rsid w:val="0049030C"/>
    <w:rsid w:val="00520ED0"/>
    <w:rsid w:val="0052642B"/>
    <w:rsid w:val="00536D8E"/>
    <w:rsid w:val="00557792"/>
    <w:rsid w:val="00592E95"/>
    <w:rsid w:val="005C0EA4"/>
    <w:rsid w:val="005C7CEF"/>
    <w:rsid w:val="005E7D19"/>
    <w:rsid w:val="006313FE"/>
    <w:rsid w:val="00633C6F"/>
    <w:rsid w:val="00650785"/>
    <w:rsid w:val="0066086F"/>
    <w:rsid w:val="00672A6F"/>
    <w:rsid w:val="006928B4"/>
    <w:rsid w:val="006C671D"/>
    <w:rsid w:val="006D571F"/>
    <w:rsid w:val="006F5A3F"/>
    <w:rsid w:val="00702208"/>
    <w:rsid w:val="00714174"/>
    <w:rsid w:val="007253CC"/>
    <w:rsid w:val="00752D83"/>
    <w:rsid w:val="007A5092"/>
    <w:rsid w:val="007B59B6"/>
    <w:rsid w:val="008431CB"/>
    <w:rsid w:val="008646EF"/>
    <w:rsid w:val="008778E2"/>
    <w:rsid w:val="00882D8A"/>
    <w:rsid w:val="00883A49"/>
    <w:rsid w:val="008E2FAF"/>
    <w:rsid w:val="0090681A"/>
    <w:rsid w:val="00907025"/>
    <w:rsid w:val="0093449B"/>
    <w:rsid w:val="00952AD7"/>
    <w:rsid w:val="009646D4"/>
    <w:rsid w:val="009818BF"/>
    <w:rsid w:val="009916AE"/>
    <w:rsid w:val="00994E44"/>
    <w:rsid w:val="00A03A06"/>
    <w:rsid w:val="00A20D30"/>
    <w:rsid w:val="00A41FB1"/>
    <w:rsid w:val="00A45635"/>
    <w:rsid w:val="00A95CB6"/>
    <w:rsid w:val="00A979E1"/>
    <w:rsid w:val="00A97BA3"/>
    <w:rsid w:val="00AE5EC8"/>
    <w:rsid w:val="00B269DC"/>
    <w:rsid w:val="00B45E12"/>
    <w:rsid w:val="00BA343D"/>
    <w:rsid w:val="00BB602D"/>
    <w:rsid w:val="00BC237E"/>
    <w:rsid w:val="00BE7358"/>
    <w:rsid w:val="00C24FA4"/>
    <w:rsid w:val="00C323BC"/>
    <w:rsid w:val="00C33F43"/>
    <w:rsid w:val="00C550B2"/>
    <w:rsid w:val="00C81604"/>
    <w:rsid w:val="00C9013A"/>
    <w:rsid w:val="00C95F84"/>
    <w:rsid w:val="00CB50F2"/>
    <w:rsid w:val="00CB7C01"/>
    <w:rsid w:val="00CF33EF"/>
    <w:rsid w:val="00CF5C61"/>
    <w:rsid w:val="00D1618E"/>
    <w:rsid w:val="00D1713C"/>
    <w:rsid w:val="00D375B1"/>
    <w:rsid w:val="00D527C7"/>
    <w:rsid w:val="00D57B60"/>
    <w:rsid w:val="00D6466C"/>
    <w:rsid w:val="00D73235"/>
    <w:rsid w:val="00D73849"/>
    <w:rsid w:val="00D74D37"/>
    <w:rsid w:val="00D90A37"/>
    <w:rsid w:val="00DB6B26"/>
    <w:rsid w:val="00DC2307"/>
    <w:rsid w:val="00DD1FD6"/>
    <w:rsid w:val="00DD6FD7"/>
    <w:rsid w:val="00E11C26"/>
    <w:rsid w:val="00E224D8"/>
    <w:rsid w:val="00E2692A"/>
    <w:rsid w:val="00E2732D"/>
    <w:rsid w:val="00E52810"/>
    <w:rsid w:val="00E70F21"/>
    <w:rsid w:val="00E76280"/>
    <w:rsid w:val="00EB43FE"/>
    <w:rsid w:val="00EE5ADB"/>
    <w:rsid w:val="00F45ED3"/>
    <w:rsid w:val="00F52CA6"/>
    <w:rsid w:val="00F560A1"/>
    <w:rsid w:val="00FC130B"/>
    <w:rsid w:val="00FD22F8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C272B1F"/>
  <w15:chartTrackingRefBased/>
  <w15:docId w15:val="{E373C4D9-08D5-4EAF-93A2-ED43BFFF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0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21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CB50F2"/>
    <w:rPr>
      <w:caps/>
      <w:smallCaps w:val="0"/>
      <w:color w:val="9F2936" w:themeColor="accent2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0"/>
    <w:qFormat/>
    <w:rsid w:val="00A979E1"/>
    <w:rPr>
      <w:i/>
      <w:iCs/>
      <w:color w:val="auto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52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co.webex.com/slco/j.php?MTID=mc7cfcedc290e928975d8394bc6ce93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fihaki\AppData\Roaming\Microsoft\Templates\Meeting%20minutes%20with%20action%20item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EF52587AB2435B9E2F246369D01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372A4-B670-4A51-B9B7-F79F884C7794}"/>
      </w:docPartPr>
      <w:docPartBody>
        <w:p w:rsidR="00D44A06" w:rsidRDefault="00822895">
          <w:pPr>
            <w:pStyle w:val="35EF52587AB2435B9E2F246369D01AD3"/>
          </w:pPr>
          <w:r>
            <w:t>|</w:t>
          </w:r>
        </w:p>
      </w:docPartBody>
    </w:docPart>
    <w:docPart>
      <w:docPartPr>
        <w:name w:val="FDC47E1F8EB144C29F20D8EF7EB31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D2500-2C3B-4365-91A1-4C8EC28AF058}"/>
      </w:docPartPr>
      <w:docPartBody>
        <w:p w:rsidR="00D44A06" w:rsidRDefault="00822895">
          <w:pPr>
            <w:pStyle w:val="FDC47E1F8EB144C29F20D8EF7EB31F5E"/>
          </w:pPr>
          <w:r w:rsidRPr="00CB50F2">
            <w:rPr>
              <w:rStyle w:val="SubtleReference"/>
            </w:rPr>
            <w:t>Minutes</w:t>
          </w:r>
        </w:p>
      </w:docPartBody>
    </w:docPart>
    <w:docPart>
      <w:docPartPr>
        <w:name w:val="AA7D64F660324A02BCD322416E46A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797AE-B94E-4D7A-B9F3-6188A0F7618E}"/>
      </w:docPartPr>
      <w:docPartBody>
        <w:p w:rsidR="00D44A06" w:rsidRDefault="00822895">
          <w:pPr>
            <w:pStyle w:val="AA7D64F660324A02BCD322416E46A253"/>
          </w:pPr>
          <w:r w:rsidRPr="00A979E1">
            <w:t>Meeting called by</w:t>
          </w:r>
        </w:p>
      </w:docPartBody>
    </w:docPart>
    <w:docPart>
      <w:docPartPr>
        <w:name w:val="406F57EA905C4E1D800C6DAF8A223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B3313-18DE-4732-AFAF-82DB44C44D9D}"/>
      </w:docPartPr>
      <w:docPartBody>
        <w:p w:rsidR="00D44A06" w:rsidRDefault="00822895">
          <w:pPr>
            <w:pStyle w:val="406F57EA905C4E1D800C6DAF8A22319E"/>
          </w:pPr>
          <w:r w:rsidRPr="00A979E1">
            <w:t>Type of meeting</w:t>
          </w:r>
        </w:p>
      </w:docPartBody>
    </w:docPart>
    <w:docPart>
      <w:docPartPr>
        <w:name w:val="23388F9FD0A14676A0CD1C1ADEB69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CD891-9A29-4AA4-B0C9-00D9DB4F708B}"/>
      </w:docPartPr>
      <w:docPartBody>
        <w:p w:rsidR="00D44A06" w:rsidRDefault="00822895">
          <w:pPr>
            <w:pStyle w:val="23388F9FD0A14676A0CD1C1ADEB69D8A"/>
          </w:pPr>
          <w:r w:rsidRPr="00A979E1">
            <w:t>Facilitator</w:t>
          </w:r>
        </w:p>
      </w:docPartBody>
    </w:docPart>
    <w:docPart>
      <w:docPartPr>
        <w:name w:val="F3A7326A5D064ED99A2409AB48D03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B199E-2359-46FB-A1B5-B996E9C80D5D}"/>
      </w:docPartPr>
      <w:docPartBody>
        <w:p w:rsidR="00D44A06" w:rsidRDefault="00822895">
          <w:pPr>
            <w:pStyle w:val="F3A7326A5D064ED99A2409AB48D03539"/>
          </w:pPr>
          <w:r w:rsidRPr="00A979E1">
            <w:t>Note taker</w:t>
          </w:r>
        </w:p>
      </w:docPartBody>
    </w:docPart>
    <w:docPart>
      <w:docPartPr>
        <w:name w:val="7B5D52B34917483198B4F068047A0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501FA-B514-4EA0-AFF7-C42ED054D9E3}"/>
      </w:docPartPr>
      <w:docPartBody>
        <w:p w:rsidR="00D44A06" w:rsidRDefault="00822895">
          <w:pPr>
            <w:pStyle w:val="7B5D52B34917483198B4F068047A0D06"/>
          </w:pPr>
          <w:r>
            <w:t>Agenda topics</w:t>
          </w:r>
        </w:p>
      </w:docPartBody>
    </w:docPart>
    <w:docPart>
      <w:docPartPr>
        <w:name w:val="28285678DC8C4C2696F3D9EFFAA7F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227D4-DF8D-46EE-B803-5A571F49487F}"/>
      </w:docPartPr>
      <w:docPartBody>
        <w:p w:rsidR="00D44A06" w:rsidRDefault="00822895">
          <w:pPr>
            <w:pStyle w:val="28285678DC8C4C2696F3D9EFFAA7F18F"/>
          </w:pPr>
          <w:r>
            <w:t>Agenda topic</w:t>
          </w:r>
        </w:p>
      </w:docPartBody>
    </w:docPart>
    <w:docPart>
      <w:docPartPr>
        <w:name w:val="19531249BA2B48CCA7FCE3C7D565E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70AC4-5811-4E6B-B29C-ADD2BE900E32}"/>
      </w:docPartPr>
      <w:docPartBody>
        <w:p w:rsidR="00D44A06" w:rsidRDefault="00822895">
          <w:pPr>
            <w:pStyle w:val="19531249BA2B48CCA7FCE3C7D565EBF7"/>
          </w:pPr>
          <w:r>
            <w:t>Presenter</w:t>
          </w:r>
        </w:p>
      </w:docPartBody>
    </w:docPart>
    <w:docPart>
      <w:docPartPr>
        <w:name w:val="45F3E3CFE7EF44AFABFF0867D3A04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F0C08-7BFD-40C4-A5D8-1A4592B04F64}"/>
      </w:docPartPr>
      <w:docPartBody>
        <w:p w:rsidR="00D44A06" w:rsidRDefault="00822895">
          <w:pPr>
            <w:pStyle w:val="45F3E3CFE7EF44AFABFF0867D3A04321"/>
          </w:pPr>
          <w:r>
            <w:t>Agenda topic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06"/>
    <w:rsid w:val="000D7230"/>
    <w:rsid w:val="002D4648"/>
    <w:rsid w:val="003B1910"/>
    <w:rsid w:val="004236C9"/>
    <w:rsid w:val="007A6112"/>
    <w:rsid w:val="00822895"/>
    <w:rsid w:val="008C6B84"/>
    <w:rsid w:val="00C62384"/>
    <w:rsid w:val="00D4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EF52587AB2435B9E2F246369D01AD3">
    <w:name w:val="35EF52587AB2435B9E2F246369D01AD3"/>
  </w:style>
  <w:style w:type="character" w:styleId="SubtleReference">
    <w:name w:val="Subtle Reference"/>
    <w:basedOn w:val="DefaultParagraphFont"/>
    <w:uiPriority w:val="2"/>
    <w:qFormat/>
    <w:rsid w:val="00C62384"/>
    <w:rPr>
      <w:caps/>
      <w:smallCaps w:val="0"/>
      <w:color w:val="ED7D31" w:themeColor="accent2"/>
    </w:rPr>
  </w:style>
  <w:style w:type="paragraph" w:customStyle="1" w:styleId="FDC47E1F8EB144C29F20D8EF7EB31F5E">
    <w:name w:val="FDC47E1F8EB144C29F20D8EF7EB31F5E"/>
  </w:style>
  <w:style w:type="character" w:styleId="SubtleEmphasis">
    <w:name w:val="Subtle Emphasis"/>
    <w:basedOn w:val="DefaultParagraphFont"/>
    <w:uiPriority w:val="10"/>
    <w:qFormat/>
    <w:rPr>
      <w:i/>
      <w:iCs/>
      <w:color w:val="auto"/>
    </w:rPr>
  </w:style>
  <w:style w:type="paragraph" w:customStyle="1" w:styleId="AA7D64F660324A02BCD322416E46A253">
    <w:name w:val="AA7D64F660324A02BCD322416E46A253"/>
  </w:style>
  <w:style w:type="paragraph" w:customStyle="1" w:styleId="406F57EA905C4E1D800C6DAF8A22319E">
    <w:name w:val="406F57EA905C4E1D800C6DAF8A22319E"/>
  </w:style>
  <w:style w:type="paragraph" w:customStyle="1" w:styleId="23388F9FD0A14676A0CD1C1ADEB69D8A">
    <w:name w:val="23388F9FD0A14676A0CD1C1ADEB69D8A"/>
  </w:style>
  <w:style w:type="paragraph" w:customStyle="1" w:styleId="F3A7326A5D064ED99A2409AB48D03539">
    <w:name w:val="F3A7326A5D064ED99A2409AB48D03539"/>
  </w:style>
  <w:style w:type="paragraph" w:customStyle="1" w:styleId="7B5D52B34917483198B4F068047A0D06">
    <w:name w:val="7B5D52B34917483198B4F068047A0D06"/>
  </w:style>
  <w:style w:type="paragraph" w:customStyle="1" w:styleId="28285678DC8C4C2696F3D9EFFAA7F18F">
    <w:name w:val="28285678DC8C4C2696F3D9EFFAA7F18F"/>
  </w:style>
  <w:style w:type="paragraph" w:customStyle="1" w:styleId="19531249BA2B48CCA7FCE3C7D565EBF7">
    <w:name w:val="19531249BA2B48CCA7FCE3C7D565EBF7"/>
  </w:style>
  <w:style w:type="paragraph" w:customStyle="1" w:styleId="45F3E3CFE7EF44AFABFF0867D3A04321">
    <w:name w:val="45F3E3CFE7EF44AFABFF0867D3A04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with action items</Template>
  <TotalTime>4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S. Fihaki</dc:creator>
  <cp:lastModifiedBy>Derick Davis</cp:lastModifiedBy>
  <cp:revision>2</cp:revision>
  <dcterms:created xsi:type="dcterms:W3CDTF">2023-03-30T16:42:00Z</dcterms:created>
  <dcterms:modified xsi:type="dcterms:W3CDTF">2023-03-30T16:42:00Z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