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D584" w14:textId="17920FFA" w:rsidR="00247E52" w:rsidRPr="00553A0C" w:rsidRDefault="00EB254B" w:rsidP="00EB254B">
      <w:pPr>
        <w:pStyle w:val="Heading3"/>
        <w:rPr>
          <w:rFonts w:ascii="Cambria" w:hAnsi="Cambria"/>
          <w:color w:val="000000" w:themeColor="text1"/>
          <w:u w:val="single"/>
        </w:rPr>
      </w:pPr>
      <w:r w:rsidRPr="00553A0C">
        <w:rPr>
          <w:rFonts w:ascii="Cambria" w:hAnsi="Cambria"/>
          <w:i w:val="0"/>
          <w:color w:val="000000" w:themeColor="text1"/>
          <w:u w:val="single"/>
        </w:rPr>
        <w:t>Definitions</w:t>
      </w:r>
    </w:p>
    <w:p w14:paraId="4C07358E" w14:textId="421F5108" w:rsidR="00920FF1" w:rsidRPr="00553A0C" w:rsidRDefault="001E4A6F" w:rsidP="00DA49E2">
      <w:pPr>
        <w:numPr>
          <w:ilvl w:val="0"/>
          <w:numId w:val="1"/>
        </w:numPr>
        <w:spacing w:after="120"/>
        <w:ind w:left="720"/>
        <w:rPr>
          <w:rFonts w:ascii="Cambria" w:hAnsi="Cambria" w:cs="Arial"/>
          <w:color w:val="000000" w:themeColor="text1"/>
        </w:rPr>
      </w:pPr>
      <w:r w:rsidRPr="00553A0C">
        <w:rPr>
          <w:rFonts w:ascii="Cambria" w:hAnsi="Cambria" w:cs="Arial"/>
          <w:color w:val="000000" w:themeColor="text1"/>
        </w:rPr>
        <w:t>“</w:t>
      </w:r>
      <w:r w:rsidR="001F7A1A" w:rsidRPr="00553A0C">
        <w:rPr>
          <w:rFonts w:ascii="Cambria" w:hAnsi="Cambria" w:cs="Arial"/>
          <w:color w:val="000000" w:themeColor="text1"/>
        </w:rPr>
        <w:t>Sex</w:t>
      </w:r>
      <w:r w:rsidRPr="00553A0C">
        <w:rPr>
          <w:rFonts w:ascii="Cambria" w:hAnsi="Cambria" w:cs="Arial"/>
          <w:color w:val="000000" w:themeColor="text1"/>
        </w:rPr>
        <w:t>”</w:t>
      </w:r>
      <w:r w:rsidR="001F7A1A" w:rsidRPr="00553A0C">
        <w:rPr>
          <w:rFonts w:ascii="Cambria" w:hAnsi="Cambria" w:cs="Arial"/>
          <w:color w:val="000000" w:themeColor="text1"/>
        </w:rPr>
        <w:t xml:space="preserve"> means the biological, physical condition of being male or female, determined by an individual’s genetics and anatomy at birth.</w:t>
      </w:r>
    </w:p>
    <w:p w14:paraId="2FCE9692" w14:textId="358EAE5D" w:rsidR="00920FF1" w:rsidRPr="00553A0C" w:rsidRDefault="001E4A6F" w:rsidP="00DA49E2">
      <w:pPr>
        <w:numPr>
          <w:ilvl w:val="0"/>
          <w:numId w:val="1"/>
        </w:numPr>
        <w:spacing w:after="120"/>
        <w:ind w:left="720"/>
        <w:rPr>
          <w:rFonts w:ascii="Cambria" w:hAnsi="Cambria" w:cs="Arial"/>
          <w:color w:val="000000" w:themeColor="text1"/>
        </w:rPr>
      </w:pPr>
      <w:r w:rsidRPr="00553A0C">
        <w:rPr>
          <w:rFonts w:ascii="Cambria" w:hAnsi="Cambria" w:cs="Arial"/>
          <w:color w:val="000000" w:themeColor="text1"/>
        </w:rPr>
        <w:t>“</w:t>
      </w:r>
      <w:r w:rsidR="0017792C" w:rsidRPr="00553A0C">
        <w:rPr>
          <w:rFonts w:ascii="Cambria" w:hAnsi="Cambria" w:cs="Arial"/>
          <w:color w:val="000000" w:themeColor="text1"/>
        </w:rPr>
        <w:t>Interscholastic athletic activity</w:t>
      </w:r>
      <w:r w:rsidRPr="00553A0C">
        <w:rPr>
          <w:rFonts w:ascii="Cambria" w:hAnsi="Cambria" w:cs="Arial"/>
          <w:color w:val="000000" w:themeColor="text1"/>
        </w:rPr>
        <w:t>”</w:t>
      </w:r>
      <w:r w:rsidR="0017792C" w:rsidRPr="00553A0C">
        <w:rPr>
          <w:rFonts w:ascii="Cambria" w:hAnsi="Cambria" w:cs="Arial"/>
          <w:color w:val="000000" w:themeColor="text1"/>
        </w:rPr>
        <w:t xml:space="preserve"> means</w:t>
      </w:r>
      <w:r w:rsidR="002D0C67" w:rsidRPr="00553A0C">
        <w:rPr>
          <w:rFonts w:ascii="Cambria" w:hAnsi="Cambria" w:cs="Arial"/>
          <w:color w:val="000000" w:themeColor="text1"/>
        </w:rPr>
        <w:t xml:space="preserve"> </w:t>
      </w:r>
      <w:r w:rsidR="0017792C" w:rsidRPr="00553A0C">
        <w:rPr>
          <w:rFonts w:ascii="Cambria" w:hAnsi="Cambria" w:cs="Arial"/>
          <w:color w:val="000000" w:themeColor="text1"/>
        </w:rPr>
        <w:t xml:space="preserve">that a student represents the student’s school or the District in competition against another school or a local educational authority in an athletic or </w:t>
      </w:r>
      <w:r w:rsidR="00955119" w:rsidRPr="00553A0C">
        <w:rPr>
          <w:rFonts w:ascii="Cambria" w:hAnsi="Cambria" w:cs="Arial"/>
          <w:color w:val="000000" w:themeColor="text1"/>
        </w:rPr>
        <w:t>sporting activity.</w:t>
      </w:r>
    </w:p>
    <w:p w14:paraId="3E6108F4" w14:textId="542667C4" w:rsidR="00920FF1" w:rsidRPr="00553A0C" w:rsidRDefault="00097E58" w:rsidP="0043111B">
      <w:pPr>
        <w:numPr>
          <w:ilvl w:val="0"/>
          <w:numId w:val="1"/>
        </w:numPr>
        <w:spacing w:after="120"/>
        <w:ind w:left="720"/>
        <w:rPr>
          <w:rFonts w:ascii="Cambria" w:hAnsi="Cambria" w:cs="Arial"/>
          <w:color w:val="000000" w:themeColor="text1"/>
        </w:rPr>
      </w:pPr>
      <w:r w:rsidRPr="00553A0C">
        <w:rPr>
          <w:rFonts w:ascii="Cambria" w:hAnsi="Cambria" w:cs="Arial"/>
          <w:color w:val="000000" w:themeColor="text1"/>
        </w:rPr>
        <w:t>“</w:t>
      </w:r>
      <w:r w:rsidR="00955119" w:rsidRPr="00553A0C">
        <w:rPr>
          <w:rFonts w:ascii="Cambria" w:hAnsi="Cambria" w:cs="Arial"/>
          <w:color w:val="000000" w:themeColor="text1"/>
        </w:rPr>
        <w:t>Co-ed” or “mixed” means that a team is composed of members of both sexes who traditionally compete together.</w:t>
      </w:r>
    </w:p>
    <w:p w14:paraId="6067A5D7" w14:textId="63495BEB" w:rsidR="000F5641" w:rsidRPr="00553A0C" w:rsidRDefault="00000000" w:rsidP="000F5641">
      <w:pPr>
        <w:spacing w:after="120"/>
        <w:ind w:left="1080"/>
        <w:rPr>
          <w:rFonts w:ascii="Cambria" w:hAnsi="Cambria" w:cs="Arial"/>
          <w:i/>
          <w:iCs/>
          <w:color w:val="0432FF"/>
        </w:rPr>
      </w:pPr>
      <w:hyperlink r:id="rId7" w:history="1">
        <w:r w:rsidR="000F5641" w:rsidRPr="00553A0C">
          <w:rPr>
            <w:rStyle w:val="Hyperlink"/>
            <w:rFonts w:ascii="Cambria" w:hAnsi="Cambria" w:cs="Arial"/>
            <w:i/>
            <w:iCs/>
            <w:color w:val="0432FF"/>
          </w:rPr>
          <w:t>Utah Code § 53G-6-</w:t>
        </w:r>
        <w:r w:rsidR="005C3BBC" w:rsidRPr="00553A0C">
          <w:rPr>
            <w:rStyle w:val="Hyperlink"/>
            <w:rFonts w:ascii="Cambria" w:hAnsi="Cambria" w:cs="Arial"/>
            <w:i/>
            <w:iCs/>
            <w:color w:val="0432FF"/>
          </w:rPr>
          <w:t>901</w:t>
        </w:r>
        <w:r w:rsidR="000F5641" w:rsidRPr="00553A0C">
          <w:rPr>
            <w:rStyle w:val="Hyperlink"/>
            <w:rFonts w:ascii="Cambria" w:hAnsi="Cambria" w:cs="Arial"/>
            <w:i/>
            <w:iCs/>
            <w:color w:val="0432FF"/>
          </w:rPr>
          <w:t xml:space="preserve"> (2022)</w:t>
        </w:r>
      </w:hyperlink>
    </w:p>
    <w:p w14:paraId="28817F5F" w14:textId="597BB652" w:rsidR="00247E52" w:rsidRPr="00553A0C" w:rsidRDefault="000F5641" w:rsidP="002D0C67">
      <w:pPr>
        <w:pStyle w:val="Heading3"/>
        <w:spacing w:before="120"/>
        <w:rPr>
          <w:rFonts w:ascii="Cambria" w:hAnsi="Cambria"/>
          <w:color w:val="000000" w:themeColor="text1"/>
          <w:u w:val="single"/>
        </w:rPr>
      </w:pPr>
      <w:r w:rsidRPr="00553A0C">
        <w:rPr>
          <w:rFonts w:ascii="Cambria" w:hAnsi="Cambria"/>
          <w:i w:val="0"/>
          <w:color w:val="000000" w:themeColor="text1"/>
          <w:u w:val="single"/>
        </w:rPr>
        <w:t>Designation of School Athletic Activities and Teams</w:t>
      </w:r>
    </w:p>
    <w:p w14:paraId="0B003801" w14:textId="583A8614" w:rsidR="00247E52" w:rsidRPr="00553A0C" w:rsidRDefault="00247E52" w:rsidP="002D0C67">
      <w:pPr>
        <w:pStyle w:val="Reference"/>
        <w:spacing w:before="120" w:after="120"/>
        <w:ind w:left="0"/>
        <w:rPr>
          <w:rFonts w:ascii="Cambria" w:hAnsi="Cambria" w:cs="Arial"/>
          <w:i w:val="0"/>
          <w:iCs/>
          <w:color w:val="000000" w:themeColor="text1"/>
          <w:sz w:val="24"/>
          <w:szCs w:val="24"/>
        </w:rPr>
      </w:pPr>
      <w:r w:rsidRPr="00553A0C">
        <w:rPr>
          <w:rFonts w:ascii="Cambria" w:hAnsi="Cambria" w:cs="Arial"/>
          <w:i w:val="0"/>
          <w:iCs/>
          <w:color w:val="000000" w:themeColor="text1"/>
          <w:sz w:val="24"/>
          <w:szCs w:val="24"/>
        </w:rPr>
        <w:tab/>
      </w:r>
      <w:r w:rsidR="007253C9" w:rsidRPr="00553A0C">
        <w:rPr>
          <w:rFonts w:ascii="Cambria" w:hAnsi="Cambria" w:cs="Arial"/>
          <w:i w:val="0"/>
          <w:iCs/>
          <w:color w:val="000000" w:themeColor="text1"/>
          <w:sz w:val="24"/>
          <w:szCs w:val="24"/>
        </w:rPr>
        <w:t>Each school in the District shall</w:t>
      </w:r>
      <w:r w:rsidR="000A47B0" w:rsidRPr="00553A0C">
        <w:rPr>
          <w:rFonts w:ascii="Cambria" w:hAnsi="Cambria" w:cs="Arial"/>
          <w:i w:val="0"/>
          <w:iCs/>
          <w:color w:val="000000" w:themeColor="text1"/>
          <w:sz w:val="24"/>
          <w:szCs w:val="24"/>
        </w:rPr>
        <w:t xml:space="preserve"> </w:t>
      </w:r>
      <w:r w:rsidR="007253C9" w:rsidRPr="00553A0C">
        <w:rPr>
          <w:rFonts w:ascii="Cambria" w:hAnsi="Cambria" w:cs="Arial"/>
          <w:i w:val="0"/>
          <w:iCs/>
          <w:color w:val="000000" w:themeColor="text1"/>
          <w:sz w:val="24"/>
          <w:szCs w:val="24"/>
        </w:rPr>
        <w:t xml:space="preserve">designate each of its </w:t>
      </w:r>
      <w:r w:rsidR="000A47B0" w:rsidRPr="00553A0C">
        <w:rPr>
          <w:rFonts w:ascii="Cambria" w:hAnsi="Cambria" w:cs="Arial"/>
          <w:i w:val="0"/>
          <w:iCs/>
          <w:color w:val="000000" w:themeColor="text1"/>
          <w:sz w:val="24"/>
          <w:szCs w:val="24"/>
        </w:rPr>
        <w:t>school athletic activities and teams as designated for students of the male sex, designated for students of the female sex, or coed or mixed. In making the designation for activities and teams which are interscholastic activities governed by the Utah High School Activities Association</w:t>
      </w:r>
      <w:r w:rsidR="00E32E11" w:rsidRPr="00553A0C">
        <w:rPr>
          <w:rFonts w:ascii="Cambria" w:hAnsi="Cambria" w:cs="Arial"/>
          <w:i w:val="0"/>
          <w:iCs/>
          <w:color w:val="000000" w:themeColor="text1"/>
          <w:sz w:val="24"/>
          <w:szCs w:val="24"/>
        </w:rPr>
        <w:t xml:space="preserve"> (“UHSAA”)</w:t>
      </w:r>
      <w:r w:rsidR="000A47B0" w:rsidRPr="00553A0C">
        <w:rPr>
          <w:rFonts w:ascii="Cambria" w:hAnsi="Cambria" w:cs="Arial"/>
          <w:i w:val="0"/>
          <w:iCs/>
          <w:color w:val="000000" w:themeColor="text1"/>
          <w:sz w:val="24"/>
          <w:szCs w:val="24"/>
        </w:rPr>
        <w:t xml:space="preserve">, the school shall consider the </w:t>
      </w:r>
      <w:r w:rsidR="00FE367C" w:rsidRPr="00553A0C">
        <w:rPr>
          <w:rFonts w:ascii="Cambria" w:hAnsi="Cambria" w:cs="Arial"/>
          <w:i w:val="0"/>
          <w:iCs/>
          <w:color w:val="000000" w:themeColor="text1"/>
          <w:sz w:val="24"/>
          <w:szCs w:val="24"/>
        </w:rPr>
        <w:t xml:space="preserve">listing of </w:t>
      </w:r>
      <w:proofErr w:type="gramStart"/>
      <w:r w:rsidR="00FE367C" w:rsidRPr="00553A0C">
        <w:rPr>
          <w:rFonts w:ascii="Cambria" w:hAnsi="Cambria" w:cs="Arial"/>
          <w:i w:val="0"/>
          <w:iCs/>
          <w:color w:val="000000" w:themeColor="text1"/>
          <w:sz w:val="24"/>
          <w:szCs w:val="24"/>
        </w:rPr>
        <w:t>girls</w:t>
      </w:r>
      <w:proofErr w:type="gramEnd"/>
      <w:r w:rsidR="00FE367C" w:rsidRPr="00553A0C">
        <w:rPr>
          <w:rFonts w:ascii="Cambria" w:hAnsi="Cambria" w:cs="Arial"/>
          <w:i w:val="0"/>
          <w:iCs/>
          <w:color w:val="000000" w:themeColor="text1"/>
          <w:sz w:val="24"/>
          <w:szCs w:val="24"/>
        </w:rPr>
        <w:t xml:space="preserve"> teams, boys teams, and mixed teams established by the Association.</w:t>
      </w:r>
    </w:p>
    <w:p w14:paraId="227145B2" w14:textId="505A2F9A" w:rsidR="009F2C9E" w:rsidRPr="00553A0C" w:rsidRDefault="00000000" w:rsidP="009F2C9E">
      <w:pPr>
        <w:pStyle w:val="PolicyCitation"/>
        <w:rPr>
          <w:rFonts w:ascii="Cambria" w:hAnsi="Cambria"/>
          <w:color w:val="0432FF"/>
          <w:sz w:val="24"/>
          <w:szCs w:val="24"/>
        </w:rPr>
      </w:pPr>
      <w:hyperlink r:id="rId8" w:history="1">
        <w:r w:rsidR="009F2C9E" w:rsidRPr="00553A0C">
          <w:rPr>
            <w:rStyle w:val="Hyperlink"/>
            <w:rFonts w:ascii="Cambria" w:hAnsi="Cambria"/>
            <w:color w:val="0432FF"/>
            <w:sz w:val="24"/>
            <w:szCs w:val="24"/>
          </w:rPr>
          <w:t xml:space="preserve">Utah Code </w:t>
        </w:r>
        <w:r w:rsidR="009F2C9E" w:rsidRPr="00553A0C">
          <w:rPr>
            <w:rStyle w:val="Hyperlink"/>
            <w:rFonts w:ascii="Cambria" w:hAnsi="Cambria" w:cs="Arial"/>
            <w:color w:val="0432FF"/>
            <w:sz w:val="24"/>
            <w:szCs w:val="24"/>
          </w:rPr>
          <w:t>§</w:t>
        </w:r>
        <w:r w:rsidR="009F2C9E" w:rsidRPr="00553A0C">
          <w:rPr>
            <w:rStyle w:val="Hyperlink"/>
            <w:rFonts w:ascii="Cambria" w:hAnsi="Cambria"/>
            <w:color w:val="0432FF"/>
            <w:sz w:val="24"/>
            <w:szCs w:val="24"/>
          </w:rPr>
          <w:t xml:space="preserve"> </w:t>
        </w:r>
        <w:r w:rsidR="006E6740" w:rsidRPr="00553A0C">
          <w:rPr>
            <w:rStyle w:val="Hyperlink"/>
            <w:rFonts w:ascii="Cambria" w:hAnsi="Cambria"/>
            <w:color w:val="0432FF"/>
            <w:sz w:val="24"/>
            <w:szCs w:val="24"/>
          </w:rPr>
          <w:t>53G-6-</w:t>
        </w:r>
        <w:r w:rsidR="005C3BBC" w:rsidRPr="00553A0C">
          <w:rPr>
            <w:rStyle w:val="Hyperlink"/>
            <w:rFonts w:ascii="Cambria" w:hAnsi="Cambria"/>
            <w:color w:val="0432FF"/>
            <w:sz w:val="24"/>
            <w:szCs w:val="24"/>
          </w:rPr>
          <w:t>902</w:t>
        </w:r>
        <w:r w:rsidR="006E6740" w:rsidRPr="00553A0C">
          <w:rPr>
            <w:rStyle w:val="Hyperlink"/>
            <w:rFonts w:ascii="Cambria" w:hAnsi="Cambria"/>
            <w:color w:val="0432FF"/>
            <w:sz w:val="24"/>
            <w:szCs w:val="24"/>
          </w:rPr>
          <w:t>(1)</w:t>
        </w:r>
        <w:r w:rsidR="009F2C9E" w:rsidRPr="00553A0C">
          <w:rPr>
            <w:rStyle w:val="Hyperlink"/>
            <w:rFonts w:ascii="Cambria" w:hAnsi="Cambria"/>
            <w:color w:val="0432FF"/>
            <w:sz w:val="24"/>
            <w:szCs w:val="24"/>
          </w:rPr>
          <w:t xml:space="preserve"> (</w:t>
        </w:r>
        <w:r w:rsidR="006E6740" w:rsidRPr="00553A0C">
          <w:rPr>
            <w:rStyle w:val="Hyperlink"/>
            <w:rFonts w:ascii="Cambria" w:hAnsi="Cambria"/>
            <w:color w:val="0432FF"/>
            <w:sz w:val="24"/>
            <w:szCs w:val="24"/>
          </w:rPr>
          <w:t>2022</w:t>
        </w:r>
        <w:r w:rsidR="009F2C9E" w:rsidRPr="00553A0C">
          <w:rPr>
            <w:rStyle w:val="Hyperlink"/>
            <w:rFonts w:ascii="Cambria" w:hAnsi="Cambria"/>
            <w:color w:val="0432FF"/>
            <w:sz w:val="24"/>
            <w:szCs w:val="24"/>
          </w:rPr>
          <w:t>)</w:t>
        </w:r>
      </w:hyperlink>
    </w:p>
    <w:p w14:paraId="038732B0" w14:textId="3193EEEF" w:rsidR="004A0B97" w:rsidRPr="00553A0C" w:rsidRDefault="00000000" w:rsidP="006E6740">
      <w:pPr>
        <w:spacing w:before="0" w:after="120"/>
        <w:ind w:left="994"/>
        <w:rPr>
          <w:rFonts w:ascii="Cambria" w:hAnsi="Cambria"/>
          <w:i/>
          <w:color w:val="0432FF"/>
          <w:u w:val="single"/>
        </w:rPr>
      </w:pPr>
      <w:hyperlink r:id="rId9" w:history="1">
        <w:r w:rsidR="00FE367C" w:rsidRPr="00553A0C">
          <w:rPr>
            <w:rStyle w:val="Hyperlink"/>
            <w:rFonts w:ascii="Cambria" w:hAnsi="Cambria"/>
            <w:i/>
            <w:color w:val="0432FF"/>
          </w:rPr>
          <w:t>Utah High Schools Activities Association Handbook 2021-2022 pg. 61</w:t>
        </w:r>
      </w:hyperlink>
    </w:p>
    <w:p w14:paraId="74B030D3" w14:textId="7A0E5315" w:rsidR="00247E52" w:rsidRPr="00553A0C" w:rsidRDefault="006E6740" w:rsidP="002D0C67">
      <w:pPr>
        <w:pStyle w:val="Heading3"/>
        <w:spacing w:before="120"/>
        <w:rPr>
          <w:rFonts w:ascii="Cambria" w:hAnsi="Cambria"/>
          <w:color w:val="000000" w:themeColor="text1"/>
          <w:u w:val="single"/>
        </w:rPr>
      </w:pPr>
      <w:r w:rsidRPr="00553A0C">
        <w:rPr>
          <w:rFonts w:ascii="Cambria" w:hAnsi="Cambria"/>
          <w:i w:val="0"/>
          <w:color w:val="000000" w:themeColor="text1"/>
          <w:u w:val="single"/>
        </w:rPr>
        <w:t>Participation in Sex-Designated Athletic Activities and Teams</w:t>
      </w:r>
    </w:p>
    <w:p w14:paraId="264DF2E9" w14:textId="6AD7C7B2" w:rsidR="00247E52" w:rsidRPr="00553A0C" w:rsidRDefault="00247E52" w:rsidP="00252785">
      <w:pPr>
        <w:spacing w:after="120"/>
        <w:rPr>
          <w:rFonts w:ascii="Cambria" w:hAnsi="Cambria" w:cs="Arial"/>
          <w:color w:val="000000" w:themeColor="text1"/>
        </w:rPr>
      </w:pPr>
      <w:r w:rsidRPr="00553A0C">
        <w:rPr>
          <w:rFonts w:ascii="Cambria" w:hAnsi="Cambria" w:cs="Arial"/>
          <w:color w:val="000000" w:themeColor="text1"/>
        </w:rPr>
        <w:tab/>
      </w:r>
      <w:r w:rsidR="00EA73D1" w:rsidRPr="00553A0C">
        <w:rPr>
          <w:rFonts w:ascii="Cambria" w:hAnsi="Cambria" w:cs="Arial"/>
          <w:color w:val="000000" w:themeColor="text1"/>
        </w:rPr>
        <w:t xml:space="preserve">A student of the male sex may not compete with a team or in an athletic activity designated for students of the female sex in an interscholastic athletic activity. For all other </w:t>
      </w:r>
      <w:r w:rsidR="00C8424C" w:rsidRPr="00553A0C">
        <w:rPr>
          <w:rFonts w:ascii="Cambria" w:hAnsi="Cambria" w:cs="Arial"/>
          <w:color w:val="000000" w:themeColor="text1"/>
        </w:rPr>
        <w:t>sex-designated school athletic activities and teams, students may participate or compete according to the student’s gender identity</w:t>
      </w:r>
      <w:r w:rsidR="00E32E11" w:rsidRPr="00553A0C">
        <w:rPr>
          <w:rFonts w:ascii="Cambria" w:hAnsi="Cambria" w:cs="Arial"/>
          <w:color w:val="000000" w:themeColor="text1"/>
        </w:rPr>
        <w:t xml:space="preserve"> as defined under Policy FAB</w:t>
      </w:r>
      <w:r w:rsidR="00C8424C" w:rsidRPr="00553A0C">
        <w:rPr>
          <w:rFonts w:ascii="Cambria" w:hAnsi="Cambria" w:cs="Arial"/>
          <w:color w:val="000000" w:themeColor="text1"/>
        </w:rPr>
        <w:t xml:space="preserve">. (For interscholastic athletic activities </w:t>
      </w:r>
      <w:r w:rsidR="00BA3055" w:rsidRPr="00553A0C">
        <w:rPr>
          <w:rFonts w:ascii="Cambria" w:hAnsi="Cambria" w:cs="Arial"/>
          <w:color w:val="000000" w:themeColor="text1"/>
        </w:rPr>
        <w:t xml:space="preserve">governed by </w:t>
      </w:r>
      <w:r w:rsidR="00E32E11" w:rsidRPr="00553A0C">
        <w:rPr>
          <w:rFonts w:ascii="Cambria" w:hAnsi="Cambria" w:cs="Arial"/>
          <w:color w:val="000000" w:themeColor="text1"/>
        </w:rPr>
        <w:t>UHSAA</w:t>
      </w:r>
      <w:r w:rsidR="00BA3055" w:rsidRPr="00553A0C">
        <w:rPr>
          <w:rFonts w:ascii="Cambria" w:hAnsi="Cambria" w:cs="Arial"/>
          <w:color w:val="000000" w:themeColor="text1"/>
        </w:rPr>
        <w:t xml:space="preserve"> and designated for students of the male sex or as mixed teams, transgender students’ participation shall be governed by the policies established by </w:t>
      </w:r>
      <w:r w:rsidR="00E32E11" w:rsidRPr="00553A0C">
        <w:rPr>
          <w:rFonts w:ascii="Cambria" w:hAnsi="Cambria" w:cs="Arial"/>
          <w:color w:val="000000" w:themeColor="text1"/>
        </w:rPr>
        <w:t>UHSAA.)</w:t>
      </w:r>
    </w:p>
    <w:p w14:paraId="4185E134" w14:textId="447C6CE6" w:rsidR="00E32E11" w:rsidRPr="00553A0C" w:rsidRDefault="00000000" w:rsidP="00EE2567">
      <w:pPr>
        <w:ind w:left="1080"/>
        <w:rPr>
          <w:rFonts w:ascii="Cambria" w:hAnsi="Cambria"/>
          <w:i/>
          <w:iCs/>
          <w:color w:val="0432FF"/>
        </w:rPr>
      </w:pPr>
      <w:hyperlink r:id="rId10" w:history="1">
        <w:r w:rsidR="00E32E11" w:rsidRPr="00553A0C">
          <w:rPr>
            <w:rStyle w:val="Hyperlink"/>
            <w:rFonts w:ascii="Cambria" w:hAnsi="Cambria"/>
            <w:i/>
            <w:iCs/>
            <w:color w:val="0432FF"/>
          </w:rPr>
          <w:t xml:space="preserve">Utah Code § </w:t>
        </w:r>
        <w:r w:rsidR="00EE2567" w:rsidRPr="00553A0C">
          <w:rPr>
            <w:rStyle w:val="Hyperlink"/>
            <w:rFonts w:ascii="Cambria" w:hAnsi="Cambria"/>
            <w:i/>
            <w:iCs/>
            <w:color w:val="0432FF"/>
          </w:rPr>
          <w:t>53G-6-</w:t>
        </w:r>
        <w:r w:rsidR="005C3BBC" w:rsidRPr="00553A0C">
          <w:rPr>
            <w:rStyle w:val="Hyperlink"/>
            <w:rFonts w:ascii="Cambria" w:hAnsi="Cambria"/>
            <w:i/>
            <w:iCs/>
            <w:color w:val="0432FF"/>
          </w:rPr>
          <w:t>901</w:t>
        </w:r>
        <w:r w:rsidR="00EE2567" w:rsidRPr="00553A0C">
          <w:rPr>
            <w:rStyle w:val="Hyperlink"/>
            <w:rFonts w:ascii="Cambria" w:hAnsi="Cambria"/>
            <w:i/>
            <w:iCs/>
            <w:color w:val="0432FF"/>
          </w:rPr>
          <w:t>(1)(b), (2) (2022)</w:t>
        </w:r>
      </w:hyperlink>
    </w:p>
    <w:p w14:paraId="7314F76A" w14:textId="4142FA37" w:rsidR="00E32E11" w:rsidRPr="00553A0C" w:rsidRDefault="00000000" w:rsidP="00EE2567">
      <w:pPr>
        <w:spacing w:before="0"/>
        <w:ind w:left="1080"/>
        <w:rPr>
          <w:rFonts w:ascii="Cambria" w:hAnsi="Cambria"/>
          <w:i/>
          <w:color w:val="0432FF"/>
          <w:u w:val="single"/>
        </w:rPr>
      </w:pPr>
      <w:hyperlink r:id="rId11" w:history="1">
        <w:r w:rsidR="00E32E11" w:rsidRPr="00553A0C">
          <w:rPr>
            <w:rStyle w:val="Hyperlink"/>
            <w:rFonts w:ascii="Cambria" w:hAnsi="Cambria"/>
            <w:i/>
            <w:color w:val="0432FF"/>
          </w:rPr>
          <w:t xml:space="preserve">Utah High Schools Activities Association Handbook 2021-2022, </w:t>
        </w:r>
        <w:proofErr w:type="spellStart"/>
        <w:r w:rsidR="00E32E11" w:rsidRPr="00553A0C">
          <w:rPr>
            <w:rStyle w:val="Hyperlink"/>
            <w:rFonts w:ascii="Cambria" w:hAnsi="Cambria"/>
            <w:i/>
            <w:color w:val="0432FF"/>
          </w:rPr>
          <w:t>Interps</w:t>
        </w:r>
        <w:proofErr w:type="spellEnd"/>
        <w:r w:rsidR="00E32E11" w:rsidRPr="00553A0C">
          <w:rPr>
            <w:rStyle w:val="Hyperlink"/>
            <w:rFonts w:ascii="Cambria" w:hAnsi="Cambria"/>
            <w:i/>
            <w:color w:val="0432FF"/>
          </w:rPr>
          <w:t>. &amp; Guidelines 1.1.4</w:t>
        </w:r>
      </w:hyperlink>
    </w:p>
    <w:sectPr w:rsidR="00E32E11" w:rsidRPr="00553A0C" w:rsidSect="009123F7">
      <w:headerReference w:type="default" r:id="rId12"/>
      <w:footerReference w:type="default" r:id="rId1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5D47" w14:textId="77777777" w:rsidR="008B575A" w:rsidRDefault="008B575A">
      <w:r>
        <w:separator/>
      </w:r>
    </w:p>
  </w:endnote>
  <w:endnote w:type="continuationSeparator" w:id="0">
    <w:p w14:paraId="48ECA267" w14:textId="77777777" w:rsidR="008B575A" w:rsidRDefault="008B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7"/>
      <w:gridCol w:w="1873"/>
    </w:tblGrid>
    <w:tr w:rsidR="0023072C" w:rsidRPr="00844EFA" w14:paraId="443EEACA" w14:textId="77777777" w:rsidTr="006A1992">
      <w:tc>
        <w:tcPr>
          <w:tcW w:w="7308" w:type="dxa"/>
        </w:tcPr>
        <w:p w14:paraId="4A0089A5" w14:textId="5FB99840" w:rsidR="0023072C" w:rsidRPr="002E345F" w:rsidRDefault="00553A0C" w:rsidP="0029689F">
          <w:pPr>
            <w:rPr>
              <w:rFonts w:cs="Arial"/>
              <w:i/>
              <w:color w:val="808080"/>
              <w:sz w:val="20"/>
              <w:szCs w:val="20"/>
            </w:rPr>
          </w:pPr>
          <w:r>
            <w:rPr>
              <w:rFonts w:cs="Arial"/>
              <w:i/>
              <w:color w:val="808080"/>
              <w:sz w:val="20"/>
              <w:szCs w:val="20"/>
            </w:rPr>
            <w:t>Issue Date: 2.15.2023</w:t>
          </w:r>
        </w:p>
      </w:tc>
      <w:tc>
        <w:tcPr>
          <w:tcW w:w="1908" w:type="dxa"/>
          <w:vAlign w:val="center"/>
        </w:tcPr>
        <w:p w14:paraId="11AD666C" w14:textId="77777777" w:rsidR="0023072C" w:rsidRPr="00130114" w:rsidRDefault="0023072C" w:rsidP="006A1992">
          <w:pPr>
            <w:jc w:val="center"/>
            <w:rPr>
              <w:rFonts w:ascii="Cambria" w:hAnsi="Cambria" w:cs="Arial"/>
            </w:rPr>
          </w:pPr>
          <w:r w:rsidRPr="00130114">
            <w:rPr>
              <w:rFonts w:ascii="Cambria" w:hAnsi="Cambria" w:cs="Arial"/>
            </w:rPr>
            <w:t xml:space="preserve">Page </w:t>
          </w:r>
          <w:r w:rsidRPr="00130114">
            <w:rPr>
              <w:rFonts w:ascii="Cambria" w:hAnsi="Cambria" w:cs="Arial"/>
            </w:rPr>
            <w:fldChar w:fldCharType="begin"/>
          </w:r>
          <w:r w:rsidRPr="00130114">
            <w:rPr>
              <w:rFonts w:ascii="Cambria" w:hAnsi="Cambria" w:cs="Arial"/>
            </w:rPr>
            <w:instrText xml:space="preserve"> PAGE </w:instrText>
          </w:r>
          <w:r w:rsidRPr="00130114">
            <w:rPr>
              <w:rFonts w:ascii="Cambria" w:hAnsi="Cambria" w:cs="Arial"/>
            </w:rPr>
            <w:fldChar w:fldCharType="separate"/>
          </w:r>
          <w:r w:rsidR="00193CF2" w:rsidRPr="00130114">
            <w:rPr>
              <w:rFonts w:ascii="Cambria" w:hAnsi="Cambria" w:cs="Arial"/>
              <w:noProof/>
            </w:rPr>
            <w:t>3</w:t>
          </w:r>
          <w:r w:rsidRPr="00130114">
            <w:rPr>
              <w:rFonts w:ascii="Cambria" w:hAnsi="Cambria" w:cs="Arial"/>
            </w:rPr>
            <w:fldChar w:fldCharType="end"/>
          </w:r>
          <w:r w:rsidRPr="00130114">
            <w:rPr>
              <w:rFonts w:ascii="Cambria" w:hAnsi="Cambria" w:cs="Arial"/>
            </w:rPr>
            <w:t xml:space="preserve"> of </w:t>
          </w:r>
          <w:r w:rsidRPr="00130114">
            <w:rPr>
              <w:rFonts w:ascii="Cambria" w:hAnsi="Cambria" w:cs="Arial"/>
            </w:rPr>
            <w:fldChar w:fldCharType="begin"/>
          </w:r>
          <w:r w:rsidRPr="00130114">
            <w:rPr>
              <w:rFonts w:ascii="Cambria" w:hAnsi="Cambria" w:cs="Arial"/>
            </w:rPr>
            <w:instrText xml:space="preserve"> NUMPAGES </w:instrText>
          </w:r>
          <w:r w:rsidRPr="00130114">
            <w:rPr>
              <w:rFonts w:ascii="Cambria" w:hAnsi="Cambria" w:cs="Arial"/>
            </w:rPr>
            <w:fldChar w:fldCharType="separate"/>
          </w:r>
          <w:r w:rsidR="00193CF2" w:rsidRPr="00130114">
            <w:rPr>
              <w:rFonts w:ascii="Cambria" w:hAnsi="Cambria" w:cs="Arial"/>
              <w:noProof/>
            </w:rPr>
            <w:t>3</w:t>
          </w:r>
          <w:r w:rsidRPr="00130114">
            <w:rPr>
              <w:rFonts w:ascii="Cambria" w:hAnsi="Cambria" w:cs="Arial"/>
            </w:rPr>
            <w:fldChar w:fldCharType="end"/>
          </w:r>
        </w:p>
      </w:tc>
    </w:tr>
  </w:tbl>
  <w:p w14:paraId="3CC23202" w14:textId="77777777" w:rsidR="0023072C" w:rsidRDefault="00230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D13E" w14:textId="77777777" w:rsidR="008B575A" w:rsidRDefault="008B575A">
      <w:r>
        <w:separator/>
      </w:r>
    </w:p>
  </w:footnote>
  <w:footnote w:type="continuationSeparator" w:id="0">
    <w:p w14:paraId="4CD6426E" w14:textId="77777777" w:rsidR="008B575A" w:rsidRDefault="008B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C04C" w14:textId="2E68295D" w:rsidR="0023072C" w:rsidRPr="00553A0C" w:rsidRDefault="00130114" w:rsidP="00130114">
    <w:pPr>
      <w:jc w:val="right"/>
      <w:rPr>
        <w:rFonts w:ascii="Cambria" w:hAnsi="Cambria"/>
        <w:b/>
        <w:bCs/>
        <w:color w:val="000000" w:themeColor="text1"/>
        <w:sz w:val="36"/>
        <w:szCs w:val="36"/>
      </w:rPr>
    </w:pPr>
    <w:r w:rsidRPr="00553A0C">
      <w:rPr>
        <w:rFonts w:ascii="Cambria" w:hAnsi="Cambria"/>
        <w:b/>
        <w:bCs/>
        <w:color w:val="000000" w:themeColor="text1"/>
        <w:sz w:val="36"/>
        <w:szCs w:val="36"/>
      </w:rPr>
      <w:t>Participation in Sex-Designated Athletic Activities and Teams</w:t>
    </w:r>
    <w:r w:rsidR="007621A8" w:rsidRPr="00553A0C">
      <w:rPr>
        <w:rFonts w:ascii="Cambria" w:hAnsi="Cambria"/>
        <w:b/>
        <w:bCs/>
        <w:color w:val="000000" w:themeColor="text1"/>
        <w:sz w:val="36"/>
        <w:szCs w:val="36"/>
      </w:rPr>
      <w:t xml:space="preserve"> - FABA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4F43"/>
    <w:multiLevelType w:val="hybridMultilevel"/>
    <w:tmpl w:val="A0489906"/>
    <w:lvl w:ilvl="0" w:tplc="1A4C370A">
      <w:start w:val="1"/>
      <w:numFmt w:val="decimal"/>
      <w:lvlText w:val="%1."/>
      <w:lvlJc w:val="left"/>
      <w:pPr>
        <w:ind w:left="1443" w:hanging="360"/>
      </w:pPr>
      <w:rPr>
        <w:sz w:val="24"/>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 w15:restartNumberingAfterBreak="0">
    <w:nsid w:val="711C10DA"/>
    <w:multiLevelType w:val="hybridMultilevel"/>
    <w:tmpl w:val="57942CDA"/>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059023">
    <w:abstractNumId w:val="0"/>
  </w:num>
  <w:num w:numId="2" w16cid:durableId="144103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7AD4"/>
    <w:rsid w:val="000411B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62B2"/>
    <w:rsid w:val="00077F78"/>
    <w:rsid w:val="00082EAF"/>
    <w:rsid w:val="0009732A"/>
    <w:rsid w:val="00097E58"/>
    <w:rsid w:val="000A142F"/>
    <w:rsid w:val="000A47B0"/>
    <w:rsid w:val="000A7B63"/>
    <w:rsid w:val="000B1A07"/>
    <w:rsid w:val="000B4F16"/>
    <w:rsid w:val="000B5D67"/>
    <w:rsid w:val="000C2F62"/>
    <w:rsid w:val="000C4D9A"/>
    <w:rsid w:val="000D185E"/>
    <w:rsid w:val="000D2A8F"/>
    <w:rsid w:val="000E0780"/>
    <w:rsid w:val="000E3D78"/>
    <w:rsid w:val="000E443C"/>
    <w:rsid w:val="000E7639"/>
    <w:rsid w:val="000E7789"/>
    <w:rsid w:val="000F027B"/>
    <w:rsid w:val="000F0EFA"/>
    <w:rsid w:val="000F109D"/>
    <w:rsid w:val="000F2E66"/>
    <w:rsid w:val="000F329A"/>
    <w:rsid w:val="000F3B52"/>
    <w:rsid w:val="000F5641"/>
    <w:rsid w:val="00100B5C"/>
    <w:rsid w:val="001022BA"/>
    <w:rsid w:val="001039A9"/>
    <w:rsid w:val="001101D5"/>
    <w:rsid w:val="001107AD"/>
    <w:rsid w:val="001129CD"/>
    <w:rsid w:val="00114500"/>
    <w:rsid w:val="00120059"/>
    <w:rsid w:val="00120EBD"/>
    <w:rsid w:val="00122384"/>
    <w:rsid w:val="00123E8F"/>
    <w:rsid w:val="001249D6"/>
    <w:rsid w:val="00127EDF"/>
    <w:rsid w:val="00130114"/>
    <w:rsid w:val="001351F5"/>
    <w:rsid w:val="00135D8E"/>
    <w:rsid w:val="00144FE8"/>
    <w:rsid w:val="0014761F"/>
    <w:rsid w:val="00147986"/>
    <w:rsid w:val="00147AC4"/>
    <w:rsid w:val="00147E61"/>
    <w:rsid w:val="001517A2"/>
    <w:rsid w:val="0015277E"/>
    <w:rsid w:val="0015550A"/>
    <w:rsid w:val="0015610E"/>
    <w:rsid w:val="00161A7C"/>
    <w:rsid w:val="00162C22"/>
    <w:rsid w:val="00163FB4"/>
    <w:rsid w:val="00165DB9"/>
    <w:rsid w:val="0017163D"/>
    <w:rsid w:val="00177542"/>
    <w:rsid w:val="0017792C"/>
    <w:rsid w:val="00182C83"/>
    <w:rsid w:val="0018440C"/>
    <w:rsid w:val="001872C8"/>
    <w:rsid w:val="001921CD"/>
    <w:rsid w:val="001924D8"/>
    <w:rsid w:val="00193CF2"/>
    <w:rsid w:val="001A4044"/>
    <w:rsid w:val="001A68F8"/>
    <w:rsid w:val="001B3772"/>
    <w:rsid w:val="001B5BDF"/>
    <w:rsid w:val="001B5F3F"/>
    <w:rsid w:val="001B6C6A"/>
    <w:rsid w:val="001B734B"/>
    <w:rsid w:val="001C0171"/>
    <w:rsid w:val="001C1C99"/>
    <w:rsid w:val="001C3DC6"/>
    <w:rsid w:val="001C4FA3"/>
    <w:rsid w:val="001C7B93"/>
    <w:rsid w:val="001D1876"/>
    <w:rsid w:val="001D399A"/>
    <w:rsid w:val="001D5A7E"/>
    <w:rsid w:val="001D6A45"/>
    <w:rsid w:val="001E4A6F"/>
    <w:rsid w:val="001E4F88"/>
    <w:rsid w:val="001E53F4"/>
    <w:rsid w:val="001E5F6A"/>
    <w:rsid w:val="001E7504"/>
    <w:rsid w:val="001E7845"/>
    <w:rsid w:val="001E7915"/>
    <w:rsid w:val="001E7A92"/>
    <w:rsid w:val="001F1F7D"/>
    <w:rsid w:val="001F2317"/>
    <w:rsid w:val="001F3A16"/>
    <w:rsid w:val="001F47C2"/>
    <w:rsid w:val="001F58B6"/>
    <w:rsid w:val="001F60BB"/>
    <w:rsid w:val="001F611A"/>
    <w:rsid w:val="001F7A1A"/>
    <w:rsid w:val="002005C4"/>
    <w:rsid w:val="002042D4"/>
    <w:rsid w:val="0021049B"/>
    <w:rsid w:val="00214611"/>
    <w:rsid w:val="00214D91"/>
    <w:rsid w:val="00215758"/>
    <w:rsid w:val="00216AC0"/>
    <w:rsid w:val="00217B3F"/>
    <w:rsid w:val="002204AA"/>
    <w:rsid w:val="002208DF"/>
    <w:rsid w:val="00223BF7"/>
    <w:rsid w:val="0023022F"/>
    <w:rsid w:val="0023072C"/>
    <w:rsid w:val="00234AFA"/>
    <w:rsid w:val="002352A5"/>
    <w:rsid w:val="00235AE3"/>
    <w:rsid w:val="00240A3A"/>
    <w:rsid w:val="00240EF4"/>
    <w:rsid w:val="00242AA2"/>
    <w:rsid w:val="00242EB2"/>
    <w:rsid w:val="00245149"/>
    <w:rsid w:val="00245582"/>
    <w:rsid w:val="00246A3E"/>
    <w:rsid w:val="00247E52"/>
    <w:rsid w:val="00252785"/>
    <w:rsid w:val="00252D20"/>
    <w:rsid w:val="002533E2"/>
    <w:rsid w:val="00255C4F"/>
    <w:rsid w:val="00261065"/>
    <w:rsid w:val="002623A5"/>
    <w:rsid w:val="002628BC"/>
    <w:rsid w:val="00262A5D"/>
    <w:rsid w:val="00264BF3"/>
    <w:rsid w:val="00265CC9"/>
    <w:rsid w:val="00267378"/>
    <w:rsid w:val="0027104B"/>
    <w:rsid w:val="00271298"/>
    <w:rsid w:val="0027430A"/>
    <w:rsid w:val="00281FED"/>
    <w:rsid w:val="00284CC7"/>
    <w:rsid w:val="0028574B"/>
    <w:rsid w:val="00293498"/>
    <w:rsid w:val="0029689F"/>
    <w:rsid w:val="002A0575"/>
    <w:rsid w:val="002A151A"/>
    <w:rsid w:val="002A246D"/>
    <w:rsid w:val="002A2F21"/>
    <w:rsid w:val="002A4CC3"/>
    <w:rsid w:val="002A4F8F"/>
    <w:rsid w:val="002A7EE0"/>
    <w:rsid w:val="002A7FA1"/>
    <w:rsid w:val="002B1444"/>
    <w:rsid w:val="002B5D59"/>
    <w:rsid w:val="002C20C3"/>
    <w:rsid w:val="002C35FA"/>
    <w:rsid w:val="002D0C67"/>
    <w:rsid w:val="002D36FA"/>
    <w:rsid w:val="002D42F7"/>
    <w:rsid w:val="002D772E"/>
    <w:rsid w:val="002E16E4"/>
    <w:rsid w:val="002E345F"/>
    <w:rsid w:val="002F000C"/>
    <w:rsid w:val="002F1622"/>
    <w:rsid w:val="002F2741"/>
    <w:rsid w:val="002F2BF2"/>
    <w:rsid w:val="002F4B62"/>
    <w:rsid w:val="002F5127"/>
    <w:rsid w:val="002F5853"/>
    <w:rsid w:val="002F65FE"/>
    <w:rsid w:val="0030061D"/>
    <w:rsid w:val="003016E1"/>
    <w:rsid w:val="003019B1"/>
    <w:rsid w:val="00302892"/>
    <w:rsid w:val="00303183"/>
    <w:rsid w:val="00306591"/>
    <w:rsid w:val="003075EA"/>
    <w:rsid w:val="003105AF"/>
    <w:rsid w:val="00311904"/>
    <w:rsid w:val="0031247F"/>
    <w:rsid w:val="00313F67"/>
    <w:rsid w:val="00316A41"/>
    <w:rsid w:val="00321659"/>
    <w:rsid w:val="0032609F"/>
    <w:rsid w:val="00327A33"/>
    <w:rsid w:val="00331BB4"/>
    <w:rsid w:val="0033234D"/>
    <w:rsid w:val="003343C8"/>
    <w:rsid w:val="00336574"/>
    <w:rsid w:val="00340A31"/>
    <w:rsid w:val="0034176B"/>
    <w:rsid w:val="00341FE7"/>
    <w:rsid w:val="00346BD3"/>
    <w:rsid w:val="0034744C"/>
    <w:rsid w:val="00347F2C"/>
    <w:rsid w:val="00350BA3"/>
    <w:rsid w:val="00351472"/>
    <w:rsid w:val="00355153"/>
    <w:rsid w:val="00356283"/>
    <w:rsid w:val="003607F3"/>
    <w:rsid w:val="0036480B"/>
    <w:rsid w:val="00367F3F"/>
    <w:rsid w:val="00370423"/>
    <w:rsid w:val="00372D25"/>
    <w:rsid w:val="0037450F"/>
    <w:rsid w:val="00374BC1"/>
    <w:rsid w:val="0037676C"/>
    <w:rsid w:val="00380696"/>
    <w:rsid w:val="00380B28"/>
    <w:rsid w:val="003821CD"/>
    <w:rsid w:val="003829FD"/>
    <w:rsid w:val="00382FCF"/>
    <w:rsid w:val="00384715"/>
    <w:rsid w:val="00386ED1"/>
    <w:rsid w:val="00391C66"/>
    <w:rsid w:val="003A2302"/>
    <w:rsid w:val="003A381F"/>
    <w:rsid w:val="003A6997"/>
    <w:rsid w:val="003A7351"/>
    <w:rsid w:val="003B081D"/>
    <w:rsid w:val="003B314A"/>
    <w:rsid w:val="003B5455"/>
    <w:rsid w:val="003B5FCA"/>
    <w:rsid w:val="003B6485"/>
    <w:rsid w:val="003C3FE1"/>
    <w:rsid w:val="003D0640"/>
    <w:rsid w:val="003D0B96"/>
    <w:rsid w:val="003D1D9A"/>
    <w:rsid w:val="003D2C8A"/>
    <w:rsid w:val="003D7BAD"/>
    <w:rsid w:val="003E275A"/>
    <w:rsid w:val="003E3CC6"/>
    <w:rsid w:val="003E526D"/>
    <w:rsid w:val="003E5E35"/>
    <w:rsid w:val="003E6550"/>
    <w:rsid w:val="003F1240"/>
    <w:rsid w:val="003F1A16"/>
    <w:rsid w:val="003F230B"/>
    <w:rsid w:val="003F3AA7"/>
    <w:rsid w:val="003F710A"/>
    <w:rsid w:val="00402E69"/>
    <w:rsid w:val="00403466"/>
    <w:rsid w:val="004064F1"/>
    <w:rsid w:val="004069BA"/>
    <w:rsid w:val="004120D3"/>
    <w:rsid w:val="00414CEA"/>
    <w:rsid w:val="00417878"/>
    <w:rsid w:val="00426E29"/>
    <w:rsid w:val="00430D70"/>
    <w:rsid w:val="00430FFD"/>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75CDE"/>
    <w:rsid w:val="0048194D"/>
    <w:rsid w:val="004842D9"/>
    <w:rsid w:val="00485E86"/>
    <w:rsid w:val="00490C15"/>
    <w:rsid w:val="00492F79"/>
    <w:rsid w:val="0049382A"/>
    <w:rsid w:val="004A058E"/>
    <w:rsid w:val="004A0B97"/>
    <w:rsid w:val="004A12A5"/>
    <w:rsid w:val="004A2680"/>
    <w:rsid w:val="004A5631"/>
    <w:rsid w:val="004A79B1"/>
    <w:rsid w:val="004A7CBE"/>
    <w:rsid w:val="004A7FED"/>
    <w:rsid w:val="004B0E60"/>
    <w:rsid w:val="004B1FC4"/>
    <w:rsid w:val="004B2930"/>
    <w:rsid w:val="004B4DCF"/>
    <w:rsid w:val="004C02A9"/>
    <w:rsid w:val="004C2B82"/>
    <w:rsid w:val="004D16C9"/>
    <w:rsid w:val="004D19A5"/>
    <w:rsid w:val="004D1B15"/>
    <w:rsid w:val="004D2C82"/>
    <w:rsid w:val="004D4D44"/>
    <w:rsid w:val="004D517D"/>
    <w:rsid w:val="004D7802"/>
    <w:rsid w:val="004E0EFB"/>
    <w:rsid w:val="004E10B1"/>
    <w:rsid w:val="004E1E65"/>
    <w:rsid w:val="004E2150"/>
    <w:rsid w:val="004E70E4"/>
    <w:rsid w:val="004F07AD"/>
    <w:rsid w:val="004F6517"/>
    <w:rsid w:val="004F6F8B"/>
    <w:rsid w:val="004F7207"/>
    <w:rsid w:val="00506938"/>
    <w:rsid w:val="005106D5"/>
    <w:rsid w:val="00511AEC"/>
    <w:rsid w:val="005147D3"/>
    <w:rsid w:val="00515669"/>
    <w:rsid w:val="00517294"/>
    <w:rsid w:val="005201F6"/>
    <w:rsid w:val="005216C5"/>
    <w:rsid w:val="00527BE5"/>
    <w:rsid w:val="00533361"/>
    <w:rsid w:val="00543468"/>
    <w:rsid w:val="0054419E"/>
    <w:rsid w:val="005446DC"/>
    <w:rsid w:val="005465C6"/>
    <w:rsid w:val="0055101A"/>
    <w:rsid w:val="00551DA3"/>
    <w:rsid w:val="005538D1"/>
    <w:rsid w:val="00553A0C"/>
    <w:rsid w:val="00553E39"/>
    <w:rsid w:val="005553E1"/>
    <w:rsid w:val="00563C3B"/>
    <w:rsid w:val="00564426"/>
    <w:rsid w:val="00564DF6"/>
    <w:rsid w:val="00565B10"/>
    <w:rsid w:val="00566AE7"/>
    <w:rsid w:val="005677CE"/>
    <w:rsid w:val="0056797A"/>
    <w:rsid w:val="00567BFD"/>
    <w:rsid w:val="00572A39"/>
    <w:rsid w:val="00574D67"/>
    <w:rsid w:val="00576879"/>
    <w:rsid w:val="005808DC"/>
    <w:rsid w:val="0058100E"/>
    <w:rsid w:val="00585B04"/>
    <w:rsid w:val="00585E75"/>
    <w:rsid w:val="00590471"/>
    <w:rsid w:val="00590BA0"/>
    <w:rsid w:val="00593BD3"/>
    <w:rsid w:val="00595BFE"/>
    <w:rsid w:val="005A0A83"/>
    <w:rsid w:val="005A111F"/>
    <w:rsid w:val="005A14BD"/>
    <w:rsid w:val="005A3C81"/>
    <w:rsid w:val="005A52D5"/>
    <w:rsid w:val="005A63BE"/>
    <w:rsid w:val="005B1EB8"/>
    <w:rsid w:val="005B1EED"/>
    <w:rsid w:val="005B281E"/>
    <w:rsid w:val="005B2B07"/>
    <w:rsid w:val="005B47C8"/>
    <w:rsid w:val="005B5952"/>
    <w:rsid w:val="005B5FDB"/>
    <w:rsid w:val="005C1CFF"/>
    <w:rsid w:val="005C3BBC"/>
    <w:rsid w:val="005C67BF"/>
    <w:rsid w:val="005D1C49"/>
    <w:rsid w:val="005D521D"/>
    <w:rsid w:val="005D6E1D"/>
    <w:rsid w:val="005D78EB"/>
    <w:rsid w:val="005E245C"/>
    <w:rsid w:val="005E3DC8"/>
    <w:rsid w:val="005E4916"/>
    <w:rsid w:val="005F1514"/>
    <w:rsid w:val="005F4F21"/>
    <w:rsid w:val="005F6326"/>
    <w:rsid w:val="005F6500"/>
    <w:rsid w:val="005F7AE1"/>
    <w:rsid w:val="006013DD"/>
    <w:rsid w:val="00601840"/>
    <w:rsid w:val="00603DB9"/>
    <w:rsid w:val="00604D93"/>
    <w:rsid w:val="00606F06"/>
    <w:rsid w:val="006104E4"/>
    <w:rsid w:val="006109A2"/>
    <w:rsid w:val="00614499"/>
    <w:rsid w:val="00614FBB"/>
    <w:rsid w:val="00615228"/>
    <w:rsid w:val="00615A46"/>
    <w:rsid w:val="006161E2"/>
    <w:rsid w:val="006216C0"/>
    <w:rsid w:val="0062245C"/>
    <w:rsid w:val="00626260"/>
    <w:rsid w:val="006314C7"/>
    <w:rsid w:val="00635942"/>
    <w:rsid w:val="006415DA"/>
    <w:rsid w:val="006422C5"/>
    <w:rsid w:val="006425EE"/>
    <w:rsid w:val="006506DF"/>
    <w:rsid w:val="0065090D"/>
    <w:rsid w:val="00650D93"/>
    <w:rsid w:val="00651E75"/>
    <w:rsid w:val="00653BAC"/>
    <w:rsid w:val="00654094"/>
    <w:rsid w:val="00655DB0"/>
    <w:rsid w:val="0065609D"/>
    <w:rsid w:val="006576F1"/>
    <w:rsid w:val="00662FE9"/>
    <w:rsid w:val="00664AE3"/>
    <w:rsid w:val="00674C0E"/>
    <w:rsid w:val="00675B72"/>
    <w:rsid w:val="0067678D"/>
    <w:rsid w:val="00676B6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A7050"/>
    <w:rsid w:val="006B03F9"/>
    <w:rsid w:val="006B0B1A"/>
    <w:rsid w:val="006B0F38"/>
    <w:rsid w:val="006B28C4"/>
    <w:rsid w:val="006B7839"/>
    <w:rsid w:val="006C0671"/>
    <w:rsid w:val="006C097A"/>
    <w:rsid w:val="006C12E6"/>
    <w:rsid w:val="006C1B84"/>
    <w:rsid w:val="006C2457"/>
    <w:rsid w:val="006C38D0"/>
    <w:rsid w:val="006C7465"/>
    <w:rsid w:val="006D4EFD"/>
    <w:rsid w:val="006D606A"/>
    <w:rsid w:val="006D6C50"/>
    <w:rsid w:val="006E6740"/>
    <w:rsid w:val="006F0F17"/>
    <w:rsid w:val="006F3D7C"/>
    <w:rsid w:val="006F4769"/>
    <w:rsid w:val="006F4955"/>
    <w:rsid w:val="0070089A"/>
    <w:rsid w:val="00700D52"/>
    <w:rsid w:val="00711E01"/>
    <w:rsid w:val="00717E7E"/>
    <w:rsid w:val="00720226"/>
    <w:rsid w:val="0072041D"/>
    <w:rsid w:val="00721B39"/>
    <w:rsid w:val="00723DFC"/>
    <w:rsid w:val="007244DA"/>
    <w:rsid w:val="00724DD5"/>
    <w:rsid w:val="007253C9"/>
    <w:rsid w:val="007265E5"/>
    <w:rsid w:val="007333C7"/>
    <w:rsid w:val="00733BD5"/>
    <w:rsid w:val="00733CC5"/>
    <w:rsid w:val="0074188C"/>
    <w:rsid w:val="007425EB"/>
    <w:rsid w:val="00747A4C"/>
    <w:rsid w:val="00747E4D"/>
    <w:rsid w:val="0075025F"/>
    <w:rsid w:val="00754ACB"/>
    <w:rsid w:val="00754CFE"/>
    <w:rsid w:val="00761C06"/>
    <w:rsid w:val="007621A8"/>
    <w:rsid w:val="00764B36"/>
    <w:rsid w:val="00764EBA"/>
    <w:rsid w:val="00766ADC"/>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54C0"/>
    <w:rsid w:val="007A6845"/>
    <w:rsid w:val="007B338B"/>
    <w:rsid w:val="007B33E5"/>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E7DBF"/>
    <w:rsid w:val="007F16F7"/>
    <w:rsid w:val="007F1808"/>
    <w:rsid w:val="007F5286"/>
    <w:rsid w:val="008032E5"/>
    <w:rsid w:val="00803C1E"/>
    <w:rsid w:val="0080516A"/>
    <w:rsid w:val="00811ADA"/>
    <w:rsid w:val="00812BAB"/>
    <w:rsid w:val="00816405"/>
    <w:rsid w:val="0081664B"/>
    <w:rsid w:val="00817397"/>
    <w:rsid w:val="00817A49"/>
    <w:rsid w:val="00823900"/>
    <w:rsid w:val="0082452C"/>
    <w:rsid w:val="0082757F"/>
    <w:rsid w:val="008334B7"/>
    <w:rsid w:val="00833685"/>
    <w:rsid w:val="008362A2"/>
    <w:rsid w:val="00836C08"/>
    <w:rsid w:val="00836F54"/>
    <w:rsid w:val="008374B6"/>
    <w:rsid w:val="00837E6F"/>
    <w:rsid w:val="00844EFA"/>
    <w:rsid w:val="008525E9"/>
    <w:rsid w:val="00863AA2"/>
    <w:rsid w:val="00863F63"/>
    <w:rsid w:val="00864E2F"/>
    <w:rsid w:val="00865986"/>
    <w:rsid w:val="00874EF2"/>
    <w:rsid w:val="008814BD"/>
    <w:rsid w:val="00881769"/>
    <w:rsid w:val="00882152"/>
    <w:rsid w:val="00882B0C"/>
    <w:rsid w:val="008A0CE9"/>
    <w:rsid w:val="008A1370"/>
    <w:rsid w:val="008A1E4E"/>
    <w:rsid w:val="008A3DD6"/>
    <w:rsid w:val="008A4658"/>
    <w:rsid w:val="008A483A"/>
    <w:rsid w:val="008A5CF6"/>
    <w:rsid w:val="008A6C70"/>
    <w:rsid w:val="008B0138"/>
    <w:rsid w:val="008B098E"/>
    <w:rsid w:val="008B27B7"/>
    <w:rsid w:val="008B42B3"/>
    <w:rsid w:val="008B575A"/>
    <w:rsid w:val="008B7928"/>
    <w:rsid w:val="008C0774"/>
    <w:rsid w:val="008C2EB9"/>
    <w:rsid w:val="008C5338"/>
    <w:rsid w:val="008C63B6"/>
    <w:rsid w:val="008C7468"/>
    <w:rsid w:val="008C79B5"/>
    <w:rsid w:val="008D0FCF"/>
    <w:rsid w:val="008D48EB"/>
    <w:rsid w:val="008E043E"/>
    <w:rsid w:val="008E1C4A"/>
    <w:rsid w:val="008E2EB9"/>
    <w:rsid w:val="008E3CFF"/>
    <w:rsid w:val="008E4292"/>
    <w:rsid w:val="008E64A1"/>
    <w:rsid w:val="008F15A4"/>
    <w:rsid w:val="0090157B"/>
    <w:rsid w:val="00902D19"/>
    <w:rsid w:val="0091084D"/>
    <w:rsid w:val="00910988"/>
    <w:rsid w:val="00911465"/>
    <w:rsid w:val="00911C0B"/>
    <w:rsid w:val="00911E11"/>
    <w:rsid w:val="009123F7"/>
    <w:rsid w:val="0091274B"/>
    <w:rsid w:val="009140A4"/>
    <w:rsid w:val="0091659A"/>
    <w:rsid w:val="00917D43"/>
    <w:rsid w:val="00920FF1"/>
    <w:rsid w:val="009218E0"/>
    <w:rsid w:val="0092328F"/>
    <w:rsid w:val="0093183A"/>
    <w:rsid w:val="0093624A"/>
    <w:rsid w:val="00937184"/>
    <w:rsid w:val="00937A23"/>
    <w:rsid w:val="0094308B"/>
    <w:rsid w:val="00945B4C"/>
    <w:rsid w:val="009462DE"/>
    <w:rsid w:val="0094686D"/>
    <w:rsid w:val="00946F71"/>
    <w:rsid w:val="00955119"/>
    <w:rsid w:val="00955602"/>
    <w:rsid w:val="009601C2"/>
    <w:rsid w:val="00961935"/>
    <w:rsid w:val="00965C1A"/>
    <w:rsid w:val="00971461"/>
    <w:rsid w:val="00971E6A"/>
    <w:rsid w:val="00973A7F"/>
    <w:rsid w:val="0097784E"/>
    <w:rsid w:val="00977CAF"/>
    <w:rsid w:val="009839F7"/>
    <w:rsid w:val="00995BCB"/>
    <w:rsid w:val="009A15ED"/>
    <w:rsid w:val="009A1696"/>
    <w:rsid w:val="009A2EA1"/>
    <w:rsid w:val="009A72D3"/>
    <w:rsid w:val="009B36E0"/>
    <w:rsid w:val="009B5215"/>
    <w:rsid w:val="009B7989"/>
    <w:rsid w:val="009B7BF3"/>
    <w:rsid w:val="009C03B7"/>
    <w:rsid w:val="009C3154"/>
    <w:rsid w:val="009C3EA7"/>
    <w:rsid w:val="009C4717"/>
    <w:rsid w:val="009D052A"/>
    <w:rsid w:val="009D3F0C"/>
    <w:rsid w:val="009D4FAA"/>
    <w:rsid w:val="009E1BE9"/>
    <w:rsid w:val="009E605F"/>
    <w:rsid w:val="009E612E"/>
    <w:rsid w:val="009F110C"/>
    <w:rsid w:val="009F2118"/>
    <w:rsid w:val="009F2C9E"/>
    <w:rsid w:val="009F3614"/>
    <w:rsid w:val="00A0182D"/>
    <w:rsid w:val="00A026DB"/>
    <w:rsid w:val="00A03D33"/>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479D"/>
    <w:rsid w:val="00A57AB7"/>
    <w:rsid w:val="00A61288"/>
    <w:rsid w:val="00A65B1E"/>
    <w:rsid w:val="00A7269D"/>
    <w:rsid w:val="00A7553B"/>
    <w:rsid w:val="00A75599"/>
    <w:rsid w:val="00A75A4F"/>
    <w:rsid w:val="00A76C43"/>
    <w:rsid w:val="00A87062"/>
    <w:rsid w:val="00A97C22"/>
    <w:rsid w:val="00AA3CB1"/>
    <w:rsid w:val="00AA4C0F"/>
    <w:rsid w:val="00AA595D"/>
    <w:rsid w:val="00AA756E"/>
    <w:rsid w:val="00AB18B7"/>
    <w:rsid w:val="00AB21ED"/>
    <w:rsid w:val="00AB762E"/>
    <w:rsid w:val="00AC0CA4"/>
    <w:rsid w:val="00AC4ADA"/>
    <w:rsid w:val="00AC6D3B"/>
    <w:rsid w:val="00AD492C"/>
    <w:rsid w:val="00AE3C3E"/>
    <w:rsid w:val="00AE3DB8"/>
    <w:rsid w:val="00AE406C"/>
    <w:rsid w:val="00AE5CCA"/>
    <w:rsid w:val="00AF1D94"/>
    <w:rsid w:val="00AF4F5F"/>
    <w:rsid w:val="00AF6278"/>
    <w:rsid w:val="00AF63EC"/>
    <w:rsid w:val="00AF6741"/>
    <w:rsid w:val="00B04533"/>
    <w:rsid w:val="00B04B40"/>
    <w:rsid w:val="00B05115"/>
    <w:rsid w:val="00B102FD"/>
    <w:rsid w:val="00B11FA5"/>
    <w:rsid w:val="00B12535"/>
    <w:rsid w:val="00B14510"/>
    <w:rsid w:val="00B16EE7"/>
    <w:rsid w:val="00B1787A"/>
    <w:rsid w:val="00B203AF"/>
    <w:rsid w:val="00B237AA"/>
    <w:rsid w:val="00B27954"/>
    <w:rsid w:val="00B341D4"/>
    <w:rsid w:val="00B36AAB"/>
    <w:rsid w:val="00B40DC6"/>
    <w:rsid w:val="00B41A01"/>
    <w:rsid w:val="00B4629E"/>
    <w:rsid w:val="00B511AE"/>
    <w:rsid w:val="00B52A2C"/>
    <w:rsid w:val="00B56BCF"/>
    <w:rsid w:val="00B63CC3"/>
    <w:rsid w:val="00B64CCA"/>
    <w:rsid w:val="00B67A1F"/>
    <w:rsid w:val="00B67C99"/>
    <w:rsid w:val="00B71128"/>
    <w:rsid w:val="00B725E6"/>
    <w:rsid w:val="00B74692"/>
    <w:rsid w:val="00B75478"/>
    <w:rsid w:val="00B75F42"/>
    <w:rsid w:val="00B76E67"/>
    <w:rsid w:val="00B77439"/>
    <w:rsid w:val="00B80321"/>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055"/>
    <w:rsid w:val="00BA3570"/>
    <w:rsid w:val="00BA36DA"/>
    <w:rsid w:val="00BA3DD4"/>
    <w:rsid w:val="00BA6B01"/>
    <w:rsid w:val="00BA6F36"/>
    <w:rsid w:val="00BC0A86"/>
    <w:rsid w:val="00BC4E20"/>
    <w:rsid w:val="00BC6748"/>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17D"/>
    <w:rsid w:val="00C1723B"/>
    <w:rsid w:val="00C3090A"/>
    <w:rsid w:val="00C31A50"/>
    <w:rsid w:val="00C31AF3"/>
    <w:rsid w:val="00C3348B"/>
    <w:rsid w:val="00C342B8"/>
    <w:rsid w:val="00C342E4"/>
    <w:rsid w:val="00C34ABA"/>
    <w:rsid w:val="00C40BB1"/>
    <w:rsid w:val="00C4341E"/>
    <w:rsid w:val="00C44AEC"/>
    <w:rsid w:val="00C56C0D"/>
    <w:rsid w:val="00C578B5"/>
    <w:rsid w:val="00C60900"/>
    <w:rsid w:val="00C64D18"/>
    <w:rsid w:val="00C67F8C"/>
    <w:rsid w:val="00C71824"/>
    <w:rsid w:val="00C721B2"/>
    <w:rsid w:val="00C73F36"/>
    <w:rsid w:val="00C8424C"/>
    <w:rsid w:val="00C84783"/>
    <w:rsid w:val="00C85AA6"/>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C42C6"/>
    <w:rsid w:val="00CD2366"/>
    <w:rsid w:val="00CD386C"/>
    <w:rsid w:val="00CD58E7"/>
    <w:rsid w:val="00CD692C"/>
    <w:rsid w:val="00CD6A6B"/>
    <w:rsid w:val="00CD7847"/>
    <w:rsid w:val="00CD7E99"/>
    <w:rsid w:val="00CE08ED"/>
    <w:rsid w:val="00CE0939"/>
    <w:rsid w:val="00CE1782"/>
    <w:rsid w:val="00CE7E3F"/>
    <w:rsid w:val="00CF1D37"/>
    <w:rsid w:val="00CF3673"/>
    <w:rsid w:val="00CF7126"/>
    <w:rsid w:val="00D04A47"/>
    <w:rsid w:val="00D05CCB"/>
    <w:rsid w:val="00D07331"/>
    <w:rsid w:val="00D07F58"/>
    <w:rsid w:val="00D11C42"/>
    <w:rsid w:val="00D216FC"/>
    <w:rsid w:val="00D21C31"/>
    <w:rsid w:val="00D24007"/>
    <w:rsid w:val="00D240F7"/>
    <w:rsid w:val="00D254BD"/>
    <w:rsid w:val="00D323EE"/>
    <w:rsid w:val="00D36B0A"/>
    <w:rsid w:val="00D41DDF"/>
    <w:rsid w:val="00D428DE"/>
    <w:rsid w:val="00D4310C"/>
    <w:rsid w:val="00D44684"/>
    <w:rsid w:val="00D446B2"/>
    <w:rsid w:val="00D448AE"/>
    <w:rsid w:val="00D449CF"/>
    <w:rsid w:val="00D44D9F"/>
    <w:rsid w:val="00D45F16"/>
    <w:rsid w:val="00D52425"/>
    <w:rsid w:val="00D54A64"/>
    <w:rsid w:val="00D56BBC"/>
    <w:rsid w:val="00D618A6"/>
    <w:rsid w:val="00D62F3B"/>
    <w:rsid w:val="00D63D30"/>
    <w:rsid w:val="00D64ABA"/>
    <w:rsid w:val="00D66497"/>
    <w:rsid w:val="00D66D55"/>
    <w:rsid w:val="00D67856"/>
    <w:rsid w:val="00D71FB2"/>
    <w:rsid w:val="00D73BE2"/>
    <w:rsid w:val="00D74936"/>
    <w:rsid w:val="00D75506"/>
    <w:rsid w:val="00D76330"/>
    <w:rsid w:val="00D76C4E"/>
    <w:rsid w:val="00D80818"/>
    <w:rsid w:val="00D82C79"/>
    <w:rsid w:val="00D874BD"/>
    <w:rsid w:val="00D877E8"/>
    <w:rsid w:val="00D87C57"/>
    <w:rsid w:val="00D9168D"/>
    <w:rsid w:val="00D922CB"/>
    <w:rsid w:val="00D92C25"/>
    <w:rsid w:val="00D9417A"/>
    <w:rsid w:val="00D9445B"/>
    <w:rsid w:val="00DA0727"/>
    <w:rsid w:val="00DA7856"/>
    <w:rsid w:val="00DA7EFD"/>
    <w:rsid w:val="00DB16DB"/>
    <w:rsid w:val="00DB17D2"/>
    <w:rsid w:val="00DB1F63"/>
    <w:rsid w:val="00DB287B"/>
    <w:rsid w:val="00DB30AD"/>
    <w:rsid w:val="00DC0FEE"/>
    <w:rsid w:val="00DC351B"/>
    <w:rsid w:val="00DC47E1"/>
    <w:rsid w:val="00DC4FB3"/>
    <w:rsid w:val="00DC6512"/>
    <w:rsid w:val="00DD02E8"/>
    <w:rsid w:val="00DD0ABD"/>
    <w:rsid w:val="00DD2CB0"/>
    <w:rsid w:val="00DD35F1"/>
    <w:rsid w:val="00DD7A51"/>
    <w:rsid w:val="00DE330F"/>
    <w:rsid w:val="00DE58A0"/>
    <w:rsid w:val="00DE70A2"/>
    <w:rsid w:val="00DE7B41"/>
    <w:rsid w:val="00DF09E3"/>
    <w:rsid w:val="00DF1F23"/>
    <w:rsid w:val="00E037FA"/>
    <w:rsid w:val="00E05252"/>
    <w:rsid w:val="00E0534D"/>
    <w:rsid w:val="00E0659D"/>
    <w:rsid w:val="00E07F69"/>
    <w:rsid w:val="00E16AB8"/>
    <w:rsid w:val="00E17788"/>
    <w:rsid w:val="00E20520"/>
    <w:rsid w:val="00E2385A"/>
    <w:rsid w:val="00E24060"/>
    <w:rsid w:val="00E24C67"/>
    <w:rsid w:val="00E25AE4"/>
    <w:rsid w:val="00E26042"/>
    <w:rsid w:val="00E261E5"/>
    <w:rsid w:val="00E276A7"/>
    <w:rsid w:val="00E30582"/>
    <w:rsid w:val="00E3250D"/>
    <w:rsid w:val="00E32E11"/>
    <w:rsid w:val="00E4080B"/>
    <w:rsid w:val="00E40EE6"/>
    <w:rsid w:val="00E42614"/>
    <w:rsid w:val="00E42EF5"/>
    <w:rsid w:val="00E434C1"/>
    <w:rsid w:val="00E434CA"/>
    <w:rsid w:val="00E463E2"/>
    <w:rsid w:val="00E5135E"/>
    <w:rsid w:val="00E56A8D"/>
    <w:rsid w:val="00E61652"/>
    <w:rsid w:val="00E6438E"/>
    <w:rsid w:val="00E659A6"/>
    <w:rsid w:val="00E65DC4"/>
    <w:rsid w:val="00E670BB"/>
    <w:rsid w:val="00E727DB"/>
    <w:rsid w:val="00E8310C"/>
    <w:rsid w:val="00E83914"/>
    <w:rsid w:val="00E8482E"/>
    <w:rsid w:val="00E850A8"/>
    <w:rsid w:val="00E859D9"/>
    <w:rsid w:val="00E872F3"/>
    <w:rsid w:val="00E87C35"/>
    <w:rsid w:val="00E909E3"/>
    <w:rsid w:val="00EA3251"/>
    <w:rsid w:val="00EA5799"/>
    <w:rsid w:val="00EA5942"/>
    <w:rsid w:val="00EA62B9"/>
    <w:rsid w:val="00EA73B2"/>
    <w:rsid w:val="00EA73D1"/>
    <w:rsid w:val="00EB254B"/>
    <w:rsid w:val="00EB795C"/>
    <w:rsid w:val="00ED0888"/>
    <w:rsid w:val="00ED1507"/>
    <w:rsid w:val="00ED5AD5"/>
    <w:rsid w:val="00ED610E"/>
    <w:rsid w:val="00ED61A6"/>
    <w:rsid w:val="00ED62E0"/>
    <w:rsid w:val="00ED7D66"/>
    <w:rsid w:val="00EE2567"/>
    <w:rsid w:val="00EE29DF"/>
    <w:rsid w:val="00EE4AAE"/>
    <w:rsid w:val="00EE5325"/>
    <w:rsid w:val="00EF0ACF"/>
    <w:rsid w:val="00EF0B96"/>
    <w:rsid w:val="00EF167A"/>
    <w:rsid w:val="00EF3FBF"/>
    <w:rsid w:val="00EF43DC"/>
    <w:rsid w:val="00EF6547"/>
    <w:rsid w:val="00EF7D12"/>
    <w:rsid w:val="00F014F8"/>
    <w:rsid w:val="00F01940"/>
    <w:rsid w:val="00F02016"/>
    <w:rsid w:val="00F03CA4"/>
    <w:rsid w:val="00F06958"/>
    <w:rsid w:val="00F12417"/>
    <w:rsid w:val="00F13BCD"/>
    <w:rsid w:val="00F16D13"/>
    <w:rsid w:val="00F17B56"/>
    <w:rsid w:val="00F21780"/>
    <w:rsid w:val="00F226FA"/>
    <w:rsid w:val="00F245F0"/>
    <w:rsid w:val="00F2589A"/>
    <w:rsid w:val="00F275CF"/>
    <w:rsid w:val="00F31089"/>
    <w:rsid w:val="00F31F35"/>
    <w:rsid w:val="00F32E35"/>
    <w:rsid w:val="00F32EB1"/>
    <w:rsid w:val="00F33A0C"/>
    <w:rsid w:val="00F364BD"/>
    <w:rsid w:val="00F37702"/>
    <w:rsid w:val="00F408DD"/>
    <w:rsid w:val="00F461E1"/>
    <w:rsid w:val="00F478B1"/>
    <w:rsid w:val="00F52B12"/>
    <w:rsid w:val="00F555EA"/>
    <w:rsid w:val="00F60994"/>
    <w:rsid w:val="00F60C2D"/>
    <w:rsid w:val="00F63004"/>
    <w:rsid w:val="00F63429"/>
    <w:rsid w:val="00F6586F"/>
    <w:rsid w:val="00F73898"/>
    <w:rsid w:val="00F73A45"/>
    <w:rsid w:val="00F7478F"/>
    <w:rsid w:val="00F74D95"/>
    <w:rsid w:val="00F75D56"/>
    <w:rsid w:val="00F816FF"/>
    <w:rsid w:val="00F86833"/>
    <w:rsid w:val="00F91406"/>
    <w:rsid w:val="00F92DC3"/>
    <w:rsid w:val="00F94712"/>
    <w:rsid w:val="00FA297E"/>
    <w:rsid w:val="00FA4D57"/>
    <w:rsid w:val="00FA52F6"/>
    <w:rsid w:val="00FA674E"/>
    <w:rsid w:val="00FA74B6"/>
    <w:rsid w:val="00FB22D2"/>
    <w:rsid w:val="00FB2561"/>
    <w:rsid w:val="00FB6980"/>
    <w:rsid w:val="00FC15D4"/>
    <w:rsid w:val="00FC43AA"/>
    <w:rsid w:val="00FC6770"/>
    <w:rsid w:val="00FC739C"/>
    <w:rsid w:val="00FD00C8"/>
    <w:rsid w:val="00FD1CF9"/>
    <w:rsid w:val="00FD2BD3"/>
    <w:rsid w:val="00FD5668"/>
    <w:rsid w:val="00FD6E10"/>
    <w:rsid w:val="00FD729F"/>
    <w:rsid w:val="00FD7A52"/>
    <w:rsid w:val="00FE30D0"/>
    <w:rsid w:val="00FE367C"/>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BDB5A"/>
  <w15:chartTrackingRefBased/>
  <w15:docId w15:val="{92178B4B-0399-4276-8997-A259A713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character" w:customStyle="1" w:styleId="TitleChar">
    <w:name w:val="Title Char"/>
    <w:aliases w:val="Paragraph Char"/>
    <w:link w:val="Title"/>
    <w:locked/>
    <w:rsid w:val="00BA36DA"/>
    <w:rPr>
      <w:rFonts w:ascii="Perpetua" w:hAnsi="Perpetua" w:cs="Arial"/>
      <w:b/>
      <w:bCs/>
      <w:kern w:val="28"/>
      <w:sz w:val="26"/>
      <w:szCs w:val="28"/>
      <w:u w:val="single"/>
    </w:rPr>
  </w:style>
  <w:style w:type="paragraph" w:styleId="Title">
    <w:name w:val="Title"/>
    <w:aliases w:val="Paragraph"/>
    <w:next w:val="Normal"/>
    <w:link w:val="TitleChar"/>
    <w:qFormat/>
    <w:rsid w:val="00BA36DA"/>
    <w:pPr>
      <w:spacing w:before="240"/>
      <w:ind w:left="288"/>
      <w:outlineLvl w:val="0"/>
    </w:pPr>
    <w:rPr>
      <w:rFonts w:ascii="Perpetua" w:hAnsi="Perpetua" w:cs="Arial"/>
      <w:b/>
      <w:bCs/>
      <w:kern w:val="28"/>
      <w:sz w:val="26"/>
      <w:szCs w:val="28"/>
      <w:u w:val="single"/>
    </w:rPr>
  </w:style>
  <w:style w:type="character" w:customStyle="1" w:styleId="TitleChar1">
    <w:name w:val="Title Char1"/>
    <w:rsid w:val="00BA36DA"/>
    <w:rPr>
      <w:rFonts w:ascii="Cambria" w:eastAsia="Times New Roman" w:hAnsi="Cambria" w:cs="Times New Roman"/>
      <w:b/>
      <w:bCs/>
      <w:kern w:val="28"/>
      <w:sz w:val="32"/>
      <w:szCs w:val="32"/>
    </w:rPr>
  </w:style>
  <w:style w:type="paragraph" w:customStyle="1" w:styleId="PolicyTitle">
    <w:name w:val="Policy Title"/>
    <w:basedOn w:val="Heading1"/>
    <w:rsid w:val="00E0534D"/>
    <w:pPr>
      <w:spacing w:after="0"/>
    </w:pPr>
    <w:rPr>
      <w:rFonts w:cs="Times New Roman"/>
      <w:szCs w:val="20"/>
    </w:rPr>
  </w:style>
  <w:style w:type="paragraph" w:customStyle="1" w:styleId="PolicySubtitle">
    <w:name w:val="Policy Subtitle"/>
    <w:basedOn w:val="Heading2"/>
    <w:rsid w:val="00E0534D"/>
    <w:pPr>
      <w:spacing w:after="360"/>
    </w:pPr>
    <w:rPr>
      <w:rFonts w:cs="Times New Roman"/>
      <w:szCs w:val="20"/>
    </w:rPr>
  </w:style>
  <w:style w:type="paragraph" w:customStyle="1" w:styleId="PolicyParagraph">
    <w:name w:val="Policy Paragraph"/>
    <w:basedOn w:val="Normal"/>
    <w:rsid w:val="00E0534D"/>
    <w:pPr>
      <w:ind w:firstLine="720"/>
      <w:jc w:val="both"/>
    </w:pPr>
    <w:rPr>
      <w:szCs w:val="20"/>
    </w:rPr>
  </w:style>
  <w:style w:type="paragraph" w:customStyle="1" w:styleId="PolicySectionHeader">
    <w:name w:val="Policy Section Header"/>
    <w:basedOn w:val="Normal"/>
    <w:qFormat/>
    <w:rsid w:val="00E0534D"/>
    <w:rPr>
      <w:b/>
    </w:rPr>
  </w:style>
  <w:style w:type="paragraph" w:customStyle="1" w:styleId="PolicyCitation">
    <w:name w:val="Policy Citation"/>
    <w:basedOn w:val="BodyTextIndent3"/>
    <w:qFormat/>
    <w:rsid w:val="00E0534D"/>
    <w:rPr>
      <w:i/>
      <w:sz w:val="20"/>
      <w:szCs w:val="16"/>
    </w:rPr>
  </w:style>
  <w:style w:type="paragraph" w:customStyle="1" w:styleId="PolicyListNumerical">
    <w:name w:val="Policy List Numerical"/>
    <w:basedOn w:val="Normal"/>
    <w:qFormat/>
    <w:rsid w:val="00937184"/>
    <w:pPr>
      <w:tabs>
        <w:tab w:val="num" w:pos="1440"/>
      </w:tabs>
      <w:spacing w:after="240"/>
      <w:ind w:left="1440" w:hanging="360"/>
      <w:jc w:val="both"/>
    </w:pPr>
  </w:style>
  <w:style w:type="character" w:styleId="Hyperlink">
    <w:name w:val="Hyperlink"/>
    <w:rsid w:val="004D7802"/>
    <w:rPr>
      <w:color w:val="0000FF"/>
      <w:u w:val="single"/>
    </w:rPr>
  </w:style>
  <w:style w:type="character" w:styleId="FollowedHyperlink">
    <w:name w:val="FollowedHyperlink"/>
    <w:rsid w:val="00E434CA"/>
    <w:rPr>
      <w:color w:val="800080"/>
      <w:u w:val="single"/>
    </w:rPr>
  </w:style>
  <w:style w:type="character" w:styleId="UnresolvedMention">
    <w:name w:val="Unresolved Mention"/>
    <w:basedOn w:val="DefaultParagraphFont"/>
    <w:uiPriority w:val="99"/>
    <w:semiHidden/>
    <w:unhideWhenUsed/>
    <w:rsid w:val="007B33E5"/>
    <w:rPr>
      <w:color w:val="605E5C"/>
      <w:shd w:val="clear" w:color="auto" w:fill="E1DFDD"/>
    </w:rPr>
  </w:style>
  <w:style w:type="paragraph" w:styleId="ListParagraph">
    <w:name w:val="List Paragraph"/>
    <w:basedOn w:val="Normal"/>
    <w:uiPriority w:val="34"/>
    <w:qFormat/>
    <w:rsid w:val="0034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7908">
      <w:bodyDiv w:val="1"/>
      <w:marLeft w:val="0"/>
      <w:marRight w:val="0"/>
      <w:marTop w:val="0"/>
      <w:marBottom w:val="0"/>
      <w:divBdr>
        <w:top w:val="none" w:sz="0" w:space="0" w:color="auto"/>
        <w:left w:val="none" w:sz="0" w:space="0" w:color="auto"/>
        <w:bottom w:val="none" w:sz="0" w:space="0" w:color="auto"/>
        <w:right w:val="none" w:sz="0" w:space="0" w:color="auto"/>
      </w:divBdr>
    </w:div>
    <w:div w:id="251667419">
      <w:bodyDiv w:val="1"/>
      <w:marLeft w:val="0"/>
      <w:marRight w:val="0"/>
      <w:marTop w:val="0"/>
      <w:marBottom w:val="0"/>
      <w:divBdr>
        <w:top w:val="none" w:sz="0" w:space="0" w:color="auto"/>
        <w:left w:val="none" w:sz="0" w:space="0" w:color="auto"/>
        <w:bottom w:val="none" w:sz="0" w:space="0" w:color="auto"/>
        <w:right w:val="none" w:sz="0" w:space="0" w:color="auto"/>
      </w:divBdr>
    </w:div>
    <w:div w:id="614756715">
      <w:bodyDiv w:val="1"/>
      <w:marLeft w:val="0"/>
      <w:marRight w:val="0"/>
      <w:marTop w:val="0"/>
      <w:marBottom w:val="0"/>
      <w:divBdr>
        <w:top w:val="none" w:sz="0" w:space="0" w:color="auto"/>
        <w:left w:val="none" w:sz="0" w:space="0" w:color="auto"/>
        <w:bottom w:val="none" w:sz="0" w:space="0" w:color="auto"/>
        <w:right w:val="none" w:sz="0" w:space="0" w:color="auto"/>
      </w:divBdr>
    </w:div>
    <w:div w:id="1038772585">
      <w:bodyDiv w:val="1"/>
      <w:marLeft w:val="0"/>
      <w:marRight w:val="0"/>
      <w:marTop w:val="0"/>
      <w:marBottom w:val="0"/>
      <w:divBdr>
        <w:top w:val="none" w:sz="0" w:space="0" w:color="auto"/>
        <w:left w:val="none" w:sz="0" w:space="0" w:color="auto"/>
        <w:bottom w:val="none" w:sz="0" w:space="0" w:color="auto"/>
        <w:right w:val="none" w:sz="0" w:space="0" w:color="auto"/>
      </w:divBdr>
    </w:div>
    <w:div w:id="1130780035">
      <w:bodyDiv w:val="1"/>
      <w:marLeft w:val="0"/>
      <w:marRight w:val="0"/>
      <w:marTop w:val="0"/>
      <w:marBottom w:val="0"/>
      <w:divBdr>
        <w:top w:val="none" w:sz="0" w:space="0" w:color="auto"/>
        <w:left w:val="none" w:sz="0" w:space="0" w:color="auto"/>
        <w:bottom w:val="none" w:sz="0" w:space="0" w:color="auto"/>
        <w:right w:val="none" w:sz="0" w:space="0" w:color="auto"/>
      </w:divBdr>
    </w:div>
    <w:div w:id="2025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6/53G-6-S902.html?v=C53G-6-S902_20220504202207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utah.gov/xcode/Title53G/Chapter6/53G-6-S901.html?v=C53G-6-S901_202205042022070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hsaa.org/Publications/Handbook/Handboo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utah.gov/xcode/Title53G/Chapter6/53G-6-S901.html?v=C53G-6-S901_2022050420220701" TargetMode="External"/><Relationship Id="rId4" Type="http://schemas.openxmlformats.org/officeDocument/2006/relationships/webSettings" Target="webSettings.xml"/><Relationship Id="rId9" Type="http://schemas.openxmlformats.org/officeDocument/2006/relationships/hyperlink" Target="https://uhsaa.org/Publications/Handbook/Handboo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2312</CharactersWithSpaces>
  <SharedDoc>false</SharedDoc>
  <HLinks>
    <vt:vector size="18" baseType="variant">
      <vt:variant>
        <vt:i4>1441899</vt:i4>
      </vt:variant>
      <vt:variant>
        <vt:i4>6</vt:i4>
      </vt:variant>
      <vt:variant>
        <vt:i4>0</vt:i4>
      </vt:variant>
      <vt:variant>
        <vt:i4>5</vt:i4>
      </vt:variant>
      <vt:variant>
        <vt:lpwstr>http://le.utah.gov/xcode/Title42/Chapter1/42-1-S1.html?v=C42-1-S1_1800010118000101</vt:lpwstr>
      </vt:variant>
      <vt:variant>
        <vt:lpwstr/>
      </vt:variant>
      <vt:variant>
        <vt:i4>7536655</vt:i4>
      </vt:variant>
      <vt:variant>
        <vt:i4>3</vt:i4>
      </vt:variant>
      <vt:variant>
        <vt:i4>0</vt:i4>
      </vt:variant>
      <vt:variant>
        <vt:i4>5</vt:i4>
      </vt:variant>
      <vt:variant>
        <vt:lpwstr>http://le.utah.gov/xcode/Title26/Chapter2/26-2-S11.html?v=C26-2-S11_1800010118000101</vt:lpwstr>
      </vt:variant>
      <vt:variant>
        <vt:lpwstr/>
      </vt:variant>
      <vt:variant>
        <vt:i4>1048635</vt:i4>
      </vt:variant>
      <vt:variant>
        <vt:i4>0</vt:i4>
      </vt:variant>
      <vt:variant>
        <vt:i4>0</vt:i4>
      </vt:variant>
      <vt:variant>
        <vt:i4>5</vt:i4>
      </vt:variant>
      <vt:variant>
        <vt:lpwstr>http://le.utah.gov/xcode/Title34A/Chapter5/34A-5-S102.html?v=C34A-5-S102_2015051220150512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Microsoft Office User</cp:lastModifiedBy>
  <cp:revision>3</cp:revision>
  <cp:lastPrinted>2016-06-28T15:22:00Z</cp:lastPrinted>
  <dcterms:created xsi:type="dcterms:W3CDTF">2023-02-06T18:46:00Z</dcterms:created>
  <dcterms:modified xsi:type="dcterms:W3CDTF">2023-02-15T21:56:00Z</dcterms:modified>
</cp:coreProperties>
</file>