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EMERY COUNTY COUNCIL OF GOVERNMENTS (COG)</w:t>
      </w:r>
    </w:p>
    <w:p w:rsidR="00000000" w:rsidDel="00000000" w:rsidP="00000000" w:rsidRDefault="00000000" w:rsidRPr="00000000" w14:paraId="00000002">
      <w:pPr>
        <w:jc w:val="center"/>
        <w:rPr>
          <w:rFonts w:ascii="Comfortaa" w:cs="Comfortaa" w:eastAsia="Comfortaa" w:hAnsi="Comfortaa"/>
          <w:b w:val="1"/>
          <w:color w:val="0000ff"/>
          <w:sz w:val="28"/>
          <w:szCs w:val="28"/>
        </w:rPr>
      </w:pPr>
      <w:r w:rsidDel="00000000" w:rsidR="00000000" w:rsidRPr="00000000">
        <w:rPr>
          <w:rFonts w:ascii="Comfortaa" w:cs="Comfortaa" w:eastAsia="Comfortaa" w:hAnsi="Comfortaa"/>
          <w:b w:val="1"/>
          <w:color w:val="0000ff"/>
          <w:sz w:val="28"/>
          <w:szCs w:val="28"/>
          <w:rtl w:val="0"/>
        </w:rPr>
        <w:t xml:space="preserve">MEETING MINUTES</w:t>
      </w:r>
    </w:p>
    <w:p w:rsidR="00000000" w:rsidDel="00000000" w:rsidP="00000000" w:rsidRDefault="00000000" w:rsidRPr="00000000" w14:paraId="00000003">
      <w:pPr>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Tuesday, November 01,  2022 at 6:00 p.m.</w:t>
      </w:r>
    </w:p>
    <w:p w:rsidR="00000000" w:rsidDel="00000000" w:rsidP="00000000" w:rsidRDefault="00000000" w:rsidRPr="00000000" w14:paraId="00000004">
      <w:pPr>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Emery County Courthouse 75 East Main Street, Castle Dale, Utah</w:t>
      </w:r>
    </w:p>
    <w:p w:rsidR="00000000" w:rsidDel="00000000" w:rsidP="00000000" w:rsidRDefault="00000000" w:rsidRPr="00000000" w14:paraId="00000005">
      <w:pPr>
        <w:jc w:val="cente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6">
      <w:pPr>
        <w:jc w:val="cente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7">
      <w:pPr>
        <w:jc w:val="cente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8">
      <w:pPr>
        <w:jc w:val="cente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9">
      <w:pPr>
        <w:rPr>
          <w:rFonts w:ascii="Comfortaa" w:cs="Comfortaa" w:eastAsia="Comfortaa" w:hAnsi="Comfortaa"/>
        </w:rPr>
      </w:pPr>
      <w:r w:rsidDel="00000000" w:rsidR="00000000" w:rsidRPr="00000000">
        <w:rPr>
          <w:rFonts w:ascii="Comfortaa" w:cs="Comfortaa" w:eastAsia="Comfortaa" w:hAnsi="Comfortaa"/>
          <w:b w:val="1"/>
          <w:rtl w:val="0"/>
        </w:rPr>
        <w:t xml:space="preserve">I</w:t>
      </w:r>
      <w:r w:rsidDel="00000000" w:rsidR="00000000" w:rsidRPr="00000000">
        <w:rPr>
          <w:rFonts w:ascii="Comfortaa" w:cs="Comfortaa" w:eastAsia="Comfortaa" w:hAnsi="Comfortaa"/>
          <w:b w:val="1"/>
          <w:rtl w:val="0"/>
        </w:rPr>
        <w:t xml:space="preserve">N ATTENDANCE: </w:t>
      </w:r>
      <w:r w:rsidDel="00000000" w:rsidR="00000000" w:rsidRPr="00000000">
        <w:rPr>
          <w:rFonts w:ascii="Comfortaa" w:cs="Comfortaa" w:eastAsia="Comfortaa" w:hAnsi="Comfortaa"/>
          <w:rtl w:val="0"/>
        </w:rPr>
        <w:t xml:space="preserve">Commissioner Sitterud, Commissioner Wilson, Commissioner Conover, Mayor Danny VanWagoner, Mayor Gary Price, Mayor Adele Justice , Mayor Leonard Norton, Mayor Robertson, </w:t>
      </w:r>
      <w:r w:rsidDel="00000000" w:rsidR="00000000" w:rsidRPr="00000000">
        <w:rPr>
          <w:rFonts w:ascii="Comfortaa" w:cs="Comfortaa" w:eastAsia="Comfortaa" w:hAnsi="Comfortaa"/>
          <w:rtl w:val="0"/>
        </w:rPr>
        <w:t xml:space="preserve">Mayor Jack Funk, Mayor Ren Hatt, Tracey Addley, Kirk McQuivey.</w:t>
      </w:r>
    </w:p>
    <w:p w:rsidR="00000000" w:rsidDel="00000000" w:rsidP="00000000" w:rsidRDefault="00000000" w:rsidRPr="00000000" w14:paraId="0000000A">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B">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Discussion and appointment of the 2023 SEUALG Representative. </w:t>
        <w:br w:type="textWrapping"/>
      </w:r>
    </w:p>
    <w:p w:rsidR="00000000" w:rsidDel="00000000" w:rsidP="00000000" w:rsidRDefault="00000000" w:rsidRPr="00000000" w14:paraId="0000000C">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Gary Price nominated Danny VanWagoner, second by James Winn. </w:t>
      </w:r>
    </w:p>
    <w:p w:rsidR="00000000" w:rsidDel="00000000" w:rsidP="00000000" w:rsidRDefault="00000000" w:rsidRPr="00000000" w14:paraId="0000000D">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Commissioner Conover nominated Leonard Norton, second by Commissioner Wilson. </w:t>
      </w:r>
    </w:p>
    <w:p w:rsidR="00000000" w:rsidDel="00000000" w:rsidP="00000000" w:rsidRDefault="00000000" w:rsidRPr="00000000" w14:paraId="0000000E">
      <w:pPr>
        <w:ind w:left="0" w:firstLine="0"/>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F">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A vote was held resulting in: Danny VanWagoner 6 votes, Leonard Norton  4 votes. Danny and Leonard abstained from voting. </w:t>
      </w:r>
    </w:p>
    <w:p w:rsidR="00000000" w:rsidDel="00000000" w:rsidP="00000000" w:rsidRDefault="00000000" w:rsidRPr="00000000" w14:paraId="00000010">
      <w:pPr>
        <w:ind w:left="0" w:firstLine="0"/>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11">
      <w:pPr>
        <w:ind w:left="0" w:firstLine="0"/>
        <w:rPr>
          <w:rFonts w:ascii="Comfortaa" w:cs="Comfortaa" w:eastAsia="Comfortaa" w:hAnsi="Comfortaa"/>
          <w:b w:val="1"/>
        </w:rPr>
      </w:pPr>
      <w:r w:rsidDel="00000000" w:rsidR="00000000" w:rsidRPr="00000000">
        <w:rPr>
          <w:rFonts w:ascii="Comfortaa" w:cs="Comfortaa" w:eastAsia="Comfortaa" w:hAnsi="Comfortaa"/>
          <w:rtl w:val="0"/>
        </w:rPr>
        <w:t xml:space="preserve">Danny Van Wagoner will be the Emery County COG representative on the SEUALG Board. </w:t>
      </w:r>
      <w:r w:rsidDel="00000000" w:rsidR="00000000" w:rsidRPr="00000000">
        <w:rPr>
          <w:rFonts w:ascii="Comfortaa" w:cs="Comfortaa" w:eastAsia="Comfortaa" w:hAnsi="Comfortaa"/>
          <w:b w:val="1"/>
          <w:rtl w:val="0"/>
        </w:rPr>
        <w:br w:type="textWrapping"/>
      </w:r>
    </w:p>
    <w:p w:rsidR="00000000" w:rsidDel="00000000" w:rsidP="00000000" w:rsidRDefault="00000000" w:rsidRPr="00000000" w14:paraId="00000012">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Discussion regarding county-wide animal control. </w:t>
        <w:br w:type="textWrapping"/>
      </w:r>
    </w:p>
    <w:p w:rsidR="00000000" w:rsidDel="00000000" w:rsidP="00000000" w:rsidRDefault="00000000" w:rsidRPr="00000000" w14:paraId="00000013">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Discussion began with Mayor Winn stating that in Sevier County Animal Control is done by the Sheriff’s Office. They have a county wide ordinance to be followed, and enforced. The problem we currently face is each city has their own animal control ordinances, and very few have anyone to enforce them. The ECSO is not able to enforce them well due to each city having different requirements and expectations. </w:t>
      </w:r>
    </w:p>
    <w:p w:rsidR="00000000" w:rsidDel="00000000" w:rsidP="00000000" w:rsidRDefault="00000000" w:rsidRPr="00000000" w14:paraId="00000014">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5">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The Commissioners explained that this discussion needs to include the Sheriff, and it would be better determined by the new Sheriff after January 1. It was also discussed that we should have more regular COG Meetings. </w:t>
      </w:r>
    </w:p>
    <w:p w:rsidR="00000000" w:rsidDel="00000000" w:rsidP="00000000" w:rsidRDefault="00000000" w:rsidRPr="00000000" w14:paraId="00000016">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7">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Most of the cities have dog boxes for their city workers, nets for catching animals, head catch poles, etc. Cities would appreciate back up help at the very least when it comes to animal control. Castle Dale has discussed hiring a part time employee specifically for animal control. </w:t>
      </w:r>
    </w:p>
    <w:p w:rsidR="00000000" w:rsidDel="00000000" w:rsidP="00000000" w:rsidRDefault="00000000" w:rsidRPr="00000000" w14:paraId="00000018">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9">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A">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B">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C">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Discussion regarding EMS Services. </w:t>
      </w:r>
    </w:p>
    <w:p w:rsidR="00000000" w:rsidDel="00000000" w:rsidP="00000000" w:rsidRDefault="00000000" w:rsidRPr="00000000" w14:paraId="0000001D">
      <w:pPr>
        <w:ind w:left="0" w:firstLine="0"/>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1E">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Commissioner Wilson states that in the last legislative session it was passed that the government closest to the people is responsible for EMS services. If we continue functioning as we are now,  we will need an MOU between each City in the County to continue providing EMS services.  Commissioner Wilson states that with the need to pay a stipend to have shifts covered in Green River we are at about a $20k deficit for the year. </w:t>
      </w:r>
    </w:p>
    <w:p w:rsidR="00000000" w:rsidDel="00000000" w:rsidP="00000000" w:rsidRDefault="00000000" w:rsidRPr="00000000" w14:paraId="0000001F">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20">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Tracy Addley asked where the money goes when someone pays their ambulance bill? Does it go back to EMS or does it go into the County General Fund? Commissioner Wilson clarified that it goes to EMS and rolls over year to year. It does not go back into the County General Fund. </w:t>
      </w:r>
    </w:p>
    <w:p w:rsidR="00000000" w:rsidDel="00000000" w:rsidP="00000000" w:rsidRDefault="00000000" w:rsidRPr="00000000" w14:paraId="00000021">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22">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Across the board in all of the cities low EMT numbers are an issue. Everyone present at the meeting has said they would like to continue utilizing the County for EMS services and support the idea of an MOU. </w:t>
      </w:r>
    </w:p>
    <w:p w:rsidR="00000000" w:rsidDel="00000000" w:rsidP="00000000" w:rsidRDefault="00000000" w:rsidRPr="00000000" w14:paraId="00000023">
      <w:pPr>
        <w:ind w:left="0" w:firstLine="0"/>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24">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Discussion regarding representation from each City on the P&amp;Z Board.</w:t>
        <w:br w:type="textWrapping"/>
      </w:r>
    </w:p>
    <w:p w:rsidR="00000000" w:rsidDel="00000000" w:rsidP="00000000" w:rsidRDefault="00000000" w:rsidRPr="00000000" w14:paraId="00000025">
      <w:pPr>
        <w:ind w:left="0" w:firstLine="0"/>
        <w:rPr>
          <w:rFonts w:ascii="Comfortaa" w:cs="Comfortaa" w:eastAsia="Comfortaa" w:hAnsi="Comfortaa"/>
          <w:b w:val="1"/>
        </w:rPr>
      </w:pPr>
      <w:r w:rsidDel="00000000" w:rsidR="00000000" w:rsidRPr="00000000">
        <w:rPr>
          <w:rFonts w:ascii="Comfortaa" w:cs="Comfortaa" w:eastAsia="Comfortaa" w:hAnsi="Comfortaa"/>
          <w:rtl w:val="0"/>
        </w:rPr>
        <w:t xml:space="preserve">Jim Jennings, P&amp;Z Director, would like to have a representative from each City present on the P&amp;Z Board. Currently P&amp;Z meets on the second Wednesday of each month at 2:00pm. The time of the meeting is negotiable, especially if it means we can have full representation on the Board. We will be advertising within the next two weeks, and each City Rep will need to fill out the volunteer application to be considered for the position. </w:t>
      </w:r>
      <w:r w:rsidDel="00000000" w:rsidR="00000000" w:rsidRPr="00000000">
        <w:rPr>
          <w:rtl w:val="0"/>
        </w:rPr>
      </w:r>
    </w:p>
    <w:p w:rsidR="00000000" w:rsidDel="00000000" w:rsidP="00000000" w:rsidRDefault="00000000" w:rsidRPr="00000000" w14:paraId="00000026">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27">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Mayors Round Table.</w:t>
      </w:r>
    </w:p>
    <w:p w:rsidR="00000000" w:rsidDel="00000000" w:rsidP="00000000" w:rsidRDefault="00000000" w:rsidRPr="00000000" w14:paraId="00000028">
      <w:pPr>
        <w:ind w:left="0" w:firstLine="0"/>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29">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Mayor Norton stated that something needs to be done at the Vet Clinic that is holding the animals for the County. Right now they are so full they are turning animals away. </w:t>
      </w:r>
    </w:p>
    <w:p w:rsidR="00000000" w:rsidDel="00000000" w:rsidP="00000000" w:rsidRDefault="00000000" w:rsidRPr="00000000" w14:paraId="0000002A">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2B">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Emery County pays around $30k per year for animal control. Carbon County is paying over $200k per year for animal control. We worry if we put too much pressure on Emery Animal Health then the yearly cost will sky rocket. They are not willing to euthanize when it needs to happen, so they are full of dogs and not willing to take more dogs. </w:t>
      </w:r>
    </w:p>
    <w:p w:rsidR="00000000" w:rsidDel="00000000" w:rsidP="00000000" w:rsidRDefault="00000000" w:rsidRPr="00000000" w14:paraId="0000002C">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2D">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Mayor VanWagoner states that he would like it if we, as a County, would look into a ZAP Tax. Mayor Hatt stated he thinks that as long as we let citizens know what their ZAP tax paid for each  year the citizens would likely be more understanding of the tax. </w:t>
      </w:r>
    </w:p>
    <w:p w:rsidR="00000000" w:rsidDel="00000000" w:rsidP="00000000" w:rsidRDefault="00000000" w:rsidRPr="00000000" w14:paraId="0000002E">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2F">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Mayor Hatt states that in Green River they are moving forward with their redevelopment area. There will be some discussions regarding ILAs and things in the near future. They were working on a feasibility study for a grant with Adriana, they really want to continue to pursue this as it is a necessary step in  their current projects. The question was asked if the interim director has the knowledge and experience with grants to continue this process. It was stated that he does not, but that he is currently an interim director. A new director or someone with the knowledge and experience necessary may become available in the future. </w:t>
      </w:r>
    </w:p>
    <w:p w:rsidR="00000000" w:rsidDel="00000000" w:rsidP="00000000" w:rsidRDefault="00000000" w:rsidRPr="00000000" w14:paraId="00000030">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31">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Mayor Price stated they recently dealt with a homeless person and there is currently no place to send a homeless person. There is a shelter in Price, but they said they currently have no funding and cannot accept any individuals. Commissioner Sitterud said we recently had an issue in Lawrence as well and the ECSO advised that it is not illegal to be homeless, and they cannot intervene unless they have done something illegal. </w:t>
      </w:r>
    </w:p>
    <w:p w:rsidR="00000000" w:rsidDel="00000000" w:rsidP="00000000" w:rsidRDefault="00000000" w:rsidRPr="00000000" w14:paraId="00000032">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33">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Adjourn. </w:t>
      </w:r>
    </w:p>
    <w:p w:rsidR="00000000" w:rsidDel="00000000" w:rsidP="00000000" w:rsidRDefault="00000000" w:rsidRPr="00000000" w14:paraId="00000034">
      <w:pPr>
        <w:ind w:left="0" w:firstLine="0"/>
        <w:rPr>
          <w:rFonts w:ascii="Comfortaa" w:cs="Comfortaa" w:eastAsia="Comfortaa" w:hAnsi="Comfortaa"/>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forta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omfortaa-regular.ttf"/><Relationship Id="rId2"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