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6CE4A815" w14:textId="4105B514" w:rsidR="00EB3BCC" w:rsidRPr="00477EE3" w:rsidRDefault="000B44DE"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Auto Mall &amp; Retail</w:t>
      </w:r>
      <w:r w:rsidR="00EB3BCC" w:rsidRPr="00477EE3">
        <w:rPr>
          <w:rFonts w:ascii="Times New Roman" w:hAnsi="Times New Roman" w:cs="Times New Roman"/>
          <w:b/>
          <w:bCs/>
          <w:sz w:val="24"/>
          <w:szCs w:val="24"/>
        </w:rPr>
        <w:t xml:space="preserve"> Public Infrastructure District</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5331719C"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0B44DE">
        <w:rPr>
          <w:rFonts w:ascii="Times New Roman" w:hAnsi="Times New Roman" w:cs="Times New Roman"/>
          <w:color w:val="08050B"/>
          <w:sz w:val="24"/>
          <w:szCs w:val="24"/>
        </w:rPr>
        <w:t>AUTO MALL &amp; RETAIL</w:t>
      </w:r>
      <w:r w:rsidRPr="00477EE3">
        <w:rPr>
          <w:rFonts w:ascii="Times New Roman" w:hAnsi="Times New Roman" w:cs="Times New Roman"/>
          <w:color w:val="08050B"/>
          <w:sz w:val="24"/>
          <w:szCs w:val="24"/>
        </w:rPr>
        <w:t xml:space="preserve"> PUBLIC INFRASTRUCTURE DISTRICT WILL HOLD A </w:t>
      </w:r>
      <w:r w:rsidR="005462FB">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702B55">
        <w:rPr>
          <w:rFonts w:ascii="Times New Roman" w:hAnsi="Times New Roman" w:cs="Times New Roman"/>
          <w:color w:val="08050B"/>
          <w:sz w:val="24"/>
          <w:szCs w:val="24"/>
          <w:u w:val="single"/>
        </w:rPr>
        <w:t>MARCH 9</w:t>
      </w:r>
      <w:r w:rsidRPr="00477EE3">
        <w:rPr>
          <w:rFonts w:ascii="Times New Roman" w:hAnsi="Times New Roman" w:cs="Times New Roman"/>
          <w:color w:val="08050B"/>
          <w:sz w:val="24"/>
          <w:szCs w:val="24"/>
          <w:u w:val="single"/>
        </w:rPr>
        <w:t>, 202</w:t>
      </w:r>
      <w:r w:rsidR="00167957">
        <w:rPr>
          <w:rFonts w:ascii="Times New Roman" w:hAnsi="Times New Roman" w:cs="Times New Roman"/>
          <w:color w:val="08050B"/>
          <w:sz w:val="24"/>
          <w:szCs w:val="24"/>
          <w:u w:val="single"/>
        </w:rPr>
        <w:t>3</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3BBC0A09" w:rsidR="00EB3BCC" w:rsidRPr="00477EE3" w:rsidRDefault="00EB3BCC" w:rsidP="00EB3BCC">
      <w:pPr>
        <w:pStyle w:val="BodyText2"/>
        <w:ind w:left="-540" w:right="-450"/>
        <w:jc w:val="center"/>
        <w:rPr>
          <w:rFonts w:ascii="Times New Roman" w:hAnsi="Times New Roman" w:cs="Times New Roman"/>
          <w:sz w:val="24"/>
          <w:szCs w:val="24"/>
          <w:highlight w:val="yellow"/>
        </w:rPr>
      </w:pPr>
      <w:r w:rsidRPr="00477EE3">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702B55">
        <w:rPr>
          <w:rFonts w:ascii="Times New Roman" w:hAnsi="Times New Roman" w:cs="Times New Roman"/>
          <w:color w:val="08050B"/>
          <w:sz w:val="24"/>
          <w:szCs w:val="24"/>
          <w:u w:val="single"/>
        </w:rPr>
        <w:t>2:00 p</w:t>
      </w:r>
      <w:r w:rsidR="000D6C15">
        <w:rPr>
          <w:rFonts w:ascii="Times New Roman" w:hAnsi="Times New Roman" w:cs="Times New Roman"/>
          <w:color w:val="08050B"/>
          <w:sz w:val="24"/>
          <w:szCs w:val="24"/>
          <w:u w:val="single"/>
        </w:rPr>
        <w:t>m</w:t>
      </w:r>
      <w:r w:rsidRPr="008C5A6F">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Pr="00FC04BE" w:rsidRDefault="00C82D90" w:rsidP="00C82D90">
      <w:pPr>
        <w:pStyle w:val="BodyText2"/>
        <w:ind w:left="0" w:right="-450"/>
        <w:jc w:val="left"/>
        <w:rPr>
          <w:rFonts w:ascii="Times New Roman" w:hAnsi="Times New Roman" w:cs="Times New Roman"/>
          <w:color w:val="08050B"/>
          <w:sz w:val="24"/>
          <w:szCs w:val="24"/>
          <w:u w:val="single"/>
        </w:rPr>
      </w:pPr>
    </w:p>
    <w:p w14:paraId="3626C293" w14:textId="6BB87226" w:rsidR="00C82D90" w:rsidRDefault="009527E3" w:rsidP="00C82D90">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1E000515" w14:textId="62CA7BF4" w:rsidR="009527E3" w:rsidRPr="00FC04BE" w:rsidRDefault="009527E3" w:rsidP="009527E3">
      <w:pPr>
        <w:pStyle w:val="BodyText2"/>
        <w:ind w:left="0" w:right="-450"/>
        <w:jc w:val="left"/>
        <w:rPr>
          <w:rFonts w:ascii="Times New Roman" w:hAnsi="Times New Roman" w:cs="Times New Roman"/>
          <w:color w:val="08050B"/>
          <w:sz w:val="24"/>
          <w:szCs w:val="24"/>
          <w:u w:val="single"/>
        </w:rPr>
      </w:pPr>
    </w:p>
    <w:bookmarkEnd w:id="5"/>
    <w:p w14:paraId="15FE058E" w14:textId="5877B613" w:rsidR="000B44DE" w:rsidRPr="00183D91" w:rsidRDefault="009527E3"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the draft minutes of the </w:t>
      </w:r>
      <w:r w:rsidR="00135F4D">
        <w:rPr>
          <w:rFonts w:ascii="Times New Roman" w:hAnsi="Times New Roman" w:cs="Times New Roman"/>
          <w:b w:val="0"/>
          <w:color w:val="08050B"/>
          <w:sz w:val="24"/>
          <w:szCs w:val="24"/>
        </w:rPr>
        <w:t>board</w:t>
      </w:r>
      <w:r>
        <w:rPr>
          <w:rFonts w:ascii="Times New Roman" w:hAnsi="Times New Roman" w:cs="Times New Roman"/>
          <w:b w:val="0"/>
          <w:color w:val="08050B"/>
          <w:sz w:val="24"/>
          <w:szCs w:val="24"/>
        </w:rPr>
        <w:t xml:space="preserve"> meeting held </w:t>
      </w:r>
      <w:r w:rsidR="00702B55">
        <w:rPr>
          <w:rFonts w:ascii="Times New Roman" w:hAnsi="Times New Roman" w:cs="Times New Roman"/>
          <w:b w:val="0"/>
          <w:color w:val="08050B"/>
          <w:sz w:val="24"/>
          <w:szCs w:val="24"/>
        </w:rPr>
        <w:t>February 17</w:t>
      </w:r>
      <w:r>
        <w:rPr>
          <w:rFonts w:ascii="Times New Roman" w:hAnsi="Times New Roman" w:cs="Times New Roman"/>
          <w:b w:val="0"/>
          <w:color w:val="08050B"/>
          <w:sz w:val="24"/>
          <w:szCs w:val="24"/>
        </w:rPr>
        <w:t>, 2023.</w:t>
      </w:r>
    </w:p>
    <w:p w14:paraId="6E88C49E" w14:textId="5D4A9FF4" w:rsidR="00C82D90" w:rsidRDefault="00C82D90" w:rsidP="00C82D90">
      <w:pPr>
        <w:rPr>
          <w:rFonts w:ascii="Times New Roman" w:hAnsi="Times New Roman" w:cs="Times New Roman"/>
          <w:color w:val="08050B"/>
          <w:sz w:val="24"/>
          <w:szCs w:val="24"/>
        </w:rPr>
      </w:pPr>
    </w:p>
    <w:p w14:paraId="4CED7525" w14:textId="77777777" w:rsidR="00702B55" w:rsidRPr="00250AFF" w:rsidRDefault="00702B55" w:rsidP="00702B55">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C</w:t>
      </w:r>
      <w:r w:rsidRPr="0035293A">
        <w:rPr>
          <w:rFonts w:ascii="Times New Roman" w:hAnsi="Times New Roman" w:cs="Times New Roman"/>
          <w:b/>
          <w:bCs/>
          <w:color w:val="08050B"/>
          <w:sz w:val="24"/>
          <w:szCs w:val="24"/>
        </w:rPr>
        <w:t>.</w:t>
      </w:r>
      <w:r w:rsidRPr="0035293A">
        <w:rPr>
          <w:rFonts w:ascii="Times New Roman" w:hAnsi="Times New Roman" w:cs="Times New Roman"/>
          <w:b/>
          <w:bCs/>
          <w:color w:val="08050B"/>
          <w:sz w:val="24"/>
          <w:szCs w:val="24"/>
        </w:rPr>
        <w:tab/>
      </w:r>
      <w:r w:rsidRPr="0063227D">
        <w:rPr>
          <w:rFonts w:ascii="Times New Roman" w:hAnsi="Times New Roman" w:cs="Times New Roman"/>
          <w:b/>
          <w:bCs/>
          <w:color w:val="08050B"/>
          <w:sz w:val="24"/>
          <w:szCs w:val="24"/>
          <w:u w:val="single"/>
        </w:rPr>
        <w:t>Public Hearings</w:t>
      </w:r>
    </w:p>
    <w:p w14:paraId="4CB3E2D5" w14:textId="77777777" w:rsidR="00702B55" w:rsidRDefault="00702B55" w:rsidP="00702B55">
      <w:pPr>
        <w:ind w:left="1080" w:hanging="360"/>
        <w:rPr>
          <w:rFonts w:ascii="Times New Roman" w:hAnsi="Times New Roman" w:cs="Times New Roman"/>
          <w:color w:val="08050B"/>
          <w:sz w:val="24"/>
          <w:szCs w:val="24"/>
        </w:rPr>
      </w:pPr>
    </w:p>
    <w:p w14:paraId="2C11EFC7" w14:textId="35AE3505" w:rsidR="00702B55" w:rsidRDefault="00702B55" w:rsidP="00702B55">
      <w:pPr>
        <w:pStyle w:val="ListParagraph"/>
        <w:numPr>
          <w:ilvl w:val="0"/>
          <w:numId w:val="6"/>
        </w:numPr>
      </w:pPr>
      <w:r w:rsidRPr="006418C5">
        <w:rPr>
          <w:rFonts w:ascii="Times New Roman" w:hAnsi="Times New Roman" w:cs="Times New Roman"/>
          <w:bCs/>
          <w:color w:val="08050B"/>
          <w:sz w:val="24"/>
          <w:szCs w:val="24"/>
        </w:rPr>
        <w:t xml:space="preserve">Hold a Public Hearing to receive input from the public with respect </w:t>
      </w:r>
      <w:r w:rsidRPr="00F50BAF">
        <w:rPr>
          <w:rFonts w:ascii="Times New Roman" w:hAnsi="Times New Roman" w:cs="Times New Roman"/>
          <w:bCs/>
          <w:color w:val="08050B"/>
          <w:sz w:val="24"/>
          <w:szCs w:val="24"/>
        </w:rPr>
        <w:t>to</w:t>
      </w:r>
      <w:r w:rsidRPr="00D425BF">
        <w:rPr>
          <w:rFonts w:ascii="Times New Roman" w:hAnsi="Times New Roman" w:cs="Times New Roman"/>
          <w:bCs/>
          <w:color w:val="08050B"/>
          <w:sz w:val="24"/>
          <w:szCs w:val="24"/>
        </w:rPr>
        <w:t xml:space="preserve"> </w:t>
      </w:r>
      <w:r w:rsidRPr="00F50BAF">
        <w:rPr>
          <w:rFonts w:ascii="Times New Roman" w:hAnsi="Times New Roman" w:cs="Times New Roman"/>
          <w:bCs/>
          <w:color w:val="08050B"/>
          <w:sz w:val="24"/>
          <w:szCs w:val="24"/>
        </w:rPr>
        <w:t>(a) the Issuance of Limited Tax General Obligation Bonds, Series 2022A-1 (the “2022A-1 Senior Bonds”) and Subordinate Limited Tax General Obligation Bonds, Series</w:t>
      </w:r>
      <w:r w:rsidRPr="006418C5">
        <w:rPr>
          <w:rFonts w:ascii="Times New Roman" w:hAnsi="Times New Roman" w:cs="Times New Roman"/>
          <w:bCs/>
          <w:color w:val="08050B"/>
          <w:sz w:val="24"/>
          <w:szCs w:val="24"/>
        </w:rPr>
        <w:t xml:space="preserve"> 2022B (the “2022B Subordinate Bonds” and collectively, the “LT Bonds</w:t>
      </w:r>
      <w:r w:rsidRPr="00F50BAF">
        <w:rPr>
          <w:rFonts w:ascii="Times New Roman" w:hAnsi="Times New Roman" w:cs="Times New Roman"/>
          <w:bCs/>
          <w:color w:val="08050B"/>
          <w:sz w:val="24"/>
          <w:szCs w:val="24"/>
        </w:rPr>
        <w:t>”); and (b) any potential economic impact that the Project to be financed with the proceeds of the LT Bonds may have on the private sector. (Members of the public wishing to</w:t>
      </w:r>
      <w:r w:rsidRPr="006418C5">
        <w:rPr>
          <w:rFonts w:ascii="Times New Roman" w:hAnsi="Times New Roman" w:cs="Times New Roman"/>
          <w:bCs/>
          <w:color w:val="08050B"/>
          <w:sz w:val="24"/>
          <w:szCs w:val="24"/>
        </w:rPr>
        <w:t xml:space="preserve"> </w:t>
      </w:r>
      <w:r w:rsidRPr="00702B55">
        <w:rPr>
          <w:rFonts w:ascii="Times New Roman" w:hAnsi="Times New Roman" w:cs="Times New Roman"/>
          <w:bCs/>
          <w:color w:val="08050B"/>
          <w:sz w:val="24"/>
          <w:szCs w:val="24"/>
        </w:rPr>
        <w:t xml:space="preserve">comment may connect electronically via </w:t>
      </w:r>
      <w:r w:rsidRPr="00702B55">
        <w:rPr>
          <w:rFonts w:ascii="Times New Roman" w:hAnsi="Times New Roman" w:cs="Times New Roman"/>
          <w:sz w:val="24"/>
          <w:szCs w:val="24"/>
        </w:rPr>
        <w:t>zoom.us or 1 (719) 359-4580 using Meeting ID: 845 7324 2791 and Passcode: 108861)</w:t>
      </w:r>
    </w:p>
    <w:p w14:paraId="12E74276" w14:textId="77777777" w:rsidR="00702B55" w:rsidRPr="00FC04BE" w:rsidRDefault="00702B55" w:rsidP="00C82D90">
      <w:pPr>
        <w:rPr>
          <w:rFonts w:ascii="Times New Roman" w:hAnsi="Times New Roman" w:cs="Times New Roman"/>
          <w:color w:val="08050B"/>
          <w:sz w:val="24"/>
          <w:szCs w:val="24"/>
        </w:rPr>
      </w:pPr>
    </w:p>
    <w:p w14:paraId="1E36885D" w14:textId="39092676" w:rsidR="009527E3" w:rsidRDefault="00C82D90" w:rsidP="009527E3">
      <w:pPr>
        <w:pStyle w:val="ListParagraph"/>
        <w:numPr>
          <w:ilvl w:val="0"/>
          <w:numId w:val="2"/>
        </w:numPr>
        <w:ind w:hanging="720"/>
        <w:rPr>
          <w:rFonts w:ascii="Times New Roman" w:hAnsi="Times New Roman" w:cs="Times New Roman"/>
          <w:b/>
          <w:bCs/>
          <w:color w:val="08050B"/>
          <w:sz w:val="24"/>
          <w:szCs w:val="24"/>
          <w:u w:val="single"/>
        </w:rPr>
      </w:pPr>
      <w:r w:rsidRPr="009527E3">
        <w:rPr>
          <w:rFonts w:ascii="Times New Roman" w:hAnsi="Times New Roman" w:cs="Times New Roman"/>
          <w:b/>
          <w:bCs/>
          <w:color w:val="08050B"/>
          <w:sz w:val="24"/>
          <w:szCs w:val="24"/>
          <w:u w:val="single"/>
        </w:rPr>
        <w:t>Action Items</w:t>
      </w:r>
      <w:bookmarkStart w:id="6" w:name="_Hlk23504910"/>
    </w:p>
    <w:bookmarkEnd w:id="6"/>
    <w:p w14:paraId="6EEF0FBD" w14:textId="25C40CEA" w:rsidR="000D6C15" w:rsidRPr="000D6C15" w:rsidRDefault="000D6C15" w:rsidP="000D6C15">
      <w:pPr>
        <w:spacing w:line="276" w:lineRule="auto"/>
        <w:ind w:left="0"/>
        <w:rPr>
          <w:rFonts w:ascii="Times New Roman" w:hAnsi="Times New Roman" w:cs="Times New Roman"/>
          <w:color w:val="08050B"/>
          <w:sz w:val="24"/>
          <w:szCs w:val="24"/>
        </w:rPr>
      </w:pPr>
    </w:p>
    <w:p w14:paraId="7E698916" w14:textId="074E2155" w:rsidR="000D6C15" w:rsidRDefault="000D6C15" w:rsidP="000D6C15">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w:t>
      </w:r>
      <w:r w:rsidR="00DF3366">
        <w:rPr>
          <w:rFonts w:ascii="Times New Roman" w:hAnsi="Times New Roman" w:cs="Times New Roman"/>
          <w:color w:val="08050B"/>
          <w:sz w:val="24"/>
          <w:szCs w:val="24"/>
        </w:rPr>
        <w:t xml:space="preserve"> Resolution 2023-03A, a Resolution adopting amended bylaws, which clarify the parameters for appointment of District officers.</w:t>
      </w:r>
    </w:p>
    <w:p w14:paraId="5B618063" w14:textId="77777777" w:rsidR="00DF3366" w:rsidRDefault="00DF3366" w:rsidP="00DF3366">
      <w:pPr>
        <w:pStyle w:val="ListParagraph"/>
        <w:spacing w:line="276" w:lineRule="auto"/>
        <w:ind w:left="1080"/>
        <w:rPr>
          <w:rFonts w:ascii="Times New Roman" w:hAnsi="Times New Roman" w:cs="Times New Roman"/>
          <w:color w:val="08050B"/>
          <w:sz w:val="24"/>
          <w:szCs w:val="24"/>
        </w:rPr>
      </w:pPr>
    </w:p>
    <w:p w14:paraId="08CD405D" w14:textId="5668E979" w:rsidR="00DF3366" w:rsidRPr="00C85F60" w:rsidRDefault="00DF3366" w:rsidP="000D6C15">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appointing Larry </w:t>
      </w:r>
      <w:proofErr w:type="spellStart"/>
      <w:r>
        <w:rPr>
          <w:rFonts w:ascii="Times New Roman" w:hAnsi="Times New Roman" w:cs="Times New Roman"/>
          <w:color w:val="08050B"/>
          <w:sz w:val="24"/>
          <w:szCs w:val="24"/>
        </w:rPr>
        <w:t>Myler</w:t>
      </w:r>
      <w:proofErr w:type="spellEnd"/>
      <w:r>
        <w:rPr>
          <w:rFonts w:ascii="Times New Roman" w:hAnsi="Times New Roman" w:cs="Times New Roman"/>
          <w:color w:val="08050B"/>
          <w:sz w:val="24"/>
          <w:szCs w:val="24"/>
        </w:rPr>
        <w:t xml:space="preserve"> the Vice Chair of the District.  (All other officers proposed to remain unchanged, i.e. James Horsley—Chair; Heather McDougald—Clerk/Secretary; and Adam Campbell—Treasurer.)</w:t>
      </w:r>
    </w:p>
    <w:p w14:paraId="3CB069BD" w14:textId="77777777" w:rsidR="00C82D90" w:rsidRPr="00FC04BE" w:rsidRDefault="00C82D90" w:rsidP="00C82D90">
      <w:pPr>
        <w:rPr>
          <w:rFonts w:ascii="Times New Roman" w:hAnsi="Times New Roman" w:cs="Times New Roman"/>
          <w:color w:val="08050B"/>
          <w:sz w:val="24"/>
          <w:szCs w:val="24"/>
        </w:rPr>
      </w:pPr>
    </w:p>
    <w:p w14:paraId="56D55312" w14:textId="77777777" w:rsidR="00C82D90" w:rsidRPr="00FC04BE" w:rsidRDefault="00C82D90" w:rsidP="00C82D90">
      <w:pPr>
        <w:pStyle w:val="BodyText2"/>
        <w:ind w:hanging="360"/>
        <w:rPr>
          <w:rFonts w:ascii="Times New Roman" w:hAnsi="Times New Roman" w:cs="Times New Roman"/>
          <w:bCs/>
          <w:color w:val="08050B"/>
          <w:sz w:val="24"/>
          <w:szCs w:val="24"/>
        </w:rPr>
      </w:pPr>
      <w:proofErr w:type="spellStart"/>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proofErr w:type="spellEnd"/>
      <w:r w:rsidRPr="00FC04BE">
        <w:rPr>
          <w:rFonts w:ascii="Times New Roman" w:hAnsi="Times New Roman" w:cs="Times New Roman"/>
          <w:bCs/>
          <w:color w:val="08050B"/>
          <w:sz w:val="24"/>
          <w:szCs w:val="24"/>
          <w:u w:val="single"/>
        </w:rPr>
        <w:t>Administrative Non-Action Items</w:t>
      </w:r>
    </w:p>
    <w:p w14:paraId="21C6675C" w14:textId="6696F750" w:rsidR="00C82D90" w:rsidRDefault="00C82D90" w:rsidP="00C82D90">
      <w:pPr>
        <w:pStyle w:val="BodyText2"/>
        <w:ind w:left="0" w:right="-450"/>
        <w:jc w:val="left"/>
        <w:rPr>
          <w:rFonts w:ascii="Times New Roman" w:hAnsi="Times New Roman" w:cs="Times New Roman"/>
          <w:b w:val="0"/>
          <w:color w:val="08050B"/>
          <w:sz w:val="24"/>
          <w:szCs w:val="24"/>
        </w:rPr>
      </w:pPr>
    </w:p>
    <w:p w14:paraId="489A93D9" w14:textId="02D6BE83" w:rsidR="000D6C15" w:rsidRDefault="000D6C15" w:rsidP="00C82D90">
      <w:pPr>
        <w:pStyle w:val="BodyText2"/>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None.</w:t>
      </w:r>
    </w:p>
    <w:p w14:paraId="03576902" w14:textId="77777777" w:rsidR="000D6C15" w:rsidRPr="00FC04BE" w:rsidRDefault="000D6C15" w:rsidP="00C82D90">
      <w:pPr>
        <w:pStyle w:val="BodyText2"/>
        <w:ind w:left="0" w:right="-450"/>
        <w:jc w:val="left"/>
        <w:rPr>
          <w:rFonts w:ascii="Times New Roman" w:hAnsi="Times New Roman" w:cs="Times New Roman"/>
          <w:sz w:val="24"/>
          <w:szCs w:val="24"/>
        </w:rPr>
      </w:pPr>
    </w:p>
    <w:p w14:paraId="537802F2" w14:textId="77777777" w:rsidR="00C82D90" w:rsidRPr="00FC04BE" w:rsidRDefault="00C82D90" w:rsidP="00C82D90">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31A94ED5"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proofErr w:type="gramStart"/>
      <w:r w:rsidRPr="00477EE3">
        <w:rPr>
          <w:rFonts w:ascii="Times New Roman" w:hAnsi="Times New Roman" w:cs="Times New Roman"/>
          <w:bCs/>
          <w:i/>
          <w:color w:val="000000" w:themeColor="text1" w:themeShade="80"/>
          <w:sz w:val="24"/>
          <w:szCs w:val="24"/>
        </w:rPr>
        <w:t>District</w:t>
      </w:r>
      <w:proofErr w:type="gramEnd"/>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Persons requesting accommodations for public </w:t>
      </w:r>
      <w:r w:rsidRPr="00477EE3">
        <w:rPr>
          <w:rFonts w:ascii="Times New Roman" w:hAnsi="Times New Roman" w:cs="Times New Roman"/>
          <w:bCs/>
          <w:i/>
          <w:color w:val="000000" w:themeColor="text1" w:themeShade="80"/>
          <w:sz w:val="24"/>
          <w:szCs w:val="24"/>
        </w:rPr>
        <w:lastRenderedPageBreak/>
        <w:t xml:space="preserve">meetings should call Natasha Asmus at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264B3600" w14:textId="77777777" w:rsidR="009919DA" w:rsidRPr="00477EE3" w:rsidRDefault="009919DA">
      <w:pPr>
        <w:rPr>
          <w:sz w:val="24"/>
          <w:szCs w:val="24"/>
        </w:rPr>
      </w:pPr>
    </w:p>
    <w:sectPr w:rsidR="009919DA" w:rsidRPr="00477EE3"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6E499" w14:textId="77777777" w:rsidR="00AD0CDE" w:rsidRDefault="00AD0CDE">
      <w:r>
        <w:separator/>
      </w:r>
    </w:p>
  </w:endnote>
  <w:endnote w:type="continuationSeparator" w:id="0">
    <w:p w14:paraId="42726C07" w14:textId="77777777" w:rsidR="00AD0CDE" w:rsidRDefault="00AD0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9E54" w14:textId="77777777" w:rsidR="007D293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CA2D" w14:textId="77777777" w:rsidR="007D2937"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ADB2" w14:textId="77777777" w:rsidR="007D293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8F6F1" w14:textId="77777777" w:rsidR="00AD0CDE" w:rsidRDefault="00AD0CDE">
      <w:r>
        <w:separator/>
      </w:r>
    </w:p>
  </w:footnote>
  <w:footnote w:type="continuationSeparator" w:id="0">
    <w:p w14:paraId="30C6476D" w14:textId="77777777" w:rsidR="00AD0CDE" w:rsidRDefault="00AD0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D32" w14:textId="77777777" w:rsidR="007D293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A5F5" w14:textId="77777777" w:rsidR="007D2937"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4547" w14:textId="77777777" w:rsidR="007D2937"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4"/>
  </w:num>
  <w:num w:numId="2" w16cid:durableId="721101226">
    <w:abstractNumId w:val="5"/>
  </w:num>
  <w:num w:numId="3" w16cid:durableId="499276371">
    <w:abstractNumId w:val="0"/>
  </w:num>
  <w:num w:numId="4" w16cid:durableId="2053453820">
    <w:abstractNumId w:val="3"/>
  </w:num>
  <w:num w:numId="5" w16cid:durableId="379088983">
    <w:abstractNumId w:val="1"/>
  </w:num>
  <w:num w:numId="6" w16cid:durableId="1958750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74B29"/>
    <w:rsid w:val="000B44DE"/>
    <w:rsid w:val="000D6C15"/>
    <w:rsid w:val="00102E0A"/>
    <w:rsid w:val="00125F1C"/>
    <w:rsid w:val="00135F4D"/>
    <w:rsid w:val="00167957"/>
    <w:rsid w:val="00183D91"/>
    <w:rsid w:val="002B5E90"/>
    <w:rsid w:val="003970DA"/>
    <w:rsid w:val="003A0EF8"/>
    <w:rsid w:val="003C1448"/>
    <w:rsid w:val="003C7163"/>
    <w:rsid w:val="00427AB4"/>
    <w:rsid w:val="00477EE3"/>
    <w:rsid w:val="0050300E"/>
    <w:rsid w:val="005256F6"/>
    <w:rsid w:val="00525EE9"/>
    <w:rsid w:val="00526A3E"/>
    <w:rsid w:val="00541632"/>
    <w:rsid w:val="00542AB9"/>
    <w:rsid w:val="005462FB"/>
    <w:rsid w:val="005552B8"/>
    <w:rsid w:val="00557FAC"/>
    <w:rsid w:val="00560623"/>
    <w:rsid w:val="005C3CE0"/>
    <w:rsid w:val="00641C61"/>
    <w:rsid w:val="00646860"/>
    <w:rsid w:val="00652774"/>
    <w:rsid w:val="00660650"/>
    <w:rsid w:val="006A617A"/>
    <w:rsid w:val="006E740F"/>
    <w:rsid w:val="006F6B1C"/>
    <w:rsid w:val="00702B55"/>
    <w:rsid w:val="008165AF"/>
    <w:rsid w:val="008A7631"/>
    <w:rsid w:val="008C5511"/>
    <w:rsid w:val="008C5A6F"/>
    <w:rsid w:val="008C6E87"/>
    <w:rsid w:val="008D716A"/>
    <w:rsid w:val="00916188"/>
    <w:rsid w:val="009527E3"/>
    <w:rsid w:val="00986F10"/>
    <w:rsid w:val="009919DA"/>
    <w:rsid w:val="009D3FFE"/>
    <w:rsid w:val="00A01B2B"/>
    <w:rsid w:val="00A61FE1"/>
    <w:rsid w:val="00AA0BA6"/>
    <w:rsid w:val="00AA6F24"/>
    <w:rsid w:val="00AB1D6E"/>
    <w:rsid w:val="00AD0CDE"/>
    <w:rsid w:val="00AD4260"/>
    <w:rsid w:val="00B00220"/>
    <w:rsid w:val="00B22D6B"/>
    <w:rsid w:val="00BB38AF"/>
    <w:rsid w:val="00BC470D"/>
    <w:rsid w:val="00C820A0"/>
    <w:rsid w:val="00C82D90"/>
    <w:rsid w:val="00C85F60"/>
    <w:rsid w:val="00D25F2A"/>
    <w:rsid w:val="00D4403C"/>
    <w:rsid w:val="00DA68A2"/>
    <w:rsid w:val="00DB783C"/>
    <w:rsid w:val="00DF3366"/>
    <w:rsid w:val="00E3116D"/>
    <w:rsid w:val="00EB3BCC"/>
    <w:rsid w:val="00EE6FBD"/>
    <w:rsid w:val="00F331E4"/>
    <w:rsid w:val="00F50C6F"/>
    <w:rsid w:val="00F6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Matt Ence</cp:lastModifiedBy>
  <cp:revision>2</cp:revision>
  <dcterms:created xsi:type="dcterms:W3CDTF">2023-03-08T20:24:00Z</dcterms:created>
  <dcterms:modified xsi:type="dcterms:W3CDTF">2023-03-08T20:24:00Z</dcterms:modified>
</cp:coreProperties>
</file>