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6EAD6" w14:textId="14636A7A"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061C0A22" w14:textId="38F81212" w:rsidR="00F64337" w:rsidRPr="00477EE3" w:rsidRDefault="00BE48D5"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Auto Mall &amp; Retail</w:t>
      </w:r>
      <w:r w:rsidRPr="00477EE3">
        <w:rPr>
          <w:rFonts w:ascii="Times New Roman" w:hAnsi="Times New Roman" w:cs="Times New Roman"/>
          <w:b/>
          <w:bCs/>
          <w:sz w:val="24"/>
          <w:szCs w:val="24"/>
        </w:rPr>
        <w:t xml:space="preserve"> </w:t>
      </w:r>
      <w:r w:rsidR="00F64337" w:rsidRPr="00477EE3">
        <w:rPr>
          <w:rFonts w:ascii="Times New Roman" w:hAnsi="Times New Roman" w:cs="Times New Roman"/>
          <w:b/>
          <w:bCs/>
          <w:sz w:val="24"/>
          <w:szCs w:val="24"/>
        </w:rPr>
        <w:t>Public Infrastructure District</w:t>
      </w:r>
      <w:r w:rsidR="00F64337" w:rsidRPr="00477EE3">
        <w:rPr>
          <w:rFonts w:ascii="Times New Roman" w:hAnsi="Times New Roman" w:cs="Times New Roman"/>
          <w:b/>
          <w:bCs/>
          <w:sz w:val="24"/>
          <w:szCs w:val="24"/>
        </w:rPr>
        <w:b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3B37ACF7"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C23CE7">
        <w:rPr>
          <w:rFonts w:ascii="Times New Roman" w:hAnsi="Times New Roman" w:cs="Times New Roman"/>
          <w:color w:val="08050B"/>
          <w:sz w:val="24"/>
          <w:szCs w:val="24"/>
        </w:rPr>
        <w:t>FEBRUARY 17</w:t>
      </w:r>
      <w:r w:rsidR="00BE48D5">
        <w:rPr>
          <w:rFonts w:ascii="Times New Roman" w:hAnsi="Times New Roman" w:cs="Times New Roman"/>
          <w:color w:val="08050B"/>
          <w:sz w:val="24"/>
          <w:szCs w:val="24"/>
        </w:rPr>
        <w:t xml:space="preserve">, </w:t>
      </w:r>
      <w:proofErr w:type="gramStart"/>
      <w:r w:rsidR="00BE48D5">
        <w:rPr>
          <w:rFonts w:ascii="Times New Roman" w:hAnsi="Times New Roman" w:cs="Times New Roman"/>
          <w:color w:val="08050B"/>
          <w:sz w:val="24"/>
          <w:szCs w:val="24"/>
        </w:rPr>
        <w:t>2023</w:t>
      </w:r>
      <w:proofErr w:type="gramEnd"/>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2320B0D9"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C23CE7">
        <w:rPr>
          <w:rFonts w:ascii="Times New Roman" w:hAnsi="Times New Roman" w:cs="Times New Roman"/>
          <w:color w:val="08050B"/>
          <w:sz w:val="24"/>
          <w:szCs w:val="24"/>
          <w:u w:val="single"/>
        </w:rPr>
        <w:t>9</w:t>
      </w:r>
      <w:r w:rsidR="00F64337">
        <w:rPr>
          <w:rFonts w:ascii="Times New Roman" w:hAnsi="Times New Roman" w:cs="Times New Roman"/>
          <w:color w:val="08050B"/>
          <w:sz w:val="24"/>
          <w:szCs w:val="24"/>
          <w:u w:val="single"/>
        </w:rPr>
        <w:t>:</w:t>
      </w:r>
      <w:r w:rsidR="00C23CE7">
        <w:rPr>
          <w:rFonts w:ascii="Times New Roman" w:hAnsi="Times New Roman" w:cs="Times New Roman"/>
          <w:color w:val="08050B"/>
          <w:sz w:val="24"/>
          <w:szCs w:val="24"/>
          <w:u w:val="single"/>
        </w:rPr>
        <w:t>3</w:t>
      </w:r>
      <w:r w:rsidR="00F64337">
        <w:rPr>
          <w:rFonts w:ascii="Times New Roman" w:hAnsi="Times New Roman" w:cs="Times New Roman"/>
          <w:color w:val="08050B"/>
          <w:sz w:val="24"/>
          <w:szCs w:val="24"/>
          <w:u w:val="single"/>
        </w:rPr>
        <w:t xml:space="preserve">0 </w:t>
      </w:r>
      <w:r w:rsidR="00C23CE7">
        <w:rPr>
          <w:rFonts w:ascii="Times New Roman" w:hAnsi="Times New Roman" w:cs="Times New Roman"/>
          <w:color w:val="08050B"/>
          <w:sz w:val="24"/>
          <w:szCs w:val="24"/>
          <w:u w:val="single"/>
        </w:rPr>
        <w:t>A</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2AFA65C3"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PRESENT</w:t>
      </w:r>
      <w:r w:rsidR="00C921B6" w:rsidRPr="0054668F">
        <w:rPr>
          <w:rFonts w:ascii="Times New Roman" w:hAnsi="Times New Roman" w:cs="Times New Roman"/>
          <w:b w:val="0"/>
          <w:bCs/>
          <w:color w:val="08050B"/>
          <w:sz w:val="24"/>
          <w:szCs w:val="24"/>
        </w:rPr>
        <w:t xml:space="preserve">: </w:t>
      </w:r>
      <w:r w:rsidR="00BE48D5">
        <w:rPr>
          <w:rFonts w:ascii="Times New Roman" w:hAnsi="Times New Roman" w:cs="Times New Roman"/>
          <w:b w:val="0"/>
          <w:bCs/>
          <w:color w:val="08050B"/>
          <w:sz w:val="24"/>
          <w:szCs w:val="24"/>
        </w:rPr>
        <w:t>Heather McDougald</w:t>
      </w:r>
      <w:r w:rsidR="001D5403">
        <w:rPr>
          <w:rFonts w:ascii="Times New Roman" w:hAnsi="Times New Roman" w:cs="Times New Roman"/>
          <w:b w:val="0"/>
          <w:bCs/>
          <w:color w:val="08050B"/>
          <w:sz w:val="24"/>
          <w:szCs w:val="24"/>
        </w:rPr>
        <w:t xml:space="preserve"> (</w:t>
      </w:r>
      <w:r w:rsidR="00667BF5">
        <w:rPr>
          <w:rFonts w:ascii="Times New Roman" w:hAnsi="Times New Roman" w:cs="Times New Roman"/>
          <w:b w:val="0"/>
          <w:bCs/>
          <w:color w:val="08050B"/>
          <w:sz w:val="24"/>
          <w:szCs w:val="24"/>
        </w:rPr>
        <w:t>zoom</w:t>
      </w:r>
      <w:r w:rsidR="001D5403">
        <w:rPr>
          <w:rFonts w:ascii="Times New Roman" w:hAnsi="Times New Roman" w:cs="Times New Roman"/>
          <w:b w:val="0"/>
          <w:bCs/>
          <w:color w:val="08050B"/>
          <w:sz w:val="24"/>
          <w:szCs w:val="24"/>
        </w:rPr>
        <w:t>)</w:t>
      </w:r>
      <w:r>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BE48D5">
        <w:rPr>
          <w:rFonts w:ascii="Times New Roman" w:hAnsi="Times New Roman" w:cs="Times New Roman"/>
          <w:b w:val="0"/>
          <w:bCs/>
          <w:color w:val="08050B"/>
          <w:sz w:val="24"/>
          <w:szCs w:val="24"/>
        </w:rPr>
        <w:t>Larry Myler</w:t>
      </w:r>
      <w:r w:rsidR="00667BF5">
        <w:rPr>
          <w:rFonts w:ascii="Times New Roman" w:hAnsi="Times New Roman" w:cs="Times New Roman"/>
          <w:b w:val="0"/>
          <w:bCs/>
          <w:color w:val="08050B"/>
          <w:sz w:val="24"/>
          <w:szCs w:val="24"/>
        </w:rPr>
        <w:t xml:space="preserve"> (zoom)</w:t>
      </w:r>
      <w:r w:rsidR="006D4207">
        <w:rPr>
          <w:rFonts w:ascii="Times New Roman" w:hAnsi="Times New Roman" w:cs="Times New Roman"/>
          <w:b w:val="0"/>
          <w:bCs/>
          <w:color w:val="08050B"/>
          <w:sz w:val="24"/>
          <w:szCs w:val="24"/>
        </w:rPr>
        <w:t xml:space="preserve">; </w:t>
      </w:r>
      <w:r w:rsidR="00BE48D5">
        <w:rPr>
          <w:rFonts w:ascii="Times New Roman" w:hAnsi="Times New Roman" w:cs="Times New Roman"/>
          <w:b w:val="0"/>
          <w:bCs/>
          <w:color w:val="08050B"/>
          <w:sz w:val="24"/>
          <w:szCs w:val="24"/>
        </w:rPr>
        <w:t>James Horsley</w:t>
      </w:r>
      <w:r w:rsidR="006D4207">
        <w:rPr>
          <w:rFonts w:ascii="Times New Roman" w:hAnsi="Times New Roman" w:cs="Times New Roman"/>
          <w:b w:val="0"/>
          <w:bCs/>
          <w:color w:val="08050B"/>
          <w:sz w:val="24"/>
          <w:szCs w:val="24"/>
        </w:rPr>
        <w:t xml:space="preserve"> (zoom)</w:t>
      </w:r>
    </w:p>
    <w:p w14:paraId="36DF26F7" w14:textId="191332E8"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Pr="0054668F">
        <w:rPr>
          <w:rFonts w:ascii="Times New Roman" w:hAnsi="Times New Roman" w:cs="Times New Roman"/>
          <w:b w:val="0"/>
          <w:bCs/>
          <w:color w:val="08050B"/>
          <w:sz w:val="24"/>
          <w:szCs w:val="24"/>
        </w:rPr>
        <w:t xml:space="preserve">: </w:t>
      </w:r>
      <w:r w:rsidR="00447A89" w:rsidRPr="0054668F">
        <w:rPr>
          <w:rFonts w:ascii="Times New Roman" w:hAnsi="Times New Roman" w:cs="Times New Roman"/>
          <w:b w:val="0"/>
          <w:bCs/>
          <w:color w:val="08050B"/>
          <w:sz w:val="24"/>
          <w:szCs w:val="24"/>
        </w:rPr>
        <w:t>Matt Ence</w:t>
      </w:r>
      <w:r w:rsidR="00996D17">
        <w:rPr>
          <w:rFonts w:ascii="Times New Roman" w:hAnsi="Times New Roman" w:cs="Times New Roman"/>
          <w:b w:val="0"/>
          <w:bCs/>
          <w:color w:val="08050B"/>
          <w:sz w:val="24"/>
          <w:szCs w:val="24"/>
        </w:rPr>
        <w:t>,</w:t>
      </w:r>
      <w:r w:rsidR="00447A89" w:rsidRPr="0054668F">
        <w:rPr>
          <w:rFonts w:ascii="Times New Roman" w:hAnsi="Times New Roman" w:cs="Times New Roman"/>
          <w:b w:val="0"/>
          <w:bCs/>
          <w:color w:val="08050B"/>
          <w:sz w:val="24"/>
          <w:szCs w:val="24"/>
        </w:rPr>
        <w:t xml:space="preserve"> </w:t>
      </w:r>
      <w:r w:rsidR="00C54C7D">
        <w:rPr>
          <w:rFonts w:ascii="Times New Roman" w:hAnsi="Times New Roman" w:cs="Times New Roman"/>
          <w:b w:val="0"/>
          <w:bCs/>
          <w:color w:val="08050B"/>
          <w:sz w:val="24"/>
          <w:szCs w:val="24"/>
        </w:rPr>
        <w:t xml:space="preserve">district </w:t>
      </w:r>
      <w:r w:rsidR="00447A89" w:rsidRPr="0054668F">
        <w:rPr>
          <w:rFonts w:ascii="Times New Roman" w:hAnsi="Times New Roman" w:cs="Times New Roman"/>
          <w:b w:val="0"/>
          <w:bCs/>
          <w:color w:val="08050B"/>
          <w:sz w:val="24"/>
          <w:szCs w:val="24"/>
        </w:rPr>
        <w:t>general counsel</w:t>
      </w:r>
      <w:r w:rsidR="00996D17">
        <w:rPr>
          <w:rFonts w:ascii="Times New Roman" w:hAnsi="Times New Roman" w:cs="Times New Roman"/>
          <w:b w:val="0"/>
          <w:bCs/>
          <w:color w:val="08050B"/>
          <w:sz w:val="24"/>
          <w:szCs w:val="24"/>
        </w:rPr>
        <w:t>;</w:t>
      </w:r>
      <w:r w:rsidR="00667BF5">
        <w:rPr>
          <w:rFonts w:ascii="Times New Roman" w:hAnsi="Times New Roman" w:cs="Times New Roman"/>
          <w:b w:val="0"/>
          <w:bCs/>
          <w:color w:val="08050B"/>
          <w:sz w:val="24"/>
          <w:szCs w:val="24"/>
        </w:rPr>
        <w:t xml:space="preserve"> </w:t>
      </w:r>
      <w:r w:rsidR="00C23CE7">
        <w:rPr>
          <w:rFonts w:ascii="Times New Roman" w:hAnsi="Times New Roman" w:cs="Times New Roman"/>
          <w:b w:val="0"/>
          <w:bCs/>
          <w:color w:val="08050B"/>
          <w:sz w:val="24"/>
          <w:szCs w:val="24"/>
        </w:rPr>
        <w:t>Aaron Wade</w:t>
      </w:r>
      <w:r w:rsidR="000260BD">
        <w:rPr>
          <w:rFonts w:ascii="Times New Roman" w:hAnsi="Times New Roman" w:cs="Times New Roman"/>
          <w:b w:val="0"/>
          <w:bCs/>
          <w:color w:val="08050B"/>
          <w:sz w:val="24"/>
          <w:szCs w:val="24"/>
        </w:rPr>
        <w:t xml:space="preserve">, </w:t>
      </w:r>
      <w:r w:rsidR="00C23CE7">
        <w:rPr>
          <w:rFonts w:ascii="Times New Roman" w:hAnsi="Times New Roman" w:cs="Times New Roman"/>
          <w:b w:val="0"/>
          <w:bCs/>
          <w:color w:val="08050B"/>
          <w:sz w:val="24"/>
          <w:szCs w:val="24"/>
        </w:rPr>
        <w:t>Gilmore &amp; Bell</w:t>
      </w:r>
      <w:r w:rsidR="000260BD">
        <w:rPr>
          <w:rFonts w:ascii="Times New Roman" w:hAnsi="Times New Roman" w:cs="Times New Roman"/>
          <w:b w:val="0"/>
          <w:bCs/>
          <w:color w:val="08050B"/>
          <w:sz w:val="24"/>
          <w:szCs w:val="24"/>
        </w:rPr>
        <w:t xml:space="preserve"> (zoom)</w:t>
      </w:r>
      <w:r w:rsidR="00D02B73">
        <w:rPr>
          <w:rFonts w:ascii="Times New Roman" w:hAnsi="Times New Roman" w:cs="Times New Roman"/>
          <w:b w:val="0"/>
          <w:bCs/>
          <w:color w:val="08050B"/>
          <w:sz w:val="24"/>
          <w:szCs w:val="24"/>
        </w:rPr>
        <w:t>;</w:t>
      </w:r>
      <w:r w:rsidR="00BE48D5">
        <w:rPr>
          <w:rFonts w:ascii="Times New Roman" w:hAnsi="Times New Roman" w:cs="Times New Roman"/>
          <w:b w:val="0"/>
          <w:bCs/>
          <w:color w:val="08050B"/>
          <w:sz w:val="24"/>
          <w:szCs w:val="24"/>
        </w:rPr>
        <w:t xml:space="preserve"> Ben Wilhelm</w:t>
      </w:r>
      <w:r w:rsidR="006D4207">
        <w:rPr>
          <w:rFonts w:ascii="Times New Roman" w:hAnsi="Times New Roman" w:cs="Times New Roman"/>
          <w:b w:val="0"/>
          <w:bCs/>
          <w:color w:val="08050B"/>
          <w:sz w:val="24"/>
          <w:szCs w:val="24"/>
        </w:rPr>
        <w:t xml:space="preserve">, DA Davidson (zoom); </w:t>
      </w:r>
      <w:r w:rsidR="00D02B73">
        <w:rPr>
          <w:rFonts w:ascii="Times New Roman" w:hAnsi="Times New Roman" w:cs="Times New Roman"/>
          <w:b w:val="0"/>
          <w:bCs/>
          <w:color w:val="08050B"/>
          <w:sz w:val="24"/>
          <w:szCs w:val="24"/>
        </w:rPr>
        <w:t>Natasha Asmus.</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4C69DA0D" w14:textId="457C7551" w:rsidR="00380A15" w:rsidRPr="0054668F" w:rsidRDefault="002D2D25" w:rsidP="00380A15">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54668F">
        <w:rPr>
          <w:rFonts w:ascii="Times New Roman" w:hAnsi="Times New Roman" w:cs="Times New Roman"/>
          <w:color w:val="08050B"/>
          <w:sz w:val="24"/>
          <w:szCs w:val="24"/>
          <w:u w:val="single"/>
        </w:rPr>
        <w:t>Call to Order</w:t>
      </w:r>
    </w:p>
    <w:p w14:paraId="52AD72E0" w14:textId="631CDC08" w:rsidR="00380A15" w:rsidRPr="0054668F" w:rsidRDefault="00380A15" w:rsidP="00380A15">
      <w:pPr>
        <w:pStyle w:val="BodyText2"/>
        <w:ind w:left="0" w:right="-450"/>
        <w:jc w:val="left"/>
        <w:rPr>
          <w:rFonts w:ascii="Times New Roman" w:hAnsi="Times New Roman" w:cs="Times New Roman"/>
          <w:color w:val="08050B"/>
          <w:sz w:val="24"/>
          <w:szCs w:val="24"/>
          <w:highlight w:val="yellow"/>
          <w:u w:val="single"/>
        </w:rPr>
      </w:pPr>
    </w:p>
    <w:p w14:paraId="4AF2341C" w14:textId="5C5D46E1" w:rsidR="00380A15" w:rsidRPr="0054668F" w:rsidRDefault="00380A15" w:rsidP="001427C2">
      <w:pPr>
        <w:pStyle w:val="BodyText2"/>
        <w:ind w:left="0" w:right="-450" w:firstLine="720"/>
        <w:rPr>
          <w:rFonts w:ascii="Times New Roman" w:hAnsi="Times New Roman" w:cs="Times New Roman"/>
          <w:b w:val="0"/>
          <w:bCs/>
          <w:color w:val="08050B"/>
          <w:sz w:val="24"/>
          <w:szCs w:val="24"/>
        </w:rPr>
      </w:pPr>
      <w:r w:rsidRPr="0054668F">
        <w:rPr>
          <w:rFonts w:ascii="Times New Roman" w:hAnsi="Times New Roman" w:cs="Times New Roman"/>
          <w:b w:val="0"/>
          <w:bCs/>
          <w:color w:val="08050B"/>
          <w:sz w:val="24"/>
          <w:szCs w:val="24"/>
        </w:rPr>
        <w:t xml:space="preserve">The meeting convened at </w:t>
      </w:r>
      <w:r w:rsidR="00C23CE7">
        <w:rPr>
          <w:rFonts w:ascii="Times New Roman" w:hAnsi="Times New Roman" w:cs="Times New Roman"/>
          <w:b w:val="0"/>
          <w:bCs/>
          <w:color w:val="08050B"/>
          <w:sz w:val="24"/>
          <w:szCs w:val="24"/>
        </w:rPr>
        <w:t>9:35am</w:t>
      </w:r>
      <w:r w:rsidRPr="0054668F">
        <w:rPr>
          <w:rFonts w:ascii="Times New Roman" w:hAnsi="Times New Roman" w:cs="Times New Roman"/>
          <w:b w:val="0"/>
          <w:bCs/>
          <w:color w:val="08050B"/>
          <w:sz w:val="24"/>
          <w:szCs w:val="24"/>
        </w:rPr>
        <w:t xml:space="preserve"> </w:t>
      </w:r>
    </w:p>
    <w:p w14:paraId="1A55BDC3" w14:textId="77777777" w:rsidR="002D2D25" w:rsidRPr="0054668F" w:rsidRDefault="002D2D25" w:rsidP="00FB581D">
      <w:pPr>
        <w:pStyle w:val="BodyText2"/>
        <w:ind w:left="0" w:right="-450"/>
        <w:jc w:val="left"/>
        <w:rPr>
          <w:rFonts w:ascii="Times New Roman" w:hAnsi="Times New Roman" w:cs="Times New Roman"/>
          <w:color w:val="08050B"/>
          <w:sz w:val="24"/>
          <w:szCs w:val="24"/>
          <w:highlight w:val="yellow"/>
          <w:u w:val="single"/>
        </w:rPr>
      </w:pPr>
    </w:p>
    <w:p w14:paraId="4210BD81" w14:textId="77777777" w:rsidR="00C23CE7" w:rsidRDefault="00C23CE7" w:rsidP="00C23CE7">
      <w:pPr>
        <w:pStyle w:val="BodyText2"/>
        <w:numPr>
          <w:ilvl w:val="0"/>
          <w:numId w:val="4"/>
        </w:numPr>
        <w:ind w:right="-450" w:hanging="720"/>
        <w:jc w:val="left"/>
        <w:rPr>
          <w:rFonts w:ascii="Times New Roman" w:hAnsi="Times New Roman" w:cs="Times New Roman"/>
          <w:color w:val="08050B"/>
          <w:sz w:val="24"/>
          <w:szCs w:val="24"/>
          <w:u w:val="single"/>
        </w:rPr>
      </w:pPr>
      <w:bookmarkStart w:id="6" w:name="_Hlk23504910"/>
      <w:bookmarkEnd w:id="5"/>
      <w:r>
        <w:rPr>
          <w:rFonts w:ascii="Times New Roman" w:hAnsi="Times New Roman" w:cs="Times New Roman"/>
          <w:color w:val="08050B"/>
          <w:sz w:val="24"/>
          <w:szCs w:val="24"/>
          <w:u w:val="single"/>
        </w:rPr>
        <w:t>Consent Items</w:t>
      </w:r>
    </w:p>
    <w:p w14:paraId="1742CE57" w14:textId="77777777" w:rsidR="00C23CE7" w:rsidRPr="00FC04BE" w:rsidRDefault="00C23CE7" w:rsidP="00C23CE7">
      <w:pPr>
        <w:pStyle w:val="BodyText2"/>
        <w:ind w:left="0" w:right="-450"/>
        <w:jc w:val="left"/>
        <w:rPr>
          <w:rFonts w:ascii="Times New Roman" w:hAnsi="Times New Roman" w:cs="Times New Roman"/>
          <w:color w:val="08050B"/>
          <w:sz w:val="24"/>
          <w:szCs w:val="24"/>
          <w:u w:val="single"/>
        </w:rPr>
      </w:pPr>
    </w:p>
    <w:p w14:paraId="78F2963A" w14:textId="77777777" w:rsidR="00C23CE7" w:rsidRPr="00183D91" w:rsidRDefault="00C23CE7" w:rsidP="00C23CE7">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Approve the draft minutes of the board meeting held January 19, 2023.</w:t>
      </w:r>
    </w:p>
    <w:p w14:paraId="753CA6E9" w14:textId="445251E4" w:rsidR="00D02B73" w:rsidRPr="00F9304F" w:rsidRDefault="00D02B73" w:rsidP="006D4207">
      <w:pPr>
        <w:pStyle w:val="BodyText2"/>
        <w:ind w:right="-450"/>
        <w:jc w:val="left"/>
        <w:rPr>
          <w:rFonts w:ascii="Times New Roman" w:hAnsi="Times New Roman" w:cs="Times New Roman"/>
          <w:b w:val="0"/>
          <w:bCs/>
          <w:color w:val="08050B"/>
          <w:sz w:val="24"/>
          <w:szCs w:val="24"/>
        </w:rPr>
      </w:pPr>
    </w:p>
    <w:p w14:paraId="5FD9960B" w14:textId="257EADFC" w:rsidR="006D4207" w:rsidRPr="007634C9" w:rsidRDefault="00C23CE7" w:rsidP="006D420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w:t>
      </w:r>
      <w:r w:rsidRPr="00D02B73">
        <w:rPr>
          <w:rFonts w:ascii="Times New Roman" w:hAnsi="Times New Roman" w:cs="Times New Roman"/>
          <w:b w:val="0"/>
          <w:color w:val="08050B"/>
          <w:sz w:val="24"/>
          <w:szCs w:val="24"/>
        </w:rPr>
        <w:t xml:space="preserve"> </w:t>
      </w:r>
      <w:r w:rsidR="006D4207" w:rsidRPr="00D02B73">
        <w:rPr>
          <w:rFonts w:ascii="Times New Roman" w:hAnsi="Times New Roman" w:cs="Times New Roman"/>
          <w:b w:val="0"/>
          <w:color w:val="08050B"/>
          <w:sz w:val="24"/>
          <w:szCs w:val="24"/>
        </w:rPr>
        <w:t>moves</w:t>
      </w:r>
      <w:r w:rsidR="006D4207"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approve the draft minutes of the board meeting held on January 19, 2023</w:t>
      </w:r>
      <w:r w:rsidR="005A44BD">
        <w:rPr>
          <w:rFonts w:ascii="Times New Roman" w:hAnsi="Times New Roman" w:cs="Times New Roman"/>
          <w:b w:val="0"/>
          <w:bCs/>
          <w:color w:val="08050B"/>
          <w:sz w:val="24"/>
          <w:szCs w:val="24"/>
        </w:rPr>
        <w:t xml:space="preserve"> </w:t>
      </w:r>
    </w:p>
    <w:p w14:paraId="395E01E2" w14:textId="3E799035" w:rsidR="006D4207" w:rsidRPr="001427C2" w:rsidRDefault="00C23CE7" w:rsidP="006D4207">
      <w:pPr>
        <w:spacing w:line="276" w:lineRule="auto"/>
        <w:ind w:left="0"/>
        <w:rPr>
          <w:rFonts w:ascii="Times New Roman" w:hAnsi="Times New Roman" w:cs="Times New Roman"/>
          <w:bCs/>
          <w:color w:val="08050B"/>
          <w:sz w:val="24"/>
          <w:szCs w:val="24"/>
          <w:highlight w:val="yellow"/>
        </w:rPr>
      </w:pPr>
      <w:r w:rsidRPr="00C23CE7">
        <w:rPr>
          <w:rFonts w:ascii="Times New Roman" w:hAnsi="Times New Roman" w:cs="Times New Roman"/>
          <w:color w:val="08050B"/>
          <w:sz w:val="24"/>
          <w:szCs w:val="24"/>
        </w:rPr>
        <w:t>James Horsley</w:t>
      </w:r>
      <w:r w:rsidRPr="001427C2">
        <w:rPr>
          <w:rFonts w:ascii="Times New Roman" w:hAnsi="Times New Roman" w:cs="Times New Roman"/>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proofErr w:type="gramStart"/>
      <w:r w:rsidR="006D4207" w:rsidRPr="001427C2">
        <w:rPr>
          <w:rFonts w:ascii="Times New Roman" w:hAnsi="Times New Roman" w:cs="Times New Roman"/>
          <w:bCs/>
          <w:color w:val="08050B"/>
          <w:sz w:val="24"/>
          <w:szCs w:val="24"/>
        </w:rPr>
        <w:t>motion</w:t>
      </w:r>
      <w:proofErr w:type="gramEnd"/>
    </w:p>
    <w:p w14:paraId="0CBC22B8" w14:textId="27467947" w:rsidR="005A44BD"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 Aye</w:t>
      </w:r>
    </w:p>
    <w:p w14:paraId="55A7643F" w14:textId="5210BBC2" w:rsidR="00C23CE7"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James Horsley: Aye</w:t>
      </w:r>
    </w:p>
    <w:p w14:paraId="26C6319B" w14:textId="6E65991C" w:rsidR="00C23CE7"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p w14:paraId="444516CA" w14:textId="088EE053" w:rsidR="00CB5277" w:rsidRDefault="00CB5277" w:rsidP="001427C2">
      <w:pPr>
        <w:ind w:left="0"/>
        <w:rPr>
          <w:rFonts w:ascii="Times New Roman" w:hAnsi="Times New Roman" w:cs="Times New Roman"/>
          <w:color w:val="08050B"/>
          <w:sz w:val="24"/>
          <w:szCs w:val="24"/>
        </w:rPr>
      </w:pPr>
    </w:p>
    <w:p w14:paraId="04EC27CC" w14:textId="77777777" w:rsidR="00D02B73" w:rsidRPr="0064255B" w:rsidRDefault="00D02B73" w:rsidP="00D02B73">
      <w:pPr>
        <w:pStyle w:val="BodyText2"/>
        <w:numPr>
          <w:ilvl w:val="0"/>
          <w:numId w:val="4"/>
        </w:numPr>
        <w:ind w:right="-450" w:hanging="72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366E2DF8" w14:textId="4D658A61" w:rsidR="00C23CE7" w:rsidRDefault="00C23CE7" w:rsidP="00C23CE7">
      <w:pPr>
        <w:pStyle w:val="ListParagraph"/>
        <w:numPr>
          <w:ilvl w:val="0"/>
          <w:numId w:val="17"/>
        </w:numPr>
        <w:spacing w:line="276" w:lineRule="auto"/>
        <w:rPr>
          <w:rFonts w:ascii="Times New Roman" w:hAnsi="Times New Roman" w:cs="Times New Roman"/>
          <w:color w:val="08050B"/>
          <w:sz w:val="24"/>
          <w:szCs w:val="24"/>
        </w:rPr>
      </w:pPr>
      <w:r w:rsidRPr="00C23CE7">
        <w:rPr>
          <w:rFonts w:ascii="Times New Roman" w:hAnsi="Times New Roman" w:cs="Times New Roman"/>
          <w:b/>
          <w:bCs/>
          <w:color w:val="08050B"/>
          <w:sz w:val="24"/>
          <w:szCs w:val="24"/>
        </w:rPr>
        <w:t xml:space="preserve">Consider approval of Resolution 2023-05, a Resolution of the Board of Trustees of the Auto Mall and Retail Public Infrastructure District (the “Issuer”), authorizing the issuance and sale of Limited Tax General Obligation Bonds, Series 2023A and Subordinate Limited Tax General Obligation Bonds, Series 2023B in the combined aggregate principal amount of not to exceed $28,000,000,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w:t>
      </w:r>
      <w:r w:rsidRPr="00C23CE7">
        <w:rPr>
          <w:rFonts w:ascii="Times New Roman" w:hAnsi="Times New Roman" w:cs="Times New Roman"/>
          <w:b/>
          <w:bCs/>
          <w:color w:val="08050B"/>
          <w:sz w:val="24"/>
          <w:szCs w:val="24"/>
        </w:rPr>
        <w:lastRenderedPageBreak/>
        <w:t>a Bond Purchase Agreement, a Continuing Disclosure Agreement; and other documents required in connection therewith; authorizing the taking of all other actions necessary to the consummation of the transactions contemplated by this Resolution; and related matters</w:t>
      </w:r>
      <w:r w:rsidRPr="00C85F60">
        <w:rPr>
          <w:rFonts w:ascii="Times New Roman" w:hAnsi="Times New Roman" w:cs="Times New Roman"/>
          <w:color w:val="08050B"/>
          <w:sz w:val="24"/>
          <w:szCs w:val="24"/>
        </w:rPr>
        <w:t>.</w:t>
      </w:r>
    </w:p>
    <w:p w14:paraId="4B7A9809" w14:textId="77777777" w:rsidR="00C23CE7" w:rsidRDefault="00C23CE7" w:rsidP="00C23CE7">
      <w:pPr>
        <w:pStyle w:val="ListParagraph"/>
        <w:spacing w:line="276" w:lineRule="auto"/>
        <w:ind w:left="1080"/>
        <w:rPr>
          <w:rFonts w:ascii="Times New Roman" w:hAnsi="Times New Roman" w:cs="Times New Roman"/>
          <w:color w:val="08050B"/>
          <w:sz w:val="24"/>
          <w:szCs w:val="24"/>
        </w:rPr>
      </w:pPr>
    </w:p>
    <w:p w14:paraId="7DB248DE" w14:textId="5E660A77" w:rsidR="00C23CE7" w:rsidRPr="007634C9"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w:t>
      </w:r>
      <w:r w:rsidRPr="00D02B73">
        <w:rPr>
          <w:rFonts w:ascii="Times New Roman" w:hAnsi="Times New Roman" w:cs="Times New Roman"/>
          <w:b w:val="0"/>
          <w:color w:val="08050B"/>
          <w:sz w:val="24"/>
          <w:szCs w:val="24"/>
        </w:rPr>
        <w:t xml:space="preserve"> </w:t>
      </w:r>
      <w:r w:rsidRPr="00D02B73">
        <w:rPr>
          <w:rFonts w:ascii="Times New Roman" w:hAnsi="Times New Roman" w:cs="Times New Roman"/>
          <w:b w:val="0"/>
          <w:color w:val="08050B"/>
          <w:sz w:val="24"/>
          <w:szCs w:val="24"/>
        </w:rPr>
        <w:t>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 xml:space="preserve">approve </w:t>
      </w:r>
      <w:r>
        <w:rPr>
          <w:rFonts w:ascii="Times New Roman" w:hAnsi="Times New Roman" w:cs="Times New Roman"/>
          <w:b w:val="0"/>
          <w:bCs/>
          <w:color w:val="08050B"/>
          <w:sz w:val="24"/>
          <w:szCs w:val="24"/>
        </w:rPr>
        <w:t>Resolution 2023-05 and schedule a hearing for Thursday, March 3, 2023 at 2:00pm.</w:t>
      </w:r>
    </w:p>
    <w:p w14:paraId="3BA27458" w14:textId="5FE0C800" w:rsidR="00C23CE7" w:rsidRPr="00C23CE7" w:rsidRDefault="00C23CE7" w:rsidP="00C23CE7">
      <w:pPr>
        <w:spacing w:line="276" w:lineRule="auto"/>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J</w:t>
      </w:r>
      <w:r w:rsidRPr="00C23CE7">
        <w:rPr>
          <w:rFonts w:ascii="Times New Roman" w:hAnsi="Times New Roman" w:cs="Times New Roman"/>
          <w:color w:val="08050B"/>
          <w:sz w:val="24"/>
          <w:szCs w:val="24"/>
        </w:rPr>
        <w:t>ames Horsley</w:t>
      </w:r>
      <w:r w:rsidRPr="00C23CE7">
        <w:rPr>
          <w:rFonts w:ascii="Times New Roman" w:hAnsi="Times New Roman" w:cs="Times New Roman"/>
          <w:bCs/>
          <w:color w:val="08050B"/>
          <w:sz w:val="24"/>
          <w:szCs w:val="24"/>
        </w:rPr>
        <w:t xml:space="preserve"> seconds the </w:t>
      </w:r>
      <w:proofErr w:type="gramStart"/>
      <w:r w:rsidRPr="00C23CE7">
        <w:rPr>
          <w:rFonts w:ascii="Times New Roman" w:hAnsi="Times New Roman" w:cs="Times New Roman"/>
          <w:bCs/>
          <w:color w:val="08050B"/>
          <w:sz w:val="24"/>
          <w:szCs w:val="24"/>
        </w:rPr>
        <w:t>motion</w:t>
      </w:r>
      <w:proofErr w:type="gramEnd"/>
    </w:p>
    <w:p w14:paraId="62562C02"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 Aye</w:t>
      </w:r>
    </w:p>
    <w:p w14:paraId="1EE332FA"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James Horsley: Aye</w:t>
      </w:r>
    </w:p>
    <w:p w14:paraId="0D276A07"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p w14:paraId="3BE64436" w14:textId="77777777" w:rsidR="00C23CE7" w:rsidRDefault="00C23CE7" w:rsidP="00C23CE7">
      <w:pPr>
        <w:pStyle w:val="ListParagraph"/>
        <w:spacing w:line="276" w:lineRule="auto"/>
        <w:ind w:left="1080"/>
        <w:rPr>
          <w:rFonts w:ascii="Times New Roman" w:hAnsi="Times New Roman" w:cs="Times New Roman"/>
          <w:color w:val="08050B"/>
          <w:sz w:val="24"/>
          <w:szCs w:val="24"/>
        </w:rPr>
      </w:pPr>
    </w:p>
    <w:p w14:paraId="0BD3902E" w14:textId="77777777" w:rsidR="00C23CE7" w:rsidRPr="00C23CE7" w:rsidRDefault="00C23CE7" w:rsidP="00C23CE7">
      <w:pPr>
        <w:pStyle w:val="ListParagraph"/>
        <w:numPr>
          <w:ilvl w:val="0"/>
          <w:numId w:val="17"/>
        </w:numPr>
        <w:spacing w:line="276" w:lineRule="auto"/>
        <w:rPr>
          <w:rFonts w:ascii="Times New Roman" w:hAnsi="Times New Roman" w:cs="Times New Roman"/>
          <w:b/>
          <w:bCs/>
          <w:color w:val="08050B"/>
          <w:sz w:val="24"/>
          <w:szCs w:val="24"/>
        </w:rPr>
      </w:pPr>
      <w:r w:rsidRPr="00C23CE7">
        <w:rPr>
          <w:rFonts w:ascii="Times New Roman" w:hAnsi="Times New Roman" w:cs="Times New Roman"/>
          <w:b/>
          <w:bCs/>
          <w:color w:val="08050B"/>
          <w:sz w:val="24"/>
          <w:szCs w:val="24"/>
        </w:rPr>
        <w:t>Consider approval of an engagement for preparation of a cash flow forecast by Clifton Larson Allen (CLA</w:t>
      </w:r>
      <w:proofErr w:type="gramStart"/>
      <w:r w:rsidRPr="00C23CE7">
        <w:rPr>
          <w:rFonts w:ascii="Times New Roman" w:hAnsi="Times New Roman" w:cs="Times New Roman"/>
          <w:b/>
          <w:bCs/>
          <w:color w:val="08050B"/>
          <w:sz w:val="24"/>
          <w:szCs w:val="24"/>
        </w:rPr>
        <w:t>), and</w:t>
      </w:r>
      <w:proofErr w:type="gramEnd"/>
      <w:r w:rsidRPr="00C23CE7">
        <w:rPr>
          <w:rFonts w:ascii="Times New Roman" w:hAnsi="Times New Roman" w:cs="Times New Roman"/>
          <w:b/>
          <w:bCs/>
          <w:color w:val="08050B"/>
          <w:sz w:val="24"/>
          <w:szCs w:val="24"/>
        </w:rPr>
        <w:t xml:space="preserve"> authorizing the Chair to sign (or ratifying the Chair’s signing thereof).</w:t>
      </w:r>
    </w:p>
    <w:p w14:paraId="3BD4CAF6" w14:textId="77777777" w:rsidR="00D02B73" w:rsidRDefault="00D02B73" w:rsidP="00D02B73">
      <w:pPr>
        <w:pStyle w:val="ListParagraph"/>
        <w:ind w:left="1080"/>
        <w:rPr>
          <w:rFonts w:ascii="Times New Roman" w:hAnsi="Times New Roman" w:cs="Times New Roman"/>
          <w:color w:val="08050B"/>
          <w:sz w:val="24"/>
          <w:szCs w:val="24"/>
        </w:rPr>
      </w:pPr>
    </w:p>
    <w:p w14:paraId="37DFBBC3" w14:textId="7A651D57" w:rsidR="00C23CE7" w:rsidRPr="007634C9"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w:t>
      </w:r>
      <w:r w:rsidRPr="00D02B73">
        <w:rPr>
          <w:rFonts w:ascii="Times New Roman" w:hAnsi="Times New Roman" w:cs="Times New Roman"/>
          <w:b w:val="0"/>
          <w:color w:val="08050B"/>
          <w:sz w:val="24"/>
          <w:szCs w:val="24"/>
        </w:rPr>
        <w:t xml:space="preserve"> </w:t>
      </w:r>
      <w:r w:rsidRPr="00D02B73">
        <w:rPr>
          <w:rFonts w:ascii="Times New Roman" w:hAnsi="Times New Roman" w:cs="Times New Roman"/>
          <w:b w:val="0"/>
          <w:color w:val="08050B"/>
          <w:sz w:val="24"/>
          <w:szCs w:val="24"/>
        </w:rPr>
        <w:t>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 xml:space="preserve">approve </w:t>
      </w:r>
      <w:r>
        <w:rPr>
          <w:rFonts w:ascii="Times New Roman" w:hAnsi="Times New Roman" w:cs="Times New Roman"/>
          <w:b w:val="0"/>
          <w:bCs/>
          <w:color w:val="08050B"/>
          <w:sz w:val="24"/>
          <w:szCs w:val="24"/>
        </w:rPr>
        <w:t xml:space="preserve">engagement for preparation of a cash flow forecast by </w:t>
      </w:r>
      <w:proofErr w:type="gramStart"/>
      <w:r>
        <w:rPr>
          <w:rFonts w:ascii="Times New Roman" w:hAnsi="Times New Roman" w:cs="Times New Roman"/>
          <w:b w:val="0"/>
          <w:bCs/>
          <w:color w:val="08050B"/>
          <w:sz w:val="24"/>
          <w:szCs w:val="24"/>
        </w:rPr>
        <w:t>CLA, and</w:t>
      </w:r>
      <w:proofErr w:type="gramEnd"/>
      <w:r>
        <w:rPr>
          <w:rFonts w:ascii="Times New Roman" w:hAnsi="Times New Roman" w:cs="Times New Roman"/>
          <w:b w:val="0"/>
          <w:bCs/>
          <w:color w:val="08050B"/>
          <w:sz w:val="24"/>
          <w:szCs w:val="24"/>
        </w:rPr>
        <w:t xml:space="preserve"> authorizing Chair to sign.</w:t>
      </w:r>
    </w:p>
    <w:p w14:paraId="1D330A13" w14:textId="77777777" w:rsidR="00C23CE7" w:rsidRPr="00C23CE7" w:rsidRDefault="00C23CE7" w:rsidP="00C23CE7">
      <w:pPr>
        <w:spacing w:line="276" w:lineRule="auto"/>
        <w:rPr>
          <w:rFonts w:ascii="Times New Roman" w:hAnsi="Times New Roman" w:cs="Times New Roman"/>
          <w:bCs/>
          <w:color w:val="08050B"/>
          <w:sz w:val="24"/>
          <w:szCs w:val="24"/>
          <w:highlight w:val="yellow"/>
        </w:rPr>
      </w:pPr>
      <w:r>
        <w:rPr>
          <w:rFonts w:ascii="Times New Roman" w:hAnsi="Times New Roman" w:cs="Times New Roman"/>
          <w:color w:val="08050B"/>
          <w:sz w:val="24"/>
          <w:szCs w:val="24"/>
        </w:rPr>
        <w:t>J</w:t>
      </w:r>
      <w:r w:rsidRPr="00C23CE7">
        <w:rPr>
          <w:rFonts w:ascii="Times New Roman" w:hAnsi="Times New Roman" w:cs="Times New Roman"/>
          <w:color w:val="08050B"/>
          <w:sz w:val="24"/>
          <w:szCs w:val="24"/>
        </w:rPr>
        <w:t>ames Horsley</w:t>
      </w:r>
      <w:r w:rsidRPr="00C23CE7">
        <w:rPr>
          <w:rFonts w:ascii="Times New Roman" w:hAnsi="Times New Roman" w:cs="Times New Roman"/>
          <w:bCs/>
          <w:color w:val="08050B"/>
          <w:sz w:val="24"/>
          <w:szCs w:val="24"/>
        </w:rPr>
        <w:t xml:space="preserve"> seconds the </w:t>
      </w:r>
      <w:proofErr w:type="gramStart"/>
      <w:r w:rsidRPr="00C23CE7">
        <w:rPr>
          <w:rFonts w:ascii="Times New Roman" w:hAnsi="Times New Roman" w:cs="Times New Roman"/>
          <w:bCs/>
          <w:color w:val="08050B"/>
          <w:sz w:val="24"/>
          <w:szCs w:val="24"/>
        </w:rPr>
        <w:t>motion</w:t>
      </w:r>
      <w:proofErr w:type="gramEnd"/>
    </w:p>
    <w:p w14:paraId="4A163366"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 Aye</w:t>
      </w:r>
    </w:p>
    <w:p w14:paraId="50BEA83F"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James Horsley: Aye</w:t>
      </w:r>
    </w:p>
    <w:p w14:paraId="3D494AB5"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p w14:paraId="00AE997F" w14:textId="77777777" w:rsidR="00D02B73" w:rsidRPr="00D02B73" w:rsidRDefault="00D02B73" w:rsidP="00D02B73">
      <w:pPr>
        <w:ind w:left="0"/>
        <w:rPr>
          <w:rFonts w:ascii="Times New Roman" w:hAnsi="Times New Roman" w:cs="Times New Roman"/>
          <w:color w:val="08050B"/>
          <w:sz w:val="24"/>
          <w:szCs w:val="24"/>
        </w:rPr>
      </w:pPr>
    </w:p>
    <w:p w14:paraId="60829DE5" w14:textId="025B859A" w:rsidR="00713D05" w:rsidRPr="00C23CE7" w:rsidRDefault="00C23CE7" w:rsidP="00C23CE7">
      <w:pPr>
        <w:pStyle w:val="ListParagraph"/>
        <w:numPr>
          <w:ilvl w:val="0"/>
          <w:numId w:val="17"/>
        </w:numPr>
        <w:spacing w:line="276" w:lineRule="auto"/>
        <w:rPr>
          <w:rFonts w:ascii="Times New Roman" w:hAnsi="Times New Roman" w:cs="Times New Roman"/>
          <w:b/>
          <w:bCs/>
          <w:color w:val="08050B"/>
          <w:sz w:val="24"/>
          <w:szCs w:val="24"/>
        </w:rPr>
      </w:pPr>
      <w:r w:rsidRPr="00C23CE7">
        <w:rPr>
          <w:rFonts w:ascii="Times New Roman" w:hAnsi="Times New Roman" w:cs="Times New Roman"/>
          <w:b/>
          <w:bCs/>
          <w:color w:val="08050B"/>
          <w:sz w:val="24"/>
          <w:szCs w:val="24"/>
        </w:rPr>
        <w:t>Consider approval of a Master Service Agreement and Scope of Work for accounting services by Clifton Larson Allen (CLA</w:t>
      </w:r>
      <w:proofErr w:type="gramStart"/>
      <w:r w:rsidRPr="00C23CE7">
        <w:rPr>
          <w:rFonts w:ascii="Times New Roman" w:hAnsi="Times New Roman" w:cs="Times New Roman"/>
          <w:b/>
          <w:bCs/>
          <w:color w:val="08050B"/>
          <w:sz w:val="24"/>
          <w:szCs w:val="24"/>
        </w:rPr>
        <w:t>), and</w:t>
      </w:r>
      <w:proofErr w:type="gramEnd"/>
      <w:r w:rsidRPr="00C23CE7">
        <w:rPr>
          <w:rFonts w:ascii="Times New Roman" w:hAnsi="Times New Roman" w:cs="Times New Roman"/>
          <w:b/>
          <w:bCs/>
          <w:color w:val="08050B"/>
          <w:sz w:val="24"/>
          <w:szCs w:val="24"/>
        </w:rPr>
        <w:t xml:space="preserve"> authorizing the Chair to sign (or ratifying the Chair’s signing thereof).</w:t>
      </w:r>
    </w:p>
    <w:p w14:paraId="46F3233D" w14:textId="77777777" w:rsidR="00D02B73" w:rsidRDefault="00D02B73" w:rsidP="00D02B73">
      <w:pPr>
        <w:pStyle w:val="ListParagraph"/>
        <w:ind w:left="1080"/>
        <w:rPr>
          <w:rFonts w:ascii="Times New Roman" w:hAnsi="Times New Roman" w:cs="Times New Roman"/>
          <w:color w:val="08050B"/>
          <w:sz w:val="24"/>
          <w:szCs w:val="24"/>
        </w:rPr>
      </w:pPr>
    </w:p>
    <w:p w14:paraId="7297B82F" w14:textId="10B5EB30" w:rsidR="00C23CE7" w:rsidRPr="007634C9" w:rsidRDefault="00C23CE7" w:rsidP="00C23CE7">
      <w:pPr>
        <w:pStyle w:val="BodyText2"/>
        <w:spacing w:line="276" w:lineRule="auto"/>
        <w:ind w:right="-450"/>
        <w:jc w:val="left"/>
        <w:rPr>
          <w:rFonts w:ascii="Times New Roman" w:hAnsi="Times New Roman" w:cs="Times New Roman"/>
          <w:b w:val="0"/>
          <w:bCs/>
          <w:color w:val="08050B"/>
          <w:sz w:val="24"/>
          <w:szCs w:val="24"/>
        </w:rPr>
      </w:pPr>
      <w:r w:rsidRPr="00C23CE7">
        <w:rPr>
          <w:rFonts w:ascii="Times New Roman" w:hAnsi="Times New Roman" w:cs="Times New Roman"/>
          <w:b w:val="0"/>
          <w:bCs/>
          <w:color w:val="08050B"/>
          <w:sz w:val="24"/>
          <w:szCs w:val="24"/>
        </w:rPr>
        <w:t>James Horsley</w:t>
      </w:r>
      <w:r w:rsidRPr="00C23CE7">
        <w:rPr>
          <w:rFonts w:ascii="Times New Roman" w:hAnsi="Times New Roman" w:cs="Times New Roman"/>
          <w:bCs/>
          <w:color w:val="08050B"/>
          <w:sz w:val="24"/>
          <w:szCs w:val="24"/>
        </w:rPr>
        <w:t xml:space="preserve"> </w:t>
      </w:r>
      <w:r w:rsidRPr="00D02B73">
        <w:rPr>
          <w:rFonts w:ascii="Times New Roman" w:hAnsi="Times New Roman" w:cs="Times New Roman"/>
          <w:b w:val="0"/>
          <w:color w:val="08050B"/>
          <w:sz w:val="24"/>
          <w:szCs w:val="24"/>
        </w:rPr>
        <w:t>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 xml:space="preserve">approve </w:t>
      </w:r>
      <w:r>
        <w:rPr>
          <w:rFonts w:ascii="Times New Roman" w:hAnsi="Times New Roman" w:cs="Times New Roman"/>
          <w:b w:val="0"/>
          <w:bCs/>
          <w:color w:val="08050B"/>
          <w:sz w:val="24"/>
          <w:szCs w:val="24"/>
        </w:rPr>
        <w:t>MSA and Scope of Work for accounting services by</w:t>
      </w:r>
      <w:r>
        <w:rPr>
          <w:rFonts w:ascii="Times New Roman" w:hAnsi="Times New Roman" w:cs="Times New Roman"/>
          <w:b w:val="0"/>
          <w:bCs/>
          <w:color w:val="08050B"/>
          <w:sz w:val="24"/>
          <w:szCs w:val="24"/>
        </w:rPr>
        <w:t xml:space="preserve"> </w:t>
      </w:r>
      <w:proofErr w:type="gramStart"/>
      <w:r>
        <w:rPr>
          <w:rFonts w:ascii="Times New Roman" w:hAnsi="Times New Roman" w:cs="Times New Roman"/>
          <w:b w:val="0"/>
          <w:bCs/>
          <w:color w:val="08050B"/>
          <w:sz w:val="24"/>
          <w:szCs w:val="24"/>
        </w:rPr>
        <w:t>CLA, and</w:t>
      </w:r>
      <w:proofErr w:type="gramEnd"/>
      <w:r>
        <w:rPr>
          <w:rFonts w:ascii="Times New Roman" w:hAnsi="Times New Roman" w:cs="Times New Roman"/>
          <w:b w:val="0"/>
          <w:bCs/>
          <w:color w:val="08050B"/>
          <w:sz w:val="24"/>
          <w:szCs w:val="24"/>
        </w:rPr>
        <w:t xml:space="preserve"> authorizing Chair to sign.</w:t>
      </w:r>
    </w:p>
    <w:p w14:paraId="4181DAE3" w14:textId="4CA41BD4" w:rsidR="00C23CE7" w:rsidRPr="00C23CE7" w:rsidRDefault="00C23CE7" w:rsidP="00C23CE7">
      <w:pPr>
        <w:spacing w:line="276" w:lineRule="auto"/>
        <w:rPr>
          <w:rFonts w:ascii="Times New Roman" w:hAnsi="Times New Roman" w:cs="Times New Roman"/>
          <w:bCs/>
          <w:color w:val="08050B"/>
          <w:sz w:val="24"/>
          <w:szCs w:val="24"/>
          <w:highlight w:val="yellow"/>
        </w:rPr>
      </w:pPr>
      <w:r w:rsidRPr="00C23CE7">
        <w:rPr>
          <w:rFonts w:ascii="Times New Roman" w:hAnsi="Times New Roman" w:cs="Times New Roman"/>
          <w:color w:val="08050B"/>
          <w:sz w:val="24"/>
          <w:szCs w:val="24"/>
        </w:rPr>
        <w:t>Larry Myler</w:t>
      </w:r>
      <w:r w:rsidRPr="00C23CE7">
        <w:rPr>
          <w:rFonts w:ascii="Times New Roman" w:hAnsi="Times New Roman" w:cs="Times New Roman"/>
          <w:bCs/>
          <w:color w:val="08050B"/>
          <w:sz w:val="24"/>
          <w:szCs w:val="24"/>
        </w:rPr>
        <w:t xml:space="preserve"> </w:t>
      </w:r>
      <w:r w:rsidRPr="00C23CE7">
        <w:rPr>
          <w:rFonts w:ascii="Times New Roman" w:hAnsi="Times New Roman" w:cs="Times New Roman"/>
          <w:bCs/>
          <w:color w:val="08050B"/>
          <w:sz w:val="24"/>
          <w:szCs w:val="24"/>
        </w:rPr>
        <w:t xml:space="preserve">seconds the </w:t>
      </w:r>
      <w:proofErr w:type="gramStart"/>
      <w:r w:rsidRPr="00C23CE7">
        <w:rPr>
          <w:rFonts w:ascii="Times New Roman" w:hAnsi="Times New Roman" w:cs="Times New Roman"/>
          <w:bCs/>
          <w:color w:val="08050B"/>
          <w:sz w:val="24"/>
          <w:szCs w:val="24"/>
        </w:rPr>
        <w:t>motion</w:t>
      </w:r>
      <w:proofErr w:type="gramEnd"/>
    </w:p>
    <w:p w14:paraId="2DB6FB07"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 Aye</w:t>
      </w:r>
    </w:p>
    <w:p w14:paraId="5FC8F6BC"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James Horsley: Aye</w:t>
      </w:r>
    </w:p>
    <w:p w14:paraId="3BAE772B"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p w14:paraId="080D3AC9" w14:textId="155AEE5E" w:rsidR="005A44BD" w:rsidRDefault="005A44BD" w:rsidP="005A44BD">
      <w:pPr>
        <w:pStyle w:val="BodyText2"/>
        <w:spacing w:line="276" w:lineRule="auto"/>
        <w:ind w:left="0" w:right="-450"/>
        <w:jc w:val="left"/>
        <w:rPr>
          <w:rFonts w:ascii="Times New Roman" w:hAnsi="Times New Roman" w:cs="Times New Roman"/>
          <w:b w:val="0"/>
          <w:color w:val="08050B"/>
          <w:sz w:val="24"/>
          <w:szCs w:val="24"/>
        </w:rPr>
      </w:pPr>
    </w:p>
    <w:p w14:paraId="4910E45F" w14:textId="77777777" w:rsidR="00C23CE7" w:rsidRPr="00C23CE7" w:rsidRDefault="00C23CE7" w:rsidP="00C23CE7">
      <w:pPr>
        <w:pStyle w:val="ListParagraph"/>
        <w:numPr>
          <w:ilvl w:val="0"/>
          <w:numId w:val="17"/>
        </w:numPr>
        <w:spacing w:line="276" w:lineRule="auto"/>
        <w:rPr>
          <w:rFonts w:ascii="Times New Roman" w:hAnsi="Times New Roman" w:cs="Times New Roman"/>
          <w:b/>
          <w:bCs/>
          <w:color w:val="08050B"/>
          <w:sz w:val="24"/>
          <w:szCs w:val="24"/>
        </w:rPr>
      </w:pPr>
      <w:r w:rsidRPr="00C23CE7">
        <w:rPr>
          <w:rFonts w:ascii="Times New Roman" w:hAnsi="Times New Roman" w:cs="Times New Roman"/>
          <w:b/>
          <w:bCs/>
          <w:color w:val="08050B"/>
          <w:sz w:val="24"/>
          <w:szCs w:val="24"/>
        </w:rPr>
        <w:t xml:space="preserve">Consider approval of an engagement for bond underwriting services by </w:t>
      </w:r>
      <w:proofErr w:type="gramStart"/>
      <w:r w:rsidRPr="00C23CE7">
        <w:rPr>
          <w:rFonts w:ascii="Times New Roman" w:hAnsi="Times New Roman" w:cs="Times New Roman"/>
          <w:b/>
          <w:bCs/>
          <w:color w:val="08050B"/>
          <w:sz w:val="24"/>
          <w:szCs w:val="24"/>
        </w:rPr>
        <w:t>D.A. Davidson, and</w:t>
      </w:r>
      <w:proofErr w:type="gramEnd"/>
      <w:r w:rsidRPr="00C23CE7">
        <w:rPr>
          <w:rFonts w:ascii="Times New Roman" w:hAnsi="Times New Roman" w:cs="Times New Roman"/>
          <w:b/>
          <w:bCs/>
          <w:color w:val="08050B"/>
          <w:sz w:val="24"/>
          <w:szCs w:val="24"/>
        </w:rPr>
        <w:t xml:space="preserve"> authorizing the Chair to sign (or ratifying the Chair’s signing thereof).</w:t>
      </w:r>
    </w:p>
    <w:p w14:paraId="71EE5409" w14:textId="77777777" w:rsidR="005A44BD" w:rsidRDefault="005A44BD" w:rsidP="005A44BD">
      <w:pPr>
        <w:pStyle w:val="ListParagraph"/>
        <w:ind w:left="1080"/>
        <w:rPr>
          <w:rFonts w:ascii="Times New Roman" w:hAnsi="Times New Roman" w:cs="Times New Roman"/>
          <w:color w:val="08050B"/>
          <w:sz w:val="24"/>
          <w:szCs w:val="24"/>
        </w:rPr>
      </w:pPr>
    </w:p>
    <w:p w14:paraId="72CA3C5D" w14:textId="7E7EF7D9" w:rsidR="00C23CE7" w:rsidRPr="007634C9" w:rsidRDefault="00C23CE7" w:rsidP="00C23CE7">
      <w:pPr>
        <w:pStyle w:val="BodyText2"/>
        <w:spacing w:line="276" w:lineRule="auto"/>
        <w:ind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w:t>
      </w:r>
      <w:r w:rsidRPr="00D02B73">
        <w:rPr>
          <w:rFonts w:ascii="Times New Roman" w:hAnsi="Times New Roman" w:cs="Times New Roman"/>
          <w:b w:val="0"/>
          <w:color w:val="08050B"/>
          <w:sz w:val="24"/>
          <w:szCs w:val="24"/>
        </w:rPr>
        <w:t xml:space="preserve"> </w:t>
      </w:r>
      <w:r w:rsidRPr="00D02B73">
        <w:rPr>
          <w:rFonts w:ascii="Times New Roman" w:hAnsi="Times New Roman" w:cs="Times New Roman"/>
          <w:b w:val="0"/>
          <w:color w:val="08050B"/>
          <w:sz w:val="24"/>
          <w:szCs w:val="24"/>
        </w:rPr>
        <w:t>moves</w:t>
      </w:r>
      <w:r w:rsidRPr="007634C9">
        <w:rPr>
          <w:rFonts w:ascii="Times New Roman" w:hAnsi="Times New Roman" w:cs="Times New Roman"/>
          <w:b w:val="0"/>
          <w:bCs/>
          <w:color w:val="08050B"/>
          <w:sz w:val="24"/>
          <w:szCs w:val="24"/>
        </w:rPr>
        <w:t xml:space="preserve"> to </w:t>
      </w:r>
      <w:r>
        <w:rPr>
          <w:rFonts w:ascii="Times New Roman" w:hAnsi="Times New Roman" w:cs="Times New Roman"/>
          <w:b w:val="0"/>
          <w:bCs/>
          <w:color w:val="08050B"/>
          <w:sz w:val="24"/>
          <w:szCs w:val="24"/>
        </w:rPr>
        <w:t xml:space="preserve">approve </w:t>
      </w:r>
      <w:r>
        <w:rPr>
          <w:rFonts w:ascii="Times New Roman" w:hAnsi="Times New Roman" w:cs="Times New Roman"/>
          <w:b w:val="0"/>
          <w:bCs/>
          <w:color w:val="08050B"/>
          <w:sz w:val="24"/>
          <w:szCs w:val="24"/>
        </w:rPr>
        <w:t xml:space="preserve">engagement for bond underwriting services by </w:t>
      </w:r>
      <w:proofErr w:type="gramStart"/>
      <w:r>
        <w:rPr>
          <w:rFonts w:ascii="Times New Roman" w:hAnsi="Times New Roman" w:cs="Times New Roman"/>
          <w:b w:val="0"/>
          <w:bCs/>
          <w:color w:val="08050B"/>
          <w:sz w:val="24"/>
          <w:szCs w:val="24"/>
        </w:rPr>
        <w:t>D.A. Davidson, and</w:t>
      </w:r>
      <w:proofErr w:type="gramEnd"/>
      <w:r>
        <w:rPr>
          <w:rFonts w:ascii="Times New Roman" w:hAnsi="Times New Roman" w:cs="Times New Roman"/>
          <w:b w:val="0"/>
          <w:bCs/>
          <w:color w:val="08050B"/>
          <w:sz w:val="24"/>
          <w:szCs w:val="24"/>
        </w:rPr>
        <w:t xml:space="preserve"> authorizing Chair to sign.</w:t>
      </w:r>
    </w:p>
    <w:p w14:paraId="537A9EFD" w14:textId="77777777" w:rsidR="00C23CE7" w:rsidRPr="00C23CE7" w:rsidRDefault="00C23CE7" w:rsidP="00C23CE7">
      <w:pPr>
        <w:spacing w:line="276" w:lineRule="auto"/>
        <w:rPr>
          <w:rFonts w:ascii="Times New Roman" w:hAnsi="Times New Roman" w:cs="Times New Roman"/>
          <w:bCs/>
          <w:color w:val="08050B"/>
          <w:sz w:val="24"/>
          <w:szCs w:val="24"/>
          <w:highlight w:val="yellow"/>
        </w:rPr>
      </w:pPr>
      <w:r w:rsidRPr="00C23CE7">
        <w:rPr>
          <w:rFonts w:ascii="Times New Roman" w:hAnsi="Times New Roman" w:cs="Times New Roman"/>
          <w:color w:val="08050B"/>
          <w:sz w:val="24"/>
          <w:szCs w:val="24"/>
        </w:rPr>
        <w:t>Larry Myler</w:t>
      </w:r>
      <w:r w:rsidRPr="00C23CE7">
        <w:rPr>
          <w:rFonts w:ascii="Times New Roman" w:hAnsi="Times New Roman" w:cs="Times New Roman"/>
          <w:bCs/>
          <w:color w:val="08050B"/>
          <w:sz w:val="24"/>
          <w:szCs w:val="24"/>
        </w:rPr>
        <w:t xml:space="preserve"> seconds the </w:t>
      </w:r>
      <w:proofErr w:type="gramStart"/>
      <w:r w:rsidRPr="00C23CE7">
        <w:rPr>
          <w:rFonts w:ascii="Times New Roman" w:hAnsi="Times New Roman" w:cs="Times New Roman"/>
          <w:bCs/>
          <w:color w:val="08050B"/>
          <w:sz w:val="24"/>
          <w:szCs w:val="24"/>
        </w:rPr>
        <w:t>motion</w:t>
      </w:r>
      <w:proofErr w:type="gramEnd"/>
    </w:p>
    <w:p w14:paraId="22323CA2"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lastRenderedPageBreak/>
        <w:t>Larry Myler: Aye</w:t>
      </w:r>
    </w:p>
    <w:p w14:paraId="7C4CDBD4" w14:textId="77777777" w:rsid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James Horsley: Aye</w:t>
      </w:r>
    </w:p>
    <w:p w14:paraId="35B69BE5" w14:textId="57EDAB68" w:rsidR="005A44BD" w:rsidRPr="00C23CE7" w:rsidRDefault="00C23CE7" w:rsidP="00C23CE7">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bookmarkEnd w:id="6"/>
    <w:p w14:paraId="7035419F" w14:textId="77777777" w:rsidR="00EA32F7" w:rsidRPr="001C5A54" w:rsidRDefault="00EA32F7" w:rsidP="00EA32F7">
      <w:pPr>
        <w:ind w:left="0"/>
        <w:rPr>
          <w:rFonts w:ascii="Times New Roman" w:hAnsi="Times New Roman" w:cs="Times New Roman"/>
          <w:color w:val="08050B"/>
          <w:sz w:val="24"/>
          <w:szCs w:val="24"/>
          <w:highlight w:val="yellow"/>
        </w:rPr>
      </w:pPr>
    </w:p>
    <w:p w14:paraId="7D9D6D49" w14:textId="2C5ED26F" w:rsidR="0019546E" w:rsidRDefault="0019546E" w:rsidP="0019546E">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Pr="00FC04BE">
        <w:rPr>
          <w:rFonts w:ascii="Times New Roman" w:hAnsi="Times New Roman" w:cs="Times New Roman"/>
          <w:b w:val="0"/>
          <w:bCs/>
          <w:color w:val="08050B"/>
          <w:sz w:val="24"/>
          <w:szCs w:val="24"/>
        </w:rPr>
        <w:t xml:space="preserve"> </w:t>
      </w:r>
      <w:r w:rsidRPr="00FC04BE">
        <w:rPr>
          <w:rFonts w:ascii="Times New Roman" w:hAnsi="Times New Roman" w:cs="Times New Roman"/>
          <w:b w:val="0"/>
          <w:bCs/>
          <w:color w:val="08050B"/>
          <w:sz w:val="24"/>
          <w:szCs w:val="24"/>
        </w:rPr>
        <w:tab/>
      </w:r>
      <w:r w:rsidRPr="00FC04BE">
        <w:rPr>
          <w:rFonts w:ascii="Times New Roman" w:hAnsi="Times New Roman" w:cs="Times New Roman"/>
          <w:b w:val="0"/>
          <w:bCs/>
          <w:color w:val="08050B"/>
          <w:sz w:val="24"/>
          <w:szCs w:val="24"/>
        </w:rPr>
        <w:tab/>
      </w:r>
      <w:r w:rsidRPr="00FC04BE">
        <w:rPr>
          <w:rFonts w:ascii="Times New Roman" w:hAnsi="Times New Roman" w:cs="Times New Roman"/>
          <w:bCs/>
          <w:color w:val="08050B"/>
          <w:sz w:val="24"/>
          <w:szCs w:val="24"/>
          <w:u w:val="single"/>
        </w:rPr>
        <w:t>Administrative Non-Action Items</w:t>
      </w:r>
    </w:p>
    <w:p w14:paraId="4CBBC0FE" w14:textId="77777777" w:rsidR="00C23CE7" w:rsidRPr="00FC04BE" w:rsidRDefault="00C23CE7" w:rsidP="0019546E">
      <w:pPr>
        <w:pStyle w:val="BodyText2"/>
        <w:ind w:hanging="360"/>
        <w:rPr>
          <w:rFonts w:ascii="Times New Roman" w:hAnsi="Times New Roman" w:cs="Times New Roman"/>
          <w:bCs/>
          <w:color w:val="08050B"/>
          <w:sz w:val="24"/>
          <w:szCs w:val="24"/>
        </w:rPr>
      </w:pPr>
    </w:p>
    <w:p w14:paraId="1B768587" w14:textId="60507EEB" w:rsidR="0019546E" w:rsidRPr="00FC04BE" w:rsidRDefault="00C23CE7" w:rsidP="0019546E">
      <w:pPr>
        <w:pStyle w:val="BodyText2"/>
        <w:numPr>
          <w:ilvl w:val="0"/>
          <w:numId w:val="16"/>
        </w:numPr>
        <w:spacing w:line="276" w:lineRule="auto"/>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None.</w:t>
      </w:r>
    </w:p>
    <w:p w14:paraId="2CED5733" w14:textId="6B51DFF4" w:rsidR="0019546E" w:rsidRPr="00FC04BE" w:rsidRDefault="0019546E" w:rsidP="00C23CE7">
      <w:pPr>
        <w:pStyle w:val="BodyText2"/>
        <w:spacing w:line="276" w:lineRule="auto"/>
        <w:ind w:left="720"/>
        <w:rPr>
          <w:rFonts w:ascii="Times New Roman" w:hAnsi="Times New Roman" w:cs="Times New Roman"/>
          <w:color w:val="08050B"/>
          <w:sz w:val="24"/>
          <w:szCs w:val="24"/>
          <w:u w:val="single"/>
        </w:rPr>
      </w:pP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2A191DC3" w:rsidR="00F37942" w:rsidRPr="006040A9" w:rsidRDefault="003A3D8E" w:rsidP="00062816">
      <w:pPr>
        <w:pStyle w:val="BodyText2"/>
        <w:ind w:left="540" w:right="-450" w:hanging="540"/>
        <w:jc w:val="left"/>
        <w:rPr>
          <w:rFonts w:ascii="Times New Roman" w:hAnsi="Times New Roman" w:cs="Times New Roman"/>
          <w:sz w:val="24"/>
          <w:szCs w:val="24"/>
        </w:rPr>
      </w:pPr>
      <w:r w:rsidRPr="006040A9">
        <w:rPr>
          <w:rFonts w:ascii="Times New Roman" w:hAnsi="Times New Roman" w:cs="Times New Roman"/>
          <w:sz w:val="24"/>
          <w:szCs w:val="24"/>
        </w:rPr>
        <w:t>E</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40B04434" w:rsidR="00417747" w:rsidRPr="00306890" w:rsidRDefault="00306890" w:rsidP="00417747">
      <w:pPr>
        <w:pStyle w:val="BodyText2"/>
        <w:spacing w:line="276" w:lineRule="auto"/>
        <w:ind w:left="0" w:right="-450"/>
        <w:jc w:val="left"/>
        <w:rPr>
          <w:rFonts w:ascii="Times New Roman" w:hAnsi="Times New Roman" w:cs="Times New Roman"/>
          <w:b w:val="0"/>
          <w:color w:val="08050B"/>
          <w:sz w:val="24"/>
          <w:szCs w:val="24"/>
        </w:rPr>
      </w:pPr>
      <w:r w:rsidRPr="00306890">
        <w:rPr>
          <w:rFonts w:ascii="Times New Roman" w:hAnsi="Times New Roman" w:cs="Times New Roman"/>
          <w:b w:val="0"/>
          <w:color w:val="08050B"/>
          <w:sz w:val="24"/>
          <w:szCs w:val="24"/>
        </w:rPr>
        <w:t xml:space="preserve">Heather McDougald </w:t>
      </w:r>
      <w:r w:rsidR="00417747" w:rsidRPr="00306890">
        <w:rPr>
          <w:rFonts w:ascii="Times New Roman" w:hAnsi="Times New Roman" w:cs="Times New Roman"/>
          <w:b w:val="0"/>
          <w:color w:val="08050B"/>
          <w:sz w:val="24"/>
          <w:szCs w:val="24"/>
        </w:rPr>
        <w:t>moves to adjourn.</w:t>
      </w:r>
    </w:p>
    <w:p w14:paraId="5D68D135" w14:textId="2B546E05" w:rsidR="004E786E" w:rsidRPr="007634C9" w:rsidRDefault="00306890" w:rsidP="004E786E">
      <w:pPr>
        <w:spacing w:line="276" w:lineRule="auto"/>
        <w:ind w:left="0"/>
        <w:rPr>
          <w:rFonts w:ascii="Times New Roman" w:hAnsi="Times New Roman" w:cs="Times New Roman"/>
          <w:bCs/>
          <w:color w:val="08050B"/>
          <w:sz w:val="24"/>
          <w:szCs w:val="24"/>
          <w:highlight w:val="yellow"/>
        </w:rPr>
      </w:pPr>
      <w:r w:rsidRPr="00306890">
        <w:rPr>
          <w:rFonts w:ascii="Times New Roman" w:hAnsi="Times New Roman" w:cs="Times New Roman"/>
          <w:color w:val="08050B"/>
          <w:sz w:val="24"/>
          <w:szCs w:val="24"/>
        </w:rPr>
        <w:t xml:space="preserve">James Horsley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proofErr w:type="gramStart"/>
      <w:r w:rsidR="004E786E" w:rsidRPr="007634C9">
        <w:rPr>
          <w:rFonts w:ascii="Times New Roman" w:hAnsi="Times New Roman" w:cs="Times New Roman"/>
          <w:bCs/>
          <w:color w:val="08050B"/>
          <w:sz w:val="24"/>
          <w:szCs w:val="24"/>
        </w:rPr>
        <w:t>motion</w:t>
      </w:r>
      <w:proofErr w:type="gramEnd"/>
    </w:p>
    <w:bookmarkEnd w:id="3"/>
    <w:p w14:paraId="7BB19A34" w14:textId="77777777" w:rsidR="009F2348" w:rsidRDefault="009F2348" w:rsidP="009F2348">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Larry Myler: Aye</w:t>
      </w:r>
    </w:p>
    <w:p w14:paraId="6775B7B2" w14:textId="77777777" w:rsidR="009F2348" w:rsidRDefault="009F2348" w:rsidP="009F2348">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James Horsley: Aye</w:t>
      </w:r>
    </w:p>
    <w:p w14:paraId="2A151CC7" w14:textId="77777777" w:rsidR="009F2348" w:rsidRPr="00C23CE7" w:rsidRDefault="009F2348" w:rsidP="009F2348">
      <w:pPr>
        <w:pStyle w:val="BodyText2"/>
        <w:spacing w:line="276" w:lineRule="auto"/>
        <w:ind w:right="-450" w:firstLine="36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Heather McDougald: Aye</w:t>
      </w:r>
    </w:p>
    <w:p w14:paraId="2D23ADED" w14:textId="4CD4203C"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00E56E0D" w14:textId="7CBB8A70"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41BAE0DA" w14:textId="3950DB72"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150CDE47"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1B00A1">
        <w:rPr>
          <w:rFonts w:ascii="Times New Roman" w:hAnsi="Times New Roman" w:cs="Times New Roman"/>
          <w:bCs/>
          <w:iCs/>
          <w:color w:val="000000" w:themeColor="text1" w:themeShade="80"/>
          <w:sz w:val="24"/>
          <w:szCs w:val="24"/>
        </w:rPr>
        <w:t>Heather McDougald</w:t>
      </w:r>
      <w:r w:rsidRPr="006040A9">
        <w:rPr>
          <w:rFonts w:ascii="Times New Roman" w:hAnsi="Times New Roman" w:cs="Times New Roman"/>
          <w:bCs/>
          <w:iCs/>
          <w:color w:val="000000" w:themeColor="text1" w:themeShade="80"/>
          <w:sz w:val="24"/>
          <w:szCs w:val="24"/>
        </w:rPr>
        <w:t>,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7CD29FEB"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30651"/>
      <w:docPartObj>
        <w:docPartGallery w:val="Watermarks"/>
        <w:docPartUnique/>
      </w:docPartObj>
    </w:sdtPr>
    <w:sdtEndPr/>
    <w:sdtContent>
      <w:p w14:paraId="1C82D0FB" w14:textId="1D85B829" w:rsidR="007D2937" w:rsidRDefault="009F2348">
        <w:pPr>
          <w:pStyle w:val="Header"/>
        </w:pPr>
        <w:r>
          <w:rPr>
            <w:noProof/>
          </w:rPr>
          <w:pict w14:anchorId="679A19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21D82A11"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9"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9"/>
  </w:num>
  <w:num w:numId="2" w16cid:durableId="1319533329">
    <w:abstractNumId w:val="26"/>
  </w:num>
  <w:num w:numId="3" w16cid:durableId="453600615">
    <w:abstractNumId w:val="20"/>
  </w:num>
  <w:num w:numId="4" w16cid:durableId="924608028">
    <w:abstractNumId w:val="25"/>
  </w:num>
  <w:num w:numId="5" w16cid:durableId="1641107770">
    <w:abstractNumId w:val="21"/>
  </w:num>
  <w:num w:numId="6" w16cid:durableId="1499151099">
    <w:abstractNumId w:val="19"/>
  </w:num>
  <w:num w:numId="7" w16cid:durableId="1507818034">
    <w:abstractNumId w:val="0"/>
  </w:num>
  <w:num w:numId="8" w16cid:durableId="1824857098">
    <w:abstractNumId w:val="10"/>
  </w:num>
  <w:num w:numId="9" w16cid:durableId="538980557">
    <w:abstractNumId w:val="8"/>
  </w:num>
  <w:num w:numId="10" w16cid:durableId="442963556">
    <w:abstractNumId w:val="28"/>
  </w:num>
  <w:num w:numId="11" w16cid:durableId="1986155058">
    <w:abstractNumId w:val="1"/>
  </w:num>
  <w:num w:numId="12" w16cid:durableId="415707955">
    <w:abstractNumId w:val="24"/>
  </w:num>
  <w:num w:numId="13" w16cid:durableId="957643400">
    <w:abstractNumId w:val="1"/>
  </w:num>
  <w:num w:numId="14" w16cid:durableId="1795513037">
    <w:abstractNumId w:val="13"/>
  </w:num>
  <w:num w:numId="15" w16cid:durableId="769620863">
    <w:abstractNumId w:val="15"/>
  </w:num>
  <w:num w:numId="16" w16cid:durableId="820080082">
    <w:abstractNumId w:val="5"/>
  </w:num>
  <w:num w:numId="17" w16cid:durableId="995381452">
    <w:abstractNumId w:val="16"/>
  </w:num>
  <w:num w:numId="18" w16cid:durableId="16815451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2"/>
  </w:num>
  <w:num w:numId="20" w16cid:durableId="492380628">
    <w:abstractNumId w:val="27"/>
  </w:num>
  <w:num w:numId="21" w16cid:durableId="1532838049">
    <w:abstractNumId w:val="2"/>
  </w:num>
  <w:num w:numId="22" w16cid:durableId="584801886">
    <w:abstractNumId w:val="18"/>
  </w:num>
  <w:num w:numId="23" w16cid:durableId="729764889">
    <w:abstractNumId w:val="4"/>
  </w:num>
  <w:num w:numId="24" w16cid:durableId="1657108967">
    <w:abstractNumId w:val="17"/>
  </w:num>
  <w:num w:numId="25" w16cid:durableId="1285772652">
    <w:abstractNumId w:val="11"/>
  </w:num>
  <w:num w:numId="26" w16cid:durableId="1778937959">
    <w:abstractNumId w:val="14"/>
  </w:num>
  <w:num w:numId="27" w16cid:durableId="123738702">
    <w:abstractNumId w:val="22"/>
  </w:num>
  <w:num w:numId="28" w16cid:durableId="1972661682">
    <w:abstractNumId w:val="23"/>
  </w:num>
  <w:num w:numId="29" w16cid:durableId="1275207462">
    <w:abstractNumId w:val="6"/>
  </w:num>
  <w:num w:numId="30" w16cid:durableId="2127388616">
    <w:abstractNumId w:val="7"/>
  </w:num>
  <w:num w:numId="31" w16cid:durableId="180211200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FF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27C2"/>
    <w:rsid w:val="00146068"/>
    <w:rsid w:val="00146C1D"/>
    <w:rsid w:val="001509E1"/>
    <w:rsid w:val="00150B4E"/>
    <w:rsid w:val="00152D59"/>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34CD"/>
    <w:rsid w:val="003B3C30"/>
    <w:rsid w:val="003B5C9E"/>
    <w:rsid w:val="003B5F98"/>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E04"/>
    <w:rsid w:val="005E3A83"/>
    <w:rsid w:val="005E5771"/>
    <w:rsid w:val="005E6371"/>
    <w:rsid w:val="005E69CF"/>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50E3"/>
    <w:rsid w:val="00637A0C"/>
    <w:rsid w:val="0064085F"/>
    <w:rsid w:val="006414FD"/>
    <w:rsid w:val="006445B7"/>
    <w:rsid w:val="00645FDB"/>
    <w:rsid w:val="00651C45"/>
    <w:rsid w:val="006530EB"/>
    <w:rsid w:val="00654E73"/>
    <w:rsid w:val="0065564D"/>
    <w:rsid w:val="00656001"/>
    <w:rsid w:val="00661B3F"/>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7CFA"/>
    <w:rsid w:val="007C0DCC"/>
    <w:rsid w:val="007C3F83"/>
    <w:rsid w:val="007C6FEF"/>
    <w:rsid w:val="007D0189"/>
    <w:rsid w:val="007D2169"/>
    <w:rsid w:val="007D2937"/>
    <w:rsid w:val="007D331B"/>
    <w:rsid w:val="007E0142"/>
    <w:rsid w:val="007E0C85"/>
    <w:rsid w:val="007E19A0"/>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4D8F"/>
    <w:rsid w:val="009318B9"/>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5F8"/>
    <w:rsid w:val="00975AAE"/>
    <w:rsid w:val="009807E7"/>
    <w:rsid w:val="009819DB"/>
    <w:rsid w:val="00981CEB"/>
    <w:rsid w:val="0098321E"/>
    <w:rsid w:val="0098723B"/>
    <w:rsid w:val="009907FA"/>
    <w:rsid w:val="00990D89"/>
    <w:rsid w:val="0099223F"/>
    <w:rsid w:val="00996D17"/>
    <w:rsid w:val="00997720"/>
    <w:rsid w:val="00997A38"/>
    <w:rsid w:val="009A241C"/>
    <w:rsid w:val="009A46DC"/>
    <w:rsid w:val="009A50C9"/>
    <w:rsid w:val="009A5541"/>
    <w:rsid w:val="009A623E"/>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348"/>
    <w:rsid w:val="009F2628"/>
    <w:rsid w:val="009F4D26"/>
    <w:rsid w:val="009F5428"/>
    <w:rsid w:val="009F5AD6"/>
    <w:rsid w:val="009F6563"/>
    <w:rsid w:val="009F69BC"/>
    <w:rsid w:val="009F77AD"/>
    <w:rsid w:val="00A01DD8"/>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414ED"/>
    <w:rsid w:val="00B42A10"/>
    <w:rsid w:val="00B4663E"/>
    <w:rsid w:val="00B50E3E"/>
    <w:rsid w:val="00B52AA9"/>
    <w:rsid w:val="00B52AAC"/>
    <w:rsid w:val="00B55FA8"/>
    <w:rsid w:val="00B56AA9"/>
    <w:rsid w:val="00B56D16"/>
    <w:rsid w:val="00B618B6"/>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3CE7"/>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6C32"/>
    <w:rsid w:val="00CA41D9"/>
    <w:rsid w:val="00CA450C"/>
    <w:rsid w:val="00CA5DE3"/>
    <w:rsid w:val="00CA6BF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C07"/>
    <w:rsid w:val="00D15768"/>
    <w:rsid w:val="00D15C62"/>
    <w:rsid w:val="00D15E7D"/>
    <w:rsid w:val="00D21AD1"/>
    <w:rsid w:val="00D21F27"/>
    <w:rsid w:val="00D244D7"/>
    <w:rsid w:val="00D248DB"/>
    <w:rsid w:val="00D34ADF"/>
    <w:rsid w:val="00D350A8"/>
    <w:rsid w:val="00D3601C"/>
    <w:rsid w:val="00D36146"/>
    <w:rsid w:val="00D3764D"/>
    <w:rsid w:val="00D4131A"/>
    <w:rsid w:val="00D418FE"/>
    <w:rsid w:val="00D43726"/>
    <w:rsid w:val="00D43853"/>
    <w:rsid w:val="00D548D9"/>
    <w:rsid w:val="00D54903"/>
    <w:rsid w:val="00D55F47"/>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1014E"/>
    <w:rsid w:val="00E10909"/>
    <w:rsid w:val="00E120C2"/>
    <w:rsid w:val="00E12924"/>
    <w:rsid w:val="00E13695"/>
    <w:rsid w:val="00E13DE0"/>
    <w:rsid w:val="00E14EFA"/>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1A1F"/>
    <w:rsid w:val="00EB2313"/>
    <w:rsid w:val="00EC038B"/>
    <w:rsid w:val="00EC09A4"/>
    <w:rsid w:val="00EC1CB2"/>
    <w:rsid w:val="00EC33EC"/>
    <w:rsid w:val="00EC35D3"/>
    <w:rsid w:val="00EC3E7E"/>
    <w:rsid w:val="00EC485F"/>
    <w:rsid w:val="00EC53F3"/>
    <w:rsid w:val="00EC66C7"/>
    <w:rsid w:val="00EC74BD"/>
    <w:rsid w:val="00EC799E"/>
    <w:rsid w:val="00ED2BD3"/>
    <w:rsid w:val="00ED4BCF"/>
    <w:rsid w:val="00ED566E"/>
    <w:rsid w:val="00EE1F33"/>
    <w:rsid w:val="00EE45E9"/>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942"/>
    <w:rsid w:val="00F409C4"/>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707AD"/>
    <w:rsid w:val="00F70FE7"/>
    <w:rsid w:val="00F720CA"/>
    <w:rsid w:val="00F729B7"/>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F0B"/>
    <w:rsid w:val="00FB017F"/>
    <w:rsid w:val="00FB13A2"/>
    <w:rsid w:val="00FB1F0B"/>
    <w:rsid w:val="00FB3B38"/>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3</Pages>
  <Words>587</Words>
  <Characters>3209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3789</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Natasha Asmus</cp:lastModifiedBy>
  <cp:revision>25</cp:revision>
  <cp:lastPrinted>2021-09-21T20:48:00Z</cp:lastPrinted>
  <dcterms:created xsi:type="dcterms:W3CDTF">2022-04-01T23:05:00Z</dcterms:created>
  <dcterms:modified xsi:type="dcterms:W3CDTF">2023-02-17T18:45:00Z</dcterms:modified>
</cp:coreProperties>
</file>