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091D8" w14:textId="70871852" w:rsidR="000A3B31" w:rsidRDefault="00CD7CD0" w:rsidP="003415C7">
      <w:pPr>
        <w:ind w:right="576"/>
        <w:rPr>
          <w:color w:val="000000" w:themeColor="text1"/>
        </w:rPr>
      </w:pPr>
      <w:r>
        <w:rPr>
          <w:color w:val="000000" w:themeColor="text1"/>
        </w:rPr>
        <w:t>MINUTES OF THE</w:t>
      </w:r>
      <w:r w:rsidR="004E1A9A">
        <w:rPr>
          <w:color w:val="000000" w:themeColor="text1"/>
        </w:rPr>
        <w:t xml:space="preserve"> PLANNING COMMISSION</w:t>
      </w:r>
      <w:r w:rsidR="004E1A9A">
        <w:rPr>
          <w:color w:val="000000" w:themeColor="text1"/>
        </w:rPr>
        <w:tab/>
      </w:r>
      <w:r w:rsidR="004E1A9A">
        <w:rPr>
          <w:color w:val="000000" w:themeColor="text1"/>
        </w:rPr>
        <w:tab/>
      </w:r>
      <w:r w:rsidR="000A3B31">
        <w:rPr>
          <w:color w:val="000000" w:themeColor="text1"/>
        </w:rPr>
        <w:tab/>
      </w:r>
      <w:r w:rsidR="000A3B31">
        <w:rPr>
          <w:color w:val="000000" w:themeColor="text1"/>
        </w:rPr>
        <w:tab/>
      </w:r>
      <w:r w:rsidR="000A3B31">
        <w:rPr>
          <w:color w:val="000000" w:themeColor="text1"/>
        </w:rPr>
        <w:tab/>
      </w:r>
      <w:r w:rsidR="000A3B31">
        <w:rPr>
          <w:color w:val="000000" w:themeColor="text1"/>
        </w:rPr>
        <w:tab/>
        <w:t xml:space="preserve">   </w:t>
      </w:r>
      <w:r w:rsidR="00C13063">
        <w:rPr>
          <w:color w:val="000000" w:themeColor="text1"/>
        </w:rPr>
        <w:t xml:space="preserve"> </w:t>
      </w:r>
      <w:r w:rsidR="00F572FE">
        <w:rPr>
          <w:color w:val="000000" w:themeColor="text1"/>
        </w:rPr>
        <w:t>November</w:t>
      </w:r>
      <w:r w:rsidR="003415C7">
        <w:rPr>
          <w:color w:val="000000" w:themeColor="text1"/>
        </w:rPr>
        <w:t xml:space="preserve"> </w:t>
      </w:r>
      <w:r w:rsidR="00E521C7">
        <w:rPr>
          <w:color w:val="000000" w:themeColor="text1"/>
        </w:rPr>
        <w:t>1</w:t>
      </w:r>
      <w:r w:rsidR="00F572FE">
        <w:rPr>
          <w:color w:val="000000" w:themeColor="text1"/>
        </w:rPr>
        <w:t>4</w:t>
      </w:r>
      <w:r w:rsidR="00AF2A6C" w:rsidRPr="00AF2A6C">
        <w:rPr>
          <w:color w:val="000000" w:themeColor="text1"/>
        </w:rPr>
        <w:t>, 202</w:t>
      </w:r>
      <w:r w:rsidR="0035785E">
        <w:rPr>
          <w:color w:val="000000" w:themeColor="text1"/>
        </w:rPr>
        <w:t>2</w:t>
      </w:r>
    </w:p>
    <w:p w14:paraId="07E7A9F2" w14:textId="3F4160F0" w:rsidR="00AF2A6C" w:rsidRPr="00AF2A6C" w:rsidRDefault="000A3B31" w:rsidP="003415C7">
      <w:pPr>
        <w:ind w:right="576"/>
        <w:rPr>
          <w:color w:val="000000" w:themeColor="text1"/>
        </w:rPr>
      </w:pPr>
      <w:r>
        <w:rPr>
          <w:color w:val="000000" w:themeColor="text1"/>
        </w:rPr>
        <w:t>O</w:t>
      </w:r>
      <w:r w:rsidR="004E1A9A" w:rsidRPr="00AF2A6C">
        <w:rPr>
          <w:color w:val="000000" w:themeColor="text1"/>
        </w:rPr>
        <w:t>F THE TOWN OF CLARKSTON</w:t>
      </w:r>
      <w:r w:rsidR="00CD7CD0">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sidR="00E521C7">
        <w:rPr>
          <w:color w:val="000000" w:themeColor="text1"/>
        </w:rPr>
        <w:t xml:space="preserve">           </w:t>
      </w:r>
      <w:r>
        <w:rPr>
          <w:color w:val="000000" w:themeColor="text1"/>
        </w:rPr>
        <w:t xml:space="preserve">         </w:t>
      </w:r>
      <w:r w:rsidR="000879EB">
        <w:rPr>
          <w:color w:val="000000" w:themeColor="text1"/>
        </w:rPr>
        <w:t xml:space="preserve"> </w:t>
      </w:r>
      <w:r w:rsidR="007E26BD">
        <w:rPr>
          <w:color w:val="000000" w:themeColor="text1"/>
        </w:rPr>
        <w:t>7</w:t>
      </w:r>
      <w:r w:rsidR="00AF2A6C" w:rsidRPr="00AF2A6C">
        <w:rPr>
          <w:color w:val="000000" w:themeColor="text1"/>
        </w:rPr>
        <w:t>:</w:t>
      </w:r>
      <w:r w:rsidR="007E26BD">
        <w:rPr>
          <w:color w:val="000000" w:themeColor="text1"/>
        </w:rPr>
        <w:t>0</w:t>
      </w:r>
      <w:r w:rsidR="00AF2A6C" w:rsidRPr="00AF2A6C">
        <w:rPr>
          <w:color w:val="000000" w:themeColor="text1"/>
        </w:rPr>
        <w:t>0 PM</w:t>
      </w:r>
    </w:p>
    <w:p w14:paraId="1529AF24" w14:textId="77777777" w:rsidR="00AF2A6C" w:rsidRPr="00AF2A6C" w:rsidRDefault="00AF2A6C" w:rsidP="003415C7">
      <w:pPr>
        <w:ind w:right="576"/>
        <w:jc w:val="center"/>
        <w:rPr>
          <w:b/>
          <w:color w:val="000000" w:themeColor="text1"/>
        </w:rPr>
      </w:pPr>
      <w:r w:rsidRPr="00AF2A6C">
        <w:rPr>
          <w:b/>
          <w:noProof/>
          <w:color w:val="000000" w:themeColor="text1"/>
        </w:rPr>
        <mc:AlternateContent>
          <mc:Choice Requires="wps">
            <w:drawing>
              <wp:anchor distT="0" distB="0" distL="114300" distR="114300" simplePos="0" relativeHeight="251659264" behindDoc="0" locked="0" layoutInCell="1" allowOverlap="1" wp14:anchorId="7B30AA34" wp14:editId="14FE7A97">
                <wp:simplePos x="0" y="0"/>
                <wp:positionH relativeFrom="column">
                  <wp:posOffset>11429</wp:posOffset>
                </wp:positionH>
                <wp:positionV relativeFrom="paragraph">
                  <wp:posOffset>60960</wp:posOffset>
                </wp:positionV>
                <wp:extent cx="7058025" cy="38100"/>
                <wp:effectExtent l="0" t="0" r="28575" b="19050"/>
                <wp:wrapNone/>
                <wp:docPr id="1" name="Straight Connector 1"/>
                <wp:cNvGraphicFramePr/>
                <a:graphic xmlns:a="http://schemas.openxmlformats.org/drawingml/2006/main">
                  <a:graphicData uri="http://schemas.microsoft.com/office/word/2010/wordprocessingShape">
                    <wps:wsp>
                      <wps:cNvCnPr/>
                      <wps:spPr>
                        <a:xfrm flipV="1">
                          <a:off x="0" y="0"/>
                          <a:ext cx="70580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80CDA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pt,4.8pt" to="556.6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wkgwwEAAMUDAAAOAAAAZHJzL2Uyb0RvYy54bWysU01v2zAMvQ/ofxB0b+xk6BYYcXpI0V2G&#10;LVjX3VWZioXpC5QWO/9+lJy4wz6AothFMCW+R75HenM7WsOOgFF71/LlouYMnPSddoeWP369v15z&#10;FpNwnTDeQctPEPnt9urNZggNrHzvTQfIiMTFZggt71MKTVVF2YMVceEDOHpUHq1IFOKh6lAMxG5N&#10;tarrd9XgsQvoJcRIt3fTI98WfqVAps9KRUjMtJx6S+XEcj7ls9puRHNAEXotz22IV3RhhXZUdKa6&#10;E0mwH6j/oLJaoo9epYX0tvJKaQlFA6lZ1r+peehFgKKFzIlhtin+P1r56bhHpjuaHWdOWBrRQ0Kh&#10;D31iO+8cGeiRLbNPQ4gNpe/cHs9RDHvMokeFlimjw7dMk29IGBuLy6fZZRgTk3T5vr5Z16sbziS9&#10;vV0v6zKFaqLJ4IAxfQBvWf5oudEumyAacfwYE5Wm1EsKBbmtqZHylU4GcrJxX0CRMCo4tVRWCnYG&#10;2VHQMnTfiyjiKpkZorQxM6guJf8JOudmGJQ1eylwzi4VvUsz0Grn8W9V03hpVU35F9WT1iz7yXen&#10;MpZiB+1Kcem813kZf40L/Pnv2/4EAAD//wMAUEsDBBQABgAIAAAAIQDnj0S62QAAAAcBAAAPAAAA&#10;ZHJzL2Rvd25yZXYueG1sTI7BbsIwEETvlfgHa5F6K3aKkrYhDqJIVc+FXrg58ZJExOsQG0j/vsup&#10;vc1oRjOvWE+uF1ccQ+dJQ7JQIJBqbztqNHzvP55eQYRoyJreE2r4wQDrcvZQmNz6G33hdRcbwSMU&#10;cqOhjXHIpQx1i86EhR+QODv60ZnIdmykHc2Nx10vn5XKpDMd8UNrBty2WJ92F6dh/+nUVMVui3R+&#10;UZvDe5rRIdX6cT5tViAiTvGvDHd8RoeSmSp/IRtEz57Bo4a3DMQ9TZLlEkTFKs1AloX8z1/+AgAA&#10;//8DAFBLAQItABQABgAIAAAAIQC2gziS/gAAAOEBAAATAAAAAAAAAAAAAAAAAAAAAABbQ29udGVu&#10;dF9UeXBlc10ueG1sUEsBAi0AFAAGAAgAAAAhADj9If/WAAAAlAEAAAsAAAAAAAAAAAAAAAAALwEA&#10;AF9yZWxzLy5yZWxzUEsBAi0AFAAGAAgAAAAhAHV7CSDDAQAAxQMAAA4AAAAAAAAAAAAAAAAALgIA&#10;AGRycy9lMm9Eb2MueG1sUEsBAi0AFAAGAAgAAAAhAOePRLrZAAAABwEAAA8AAAAAAAAAAAAAAAAA&#10;HQQAAGRycy9kb3ducmV2LnhtbFBLBQYAAAAABAAEAPMAAAAjBQAAAAA=&#10;" strokecolor="black [3200]" strokeweight=".5pt">
                <v:stroke joinstyle="miter"/>
              </v:line>
            </w:pict>
          </mc:Fallback>
        </mc:AlternateContent>
      </w:r>
    </w:p>
    <w:p w14:paraId="6A3D334F" w14:textId="77777777" w:rsidR="000900AF" w:rsidRPr="009B2B12" w:rsidRDefault="000900AF" w:rsidP="003415C7">
      <w:pPr>
        <w:ind w:right="576"/>
        <w:rPr>
          <w:color w:val="000000" w:themeColor="text1"/>
        </w:rPr>
      </w:pPr>
    </w:p>
    <w:p w14:paraId="48E64A58" w14:textId="5CD7B5CB" w:rsidR="000900AF" w:rsidRDefault="000900AF" w:rsidP="003415C7">
      <w:pPr>
        <w:ind w:right="576"/>
      </w:pPr>
      <w:r>
        <w:t xml:space="preserve">Clarkston </w:t>
      </w:r>
      <w:r w:rsidR="00015F13">
        <w:t>Planning Commission</w:t>
      </w:r>
      <w:r>
        <w:t xml:space="preserve"> </w:t>
      </w:r>
      <w:r w:rsidR="00F572FE">
        <w:t xml:space="preserve">Public Hearing and </w:t>
      </w:r>
      <w:r>
        <w:t>Meeting held at the Clarkston Town Hall, 50 South Main, Clarkston, UT</w:t>
      </w:r>
    </w:p>
    <w:p w14:paraId="45BEFA58" w14:textId="77777777" w:rsidR="000900AF" w:rsidRDefault="000900AF" w:rsidP="003415C7">
      <w:pPr>
        <w:ind w:right="576"/>
        <w:rPr>
          <w:color w:val="000000" w:themeColor="text1"/>
        </w:rPr>
      </w:pPr>
    </w:p>
    <w:p w14:paraId="4A96DCC8" w14:textId="6B15C3D2" w:rsidR="00C166DA" w:rsidRPr="00B80F6F" w:rsidRDefault="00C166DA" w:rsidP="003415C7">
      <w:pPr>
        <w:ind w:right="576"/>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proofErr w:type="spellStart"/>
      <w:r w:rsidR="0035785E">
        <w:rPr>
          <w:color w:val="000000" w:themeColor="text1"/>
        </w:rPr>
        <w:t>Mylind</w:t>
      </w:r>
      <w:proofErr w:type="spellEnd"/>
      <w:r w:rsidR="0035785E">
        <w:rPr>
          <w:color w:val="000000" w:themeColor="text1"/>
        </w:rPr>
        <w:t xml:space="preserve"> Fawcett</w:t>
      </w:r>
    </w:p>
    <w:p w14:paraId="31565148" w14:textId="09781F79" w:rsidR="00AB54DE" w:rsidRDefault="0098383B" w:rsidP="003415C7">
      <w:pPr>
        <w:ind w:right="576"/>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E521C7">
        <w:rPr>
          <w:color w:val="000000" w:themeColor="text1"/>
        </w:rPr>
        <w:t xml:space="preserve">Richie Calderwood, </w:t>
      </w:r>
      <w:r w:rsidR="00C13063">
        <w:rPr>
          <w:color w:val="000000" w:themeColor="text1"/>
        </w:rPr>
        <w:t>Nichole Sparks</w:t>
      </w:r>
      <w:r w:rsidR="00F572FE">
        <w:rPr>
          <w:color w:val="000000" w:themeColor="text1"/>
        </w:rPr>
        <w:t xml:space="preserve">, Mike Kelly </w:t>
      </w:r>
      <w:r w:rsidR="00C13063">
        <w:rPr>
          <w:color w:val="000000" w:themeColor="text1"/>
        </w:rPr>
        <w:t xml:space="preserve"> </w:t>
      </w:r>
    </w:p>
    <w:p w14:paraId="5778FB7D" w14:textId="77777777" w:rsidR="00FB2E0D" w:rsidRDefault="0094378C" w:rsidP="003415C7">
      <w:pPr>
        <w:ind w:right="576"/>
        <w:rPr>
          <w:color w:val="000000" w:themeColor="text1"/>
        </w:rPr>
      </w:pPr>
      <w:r>
        <w:rPr>
          <w:color w:val="000000" w:themeColor="text1"/>
        </w:rPr>
        <w:tab/>
      </w:r>
    </w:p>
    <w:p w14:paraId="5754DD6D" w14:textId="77777777" w:rsidR="00CD3490" w:rsidRDefault="00FB2E0D" w:rsidP="003415C7">
      <w:pPr>
        <w:ind w:right="576"/>
        <w:rPr>
          <w:color w:val="000000" w:themeColor="text1"/>
        </w:rPr>
      </w:pPr>
      <w:r>
        <w:rPr>
          <w:color w:val="000000" w:themeColor="text1"/>
        </w:rPr>
        <w:t>Deputy Clerk: Holly Jones</w:t>
      </w:r>
    </w:p>
    <w:p w14:paraId="6DBF7177" w14:textId="77777777" w:rsidR="0098383B" w:rsidRPr="00B80F6F" w:rsidRDefault="0098383B" w:rsidP="003415C7">
      <w:pPr>
        <w:ind w:right="576"/>
        <w:rPr>
          <w:color w:val="000000" w:themeColor="text1"/>
        </w:rPr>
      </w:pPr>
    </w:p>
    <w:p w14:paraId="6470DE62" w14:textId="2E381D15" w:rsidR="005E3D4C" w:rsidRDefault="000900AF" w:rsidP="00C70892">
      <w:pPr>
        <w:tabs>
          <w:tab w:val="left" w:pos="7524"/>
        </w:tabs>
        <w:ind w:right="576"/>
        <w:rPr>
          <w:color w:val="000000" w:themeColor="text1"/>
        </w:rPr>
      </w:pPr>
      <w:r>
        <w:rPr>
          <w:color w:val="000000" w:themeColor="text1"/>
        </w:rPr>
        <w:t>Public A</w:t>
      </w:r>
      <w:r w:rsidR="00DE57F4">
        <w:rPr>
          <w:color w:val="000000" w:themeColor="text1"/>
        </w:rPr>
        <w:t>ttendance:</w:t>
      </w:r>
      <w:r w:rsidR="00E521C7">
        <w:rPr>
          <w:color w:val="000000" w:themeColor="text1"/>
        </w:rPr>
        <w:t xml:space="preserve"> </w:t>
      </w:r>
      <w:r w:rsidR="005B31EA">
        <w:rPr>
          <w:color w:val="000000" w:themeColor="text1"/>
        </w:rPr>
        <w:t xml:space="preserve">Kevin Godfrey, Gail Godfrey, McCall </w:t>
      </w:r>
      <w:proofErr w:type="spellStart"/>
      <w:r w:rsidR="005B31EA">
        <w:rPr>
          <w:color w:val="000000" w:themeColor="text1"/>
        </w:rPr>
        <w:t>Stevensen</w:t>
      </w:r>
      <w:proofErr w:type="spellEnd"/>
      <w:r w:rsidR="00E521C7">
        <w:rPr>
          <w:color w:val="000000" w:themeColor="text1"/>
        </w:rPr>
        <w:t xml:space="preserve"> </w:t>
      </w:r>
      <w:r w:rsidR="00DE57F4">
        <w:rPr>
          <w:color w:val="000000" w:themeColor="text1"/>
        </w:rPr>
        <w:t xml:space="preserve"> </w:t>
      </w:r>
      <w:r w:rsidR="00615EE7">
        <w:rPr>
          <w:color w:val="000000" w:themeColor="text1"/>
        </w:rPr>
        <w:t xml:space="preserve"> </w:t>
      </w:r>
    </w:p>
    <w:p w14:paraId="5910550E" w14:textId="77777777" w:rsidR="00C37626" w:rsidRDefault="006B78CF" w:rsidP="003415C7">
      <w:pPr>
        <w:ind w:right="576"/>
        <w:rPr>
          <w:color w:val="000000" w:themeColor="text1"/>
        </w:rPr>
      </w:pPr>
      <w:r>
        <w:rPr>
          <w:color w:val="000000" w:themeColor="text1"/>
        </w:rPr>
        <w:tab/>
      </w:r>
    </w:p>
    <w:p w14:paraId="629BD2CD" w14:textId="22AF9491" w:rsidR="00C37626" w:rsidRDefault="00C37626" w:rsidP="003415C7">
      <w:pPr>
        <w:pStyle w:val="ListParagraph"/>
        <w:numPr>
          <w:ilvl w:val="0"/>
          <w:numId w:val="6"/>
        </w:numPr>
        <w:ind w:right="576"/>
        <w:rPr>
          <w:color w:val="000000" w:themeColor="text1"/>
          <w:u w:val="single"/>
        </w:rPr>
      </w:pPr>
      <w:r>
        <w:rPr>
          <w:color w:val="000000" w:themeColor="text1"/>
          <w:u w:val="single"/>
        </w:rPr>
        <w:t>CALL TO ORDER</w:t>
      </w:r>
      <w:r w:rsidR="00F572FE">
        <w:rPr>
          <w:color w:val="000000" w:themeColor="text1"/>
          <w:u w:val="single"/>
        </w:rPr>
        <w:t xml:space="preserve"> PUBLIC HEARING </w:t>
      </w:r>
    </w:p>
    <w:p w14:paraId="244A50C3" w14:textId="77777777" w:rsidR="00791F3E" w:rsidRDefault="00791F3E" w:rsidP="003415C7">
      <w:pPr>
        <w:pStyle w:val="ListParagraph"/>
        <w:ind w:right="576"/>
        <w:rPr>
          <w:color w:val="000000" w:themeColor="text1"/>
          <w:u w:val="single"/>
        </w:rPr>
      </w:pPr>
    </w:p>
    <w:p w14:paraId="6CD23EDC" w14:textId="58DC9067" w:rsidR="004F4349" w:rsidRDefault="00A41C2B" w:rsidP="003415C7">
      <w:pPr>
        <w:pStyle w:val="ListParagraph"/>
        <w:ind w:right="576"/>
        <w:rPr>
          <w:color w:val="000000" w:themeColor="text1"/>
        </w:rPr>
      </w:pPr>
      <w:r w:rsidRPr="00784D30">
        <w:rPr>
          <w:color w:val="000000" w:themeColor="text1"/>
        </w:rPr>
        <w:t xml:space="preserve">Chairman </w:t>
      </w:r>
      <w:r w:rsidR="00C70892">
        <w:rPr>
          <w:color w:val="000000" w:themeColor="text1"/>
        </w:rPr>
        <w:t>M. Fawcett</w:t>
      </w:r>
      <w:r w:rsidR="00DD4224">
        <w:rPr>
          <w:color w:val="000000" w:themeColor="text1"/>
        </w:rPr>
        <w:t xml:space="preserve"> began the </w:t>
      </w:r>
      <w:r w:rsidR="004F4349">
        <w:rPr>
          <w:color w:val="000000" w:themeColor="text1"/>
        </w:rPr>
        <w:t xml:space="preserve">public </w:t>
      </w:r>
      <w:r w:rsidR="00F572FE">
        <w:rPr>
          <w:color w:val="000000" w:themeColor="text1"/>
        </w:rPr>
        <w:t xml:space="preserve">hearing </w:t>
      </w:r>
      <w:r w:rsidR="00DD4224">
        <w:rPr>
          <w:color w:val="000000" w:themeColor="text1"/>
        </w:rPr>
        <w:t xml:space="preserve">at </w:t>
      </w:r>
      <w:r w:rsidR="006D541F">
        <w:rPr>
          <w:color w:val="000000" w:themeColor="text1"/>
        </w:rPr>
        <w:t>7:0</w:t>
      </w:r>
      <w:r w:rsidR="00C13063">
        <w:rPr>
          <w:color w:val="000000" w:themeColor="text1"/>
        </w:rPr>
        <w:t>0</w:t>
      </w:r>
      <w:r>
        <w:rPr>
          <w:color w:val="000000" w:themeColor="text1"/>
        </w:rPr>
        <w:t xml:space="preserve"> </w:t>
      </w:r>
      <w:r w:rsidRPr="00784D30">
        <w:rPr>
          <w:color w:val="000000" w:themeColor="text1"/>
        </w:rPr>
        <w:t>pm</w:t>
      </w:r>
      <w:r w:rsidR="00F572FE">
        <w:rPr>
          <w:color w:val="000000" w:themeColor="text1"/>
        </w:rPr>
        <w:t xml:space="preserve">. He stated that the purpose of the hearing was to get public input on </w:t>
      </w:r>
      <w:r w:rsidR="004F4349">
        <w:rPr>
          <w:color w:val="000000" w:themeColor="text1"/>
        </w:rPr>
        <w:t xml:space="preserve">any of the revisions made </w:t>
      </w:r>
      <w:r w:rsidR="00046088">
        <w:rPr>
          <w:color w:val="000000" w:themeColor="text1"/>
        </w:rPr>
        <w:t>to</w:t>
      </w:r>
      <w:r w:rsidR="004F4349">
        <w:rPr>
          <w:color w:val="000000" w:themeColor="text1"/>
        </w:rPr>
        <w:t xml:space="preserve"> </w:t>
      </w:r>
      <w:r w:rsidR="00F572FE">
        <w:rPr>
          <w:color w:val="000000" w:themeColor="text1"/>
        </w:rPr>
        <w:t xml:space="preserve">the </w:t>
      </w:r>
      <w:r w:rsidR="00046088">
        <w:rPr>
          <w:color w:val="000000" w:themeColor="text1"/>
        </w:rPr>
        <w:t xml:space="preserve">Clarkston Town </w:t>
      </w:r>
      <w:r w:rsidR="00F572FE">
        <w:rPr>
          <w:color w:val="000000" w:themeColor="text1"/>
        </w:rPr>
        <w:t xml:space="preserve">General Plan, formerly known as the Master Plan – terminology </w:t>
      </w:r>
      <w:r w:rsidR="004F4349">
        <w:rPr>
          <w:color w:val="000000" w:themeColor="text1"/>
        </w:rPr>
        <w:t xml:space="preserve">was </w:t>
      </w:r>
      <w:r w:rsidR="00F572FE">
        <w:rPr>
          <w:color w:val="000000" w:themeColor="text1"/>
        </w:rPr>
        <w:t>changed to match state</w:t>
      </w:r>
      <w:r w:rsidR="006B3DA1">
        <w:rPr>
          <w:color w:val="000000" w:themeColor="text1"/>
        </w:rPr>
        <w:t xml:space="preserve"> terminology</w:t>
      </w:r>
      <w:r w:rsidR="00F572FE">
        <w:rPr>
          <w:color w:val="000000" w:themeColor="text1"/>
        </w:rPr>
        <w:t>, and the revised annexation plan. He reminded the commission</w:t>
      </w:r>
      <w:r w:rsidR="00046088">
        <w:rPr>
          <w:color w:val="000000" w:themeColor="text1"/>
        </w:rPr>
        <w:t>,</w:t>
      </w:r>
      <w:r w:rsidR="00F572FE">
        <w:rPr>
          <w:color w:val="000000" w:themeColor="text1"/>
        </w:rPr>
        <w:t xml:space="preserve"> and the public</w:t>
      </w:r>
      <w:r w:rsidR="00046088">
        <w:rPr>
          <w:color w:val="000000" w:themeColor="text1"/>
        </w:rPr>
        <w:t>,</w:t>
      </w:r>
      <w:r w:rsidR="00F572FE">
        <w:rPr>
          <w:color w:val="000000" w:themeColor="text1"/>
        </w:rPr>
        <w:t xml:space="preserve"> that the planning commission </w:t>
      </w:r>
      <w:r w:rsidR="004F4349">
        <w:rPr>
          <w:color w:val="000000" w:themeColor="text1"/>
        </w:rPr>
        <w:t xml:space="preserve">looked at the annexation </w:t>
      </w:r>
      <w:r w:rsidR="00046088">
        <w:rPr>
          <w:color w:val="000000" w:themeColor="text1"/>
        </w:rPr>
        <w:t xml:space="preserve">policy </w:t>
      </w:r>
      <w:r w:rsidR="004F4349">
        <w:rPr>
          <w:color w:val="000000" w:themeColor="text1"/>
        </w:rPr>
        <w:t>plan</w:t>
      </w:r>
      <w:r w:rsidR="00FA41FC">
        <w:rPr>
          <w:color w:val="000000" w:themeColor="text1"/>
        </w:rPr>
        <w:t xml:space="preserve"> </w:t>
      </w:r>
      <w:r w:rsidR="004F4349">
        <w:rPr>
          <w:color w:val="000000" w:themeColor="text1"/>
        </w:rPr>
        <w:t xml:space="preserve">last year and </w:t>
      </w:r>
      <w:r w:rsidR="00FA41FC">
        <w:rPr>
          <w:color w:val="000000" w:themeColor="text1"/>
        </w:rPr>
        <w:t>approved map</w:t>
      </w:r>
      <w:r w:rsidR="004F4349">
        <w:rPr>
          <w:color w:val="000000" w:themeColor="text1"/>
        </w:rPr>
        <w:t xml:space="preserve"> boundaries. After a court decision went against the county’s practices</w:t>
      </w:r>
      <w:r w:rsidR="00FA41FC">
        <w:rPr>
          <w:color w:val="000000" w:themeColor="text1"/>
        </w:rPr>
        <w:t xml:space="preserve"> concerning issuing building permits</w:t>
      </w:r>
      <w:r w:rsidR="004F4349">
        <w:rPr>
          <w:color w:val="000000" w:themeColor="text1"/>
        </w:rPr>
        <w:t xml:space="preserve">, Clarkston felt it would be good to </w:t>
      </w:r>
      <w:r w:rsidR="00FA41FC">
        <w:rPr>
          <w:color w:val="000000" w:themeColor="text1"/>
        </w:rPr>
        <w:t xml:space="preserve">revisit </w:t>
      </w:r>
      <w:r w:rsidR="004F4349">
        <w:rPr>
          <w:color w:val="000000" w:themeColor="text1"/>
        </w:rPr>
        <w:t>the annexation</w:t>
      </w:r>
      <w:r w:rsidR="00FA41FC">
        <w:rPr>
          <w:color w:val="000000" w:themeColor="text1"/>
        </w:rPr>
        <w:t xml:space="preserve"> policy and </w:t>
      </w:r>
      <w:r w:rsidR="004F4349">
        <w:rPr>
          <w:color w:val="000000" w:themeColor="text1"/>
        </w:rPr>
        <w:t>area map</w:t>
      </w:r>
      <w:r w:rsidR="006B3DA1">
        <w:rPr>
          <w:color w:val="000000" w:themeColor="text1"/>
        </w:rPr>
        <w:t xml:space="preserve"> again</w:t>
      </w:r>
      <w:r w:rsidR="00FA41FC">
        <w:rPr>
          <w:color w:val="000000" w:themeColor="text1"/>
        </w:rPr>
        <w:t xml:space="preserve">, </w:t>
      </w:r>
      <w:r w:rsidR="006B3DA1">
        <w:rPr>
          <w:color w:val="000000" w:themeColor="text1"/>
        </w:rPr>
        <w:t>possibly mak</w:t>
      </w:r>
      <w:r w:rsidR="00FA41FC">
        <w:rPr>
          <w:color w:val="000000" w:themeColor="text1"/>
        </w:rPr>
        <w:t>ing</w:t>
      </w:r>
      <w:r w:rsidR="006B3DA1">
        <w:rPr>
          <w:color w:val="000000" w:themeColor="text1"/>
        </w:rPr>
        <w:t xml:space="preserve"> </w:t>
      </w:r>
      <w:r w:rsidR="00FA41FC">
        <w:rPr>
          <w:color w:val="000000" w:themeColor="text1"/>
        </w:rPr>
        <w:t>revisions</w:t>
      </w:r>
      <w:r w:rsidR="004F4349">
        <w:rPr>
          <w:color w:val="000000" w:themeColor="text1"/>
        </w:rPr>
        <w:t xml:space="preserve">. </w:t>
      </w:r>
    </w:p>
    <w:p w14:paraId="36B42730" w14:textId="77777777" w:rsidR="004F4349" w:rsidRDefault="004F4349" w:rsidP="003415C7">
      <w:pPr>
        <w:pStyle w:val="ListParagraph"/>
        <w:ind w:right="576"/>
        <w:rPr>
          <w:color w:val="000000" w:themeColor="text1"/>
        </w:rPr>
      </w:pPr>
    </w:p>
    <w:p w14:paraId="1BF71645" w14:textId="0E76D15C" w:rsidR="004F4349" w:rsidRDefault="004F4349" w:rsidP="003415C7">
      <w:pPr>
        <w:pStyle w:val="ListParagraph"/>
        <w:ind w:right="576"/>
        <w:rPr>
          <w:color w:val="000000" w:themeColor="text1"/>
        </w:rPr>
      </w:pPr>
      <w:r>
        <w:rPr>
          <w:color w:val="000000" w:themeColor="text1"/>
        </w:rPr>
        <w:t xml:space="preserve">The revised </w:t>
      </w:r>
      <w:r w:rsidR="00FA41FC">
        <w:rPr>
          <w:color w:val="000000" w:themeColor="text1"/>
        </w:rPr>
        <w:t>g</w:t>
      </w:r>
      <w:r>
        <w:rPr>
          <w:color w:val="000000" w:themeColor="text1"/>
        </w:rPr>
        <w:t xml:space="preserve">eneral </w:t>
      </w:r>
      <w:r w:rsidR="00FA41FC">
        <w:rPr>
          <w:color w:val="000000" w:themeColor="text1"/>
        </w:rPr>
        <w:t>p</w:t>
      </w:r>
      <w:r>
        <w:rPr>
          <w:color w:val="000000" w:themeColor="text1"/>
        </w:rPr>
        <w:t>lan is primarily historical</w:t>
      </w:r>
      <w:r w:rsidR="00FA41FC">
        <w:rPr>
          <w:color w:val="000000" w:themeColor="text1"/>
        </w:rPr>
        <w:t>;</w:t>
      </w:r>
      <w:r>
        <w:rPr>
          <w:color w:val="000000" w:themeColor="text1"/>
        </w:rPr>
        <w:t xml:space="preserve"> there were not many updates made to it. </w:t>
      </w:r>
    </w:p>
    <w:p w14:paraId="28180FB9" w14:textId="77777777" w:rsidR="004F4349" w:rsidRDefault="004F4349" w:rsidP="003415C7">
      <w:pPr>
        <w:pStyle w:val="ListParagraph"/>
        <w:ind w:right="576"/>
        <w:rPr>
          <w:color w:val="000000" w:themeColor="text1"/>
        </w:rPr>
      </w:pPr>
    </w:p>
    <w:p w14:paraId="386707B0" w14:textId="5360B74F" w:rsidR="00E857D6" w:rsidRDefault="004F4349" w:rsidP="003415C7">
      <w:pPr>
        <w:pStyle w:val="ListParagraph"/>
        <w:ind w:right="576"/>
        <w:rPr>
          <w:color w:val="000000" w:themeColor="text1"/>
        </w:rPr>
      </w:pPr>
      <w:r>
        <w:rPr>
          <w:color w:val="000000" w:themeColor="text1"/>
        </w:rPr>
        <w:t xml:space="preserve">The revised </w:t>
      </w:r>
      <w:r w:rsidR="00FA41FC">
        <w:rPr>
          <w:color w:val="000000" w:themeColor="text1"/>
        </w:rPr>
        <w:t>a</w:t>
      </w:r>
      <w:r>
        <w:rPr>
          <w:color w:val="000000" w:themeColor="text1"/>
        </w:rPr>
        <w:t xml:space="preserve">nnexation </w:t>
      </w:r>
      <w:r w:rsidR="00FA41FC">
        <w:rPr>
          <w:color w:val="000000" w:themeColor="text1"/>
        </w:rPr>
        <w:t>map</w:t>
      </w:r>
      <w:r>
        <w:rPr>
          <w:color w:val="000000" w:themeColor="text1"/>
        </w:rPr>
        <w:t xml:space="preserve"> extends to the west of town. </w:t>
      </w:r>
      <w:r w:rsidR="00FA41FC">
        <w:rPr>
          <w:color w:val="000000" w:themeColor="text1"/>
        </w:rPr>
        <w:t>(</w:t>
      </w:r>
      <w:r>
        <w:rPr>
          <w:color w:val="000000" w:themeColor="text1"/>
        </w:rPr>
        <w:t>It is the shaded purple area on the map.</w:t>
      </w:r>
      <w:r w:rsidR="00FA41FC">
        <w:rPr>
          <w:color w:val="000000" w:themeColor="text1"/>
        </w:rPr>
        <w:t>)</w:t>
      </w:r>
      <w:r>
        <w:rPr>
          <w:color w:val="000000" w:themeColor="text1"/>
        </w:rPr>
        <w:t xml:space="preserve"> </w:t>
      </w:r>
      <w:r w:rsidR="00FA41FC">
        <w:rPr>
          <w:color w:val="000000" w:themeColor="text1"/>
        </w:rPr>
        <w:t>T</w:t>
      </w:r>
      <w:r w:rsidR="005138D3">
        <w:rPr>
          <w:color w:val="000000" w:themeColor="text1"/>
        </w:rPr>
        <w:t>he town</w:t>
      </w:r>
      <w:r>
        <w:rPr>
          <w:color w:val="000000" w:themeColor="text1"/>
        </w:rPr>
        <w:t xml:space="preserve"> springs are </w:t>
      </w:r>
      <w:r w:rsidR="00FA41FC">
        <w:rPr>
          <w:color w:val="000000" w:themeColor="text1"/>
        </w:rPr>
        <w:t xml:space="preserve">located in this area, </w:t>
      </w:r>
      <w:r>
        <w:rPr>
          <w:color w:val="000000" w:themeColor="text1"/>
        </w:rPr>
        <w:t>and it is very hard for</w:t>
      </w:r>
      <w:r w:rsidR="00FA41FC">
        <w:rPr>
          <w:color w:val="000000" w:themeColor="text1"/>
        </w:rPr>
        <w:t xml:space="preserve"> Clarkston </w:t>
      </w:r>
      <w:r>
        <w:rPr>
          <w:color w:val="000000" w:themeColor="text1"/>
        </w:rPr>
        <w:t>to provide services</w:t>
      </w:r>
      <w:r w:rsidR="00FA41FC">
        <w:rPr>
          <w:color w:val="000000" w:themeColor="text1"/>
        </w:rPr>
        <w:t xml:space="preserve"> there</w:t>
      </w:r>
      <w:r w:rsidR="005138D3">
        <w:rPr>
          <w:color w:val="000000" w:themeColor="text1"/>
        </w:rPr>
        <w:t xml:space="preserve">, including fire. </w:t>
      </w:r>
      <w:r w:rsidR="00FA41FC">
        <w:rPr>
          <w:color w:val="000000" w:themeColor="text1"/>
        </w:rPr>
        <w:t xml:space="preserve">The commission </w:t>
      </w:r>
      <w:r w:rsidR="005138D3">
        <w:rPr>
          <w:color w:val="000000" w:themeColor="text1"/>
        </w:rPr>
        <w:t xml:space="preserve">added that area into the annexation </w:t>
      </w:r>
      <w:r w:rsidR="00FA41FC">
        <w:rPr>
          <w:color w:val="000000" w:themeColor="text1"/>
        </w:rPr>
        <w:t>map</w:t>
      </w:r>
      <w:r w:rsidR="005138D3">
        <w:rPr>
          <w:color w:val="000000" w:themeColor="text1"/>
        </w:rPr>
        <w:t xml:space="preserve"> as a </w:t>
      </w:r>
      <w:r w:rsidR="006B3DA1">
        <w:rPr>
          <w:color w:val="000000" w:themeColor="text1"/>
        </w:rPr>
        <w:t xml:space="preserve">designated </w:t>
      </w:r>
      <w:r w:rsidR="005138D3">
        <w:rPr>
          <w:color w:val="000000" w:themeColor="text1"/>
        </w:rPr>
        <w:t>fire buffer and resource protection area, in an attempt to keep it as open as possible</w:t>
      </w:r>
      <w:r w:rsidR="00E857D6">
        <w:rPr>
          <w:color w:val="000000" w:themeColor="text1"/>
        </w:rPr>
        <w:t xml:space="preserve">. As it currently stands, someone could approach the county about putting a subdivision in that area and the county wouldn’t even have to talk to </w:t>
      </w:r>
      <w:r w:rsidR="00FA41FC">
        <w:rPr>
          <w:color w:val="000000" w:themeColor="text1"/>
        </w:rPr>
        <w:t xml:space="preserve">Clarkston </w:t>
      </w:r>
      <w:r w:rsidR="00E857D6">
        <w:rPr>
          <w:color w:val="000000" w:themeColor="text1"/>
        </w:rPr>
        <w:t>about it before approv</w:t>
      </w:r>
      <w:r w:rsidR="00FA41FC">
        <w:rPr>
          <w:color w:val="000000" w:themeColor="text1"/>
        </w:rPr>
        <w:t>ing</w:t>
      </w:r>
      <w:r w:rsidR="00E857D6">
        <w:rPr>
          <w:color w:val="000000" w:themeColor="text1"/>
        </w:rPr>
        <w:t xml:space="preserve"> it. </w:t>
      </w:r>
    </w:p>
    <w:p w14:paraId="5DFB2BF0" w14:textId="77777777" w:rsidR="00E857D6" w:rsidRDefault="00E857D6" w:rsidP="003415C7">
      <w:pPr>
        <w:pStyle w:val="ListParagraph"/>
        <w:ind w:right="576"/>
        <w:rPr>
          <w:color w:val="000000" w:themeColor="text1"/>
        </w:rPr>
      </w:pPr>
    </w:p>
    <w:p w14:paraId="1D680A10" w14:textId="0CC8EEDF" w:rsidR="00254043" w:rsidRDefault="00E857D6" w:rsidP="003415C7">
      <w:pPr>
        <w:pStyle w:val="ListParagraph"/>
        <w:ind w:right="576"/>
        <w:rPr>
          <w:color w:val="000000" w:themeColor="text1"/>
        </w:rPr>
      </w:pPr>
      <w:r>
        <w:rPr>
          <w:color w:val="000000" w:themeColor="text1"/>
        </w:rPr>
        <w:t xml:space="preserve">Commissioner </w:t>
      </w:r>
      <w:r w:rsidR="007915C1">
        <w:rPr>
          <w:color w:val="000000" w:themeColor="text1"/>
        </w:rPr>
        <w:t xml:space="preserve">M. Kelly </w:t>
      </w:r>
      <w:r w:rsidR="00254043">
        <w:rPr>
          <w:color w:val="000000" w:themeColor="text1"/>
        </w:rPr>
        <w:t xml:space="preserve">had a question </w:t>
      </w:r>
      <w:r w:rsidR="007915C1">
        <w:rPr>
          <w:color w:val="000000" w:themeColor="text1"/>
        </w:rPr>
        <w:t>concerning the transfer of water rights to Clarkston</w:t>
      </w:r>
      <w:r w:rsidR="006B3DA1">
        <w:rPr>
          <w:color w:val="000000" w:themeColor="text1"/>
        </w:rPr>
        <w:t>, found under letter C in the</w:t>
      </w:r>
      <w:r w:rsidR="00FA41FC">
        <w:rPr>
          <w:color w:val="000000" w:themeColor="text1"/>
        </w:rPr>
        <w:t xml:space="preserve"> annexation </w:t>
      </w:r>
      <w:r w:rsidR="006B3DA1">
        <w:rPr>
          <w:color w:val="000000" w:themeColor="text1"/>
        </w:rPr>
        <w:t xml:space="preserve">policy plan. </w:t>
      </w:r>
    </w:p>
    <w:p w14:paraId="0B362238" w14:textId="77777777" w:rsidR="00254043" w:rsidRDefault="00254043" w:rsidP="003415C7">
      <w:pPr>
        <w:pStyle w:val="ListParagraph"/>
        <w:ind w:right="576"/>
        <w:rPr>
          <w:color w:val="000000" w:themeColor="text1"/>
        </w:rPr>
      </w:pPr>
    </w:p>
    <w:p w14:paraId="36CB7BF0" w14:textId="77777777" w:rsidR="00254043" w:rsidRPr="00254043" w:rsidRDefault="00254043" w:rsidP="00254043">
      <w:pPr>
        <w:ind w:left="720"/>
        <w:rPr>
          <w:i/>
          <w:iCs/>
          <w:color w:val="000000"/>
        </w:rPr>
      </w:pPr>
      <w:r w:rsidRPr="00254043">
        <w:rPr>
          <w:i/>
          <w:iCs/>
          <w:color w:val="000000"/>
        </w:rPr>
        <w:t>All, or a portion of, (amount to be determined during the annexation process), existing water rights, of the type and quantity acceptable to Clarkton Town, suitable for use as water rights (culinary and/or secondary) shall be required to be conveyed to the municipality of Clarkston Town as a condition of annexation into the Clarkston Town limits. This condition shall apply to all properties, developed or undeveloped. It is the intent that land annexed to Clarkston Town is to be accompanied by water rights sufficient to accommodate the needs to the existing and potential occupants of said land when development occurs, which water rights shall be transferred to Clarkston Town.</w:t>
      </w:r>
    </w:p>
    <w:p w14:paraId="4213B87E" w14:textId="77777777" w:rsidR="00254043" w:rsidRDefault="00254043" w:rsidP="003415C7">
      <w:pPr>
        <w:pStyle w:val="ListParagraph"/>
        <w:ind w:right="576"/>
        <w:rPr>
          <w:color w:val="000000" w:themeColor="text1"/>
        </w:rPr>
      </w:pPr>
    </w:p>
    <w:p w14:paraId="62957CEF" w14:textId="258D2196" w:rsidR="00102B51" w:rsidRDefault="00254043" w:rsidP="003415C7">
      <w:pPr>
        <w:pStyle w:val="ListParagraph"/>
        <w:ind w:right="576"/>
        <w:rPr>
          <w:color w:val="000000" w:themeColor="text1"/>
        </w:rPr>
      </w:pPr>
      <w:r>
        <w:rPr>
          <w:color w:val="000000" w:themeColor="text1"/>
        </w:rPr>
        <w:t xml:space="preserve">He wondered how someone who is above 5,000 </w:t>
      </w:r>
      <w:r w:rsidR="00FA41FC">
        <w:rPr>
          <w:color w:val="000000" w:themeColor="text1"/>
        </w:rPr>
        <w:t xml:space="preserve">feet, </w:t>
      </w:r>
      <w:r>
        <w:rPr>
          <w:color w:val="000000" w:themeColor="text1"/>
        </w:rPr>
        <w:t>and has to dig a well</w:t>
      </w:r>
      <w:r w:rsidR="00FA41FC">
        <w:rPr>
          <w:color w:val="000000" w:themeColor="text1"/>
        </w:rPr>
        <w:t>,</w:t>
      </w:r>
      <w:r>
        <w:rPr>
          <w:color w:val="000000" w:themeColor="text1"/>
        </w:rPr>
        <w:t xml:space="preserve"> could give up their water right to Clarkston. Commissioner N. Sparks asked what motivation</w:t>
      </w:r>
      <w:r w:rsidR="00102B51">
        <w:rPr>
          <w:color w:val="000000" w:themeColor="text1"/>
        </w:rPr>
        <w:t xml:space="preserve"> the </w:t>
      </w:r>
      <w:r>
        <w:rPr>
          <w:color w:val="000000" w:themeColor="text1"/>
        </w:rPr>
        <w:t xml:space="preserve">landowner </w:t>
      </w:r>
      <w:r w:rsidR="00102B51">
        <w:rPr>
          <w:color w:val="000000" w:themeColor="text1"/>
        </w:rPr>
        <w:t xml:space="preserve">would </w:t>
      </w:r>
      <w:r>
        <w:rPr>
          <w:color w:val="000000" w:themeColor="text1"/>
        </w:rPr>
        <w:t>have for annexing</w:t>
      </w:r>
      <w:r w:rsidR="00FA41FC">
        <w:rPr>
          <w:color w:val="000000" w:themeColor="text1"/>
        </w:rPr>
        <w:t xml:space="preserve"> if not for water</w:t>
      </w:r>
      <w:r>
        <w:rPr>
          <w:color w:val="000000" w:themeColor="text1"/>
        </w:rPr>
        <w:t xml:space="preserve">. She felt most people would want to annex for the water, but if they already </w:t>
      </w:r>
      <w:r>
        <w:rPr>
          <w:color w:val="000000" w:themeColor="text1"/>
        </w:rPr>
        <w:lastRenderedPageBreak/>
        <w:t xml:space="preserve">have a well, why annex? Chairman M. Fawcett </w:t>
      </w:r>
      <w:r w:rsidR="00102B51">
        <w:rPr>
          <w:color w:val="000000" w:themeColor="text1"/>
        </w:rPr>
        <w:t xml:space="preserve">felt that would be part of the negotiation at the time of annexation, on a case-by-case basis. It would be different for a landowner trying to annex a 10-acre parcel on the west of town than a landowner with a half-acre parcel of the east of town. </w:t>
      </w:r>
    </w:p>
    <w:p w14:paraId="7E7E77F8" w14:textId="77777777" w:rsidR="00102B51" w:rsidRDefault="00102B51" w:rsidP="003415C7">
      <w:pPr>
        <w:pStyle w:val="ListParagraph"/>
        <w:ind w:right="576"/>
        <w:rPr>
          <w:color w:val="000000" w:themeColor="text1"/>
        </w:rPr>
      </w:pPr>
    </w:p>
    <w:p w14:paraId="427E0EAB" w14:textId="77777777" w:rsidR="00102B51" w:rsidRDefault="00102B51" w:rsidP="003415C7">
      <w:pPr>
        <w:pStyle w:val="ListParagraph"/>
        <w:ind w:right="576"/>
        <w:rPr>
          <w:color w:val="000000" w:themeColor="text1"/>
        </w:rPr>
      </w:pPr>
      <w:r>
        <w:rPr>
          <w:color w:val="000000" w:themeColor="text1"/>
        </w:rPr>
        <w:t>Commissioner M. Kelly said that corresponded with the next paragraph:</w:t>
      </w:r>
    </w:p>
    <w:p w14:paraId="463B3C6E" w14:textId="77777777" w:rsidR="00102B51" w:rsidRDefault="00102B51" w:rsidP="003415C7">
      <w:pPr>
        <w:pStyle w:val="ListParagraph"/>
        <w:ind w:right="576"/>
        <w:rPr>
          <w:color w:val="000000" w:themeColor="text1"/>
        </w:rPr>
      </w:pPr>
    </w:p>
    <w:p w14:paraId="6C0E841F" w14:textId="7FE9D901" w:rsidR="00102B51" w:rsidRPr="00102B51" w:rsidRDefault="00102B51" w:rsidP="00102B51">
      <w:pPr>
        <w:ind w:left="720"/>
        <w:rPr>
          <w:i/>
          <w:iCs/>
          <w:color w:val="000000"/>
        </w:rPr>
      </w:pPr>
      <w:r w:rsidRPr="00102B51">
        <w:rPr>
          <w:i/>
          <w:iCs/>
          <w:color w:val="000000"/>
        </w:rPr>
        <w:t xml:space="preserve">Water requirements, as referenced by the previous paragraph, will be established on a case-by-case basis utilizing, among other things, Division of Drinking Water standards. Specific requirements will be contained in the annexation agreement and/or annexation Ordinance, but the general guideline of one (1) acre foot of water per residential building permit will be a minimum standard. </w:t>
      </w:r>
    </w:p>
    <w:p w14:paraId="0F66A3B1" w14:textId="03EF97BF" w:rsidR="00AF2A6C" w:rsidRDefault="007915C1" w:rsidP="003415C7">
      <w:pPr>
        <w:pStyle w:val="ListParagraph"/>
        <w:ind w:right="576"/>
        <w:rPr>
          <w:color w:val="000000" w:themeColor="text1"/>
        </w:rPr>
      </w:pPr>
      <w:r>
        <w:rPr>
          <w:color w:val="000000" w:themeColor="text1"/>
        </w:rPr>
        <w:t xml:space="preserve"> </w:t>
      </w:r>
      <w:r w:rsidR="004F4349">
        <w:rPr>
          <w:color w:val="000000" w:themeColor="text1"/>
        </w:rPr>
        <w:t xml:space="preserve">  </w:t>
      </w:r>
      <w:r w:rsidR="00F572FE">
        <w:rPr>
          <w:color w:val="000000" w:themeColor="text1"/>
        </w:rPr>
        <w:t xml:space="preserve">  </w:t>
      </w:r>
      <w:r w:rsidR="004B562B">
        <w:rPr>
          <w:color w:val="000000" w:themeColor="text1"/>
        </w:rPr>
        <w:t xml:space="preserve">  </w:t>
      </w:r>
    </w:p>
    <w:p w14:paraId="21476A7E" w14:textId="3EE8ED67" w:rsidR="004900E8" w:rsidRDefault="00102B51" w:rsidP="00C3490B">
      <w:pPr>
        <w:pStyle w:val="ListParagraph"/>
        <w:ind w:right="756"/>
      </w:pPr>
      <w:r>
        <w:t>Chairman M. Fawcett stated that</w:t>
      </w:r>
      <w:r w:rsidR="004900E8">
        <w:t>, at this time,</w:t>
      </w:r>
      <w:r>
        <w:t xml:space="preserve"> he doesn’t think that any of that land to the west of town will </w:t>
      </w:r>
      <w:r w:rsidR="004900E8">
        <w:t xml:space="preserve">ever be annexed, but it is a signal, to landowners up there that potentially want to develop, to hopefully keep the grid pattern and try to keep it as open as possible. He spoke about the </w:t>
      </w:r>
      <w:r w:rsidR="00FA41FC">
        <w:t>o</w:t>
      </w:r>
      <w:r w:rsidR="004900E8">
        <w:t xml:space="preserve">pen </w:t>
      </w:r>
      <w:r w:rsidR="00FA41FC">
        <w:t>s</w:t>
      </w:r>
      <w:r w:rsidR="004900E8">
        <w:t xml:space="preserve">pace </w:t>
      </w:r>
      <w:r w:rsidR="00FA41FC">
        <w:t>b</w:t>
      </w:r>
      <w:r w:rsidR="004900E8">
        <w:t xml:space="preserve">ond that passed in the last election and stated that maybe landowners could pursue that avenue to keep the space open. He then opened up the floor to the public for comments, questions, or revisions. </w:t>
      </w:r>
    </w:p>
    <w:p w14:paraId="48194A5A" w14:textId="0D4633BE" w:rsidR="004900E8" w:rsidRDefault="004900E8" w:rsidP="00C3490B">
      <w:pPr>
        <w:pStyle w:val="ListParagraph"/>
        <w:ind w:right="756"/>
      </w:pPr>
    </w:p>
    <w:p w14:paraId="593BB9B8" w14:textId="2DB07F70" w:rsidR="004900E8" w:rsidRDefault="004900E8" w:rsidP="00C3490B">
      <w:pPr>
        <w:pStyle w:val="ListParagraph"/>
        <w:ind w:right="756"/>
      </w:pPr>
      <w:r w:rsidRPr="007D0616">
        <w:rPr>
          <w:b/>
          <w:bCs/>
        </w:rPr>
        <w:t>Mr. Kevin Godfrey</w:t>
      </w:r>
      <w:r>
        <w:t xml:space="preserve">: He stated that his home is currently in the county to the south of Clarkston. His question was if he would have the option to annex to Clarkston or stay in the county. </w:t>
      </w:r>
    </w:p>
    <w:p w14:paraId="6715C347" w14:textId="48F16198" w:rsidR="004900E8" w:rsidRDefault="004900E8" w:rsidP="00C3490B">
      <w:pPr>
        <w:pStyle w:val="ListParagraph"/>
        <w:ind w:right="756"/>
      </w:pPr>
    </w:p>
    <w:p w14:paraId="6F39E626" w14:textId="1B88226C" w:rsidR="004900E8" w:rsidRDefault="004900E8" w:rsidP="00C3490B">
      <w:pPr>
        <w:pStyle w:val="ListParagraph"/>
        <w:ind w:right="756"/>
      </w:pPr>
      <w:r>
        <w:t>Chairman M. Fawcett stated that the town does not annex. It is the property owner that must annex. So, yes, it is his choice to annex or not.</w:t>
      </w:r>
      <w:r w:rsidR="00CA356E">
        <w:t xml:space="preserve"> There are only two circumstances in which Clarkston could initiate annexation. The first is if all the land around a property is annexed and it becomes an island. The second would be if his property is in a peninsula.</w:t>
      </w:r>
      <w:r w:rsidR="00A275F3">
        <w:t xml:space="preserve"> Either case would be extremely rare in Clarkston. </w:t>
      </w:r>
      <w:r w:rsidR="00CA356E">
        <w:t xml:space="preserve">  </w:t>
      </w:r>
    </w:p>
    <w:p w14:paraId="1F5BAF74" w14:textId="1B66BA27" w:rsidR="00CA356E" w:rsidRDefault="00CA356E" w:rsidP="00C3490B">
      <w:pPr>
        <w:pStyle w:val="ListParagraph"/>
        <w:ind w:right="756"/>
      </w:pPr>
    </w:p>
    <w:p w14:paraId="4F0028CF" w14:textId="0DEC84F9" w:rsidR="00CA356E" w:rsidRPr="00CA356E" w:rsidRDefault="00CA356E" w:rsidP="00C3490B">
      <w:pPr>
        <w:pStyle w:val="ListParagraph"/>
        <w:ind w:right="756"/>
        <w:rPr>
          <w:i/>
          <w:iCs/>
        </w:rPr>
      </w:pPr>
      <w:r w:rsidRPr="00CA356E">
        <w:rPr>
          <w:rStyle w:val="glossary-term"/>
          <w:i/>
          <w:iCs/>
        </w:rPr>
        <w:t>Utah Code 10-2-418</w:t>
      </w:r>
      <w:r>
        <w:rPr>
          <w:rStyle w:val="glossary-term"/>
          <w:i/>
          <w:iCs/>
        </w:rPr>
        <w:t xml:space="preserve"> - </w:t>
      </w:r>
      <w:r w:rsidRPr="00CA356E">
        <w:rPr>
          <w:rStyle w:val="glossary-term"/>
          <w:i/>
          <w:iCs/>
        </w:rPr>
        <w:t>Peninsula</w:t>
      </w:r>
      <w:r w:rsidRPr="00CA356E">
        <w:rPr>
          <w:i/>
          <w:iCs/>
        </w:rPr>
        <w:t>: when used to describe an unincorporated area, means an area surrounded on more than 1/2 of its boundary distance, but not completely, by incorporated territory and situated so that the length of a line drawn across the unincorporated area from an incorporated area to an incorporated area on the opposite side shall be less than 25% of the total aggregate boundaries of the unincorporated area. See Utah Code 10-1-104</w:t>
      </w:r>
    </w:p>
    <w:p w14:paraId="63B8870B" w14:textId="64280057" w:rsidR="007E26BD" w:rsidRDefault="004900E8" w:rsidP="00C3490B">
      <w:pPr>
        <w:pStyle w:val="ListParagraph"/>
        <w:ind w:right="756"/>
      </w:pPr>
      <w:r>
        <w:t xml:space="preserve"> </w:t>
      </w:r>
    </w:p>
    <w:p w14:paraId="6DA20576" w14:textId="3F7665C1" w:rsidR="00CA356E" w:rsidRDefault="00CA356E" w:rsidP="00C3490B">
      <w:pPr>
        <w:pStyle w:val="ListParagraph"/>
        <w:ind w:right="756"/>
      </w:pPr>
      <w:r>
        <w:t xml:space="preserve">Chairman M. Fawcett restated that annexation is at the request of the property owner and the must be adjacent to current city limits in order to request annexation. </w:t>
      </w:r>
    </w:p>
    <w:p w14:paraId="3C2A8291" w14:textId="45DFCC44" w:rsidR="00CA356E" w:rsidRDefault="00CA356E" w:rsidP="00C3490B">
      <w:pPr>
        <w:pStyle w:val="ListParagraph"/>
        <w:ind w:right="756"/>
      </w:pPr>
    </w:p>
    <w:p w14:paraId="35AC3381" w14:textId="3890F915" w:rsidR="00CA356E" w:rsidRDefault="00CA356E" w:rsidP="00C3490B">
      <w:pPr>
        <w:pStyle w:val="ListParagraph"/>
        <w:ind w:right="756"/>
      </w:pPr>
      <w:r>
        <w:t>Mr. Godfrey asked if the city limits would remain where they currently are. Chairman M</w:t>
      </w:r>
      <w:r w:rsidR="007D0616">
        <w:t xml:space="preserve">. Fawcett said, “Yes.” </w:t>
      </w:r>
    </w:p>
    <w:p w14:paraId="2CB06EED" w14:textId="079C3AD7" w:rsidR="007D0616" w:rsidRDefault="007D0616" w:rsidP="00C3490B">
      <w:pPr>
        <w:pStyle w:val="ListParagraph"/>
        <w:ind w:right="756"/>
      </w:pPr>
    </w:p>
    <w:p w14:paraId="0F89FB30" w14:textId="781DBC45" w:rsidR="007D0616" w:rsidRDefault="007D0616" w:rsidP="00C3490B">
      <w:pPr>
        <w:pStyle w:val="ListParagraph"/>
        <w:ind w:right="756"/>
      </w:pPr>
      <w:r w:rsidRPr="007D0616">
        <w:rPr>
          <w:b/>
          <w:bCs/>
        </w:rPr>
        <w:t>Mr. Gail Godfrey</w:t>
      </w:r>
      <w:r>
        <w:t xml:space="preserve">: He wanted clarification on the map. He asked if the area that was previously </w:t>
      </w:r>
      <w:r w:rsidR="00A275F3">
        <w:t>included</w:t>
      </w:r>
      <w:r>
        <w:t xml:space="preserve"> </w:t>
      </w:r>
      <w:r w:rsidR="00A275F3">
        <w:t xml:space="preserve">on </w:t>
      </w:r>
      <w:r>
        <w:t>the annexation map was cleared for annexation. Chairman M. Fawcett said, “No.” He reiterated that it was just a part of the annexation plan map, but no one has requested annexation. Mr. Godfrey said that was what he was asking, if it can be</w:t>
      </w:r>
      <w:r w:rsidR="00A275F3">
        <w:t xml:space="preserve"> annexed</w:t>
      </w:r>
      <w:r w:rsidR="005B31EA">
        <w:t>. The commissioners said that i</w:t>
      </w:r>
      <w:r>
        <w:t>f a property owner in that area that is touching the current town boundary</w:t>
      </w:r>
      <w:r w:rsidR="00A275F3">
        <w:t xml:space="preserve"> </w:t>
      </w:r>
      <w:r>
        <w:t>wants to annex</w:t>
      </w:r>
      <w:r w:rsidR="005B31EA">
        <w:t>, t</w:t>
      </w:r>
      <w:r>
        <w:t xml:space="preserve">hey are certainly welcome to petition the town for annexation. </w:t>
      </w:r>
    </w:p>
    <w:p w14:paraId="05A21DE0" w14:textId="3760BB58" w:rsidR="005B31EA" w:rsidRDefault="005B31EA" w:rsidP="00C3490B">
      <w:pPr>
        <w:pStyle w:val="ListParagraph"/>
        <w:ind w:right="756"/>
      </w:pPr>
    </w:p>
    <w:p w14:paraId="14FFF5D0" w14:textId="09F2CA9A" w:rsidR="005B31EA" w:rsidRDefault="005B31EA" w:rsidP="00C3490B">
      <w:pPr>
        <w:pStyle w:val="ListParagraph"/>
        <w:ind w:right="756"/>
      </w:pPr>
      <w:r>
        <w:t xml:space="preserve">Chairman M. Fawcett had a question for Mr. Godfrey, as he </w:t>
      </w:r>
      <w:r w:rsidR="00770F59">
        <w:t>knows</w:t>
      </w:r>
      <w:r>
        <w:t xml:space="preserve"> the area west of town well from farming and being a life-long resident. He asked if the proposed addition to the map area was </w:t>
      </w:r>
      <w:r>
        <w:lastRenderedPageBreak/>
        <w:t xml:space="preserve">reasonable for water protection and a fire buffer. Mr. Godfrey stated that, in his honest opinion, the commission did not go far enough. He felt they should go a little farther north, as the drainage from that area goes into our water resources. </w:t>
      </w:r>
    </w:p>
    <w:p w14:paraId="42533BB4" w14:textId="0E26465B" w:rsidR="00770F59" w:rsidRDefault="00770F59" w:rsidP="00C3490B">
      <w:pPr>
        <w:pStyle w:val="ListParagraph"/>
        <w:ind w:right="756"/>
      </w:pPr>
    </w:p>
    <w:p w14:paraId="6D65BBFD" w14:textId="4014AE95" w:rsidR="00770F59" w:rsidRDefault="00770F59" w:rsidP="00C3490B">
      <w:pPr>
        <w:pStyle w:val="ListParagraph"/>
        <w:ind w:right="756"/>
      </w:pPr>
      <w:r>
        <w:t xml:space="preserve">Chairman M. Fawcett asked if there was any other public comment. There being no other public comment he asked for a motion to close the public hearing. Commissioner N. Sparks made a motion to close the public hearing. Commissioner M. Kelly seconded the motion. All were in favor and the public hearing was closed. </w:t>
      </w:r>
    </w:p>
    <w:p w14:paraId="747A5E6C" w14:textId="15853C57" w:rsidR="00770F59" w:rsidRDefault="00770F59" w:rsidP="00C3490B">
      <w:pPr>
        <w:pStyle w:val="ListParagraph"/>
        <w:ind w:right="756"/>
      </w:pPr>
    </w:p>
    <w:p w14:paraId="66F9D44D" w14:textId="77777777" w:rsidR="00770F59" w:rsidRDefault="00770F59" w:rsidP="00770F59">
      <w:pPr>
        <w:pStyle w:val="ListParagraph"/>
        <w:numPr>
          <w:ilvl w:val="0"/>
          <w:numId w:val="6"/>
        </w:numPr>
        <w:ind w:right="756"/>
        <w:rPr>
          <w:u w:val="single"/>
        </w:rPr>
      </w:pPr>
      <w:r>
        <w:rPr>
          <w:u w:val="single"/>
        </w:rPr>
        <w:t>CALL TO ORDER PLANNING COMMISSION MEETING</w:t>
      </w:r>
    </w:p>
    <w:p w14:paraId="2BC7673A" w14:textId="77777777" w:rsidR="00770F59" w:rsidRDefault="00770F59" w:rsidP="00770F59">
      <w:pPr>
        <w:pStyle w:val="ListParagraph"/>
        <w:ind w:right="756"/>
      </w:pPr>
    </w:p>
    <w:p w14:paraId="336886AF" w14:textId="1C996536" w:rsidR="00770F59" w:rsidRPr="00770F59" w:rsidRDefault="00770F59" w:rsidP="00770F59">
      <w:pPr>
        <w:pStyle w:val="ListParagraph"/>
        <w:ind w:right="756"/>
        <w:rPr>
          <w:u w:val="single"/>
        </w:rPr>
      </w:pPr>
      <w:r>
        <w:t xml:space="preserve">Chairman M. Fawcett then called to order the regular </w:t>
      </w:r>
      <w:r w:rsidR="0077004B">
        <w:t>p</w:t>
      </w:r>
      <w:r>
        <w:t xml:space="preserve">lanning </w:t>
      </w:r>
      <w:r w:rsidR="0077004B">
        <w:t>c</w:t>
      </w:r>
      <w:r>
        <w:t xml:space="preserve">ommission meeting, all commissioners were in attendance  </w:t>
      </w:r>
      <w:r>
        <w:rPr>
          <w:u w:val="single"/>
        </w:rPr>
        <w:t xml:space="preserve"> </w:t>
      </w:r>
    </w:p>
    <w:p w14:paraId="2588BD9E" w14:textId="77777777" w:rsidR="007D0616" w:rsidRDefault="007D0616" w:rsidP="00C3490B">
      <w:pPr>
        <w:pStyle w:val="ListParagraph"/>
        <w:ind w:right="756"/>
      </w:pPr>
    </w:p>
    <w:p w14:paraId="53010D53" w14:textId="0D281190" w:rsidR="007E26BD" w:rsidRPr="007E26BD" w:rsidRDefault="00E521C7" w:rsidP="00E521C7">
      <w:pPr>
        <w:ind w:left="720" w:right="576"/>
      </w:pPr>
      <w:r>
        <w:t>T</w:t>
      </w:r>
      <w:r w:rsidR="001724BD">
        <w:t xml:space="preserve">he </w:t>
      </w:r>
      <w:r w:rsidR="003415C7">
        <w:t xml:space="preserve">minutes from </w:t>
      </w:r>
      <w:r w:rsidR="00770F59">
        <w:t>October 17, 2022</w:t>
      </w:r>
      <w:r>
        <w:t xml:space="preserve">, were </w:t>
      </w:r>
      <w:r w:rsidR="00C13063">
        <w:t>addressed. Commissioner N. Sparks made a motion to approve</w:t>
      </w:r>
      <w:r w:rsidR="00E2007B">
        <w:t xml:space="preserve"> the minutes</w:t>
      </w:r>
      <w:r w:rsidR="00C13063">
        <w:t xml:space="preserve">. Commissioner </w:t>
      </w:r>
      <w:r w:rsidR="00770F59">
        <w:t>M</w:t>
      </w:r>
      <w:r w:rsidR="00C13063">
        <w:t xml:space="preserve">. </w:t>
      </w:r>
      <w:r w:rsidR="00770F59">
        <w:t xml:space="preserve">Kelly </w:t>
      </w:r>
      <w:r w:rsidR="00C13063">
        <w:t>seconded the motion. All were in favo</w:t>
      </w:r>
      <w:r w:rsidR="00770F59">
        <w:t>r.</w:t>
      </w:r>
      <w:r w:rsidR="00A275F3">
        <w:t xml:space="preserve"> The minutes from October 17, 2022, were approved. </w:t>
      </w:r>
      <w:r>
        <w:t xml:space="preserve"> </w:t>
      </w:r>
      <w:r w:rsidR="00F7440C">
        <w:t xml:space="preserve"> </w:t>
      </w:r>
      <w:r w:rsidR="007E26BD">
        <w:t xml:space="preserve">  </w:t>
      </w:r>
      <w:r w:rsidR="00F14A13">
        <w:t xml:space="preserve"> </w:t>
      </w:r>
    </w:p>
    <w:p w14:paraId="1EC62FE8" w14:textId="77777777" w:rsidR="007E26BD" w:rsidRPr="00AF2A6C" w:rsidRDefault="007E26BD" w:rsidP="003415C7">
      <w:pPr>
        <w:pStyle w:val="ListParagraph"/>
        <w:ind w:right="576"/>
        <w:rPr>
          <w:color w:val="000000" w:themeColor="text1"/>
        </w:rPr>
      </w:pPr>
    </w:p>
    <w:p w14:paraId="29250813" w14:textId="1B451F05" w:rsidR="00D15135" w:rsidRDefault="004F0F8A" w:rsidP="003415C7">
      <w:pPr>
        <w:pStyle w:val="ListParagraph"/>
        <w:numPr>
          <w:ilvl w:val="0"/>
          <w:numId w:val="6"/>
        </w:numPr>
        <w:ind w:right="576"/>
        <w:rPr>
          <w:color w:val="000000" w:themeColor="text1"/>
          <w:u w:val="single"/>
        </w:rPr>
      </w:pPr>
      <w:r>
        <w:rPr>
          <w:color w:val="000000" w:themeColor="text1"/>
          <w:u w:val="single"/>
        </w:rPr>
        <w:t>PERMITS/BU</w:t>
      </w:r>
      <w:r w:rsidR="00234465" w:rsidRPr="00B80F6F">
        <w:rPr>
          <w:color w:val="000000" w:themeColor="text1"/>
          <w:u w:val="single"/>
        </w:rPr>
        <w:t>SINESS</w:t>
      </w:r>
      <w:r>
        <w:rPr>
          <w:color w:val="000000" w:themeColor="text1"/>
          <w:u w:val="single"/>
        </w:rPr>
        <w:t xml:space="preserve"> LICENSES</w:t>
      </w:r>
    </w:p>
    <w:p w14:paraId="01A471CE" w14:textId="77777777" w:rsidR="00343618" w:rsidRDefault="00343618" w:rsidP="00343618">
      <w:pPr>
        <w:ind w:left="720" w:right="576"/>
        <w:rPr>
          <w:color w:val="000000" w:themeColor="text1"/>
          <w:u w:val="single"/>
        </w:rPr>
      </w:pPr>
    </w:p>
    <w:p w14:paraId="3A09C7FF" w14:textId="3F3E07D7" w:rsidR="00791F3E" w:rsidRPr="00343618" w:rsidRDefault="00E2007B" w:rsidP="00343618">
      <w:pPr>
        <w:ind w:left="720" w:right="576"/>
        <w:rPr>
          <w:color w:val="000000" w:themeColor="text1"/>
        </w:rPr>
      </w:pPr>
      <w:r>
        <w:rPr>
          <w:color w:val="000000" w:themeColor="text1"/>
          <w:u w:val="single"/>
        </w:rPr>
        <w:t xml:space="preserve">McCall </w:t>
      </w:r>
      <w:proofErr w:type="spellStart"/>
      <w:r>
        <w:rPr>
          <w:color w:val="000000" w:themeColor="text1"/>
          <w:u w:val="single"/>
        </w:rPr>
        <w:t>Stevensen</w:t>
      </w:r>
      <w:proofErr w:type="spellEnd"/>
      <w:r w:rsidR="000D35C0">
        <w:rPr>
          <w:color w:val="000000" w:themeColor="text1"/>
          <w:u w:val="single"/>
        </w:rPr>
        <w:t xml:space="preserve"> </w:t>
      </w:r>
      <w:r w:rsidR="004F0F8A" w:rsidRPr="00343618">
        <w:rPr>
          <w:color w:val="000000" w:themeColor="text1"/>
          <w:u w:val="single"/>
        </w:rPr>
        <w:t xml:space="preserve">– Business License – </w:t>
      </w:r>
      <w:r>
        <w:rPr>
          <w:color w:val="000000" w:themeColor="text1"/>
          <w:u w:val="single"/>
        </w:rPr>
        <w:t>58 West 100 South – Willow &amp; Pine LLC/Baby Bear Outfitters</w:t>
      </w:r>
      <w:r w:rsidR="00343618">
        <w:rPr>
          <w:color w:val="000000" w:themeColor="text1"/>
        </w:rPr>
        <w:t xml:space="preserve">: </w:t>
      </w:r>
      <w:r w:rsidR="000B7615">
        <w:rPr>
          <w:color w:val="000000" w:themeColor="text1"/>
        </w:rPr>
        <w:t>Ms.</w:t>
      </w:r>
      <w:r>
        <w:rPr>
          <w:color w:val="000000" w:themeColor="text1"/>
        </w:rPr>
        <w:t xml:space="preserve"> </w:t>
      </w:r>
      <w:proofErr w:type="spellStart"/>
      <w:r>
        <w:rPr>
          <w:color w:val="000000" w:themeColor="text1"/>
        </w:rPr>
        <w:t>Stevensen</w:t>
      </w:r>
      <w:proofErr w:type="spellEnd"/>
      <w:r w:rsidR="000B7615">
        <w:rPr>
          <w:color w:val="000000" w:themeColor="text1"/>
        </w:rPr>
        <w:t xml:space="preserve"> </w:t>
      </w:r>
      <w:r w:rsidR="000D35C0">
        <w:rPr>
          <w:color w:val="000000" w:themeColor="text1"/>
        </w:rPr>
        <w:t xml:space="preserve">has requested a business license </w:t>
      </w:r>
      <w:r>
        <w:rPr>
          <w:color w:val="000000" w:themeColor="text1"/>
        </w:rPr>
        <w:t xml:space="preserve">for an ecommerce baby clothing retailer. There is no parking involved, as it will be online sales. Packing and shipping will be done from home. Estimated income is $2000/month. Ms. </w:t>
      </w:r>
      <w:proofErr w:type="spellStart"/>
      <w:r>
        <w:rPr>
          <w:color w:val="000000" w:themeColor="text1"/>
        </w:rPr>
        <w:t>Stevensen</w:t>
      </w:r>
      <w:proofErr w:type="spellEnd"/>
      <w:r>
        <w:rPr>
          <w:color w:val="000000" w:themeColor="text1"/>
        </w:rPr>
        <w:t xml:space="preserve"> stated that she will have some merchandise stored in her home and no additional storage is required at this time. </w:t>
      </w:r>
      <w:r w:rsidR="000B7615">
        <w:rPr>
          <w:color w:val="000000" w:themeColor="text1"/>
        </w:rPr>
        <w:t xml:space="preserve">Commissioner N. Sparks motioned to recommend the business license application to the town council. Commissioner R. Calderwood seconded the motion. </w:t>
      </w:r>
      <w:r w:rsidR="000D35C0">
        <w:rPr>
          <w:color w:val="000000" w:themeColor="text1"/>
        </w:rPr>
        <w:t>All were in favo</w:t>
      </w:r>
      <w:r w:rsidR="000B7615">
        <w:rPr>
          <w:color w:val="000000" w:themeColor="text1"/>
        </w:rPr>
        <w:t>r</w:t>
      </w:r>
      <w:r w:rsidR="000D35C0">
        <w:rPr>
          <w:color w:val="000000" w:themeColor="text1"/>
        </w:rPr>
        <w:t xml:space="preserve">. </w:t>
      </w:r>
      <w:r w:rsidR="00C109B8">
        <w:rPr>
          <w:color w:val="000000" w:themeColor="text1"/>
        </w:rPr>
        <w:t xml:space="preserve"> </w:t>
      </w:r>
      <w:r w:rsidR="004F0F8A" w:rsidRPr="00343618">
        <w:rPr>
          <w:color w:val="000000" w:themeColor="text1"/>
        </w:rPr>
        <w:t xml:space="preserve"> </w:t>
      </w:r>
    </w:p>
    <w:p w14:paraId="73467C89" w14:textId="55A74474" w:rsidR="00343618" w:rsidRDefault="00343618" w:rsidP="00343618">
      <w:pPr>
        <w:pStyle w:val="ListParagraph"/>
        <w:ind w:left="1440" w:right="576"/>
        <w:rPr>
          <w:color w:val="000000" w:themeColor="text1"/>
        </w:rPr>
      </w:pPr>
    </w:p>
    <w:p w14:paraId="0CFA0051" w14:textId="653DB829" w:rsidR="00E2007B" w:rsidRPr="00E2007B" w:rsidRDefault="00E2007B" w:rsidP="00CC4FAD">
      <w:pPr>
        <w:ind w:left="720" w:right="576"/>
        <w:rPr>
          <w:color w:val="000000" w:themeColor="text1"/>
        </w:rPr>
      </w:pPr>
      <w:r>
        <w:rPr>
          <w:color w:val="000000" w:themeColor="text1"/>
        </w:rPr>
        <w:t xml:space="preserve">Commissioner M. Kelly felt that it would be nice to have a business directory of Clarkston businesses, so </w:t>
      </w:r>
      <w:r w:rsidR="00CC4FAD">
        <w:rPr>
          <w:color w:val="000000" w:themeColor="text1"/>
        </w:rPr>
        <w:t xml:space="preserve">citizens could support them if they felt so inclined. </w:t>
      </w:r>
    </w:p>
    <w:p w14:paraId="6779741C" w14:textId="77777777" w:rsidR="00E2007B" w:rsidRDefault="00E2007B" w:rsidP="00343618">
      <w:pPr>
        <w:pStyle w:val="ListParagraph"/>
        <w:ind w:left="1440" w:right="576"/>
        <w:rPr>
          <w:color w:val="000000" w:themeColor="text1"/>
        </w:rPr>
      </w:pPr>
    </w:p>
    <w:p w14:paraId="708F081D" w14:textId="69615282" w:rsidR="004F0F8A" w:rsidRDefault="000D35C0" w:rsidP="00C109B8">
      <w:pPr>
        <w:ind w:left="720" w:right="576"/>
        <w:rPr>
          <w:color w:val="000000" w:themeColor="text1"/>
        </w:rPr>
      </w:pPr>
      <w:r>
        <w:rPr>
          <w:color w:val="000000" w:themeColor="text1"/>
          <w:u w:val="single"/>
        </w:rPr>
        <w:t>Outstanding Building Permits</w:t>
      </w:r>
      <w:r w:rsidR="00C109B8">
        <w:rPr>
          <w:color w:val="000000" w:themeColor="text1"/>
        </w:rPr>
        <w:t>:</w:t>
      </w:r>
      <w:r w:rsidR="000B7615">
        <w:rPr>
          <w:color w:val="000000" w:themeColor="text1"/>
        </w:rPr>
        <w:t xml:space="preserve"> Current pending permits are as follows:</w:t>
      </w:r>
    </w:p>
    <w:p w14:paraId="7ABAC519" w14:textId="5D738E13" w:rsidR="00233BEE" w:rsidRPr="00233BEE" w:rsidRDefault="000B7615" w:rsidP="00233BEE">
      <w:pPr>
        <w:pStyle w:val="ListParagraph"/>
        <w:numPr>
          <w:ilvl w:val="0"/>
          <w:numId w:val="32"/>
        </w:numPr>
        <w:ind w:right="576"/>
        <w:rPr>
          <w:color w:val="000000" w:themeColor="text1"/>
        </w:rPr>
      </w:pPr>
      <w:r w:rsidRPr="00233BEE">
        <w:rPr>
          <w:color w:val="000000" w:themeColor="text1"/>
        </w:rPr>
        <w:t xml:space="preserve">Chad Thompson: The planning commission has approved this permit. </w:t>
      </w:r>
      <w:r w:rsidR="00CC4FAD">
        <w:rPr>
          <w:color w:val="000000" w:themeColor="text1"/>
        </w:rPr>
        <w:t xml:space="preserve">Because the Thompsons updated some of their plans for the building inspector, City Inspect returned it to the planning commission. To keep from having to continually go in and approve the permit, </w:t>
      </w:r>
      <w:r w:rsidRPr="00233BEE">
        <w:rPr>
          <w:color w:val="000000" w:themeColor="text1"/>
        </w:rPr>
        <w:t>Chairman</w:t>
      </w:r>
      <w:r w:rsidR="008504D7">
        <w:rPr>
          <w:color w:val="000000" w:themeColor="text1"/>
        </w:rPr>
        <w:t xml:space="preserve"> M. Fawcett</w:t>
      </w:r>
      <w:r w:rsidRPr="00233BEE">
        <w:rPr>
          <w:color w:val="000000" w:themeColor="text1"/>
        </w:rPr>
        <w:t xml:space="preserve"> </w:t>
      </w:r>
      <w:r w:rsidR="00CC4FAD">
        <w:rPr>
          <w:color w:val="000000" w:themeColor="text1"/>
        </w:rPr>
        <w:t xml:space="preserve">will wait until the building department has approved it and will then reapprove the planning commission, unless changes have been made to the site plan. In which case, the planning commission will have to reevaluate it. </w:t>
      </w:r>
      <w:r w:rsidR="00233BEE" w:rsidRPr="00233BEE">
        <w:rPr>
          <w:color w:val="000000" w:themeColor="text1"/>
        </w:rPr>
        <w:t xml:space="preserve"> </w:t>
      </w:r>
    </w:p>
    <w:p w14:paraId="3ADDC929" w14:textId="77777777" w:rsidR="00E73731" w:rsidRDefault="00BF6E13" w:rsidP="00233BEE">
      <w:pPr>
        <w:pStyle w:val="ListParagraph"/>
        <w:numPr>
          <w:ilvl w:val="0"/>
          <w:numId w:val="32"/>
        </w:numPr>
        <w:ind w:right="576"/>
        <w:rPr>
          <w:color w:val="000000" w:themeColor="text1"/>
        </w:rPr>
      </w:pPr>
      <w:r>
        <w:rPr>
          <w:color w:val="000000" w:themeColor="text1"/>
        </w:rPr>
        <w:t xml:space="preserve">Clarkston Town Hall addition: </w:t>
      </w:r>
      <w:r w:rsidR="00CC4FAD">
        <w:rPr>
          <w:color w:val="000000" w:themeColor="text1"/>
        </w:rPr>
        <w:t>Still waiting for the information the planning commission requested.</w:t>
      </w:r>
      <w:r w:rsidR="00E73731">
        <w:rPr>
          <w:color w:val="000000" w:themeColor="text1"/>
        </w:rPr>
        <w:t xml:space="preserve"> Commissioner R. Calderwood asked if there was a septic permit done. Deputy Clerk H. Jones stated that there was. </w:t>
      </w:r>
    </w:p>
    <w:p w14:paraId="14D1CFB3" w14:textId="50A95A56" w:rsidR="00E73731" w:rsidRDefault="00E73731" w:rsidP="00E73731">
      <w:pPr>
        <w:pStyle w:val="ListParagraph"/>
        <w:numPr>
          <w:ilvl w:val="0"/>
          <w:numId w:val="32"/>
        </w:numPr>
        <w:ind w:right="576"/>
        <w:rPr>
          <w:color w:val="000000" w:themeColor="text1"/>
        </w:rPr>
      </w:pPr>
      <w:r w:rsidRPr="00233BEE">
        <w:rPr>
          <w:color w:val="000000" w:themeColor="text1"/>
        </w:rPr>
        <w:t xml:space="preserve">Coast 2 Coast: </w:t>
      </w:r>
      <w:r>
        <w:rPr>
          <w:color w:val="000000" w:themeColor="text1"/>
        </w:rPr>
        <w:t xml:space="preserve">This is approved. Deputy Clerk H. Jones will request payment and issue it. </w:t>
      </w:r>
      <w:r w:rsidRPr="00233BEE">
        <w:rPr>
          <w:color w:val="000000" w:themeColor="text1"/>
        </w:rPr>
        <w:t xml:space="preserve"> </w:t>
      </w:r>
    </w:p>
    <w:p w14:paraId="0BFB81D1" w14:textId="4174B469" w:rsidR="00E73731" w:rsidRDefault="00E73731" w:rsidP="00E73731">
      <w:pPr>
        <w:pStyle w:val="ListParagraph"/>
        <w:numPr>
          <w:ilvl w:val="0"/>
          <w:numId w:val="32"/>
        </w:numPr>
        <w:ind w:right="576"/>
        <w:rPr>
          <w:color w:val="000000" w:themeColor="text1"/>
        </w:rPr>
      </w:pPr>
      <w:r>
        <w:rPr>
          <w:color w:val="000000" w:themeColor="text1"/>
        </w:rPr>
        <w:t xml:space="preserve">All other outstanding permits were solar permits that do not come before the planning commission. </w:t>
      </w:r>
    </w:p>
    <w:p w14:paraId="1E8A62DE" w14:textId="29BB06CC" w:rsidR="00340E59" w:rsidRDefault="00233BEE" w:rsidP="00E73731">
      <w:pPr>
        <w:pStyle w:val="ListParagraph"/>
        <w:ind w:left="2160" w:right="576"/>
        <w:rPr>
          <w:color w:val="000000" w:themeColor="text1"/>
        </w:rPr>
      </w:pPr>
      <w:r>
        <w:rPr>
          <w:color w:val="000000" w:themeColor="text1"/>
        </w:rPr>
        <w:t xml:space="preserve"> </w:t>
      </w:r>
    </w:p>
    <w:p w14:paraId="45749AD1" w14:textId="09FEE3D4" w:rsidR="00F7440C" w:rsidRDefault="00F7440C" w:rsidP="00E73731">
      <w:pPr>
        <w:ind w:right="576"/>
        <w:rPr>
          <w:color w:val="000000" w:themeColor="text1"/>
        </w:rPr>
      </w:pPr>
    </w:p>
    <w:p w14:paraId="1276F963" w14:textId="7949F55F" w:rsidR="00E73731" w:rsidRDefault="00E73731" w:rsidP="00E73731">
      <w:pPr>
        <w:ind w:right="576"/>
        <w:rPr>
          <w:color w:val="000000" w:themeColor="text1"/>
        </w:rPr>
      </w:pPr>
    </w:p>
    <w:p w14:paraId="2557365F" w14:textId="1DCDB3E7" w:rsidR="00E73731" w:rsidRDefault="00E73731" w:rsidP="00E73731">
      <w:pPr>
        <w:ind w:right="576"/>
        <w:rPr>
          <w:color w:val="000000" w:themeColor="text1"/>
        </w:rPr>
      </w:pPr>
    </w:p>
    <w:p w14:paraId="777B7324" w14:textId="77777777" w:rsidR="00E73731" w:rsidRPr="004359CA" w:rsidRDefault="00E73731" w:rsidP="00E73731">
      <w:pPr>
        <w:ind w:right="576"/>
      </w:pPr>
    </w:p>
    <w:p w14:paraId="2343F0B9" w14:textId="4DF06725" w:rsidR="00E25C89" w:rsidRPr="00B5344B" w:rsidRDefault="00E25C89" w:rsidP="00B5344B">
      <w:pPr>
        <w:pStyle w:val="ListParagraph"/>
        <w:numPr>
          <w:ilvl w:val="0"/>
          <w:numId w:val="6"/>
        </w:numPr>
        <w:ind w:right="576"/>
        <w:rPr>
          <w:color w:val="000000" w:themeColor="text1"/>
          <w:u w:val="single"/>
        </w:rPr>
      </w:pPr>
      <w:r w:rsidRPr="00B5344B">
        <w:rPr>
          <w:color w:val="000000" w:themeColor="text1"/>
          <w:u w:val="single"/>
        </w:rPr>
        <w:t>BUSINESS</w:t>
      </w:r>
    </w:p>
    <w:p w14:paraId="5FBDFC91" w14:textId="77777777" w:rsidR="007578B2" w:rsidRPr="003B50D9" w:rsidRDefault="007578B2" w:rsidP="003415C7">
      <w:pPr>
        <w:ind w:left="360" w:right="576"/>
        <w:rPr>
          <w:color w:val="000000" w:themeColor="text1"/>
          <w:u w:val="single"/>
        </w:rPr>
      </w:pPr>
    </w:p>
    <w:p w14:paraId="5832D3F6" w14:textId="183B3E29" w:rsidR="00116BAC" w:rsidRDefault="000D35C0" w:rsidP="00116BAC">
      <w:pPr>
        <w:ind w:left="720" w:right="576"/>
        <w:rPr>
          <w:color w:val="000000" w:themeColor="text1"/>
        </w:rPr>
      </w:pPr>
      <w:r>
        <w:rPr>
          <w:color w:val="000000" w:themeColor="text1"/>
          <w:u w:val="single"/>
        </w:rPr>
        <w:t>Clarkston General Plan</w:t>
      </w:r>
      <w:r w:rsidR="00E224DC" w:rsidRPr="00EF55C5">
        <w:rPr>
          <w:color w:val="000000" w:themeColor="text1"/>
        </w:rPr>
        <w:t>:</w:t>
      </w:r>
      <w:r w:rsidR="00FE2901">
        <w:rPr>
          <w:color w:val="000000" w:themeColor="text1"/>
        </w:rPr>
        <w:t xml:space="preserve"> </w:t>
      </w:r>
      <w:r w:rsidR="00E73731">
        <w:rPr>
          <w:color w:val="000000" w:themeColor="text1"/>
        </w:rPr>
        <w:t xml:space="preserve">Chairman M. Fawcett asked if there were any updates the commissioners wanted to make to the general plan before recommending it to the town council. Deputy Clerk H. Jones stated that she would add </w:t>
      </w:r>
      <w:r w:rsidR="00116BAC">
        <w:rPr>
          <w:color w:val="000000" w:themeColor="text1"/>
        </w:rPr>
        <w:t xml:space="preserve">the year it was adopted in the title and the date it was revised. Commissioner N. Sparks made a motion to forward the general plan to the town council. Commissioner M. Kelly seconded the motion. All were in favor. </w:t>
      </w:r>
      <w:r w:rsidR="00FE2901">
        <w:rPr>
          <w:color w:val="000000" w:themeColor="text1"/>
        </w:rPr>
        <w:t xml:space="preserve">The general plan </w:t>
      </w:r>
      <w:r w:rsidR="00116BAC">
        <w:rPr>
          <w:color w:val="000000" w:themeColor="text1"/>
        </w:rPr>
        <w:t xml:space="preserve">will be forwarded to the town council for final approval. </w:t>
      </w:r>
    </w:p>
    <w:p w14:paraId="6845EBAD" w14:textId="33CC79DF" w:rsidR="00914348" w:rsidRDefault="004F0A41" w:rsidP="00116BAC">
      <w:pPr>
        <w:ind w:left="720" w:right="576"/>
        <w:rPr>
          <w:color w:val="000000" w:themeColor="text1"/>
        </w:rPr>
      </w:pPr>
      <w:r>
        <w:rPr>
          <w:color w:val="000000" w:themeColor="text1"/>
        </w:rPr>
        <w:t xml:space="preserve">  </w:t>
      </w:r>
      <w:r w:rsidR="00155010">
        <w:rPr>
          <w:color w:val="000000" w:themeColor="text1"/>
        </w:rPr>
        <w:t xml:space="preserve">   </w:t>
      </w:r>
      <w:r w:rsidR="00157422">
        <w:rPr>
          <w:color w:val="000000" w:themeColor="text1"/>
        </w:rPr>
        <w:t xml:space="preserve"> </w:t>
      </w:r>
    </w:p>
    <w:p w14:paraId="7308BA7D" w14:textId="6332836B" w:rsidR="00116BAC" w:rsidRDefault="00B91E59" w:rsidP="00BE1B29">
      <w:pPr>
        <w:ind w:left="720" w:right="576"/>
        <w:rPr>
          <w:color w:val="000000" w:themeColor="text1"/>
        </w:rPr>
      </w:pPr>
      <w:r>
        <w:rPr>
          <w:color w:val="000000" w:themeColor="text1"/>
          <w:u w:val="single"/>
        </w:rPr>
        <w:t xml:space="preserve">Annexation </w:t>
      </w:r>
      <w:r w:rsidR="000D35C0">
        <w:rPr>
          <w:color w:val="000000" w:themeColor="text1"/>
          <w:u w:val="single"/>
        </w:rPr>
        <w:t>Plan Extension</w:t>
      </w:r>
      <w:r>
        <w:rPr>
          <w:color w:val="000000" w:themeColor="text1"/>
        </w:rPr>
        <w:t>:</w:t>
      </w:r>
      <w:r w:rsidR="0064581B">
        <w:rPr>
          <w:color w:val="000000" w:themeColor="text1"/>
        </w:rPr>
        <w:t xml:space="preserve"> Chairman M. Fawcett </w:t>
      </w:r>
      <w:r w:rsidR="00116BAC">
        <w:rPr>
          <w:color w:val="000000" w:themeColor="text1"/>
        </w:rPr>
        <w:t>asked if the commissioners had any changes to the additional verbiage added to the annexation policy or the area on the map. The addition wording was as follows:</w:t>
      </w:r>
    </w:p>
    <w:p w14:paraId="70835271" w14:textId="77777777" w:rsidR="00116BAC" w:rsidRDefault="00116BAC" w:rsidP="00BE1B29">
      <w:pPr>
        <w:ind w:left="720" w:right="576"/>
        <w:rPr>
          <w:color w:val="000000" w:themeColor="text1"/>
        </w:rPr>
      </w:pPr>
    </w:p>
    <w:p w14:paraId="32511BEE" w14:textId="77777777" w:rsidR="00116BAC" w:rsidRPr="007A65F3" w:rsidRDefault="00116BAC" w:rsidP="00116BAC">
      <w:pPr>
        <w:pStyle w:val="ListParagraph"/>
        <w:numPr>
          <w:ilvl w:val="0"/>
          <w:numId w:val="33"/>
        </w:numPr>
        <w:rPr>
          <w:color w:val="000000"/>
        </w:rPr>
      </w:pPr>
      <w:r w:rsidRPr="007A65F3">
        <w:rPr>
          <w:b/>
          <w:color w:val="000000"/>
        </w:rPr>
        <w:t>GENERAL ANNEXATION CRITERIA OF CLARKSTON TOWN</w:t>
      </w:r>
      <w:r w:rsidRPr="007A65F3">
        <w:rPr>
          <w:color w:val="000000"/>
        </w:rPr>
        <w:t xml:space="preserve"> </w:t>
      </w:r>
    </w:p>
    <w:p w14:paraId="6CA958B1" w14:textId="77777777" w:rsidR="00116BAC" w:rsidRPr="007A65F3" w:rsidRDefault="00116BAC" w:rsidP="00116BAC">
      <w:pPr>
        <w:pStyle w:val="ListParagraph"/>
        <w:ind w:left="1080"/>
        <w:rPr>
          <w:color w:val="000000"/>
        </w:rPr>
      </w:pPr>
      <w:r w:rsidRPr="007A65F3">
        <w:rPr>
          <w:color w:val="000000"/>
        </w:rPr>
        <w:t>5. The Town also favors:</w:t>
      </w:r>
    </w:p>
    <w:p w14:paraId="37BC7955" w14:textId="77777777" w:rsidR="00116BAC" w:rsidRPr="000F0A67" w:rsidRDefault="00116BAC" w:rsidP="00116BAC">
      <w:pPr>
        <w:pStyle w:val="ListParagraph"/>
        <w:ind w:left="1080"/>
        <w:rPr>
          <w:i/>
          <w:iCs/>
          <w:color w:val="000000"/>
        </w:rPr>
      </w:pPr>
      <w:r w:rsidRPr="000F0A67">
        <w:rPr>
          <w:i/>
          <w:iCs/>
          <w:color w:val="000000"/>
        </w:rPr>
        <w:t xml:space="preserve">(f) protecting areas west of 300 West to remain as open as possible to maintain a minimum of an A10 zone for a fire buffer zone and water resource protection. </w:t>
      </w:r>
    </w:p>
    <w:p w14:paraId="330C1ADD" w14:textId="77777777" w:rsidR="00116BAC" w:rsidRDefault="00116BAC" w:rsidP="00BE1B29">
      <w:pPr>
        <w:ind w:left="720" w:right="576"/>
        <w:rPr>
          <w:color w:val="000000" w:themeColor="text1"/>
        </w:rPr>
      </w:pPr>
    </w:p>
    <w:p w14:paraId="126E666A" w14:textId="1732F735" w:rsidR="00F95210" w:rsidRDefault="00116BAC" w:rsidP="00D5722C">
      <w:pPr>
        <w:ind w:left="720" w:right="576"/>
        <w:rPr>
          <w:color w:val="000000" w:themeColor="text1"/>
        </w:rPr>
      </w:pPr>
      <w:r>
        <w:rPr>
          <w:color w:val="000000" w:themeColor="text1"/>
        </w:rPr>
        <w:t xml:space="preserve">The commissioners were in favor of following Mr. Gail Godfrey’s recommendation of extending the map boundary </w:t>
      </w:r>
      <w:r w:rsidR="00D5722C">
        <w:rPr>
          <w:color w:val="000000" w:themeColor="text1"/>
        </w:rPr>
        <w:t xml:space="preserve">80 acres </w:t>
      </w:r>
      <w:r>
        <w:rPr>
          <w:color w:val="000000" w:themeColor="text1"/>
        </w:rPr>
        <w:t xml:space="preserve">to the north. </w:t>
      </w:r>
      <w:r w:rsidR="00D5722C">
        <w:rPr>
          <w:color w:val="000000" w:themeColor="text1"/>
        </w:rPr>
        <w:t xml:space="preserve">A Sharpie was used to draw on the map the area that should be added. </w:t>
      </w:r>
      <w:r w:rsidR="00D5722C">
        <w:rPr>
          <w:color w:val="000000" w:themeColor="text1"/>
        </w:rPr>
        <w:t>Commissioner R. Calderwood made a motion to approve the map with the recommended extension. Commissioner N. Sparks seconded the motion. All were in favor.</w:t>
      </w:r>
      <w:r w:rsidR="0077004B">
        <w:rPr>
          <w:color w:val="000000" w:themeColor="text1"/>
        </w:rPr>
        <w:t xml:space="preserve"> The revised annexation policy plan and map will be forwarded to the town council for final approval. </w:t>
      </w:r>
    </w:p>
    <w:p w14:paraId="3AE69C65" w14:textId="3C0AA648" w:rsidR="0077004B" w:rsidRDefault="0077004B" w:rsidP="00D5722C">
      <w:pPr>
        <w:ind w:left="720" w:right="576"/>
        <w:rPr>
          <w:color w:val="000000" w:themeColor="text1"/>
        </w:rPr>
      </w:pPr>
    </w:p>
    <w:p w14:paraId="7F99FEF4" w14:textId="212E9390" w:rsidR="0077004B" w:rsidRDefault="0077004B" w:rsidP="00D5722C">
      <w:pPr>
        <w:ind w:left="720" w:right="576"/>
        <w:rPr>
          <w:color w:val="000000" w:themeColor="text1"/>
        </w:rPr>
      </w:pPr>
      <w:r>
        <w:rPr>
          <w:color w:val="000000" w:themeColor="text1"/>
        </w:rPr>
        <w:t xml:space="preserve">Chairman M. Fawcett thanked the commission for all of their hard work this year and stated that we will forgo the meeting in December. </w:t>
      </w:r>
    </w:p>
    <w:p w14:paraId="732A2FB9" w14:textId="43BB2A14" w:rsidR="00DA1106" w:rsidRPr="00C33D87" w:rsidRDefault="00DA1106" w:rsidP="00C33D87">
      <w:pPr>
        <w:ind w:right="576"/>
        <w:rPr>
          <w:color w:val="000000" w:themeColor="text1"/>
        </w:rPr>
      </w:pPr>
    </w:p>
    <w:p w14:paraId="4D1F8C80" w14:textId="584E8FD9" w:rsidR="00A56455" w:rsidRPr="00482EB1" w:rsidRDefault="00AB3926" w:rsidP="00482EB1">
      <w:pPr>
        <w:pStyle w:val="ListParagraph"/>
        <w:numPr>
          <w:ilvl w:val="0"/>
          <w:numId w:val="6"/>
        </w:numPr>
        <w:ind w:right="576"/>
        <w:rPr>
          <w:color w:val="000000" w:themeColor="text1"/>
        </w:rPr>
      </w:pPr>
      <w:r w:rsidRPr="00AB3926">
        <w:rPr>
          <w:color w:val="000000" w:themeColor="text1"/>
          <w:u w:val="single"/>
        </w:rPr>
        <w:t>AD</w:t>
      </w:r>
      <w:r w:rsidR="00A56455" w:rsidRPr="00AB3926">
        <w:rPr>
          <w:color w:val="000000" w:themeColor="text1"/>
          <w:u w:val="single"/>
        </w:rPr>
        <w:t xml:space="preserve">JOURN </w:t>
      </w:r>
    </w:p>
    <w:p w14:paraId="1E9F53F5" w14:textId="77777777" w:rsidR="0077004B" w:rsidRDefault="0077004B" w:rsidP="005435A9">
      <w:pPr>
        <w:pStyle w:val="ListParagraph"/>
        <w:ind w:right="576"/>
        <w:rPr>
          <w:color w:val="000000" w:themeColor="text1"/>
        </w:rPr>
      </w:pPr>
    </w:p>
    <w:p w14:paraId="54F7E503" w14:textId="4E3D3ECE" w:rsidR="00A56455" w:rsidRPr="005435A9" w:rsidRDefault="00A56455" w:rsidP="005435A9">
      <w:pPr>
        <w:pStyle w:val="ListParagraph"/>
        <w:ind w:right="576"/>
        <w:rPr>
          <w:color w:val="000000" w:themeColor="text1"/>
        </w:rPr>
      </w:pPr>
      <w:r>
        <w:rPr>
          <w:color w:val="000000" w:themeColor="text1"/>
        </w:rPr>
        <w:t>There being no further business to come before the</w:t>
      </w:r>
      <w:r w:rsidR="004E6497">
        <w:rPr>
          <w:color w:val="000000" w:themeColor="text1"/>
        </w:rPr>
        <w:t xml:space="preserve"> </w:t>
      </w:r>
      <w:r w:rsidR="0077004B">
        <w:rPr>
          <w:color w:val="000000" w:themeColor="text1"/>
        </w:rPr>
        <w:t>p</w:t>
      </w:r>
      <w:r w:rsidR="00B5344B">
        <w:rPr>
          <w:color w:val="000000" w:themeColor="text1"/>
        </w:rPr>
        <w:t xml:space="preserve">lanning </w:t>
      </w:r>
      <w:r w:rsidR="0077004B">
        <w:rPr>
          <w:color w:val="000000" w:themeColor="text1"/>
        </w:rPr>
        <w:t>c</w:t>
      </w:r>
      <w:r w:rsidR="004E6497">
        <w:rPr>
          <w:color w:val="000000" w:themeColor="text1"/>
        </w:rPr>
        <w:t xml:space="preserve">ommission, Commissioner </w:t>
      </w:r>
      <w:r w:rsidR="00E20A28">
        <w:rPr>
          <w:color w:val="000000" w:themeColor="text1"/>
        </w:rPr>
        <w:t>R</w:t>
      </w:r>
      <w:r>
        <w:rPr>
          <w:color w:val="000000" w:themeColor="text1"/>
        </w:rPr>
        <w:t xml:space="preserve">. </w:t>
      </w:r>
      <w:r w:rsidR="00E20A28">
        <w:rPr>
          <w:color w:val="000000" w:themeColor="text1"/>
        </w:rPr>
        <w:t>Calderwood</w:t>
      </w:r>
      <w:r w:rsidR="004F0F8A">
        <w:rPr>
          <w:color w:val="000000" w:themeColor="text1"/>
        </w:rPr>
        <w:t xml:space="preserve"> </w:t>
      </w:r>
      <w:r w:rsidR="004E6497">
        <w:rPr>
          <w:color w:val="000000" w:themeColor="text1"/>
        </w:rPr>
        <w:t xml:space="preserve">motioned that the </w:t>
      </w:r>
      <w:r>
        <w:rPr>
          <w:color w:val="000000" w:themeColor="text1"/>
        </w:rPr>
        <w:t>Clarkston T</w:t>
      </w:r>
      <w:r w:rsidR="00962852">
        <w:rPr>
          <w:color w:val="000000" w:themeColor="text1"/>
        </w:rPr>
        <w:t xml:space="preserve">own </w:t>
      </w:r>
      <w:r w:rsidR="00B5344B">
        <w:rPr>
          <w:color w:val="000000" w:themeColor="text1"/>
        </w:rPr>
        <w:t>Planning Commission</w:t>
      </w:r>
      <w:r w:rsidR="00962852">
        <w:rPr>
          <w:color w:val="000000" w:themeColor="text1"/>
        </w:rPr>
        <w:t xml:space="preserve"> meeting be adjourned. </w:t>
      </w:r>
      <w:r>
        <w:rPr>
          <w:color w:val="000000" w:themeColor="text1"/>
        </w:rPr>
        <w:t xml:space="preserve">Commissioner </w:t>
      </w:r>
      <w:r w:rsidR="0077004B">
        <w:rPr>
          <w:color w:val="000000" w:themeColor="text1"/>
        </w:rPr>
        <w:t>M</w:t>
      </w:r>
      <w:r w:rsidR="00AB3926">
        <w:rPr>
          <w:color w:val="000000" w:themeColor="text1"/>
        </w:rPr>
        <w:t xml:space="preserve">. </w:t>
      </w:r>
      <w:r w:rsidR="0077004B">
        <w:rPr>
          <w:color w:val="000000" w:themeColor="text1"/>
        </w:rPr>
        <w:t>Kelly</w:t>
      </w:r>
      <w:r w:rsidR="004F0F8A">
        <w:rPr>
          <w:color w:val="000000" w:themeColor="text1"/>
        </w:rPr>
        <w:t xml:space="preserve"> </w:t>
      </w:r>
      <w:r>
        <w:rPr>
          <w:color w:val="000000" w:themeColor="text1"/>
        </w:rPr>
        <w:t xml:space="preserve">seconded the motion. The meeting </w:t>
      </w:r>
      <w:r w:rsidR="00EC7E4E">
        <w:rPr>
          <w:color w:val="000000" w:themeColor="text1"/>
        </w:rPr>
        <w:t>was adjourned</w:t>
      </w:r>
      <w:r>
        <w:rPr>
          <w:color w:val="000000" w:themeColor="text1"/>
        </w:rPr>
        <w:t xml:space="preserve"> at</w:t>
      </w:r>
      <w:r w:rsidR="00C33D87">
        <w:rPr>
          <w:color w:val="000000" w:themeColor="text1"/>
        </w:rPr>
        <w:t xml:space="preserve"> </w:t>
      </w:r>
      <w:r w:rsidR="0077004B">
        <w:rPr>
          <w:color w:val="000000" w:themeColor="text1"/>
        </w:rPr>
        <w:t>7</w:t>
      </w:r>
      <w:r w:rsidR="00C33D87">
        <w:rPr>
          <w:color w:val="000000" w:themeColor="text1"/>
        </w:rPr>
        <w:t>:</w:t>
      </w:r>
      <w:r w:rsidR="0077004B">
        <w:rPr>
          <w:color w:val="000000" w:themeColor="text1"/>
        </w:rPr>
        <w:t>4</w:t>
      </w:r>
      <w:r w:rsidR="00E20A28">
        <w:rPr>
          <w:color w:val="000000" w:themeColor="text1"/>
        </w:rPr>
        <w:t>0</w:t>
      </w:r>
      <w:r>
        <w:rPr>
          <w:color w:val="000000" w:themeColor="text1"/>
        </w:rPr>
        <w:t xml:space="preserve"> p.m. </w:t>
      </w:r>
      <w:r w:rsidR="00AC487B">
        <w:rPr>
          <w:color w:val="000000" w:themeColor="text1"/>
        </w:rPr>
        <w:t xml:space="preserve"> </w:t>
      </w:r>
      <w:r>
        <w:rPr>
          <w:color w:val="000000" w:themeColor="text1"/>
        </w:rPr>
        <w:t xml:space="preserve"> </w:t>
      </w:r>
    </w:p>
    <w:p w14:paraId="3B390E0C" w14:textId="77777777" w:rsidR="00BA098C" w:rsidRDefault="00BA098C" w:rsidP="000850C4">
      <w:pPr>
        <w:ind w:right="576" w:firstLine="720"/>
        <w:rPr>
          <w:color w:val="000000" w:themeColor="text1"/>
        </w:rPr>
      </w:pPr>
    </w:p>
    <w:p w14:paraId="2D242297" w14:textId="77777777" w:rsidR="00BA098C" w:rsidRDefault="00BA098C" w:rsidP="000850C4">
      <w:pPr>
        <w:ind w:right="576" w:firstLine="720"/>
        <w:rPr>
          <w:color w:val="000000" w:themeColor="text1"/>
        </w:rPr>
      </w:pPr>
    </w:p>
    <w:p w14:paraId="376ECD72" w14:textId="16DCBBFA" w:rsidR="000850C4" w:rsidRDefault="00A56455" w:rsidP="000850C4">
      <w:pPr>
        <w:ind w:right="576" w:firstLine="720"/>
        <w:rPr>
          <w:color w:val="000000" w:themeColor="text1"/>
        </w:rPr>
      </w:pPr>
      <w:r>
        <w:rPr>
          <w:color w:val="000000" w:themeColor="text1"/>
        </w:rPr>
        <w:t>__</w:t>
      </w:r>
      <w:r w:rsidR="000850C4">
        <w:rPr>
          <w:rFonts w:ascii="Monotype Corsiva" w:hAnsi="Monotype Corsiva"/>
          <w:color w:val="000000" w:themeColor="text1"/>
          <w:sz w:val="40"/>
          <w:szCs w:val="40"/>
          <w:u w:val="single"/>
        </w:rPr>
        <w:t xml:space="preserve">    </w:t>
      </w:r>
      <w:r w:rsidR="000850C4" w:rsidRPr="006E241F">
        <w:rPr>
          <w:rFonts w:ascii="Lucida Handwriting" w:hAnsi="Lucida Handwriting"/>
          <w:color w:val="000000" w:themeColor="text1"/>
          <w:sz w:val="28"/>
          <w:szCs w:val="28"/>
          <w:u w:val="single"/>
        </w:rPr>
        <w:t>Holly Jones</w:t>
      </w:r>
      <w:r w:rsidR="000850C4">
        <w:rPr>
          <w:rFonts w:ascii="Monotype Corsiva" w:hAnsi="Monotype Corsiva"/>
          <w:color w:val="000000" w:themeColor="text1"/>
          <w:sz w:val="40"/>
          <w:szCs w:val="40"/>
          <w:u w:val="single"/>
        </w:rPr>
        <w:t xml:space="preserve">       </w:t>
      </w:r>
      <w:r w:rsidR="000850C4" w:rsidRPr="009B2B12">
        <w:rPr>
          <w:color w:val="000000" w:themeColor="text1"/>
        </w:rPr>
        <w:t>_</w:t>
      </w:r>
    </w:p>
    <w:p w14:paraId="25E65D79" w14:textId="291DF657" w:rsidR="00956774" w:rsidRDefault="00A56455" w:rsidP="00F95210">
      <w:pPr>
        <w:ind w:right="576" w:firstLine="720"/>
        <w:rPr>
          <w:color w:val="000000" w:themeColor="text1"/>
        </w:rPr>
      </w:pPr>
      <w:r>
        <w:rPr>
          <w:color w:val="000000" w:themeColor="text1"/>
        </w:rPr>
        <w:t xml:space="preserve">Clarkston </w:t>
      </w:r>
      <w:r w:rsidRPr="009B2B12">
        <w:rPr>
          <w:color w:val="000000" w:themeColor="text1"/>
        </w:rPr>
        <w:t>Deputy Clerk</w:t>
      </w:r>
    </w:p>
    <w:sectPr w:rsidR="00956774" w:rsidSect="00877620">
      <w:footerReference w:type="default" r:id="rId8"/>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50D82" w14:textId="77777777" w:rsidR="00E6379C" w:rsidRDefault="00E6379C" w:rsidP="00D64CBB">
      <w:r>
        <w:separator/>
      </w:r>
    </w:p>
  </w:endnote>
  <w:endnote w:type="continuationSeparator" w:id="0">
    <w:p w14:paraId="57B2D553" w14:textId="77777777" w:rsidR="00E6379C" w:rsidRDefault="00E6379C"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2358387"/>
      <w:docPartObj>
        <w:docPartGallery w:val="Page Numbers (Bottom of Page)"/>
        <w:docPartUnique/>
      </w:docPartObj>
    </w:sdtPr>
    <w:sdtEndPr>
      <w:rPr>
        <w:noProof/>
      </w:rPr>
    </w:sdtEndPr>
    <w:sdtContent>
      <w:p w14:paraId="51BD8463" w14:textId="77777777" w:rsidR="00DD3017" w:rsidRDefault="00DD3017">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DD3017"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DD3017" w:rsidRDefault="00DD3017"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DD3017" w:rsidRDefault="00DD3017" w:rsidP="006550B7">
              <w:pPr>
                <w:pStyle w:val="Header"/>
                <w:tabs>
                  <w:tab w:val="clear" w:pos="4680"/>
                  <w:tab w:val="clear" w:pos="9360"/>
                </w:tabs>
                <w:jc w:val="right"/>
                <w:rPr>
                  <w:caps/>
                  <w:sz w:val="18"/>
                </w:rPr>
              </w:pPr>
            </w:p>
          </w:tc>
        </w:tr>
      </w:tbl>
      <w:p w14:paraId="6FDE7AB4" w14:textId="7B3DC78B" w:rsidR="00DD3017" w:rsidRDefault="00DD3017">
        <w:pPr>
          <w:pStyle w:val="Footer"/>
          <w:rPr>
            <w:sz w:val="20"/>
            <w:szCs w:val="20"/>
          </w:rPr>
        </w:pPr>
        <w:r>
          <w:rPr>
            <w:sz w:val="20"/>
            <w:szCs w:val="20"/>
          </w:rPr>
          <w:t xml:space="preserve">Clarkston Town </w:t>
        </w:r>
        <w:r w:rsidR="0066381E">
          <w:rPr>
            <w:sz w:val="20"/>
            <w:szCs w:val="20"/>
          </w:rPr>
          <w:t xml:space="preserve">Planning Commission </w:t>
        </w:r>
        <w:r>
          <w:rPr>
            <w:sz w:val="20"/>
            <w:szCs w:val="20"/>
          </w:rPr>
          <w:t>Meeting</w:t>
        </w:r>
        <w:r>
          <w:rPr>
            <w:sz w:val="20"/>
            <w:szCs w:val="20"/>
          </w:rPr>
          <w:br/>
        </w:r>
        <w:r w:rsidR="00C13063">
          <w:rPr>
            <w:sz w:val="20"/>
            <w:szCs w:val="20"/>
          </w:rPr>
          <w:t>Octo</w:t>
        </w:r>
        <w:r w:rsidR="00FB5C19">
          <w:rPr>
            <w:sz w:val="20"/>
            <w:szCs w:val="20"/>
          </w:rPr>
          <w:t>ber 1</w:t>
        </w:r>
        <w:r w:rsidR="00C13063">
          <w:rPr>
            <w:sz w:val="20"/>
            <w:szCs w:val="20"/>
          </w:rPr>
          <w:t>7</w:t>
        </w:r>
        <w:r>
          <w:rPr>
            <w:sz w:val="20"/>
            <w:szCs w:val="20"/>
          </w:rPr>
          <w:t>, 202</w:t>
        </w:r>
        <w:r w:rsidR="007C74A2">
          <w:rPr>
            <w:sz w:val="20"/>
            <w:szCs w:val="20"/>
          </w:rPr>
          <w:t>2</w:t>
        </w:r>
      </w:p>
      <w:p w14:paraId="1A2FCF83" w14:textId="451648F8" w:rsidR="00DD3017" w:rsidRPr="006049D8" w:rsidRDefault="00DD3017">
        <w:pPr>
          <w:pStyle w:val="Footer"/>
          <w:rPr>
            <w:sz w:val="20"/>
            <w:szCs w:val="20"/>
          </w:rPr>
        </w:pPr>
        <w:r>
          <w:rPr>
            <w:sz w:val="20"/>
            <w:szCs w:val="20"/>
          </w:rPr>
          <w:tab/>
        </w:r>
        <w:r w:rsidRPr="006550B7">
          <w:rPr>
            <w:sz w:val="20"/>
          </w:rPr>
          <w:fldChar w:fldCharType="begin"/>
        </w:r>
        <w:r w:rsidRPr="006550B7">
          <w:rPr>
            <w:sz w:val="20"/>
          </w:rPr>
          <w:instrText xml:space="preserve"> PAGE   \* MERGEFORMAT </w:instrText>
        </w:r>
        <w:r w:rsidRPr="006550B7">
          <w:rPr>
            <w:sz w:val="20"/>
          </w:rPr>
          <w:fldChar w:fldCharType="separate"/>
        </w:r>
        <w:r w:rsidR="00F25E57">
          <w:rPr>
            <w:noProof/>
            <w:sz w:val="20"/>
          </w:rPr>
          <w:t>5</w:t>
        </w:r>
        <w:r w:rsidRPr="006550B7">
          <w:rPr>
            <w:noProof/>
            <w:sz w:val="20"/>
          </w:rPr>
          <w:fldChar w:fldCharType="end"/>
        </w:r>
      </w:p>
    </w:sdtContent>
  </w:sdt>
  <w:p w14:paraId="37388A9D" w14:textId="77777777" w:rsidR="00DD3017" w:rsidRPr="00C44D82" w:rsidRDefault="00DD3017">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2B16C" w14:textId="77777777" w:rsidR="00E6379C" w:rsidRDefault="00E6379C" w:rsidP="00D64CBB">
      <w:r>
        <w:separator/>
      </w:r>
    </w:p>
  </w:footnote>
  <w:footnote w:type="continuationSeparator" w:id="0">
    <w:p w14:paraId="4A133428" w14:textId="77777777" w:rsidR="00E6379C" w:rsidRDefault="00E6379C" w:rsidP="00D64C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A7E"/>
    <w:multiLevelType w:val="hybridMultilevel"/>
    <w:tmpl w:val="F948C890"/>
    <w:lvl w:ilvl="0" w:tplc="EFF882F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0ECC4B3E"/>
    <w:multiLevelType w:val="hybridMultilevel"/>
    <w:tmpl w:val="C6BEE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4" w15:restartNumberingAfterBreak="0">
    <w:nsid w:val="15FC0CBD"/>
    <w:multiLevelType w:val="hybridMultilevel"/>
    <w:tmpl w:val="6FE03C76"/>
    <w:lvl w:ilvl="0" w:tplc="3300DB9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E0A25"/>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7760B8"/>
    <w:multiLevelType w:val="hybridMultilevel"/>
    <w:tmpl w:val="4B08FD3A"/>
    <w:lvl w:ilvl="0" w:tplc="4CF01162">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8"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082085"/>
    <w:multiLevelType w:val="hybridMultilevel"/>
    <w:tmpl w:val="AA9CA0A0"/>
    <w:lvl w:ilvl="0" w:tplc="9CB43124">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12" w15:restartNumberingAfterBreak="0">
    <w:nsid w:val="2F242554"/>
    <w:multiLevelType w:val="hybridMultilevel"/>
    <w:tmpl w:val="2A86DA2C"/>
    <w:lvl w:ilvl="0" w:tplc="E7729BC4">
      <w:start w:val="1"/>
      <w:numFmt w:val="upperLetter"/>
      <w:lvlText w:val="%1."/>
      <w:lvlJc w:val="left"/>
      <w:pPr>
        <w:ind w:left="1296" w:hanging="396"/>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346B2DDC"/>
    <w:multiLevelType w:val="hybridMultilevel"/>
    <w:tmpl w:val="07D26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B3736B"/>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B114C56"/>
    <w:multiLevelType w:val="hybridMultilevel"/>
    <w:tmpl w:val="6F1E46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26A0E1F"/>
    <w:multiLevelType w:val="hybridMultilevel"/>
    <w:tmpl w:val="DB087BF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3585113"/>
    <w:multiLevelType w:val="hybridMultilevel"/>
    <w:tmpl w:val="07DAB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65040686"/>
    <w:multiLevelType w:val="hybridMultilevel"/>
    <w:tmpl w:val="DE96B6CE"/>
    <w:lvl w:ilvl="0" w:tplc="9CB431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5ED1336"/>
    <w:multiLevelType w:val="hybridMultilevel"/>
    <w:tmpl w:val="126030C0"/>
    <w:lvl w:ilvl="0" w:tplc="D1E840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69CC11BF"/>
    <w:multiLevelType w:val="hybridMultilevel"/>
    <w:tmpl w:val="99F83A8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27"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9"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0"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15:restartNumberingAfterBreak="0">
    <w:nsid w:val="7F8901C3"/>
    <w:multiLevelType w:val="hybridMultilevel"/>
    <w:tmpl w:val="355A40A6"/>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num w:numId="1" w16cid:durableId="1674264072">
    <w:abstractNumId w:val="8"/>
  </w:num>
  <w:num w:numId="2" w16cid:durableId="54621302">
    <w:abstractNumId w:val="15"/>
  </w:num>
  <w:num w:numId="3" w16cid:durableId="1899432916">
    <w:abstractNumId w:val="24"/>
  </w:num>
  <w:num w:numId="4" w16cid:durableId="606818311">
    <w:abstractNumId w:val="10"/>
  </w:num>
  <w:num w:numId="5" w16cid:durableId="2126193372">
    <w:abstractNumId w:val="6"/>
  </w:num>
  <w:num w:numId="6" w16cid:durableId="1545563622">
    <w:abstractNumId w:val="14"/>
  </w:num>
  <w:num w:numId="7" w16cid:durableId="192496855">
    <w:abstractNumId w:val="20"/>
  </w:num>
  <w:num w:numId="8" w16cid:durableId="1590849893">
    <w:abstractNumId w:val="27"/>
  </w:num>
  <w:num w:numId="9" w16cid:durableId="563298797">
    <w:abstractNumId w:val="1"/>
  </w:num>
  <w:num w:numId="10" w16cid:durableId="875235922">
    <w:abstractNumId w:val="28"/>
  </w:num>
  <w:num w:numId="11" w16cid:durableId="421219525">
    <w:abstractNumId w:val="11"/>
  </w:num>
  <w:num w:numId="12" w16cid:durableId="1752852777">
    <w:abstractNumId w:val="3"/>
  </w:num>
  <w:num w:numId="13" w16cid:durableId="1019507571">
    <w:abstractNumId w:val="19"/>
  </w:num>
  <w:num w:numId="14" w16cid:durableId="1476872388">
    <w:abstractNumId w:val="29"/>
  </w:num>
  <w:num w:numId="15" w16cid:durableId="2050760804">
    <w:abstractNumId w:val="31"/>
  </w:num>
  <w:num w:numId="16" w16cid:durableId="1830753408">
    <w:abstractNumId w:val="25"/>
  </w:num>
  <w:num w:numId="17" w16cid:durableId="979575314">
    <w:abstractNumId w:val="30"/>
  </w:num>
  <w:num w:numId="18" w16cid:durableId="2143840861">
    <w:abstractNumId w:val="21"/>
  </w:num>
  <w:num w:numId="19" w16cid:durableId="95374736">
    <w:abstractNumId w:val="32"/>
  </w:num>
  <w:num w:numId="20" w16cid:durableId="341319176">
    <w:abstractNumId w:val="18"/>
  </w:num>
  <w:num w:numId="21" w16cid:durableId="563178269">
    <w:abstractNumId w:val="2"/>
  </w:num>
  <w:num w:numId="22" w16cid:durableId="117992118">
    <w:abstractNumId w:val="7"/>
  </w:num>
  <w:num w:numId="23" w16cid:durableId="1003584375">
    <w:abstractNumId w:val="12"/>
  </w:num>
  <w:num w:numId="24" w16cid:durableId="193035047">
    <w:abstractNumId w:val="0"/>
  </w:num>
  <w:num w:numId="25" w16cid:durableId="1466463815">
    <w:abstractNumId w:val="5"/>
  </w:num>
  <w:num w:numId="26" w16cid:durableId="1287005021">
    <w:abstractNumId w:val="26"/>
  </w:num>
  <w:num w:numId="27" w16cid:durableId="1000229457">
    <w:abstractNumId w:val="22"/>
  </w:num>
  <w:num w:numId="28" w16cid:durableId="1162280997">
    <w:abstractNumId w:val="9"/>
  </w:num>
  <w:num w:numId="29" w16cid:durableId="2044554743">
    <w:abstractNumId w:val="23"/>
  </w:num>
  <w:num w:numId="30" w16cid:durableId="920411606">
    <w:abstractNumId w:val="13"/>
  </w:num>
  <w:num w:numId="31" w16cid:durableId="777067943">
    <w:abstractNumId w:val="16"/>
  </w:num>
  <w:num w:numId="32" w16cid:durableId="1591426340">
    <w:abstractNumId w:val="17"/>
  </w:num>
  <w:num w:numId="33" w16cid:durableId="4704448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42B"/>
    <w:rsid w:val="0000012B"/>
    <w:rsid w:val="00001CC6"/>
    <w:rsid w:val="000061A6"/>
    <w:rsid w:val="000067A8"/>
    <w:rsid w:val="00007526"/>
    <w:rsid w:val="00010404"/>
    <w:rsid w:val="00011925"/>
    <w:rsid w:val="000130D0"/>
    <w:rsid w:val="00013830"/>
    <w:rsid w:val="00015F13"/>
    <w:rsid w:val="00016A96"/>
    <w:rsid w:val="00021BAD"/>
    <w:rsid w:val="000232E7"/>
    <w:rsid w:val="00026982"/>
    <w:rsid w:val="000277DF"/>
    <w:rsid w:val="00030D23"/>
    <w:rsid w:val="00031F77"/>
    <w:rsid w:val="00032C17"/>
    <w:rsid w:val="00032FC6"/>
    <w:rsid w:val="00033C43"/>
    <w:rsid w:val="00034BBF"/>
    <w:rsid w:val="00035EA3"/>
    <w:rsid w:val="000368CD"/>
    <w:rsid w:val="00036D72"/>
    <w:rsid w:val="00037437"/>
    <w:rsid w:val="00041BD3"/>
    <w:rsid w:val="00043D71"/>
    <w:rsid w:val="00043FBB"/>
    <w:rsid w:val="000456B6"/>
    <w:rsid w:val="00045C0C"/>
    <w:rsid w:val="00046088"/>
    <w:rsid w:val="00046189"/>
    <w:rsid w:val="00047020"/>
    <w:rsid w:val="00050441"/>
    <w:rsid w:val="00050556"/>
    <w:rsid w:val="0005070C"/>
    <w:rsid w:val="00050AD0"/>
    <w:rsid w:val="0005325A"/>
    <w:rsid w:val="000537A8"/>
    <w:rsid w:val="000542B6"/>
    <w:rsid w:val="0005433F"/>
    <w:rsid w:val="0005670C"/>
    <w:rsid w:val="00057D64"/>
    <w:rsid w:val="00057F86"/>
    <w:rsid w:val="00060CB0"/>
    <w:rsid w:val="00060ED9"/>
    <w:rsid w:val="00061F24"/>
    <w:rsid w:val="000620BD"/>
    <w:rsid w:val="000635DA"/>
    <w:rsid w:val="00064567"/>
    <w:rsid w:val="00064D2B"/>
    <w:rsid w:val="00064DE5"/>
    <w:rsid w:val="00067270"/>
    <w:rsid w:val="00070473"/>
    <w:rsid w:val="000739BC"/>
    <w:rsid w:val="00074036"/>
    <w:rsid w:val="00075EB7"/>
    <w:rsid w:val="000760C0"/>
    <w:rsid w:val="00076AC6"/>
    <w:rsid w:val="00076DC7"/>
    <w:rsid w:val="000777F2"/>
    <w:rsid w:val="00077BB0"/>
    <w:rsid w:val="00077F2E"/>
    <w:rsid w:val="00081809"/>
    <w:rsid w:val="000831C0"/>
    <w:rsid w:val="000842F9"/>
    <w:rsid w:val="00084B7F"/>
    <w:rsid w:val="000850C4"/>
    <w:rsid w:val="000879EB"/>
    <w:rsid w:val="00087A46"/>
    <w:rsid w:val="00087F04"/>
    <w:rsid w:val="000900AF"/>
    <w:rsid w:val="000912D3"/>
    <w:rsid w:val="00094395"/>
    <w:rsid w:val="000946EE"/>
    <w:rsid w:val="00094C8D"/>
    <w:rsid w:val="000950CF"/>
    <w:rsid w:val="000951D2"/>
    <w:rsid w:val="0009527B"/>
    <w:rsid w:val="00095309"/>
    <w:rsid w:val="0009553F"/>
    <w:rsid w:val="00096191"/>
    <w:rsid w:val="00097312"/>
    <w:rsid w:val="000A0328"/>
    <w:rsid w:val="000A1424"/>
    <w:rsid w:val="000A3B31"/>
    <w:rsid w:val="000A466E"/>
    <w:rsid w:val="000A4B31"/>
    <w:rsid w:val="000B0EB5"/>
    <w:rsid w:val="000B4132"/>
    <w:rsid w:val="000B5342"/>
    <w:rsid w:val="000B5791"/>
    <w:rsid w:val="000B73C8"/>
    <w:rsid w:val="000B7615"/>
    <w:rsid w:val="000C0437"/>
    <w:rsid w:val="000C061E"/>
    <w:rsid w:val="000C0B6B"/>
    <w:rsid w:val="000C1577"/>
    <w:rsid w:val="000C1EC9"/>
    <w:rsid w:val="000C21BA"/>
    <w:rsid w:val="000C2E71"/>
    <w:rsid w:val="000C3FDB"/>
    <w:rsid w:val="000C6021"/>
    <w:rsid w:val="000C70D8"/>
    <w:rsid w:val="000D14AB"/>
    <w:rsid w:val="000D1D27"/>
    <w:rsid w:val="000D1F01"/>
    <w:rsid w:val="000D1F16"/>
    <w:rsid w:val="000D2899"/>
    <w:rsid w:val="000D35C0"/>
    <w:rsid w:val="000D48EB"/>
    <w:rsid w:val="000D4AC3"/>
    <w:rsid w:val="000D6B1A"/>
    <w:rsid w:val="000D7C1F"/>
    <w:rsid w:val="000E14DE"/>
    <w:rsid w:val="000E18E3"/>
    <w:rsid w:val="000E1D82"/>
    <w:rsid w:val="000E20BC"/>
    <w:rsid w:val="000E3134"/>
    <w:rsid w:val="000E3F07"/>
    <w:rsid w:val="000E40F3"/>
    <w:rsid w:val="000E4439"/>
    <w:rsid w:val="000E4AA3"/>
    <w:rsid w:val="000E4DBD"/>
    <w:rsid w:val="000E5843"/>
    <w:rsid w:val="000E5DCC"/>
    <w:rsid w:val="000E6554"/>
    <w:rsid w:val="000E7143"/>
    <w:rsid w:val="000F0A67"/>
    <w:rsid w:val="000F102D"/>
    <w:rsid w:val="000F1547"/>
    <w:rsid w:val="000F3EA3"/>
    <w:rsid w:val="000F6520"/>
    <w:rsid w:val="00102A99"/>
    <w:rsid w:val="00102B51"/>
    <w:rsid w:val="00103BE7"/>
    <w:rsid w:val="00104FAC"/>
    <w:rsid w:val="0010671F"/>
    <w:rsid w:val="0011277B"/>
    <w:rsid w:val="001134A0"/>
    <w:rsid w:val="00114076"/>
    <w:rsid w:val="00114D8D"/>
    <w:rsid w:val="0011571D"/>
    <w:rsid w:val="00116BAC"/>
    <w:rsid w:val="0011799D"/>
    <w:rsid w:val="00117CBA"/>
    <w:rsid w:val="001207DA"/>
    <w:rsid w:val="00122E63"/>
    <w:rsid w:val="00124235"/>
    <w:rsid w:val="001275B7"/>
    <w:rsid w:val="001300BD"/>
    <w:rsid w:val="0013107E"/>
    <w:rsid w:val="00132992"/>
    <w:rsid w:val="001335AB"/>
    <w:rsid w:val="0013368F"/>
    <w:rsid w:val="0013454F"/>
    <w:rsid w:val="00136436"/>
    <w:rsid w:val="0013674D"/>
    <w:rsid w:val="00140808"/>
    <w:rsid w:val="00142AC5"/>
    <w:rsid w:val="001441DE"/>
    <w:rsid w:val="00146887"/>
    <w:rsid w:val="0015136E"/>
    <w:rsid w:val="00151C84"/>
    <w:rsid w:val="00152088"/>
    <w:rsid w:val="0015328C"/>
    <w:rsid w:val="00153889"/>
    <w:rsid w:val="00154631"/>
    <w:rsid w:val="00155010"/>
    <w:rsid w:val="001560EA"/>
    <w:rsid w:val="0015703A"/>
    <w:rsid w:val="00157422"/>
    <w:rsid w:val="0016019E"/>
    <w:rsid w:val="00160B7F"/>
    <w:rsid w:val="001621CB"/>
    <w:rsid w:val="001627E1"/>
    <w:rsid w:val="001656F5"/>
    <w:rsid w:val="00165EB3"/>
    <w:rsid w:val="00166F91"/>
    <w:rsid w:val="00170567"/>
    <w:rsid w:val="00170BC7"/>
    <w:rsid w:val="00170E0E"/>
    <w:rsid w:val="00171054"/>
    <w:rsid w:val="00172077"/>
    <w:rsid w:val="001724BD"/>
    <w:rsid w:val="001726CB"/>
    <w:rsid w:val="00172F25"/>
    <w:rsid w:val="001760B7"/>
    <w:rsid w:val="00177CB7"/>
    <w:rsid w:val="001802F6"/>
    <w:rsid w:val="00180387"/>
    <w:rsid w:val="0018163F"/>
    <w:rsid w:val="00182F70"/>
    <w:rsid w:val="00185056"/>
    <w:rsid w:val="00185F7D"/>
    <w:rsid w:val="00187199"/>
    <w:rsid w:val="001871BE"/>
    <w:rsid w:val="00190B44"/>
    <w:rsid w:val="00192E4C"/>
    <w:rsid w:val="001932A4"/>
    <w:rsid w:val="00193F0D"/>
    <w:rsid w:val="00197818"/>
    <w:rsid w:val="00197EF5"/>
    <w:rsid w:val="001A177A"/>
    <w:rsid w:val="001A3016"/>
    <w:rsid w:val="001A327D"/>
    <w:rsid w:val="001A40D3"/>
    <w:rsid w:val="001A43F0"/>
    <w:rsid w:val="001A461B"/>
    <w:rsid w:val="001A61FC"/>
    <w:rsid w:val="001A643B"/>
    <w:rsid w:val="001A770D"/>
    <w:rsid w:val="001A795D"/>
    <w:rsid w:val="001A7FE5"/>
    <w:rsid w:val="001B0105"/>
    <w:rsid w:val="001B05F9"/>
    <w:rsid w:val="001B0864"/>
    <w:rsid w:val="001B22A9"/>
    <w:rsid w:val="001B2C45"/>
    <w:rsid w:val="001B3C6B"/>
    <w:rsid w:val="001B4264"/>
    <w:rsid w:val="001B5B15"/>
    <w:rsid w:val="001B5F26"/>
    <w:rsid w:val="001C075E"/>
    <w:rsid w:val="001C2EFA"/>
    <w:rsid w:val="001C525C"/>
    <w:rsid w:val="001C73A0"/>
    <w:rsid w:val="001D103D"/>
    <w:rsid w:val="001D20EF"/>
    <w:rsid w:val="001D2E1A"/>
    <w:rsid w:val="001D3EB7"/>
    <w:rsid w:val="001D405E"/>
    <w:rsid w:val="001D44CF"/>
    <w:rsid w:val="001D49B1"/>
    <w:rsid w:val="001D528C"/>
    <w:rsid w:val="001D65D0"/>
    <w:rsid w:val="001D7766"/>
    <w:rsid w:val="001D78E2"/>
    <w:rsid w:val="001E3975"/>
    <w:rsid w:val="001E61BF"/>
    <w:rsid w:val="001E7983"/>
    <w:rsid w:val="001F06B0"/>
    <w:rsid w:val="001F0A68"/>
    <w:rsid w:val="001F195F"/>
    <w:rsid w:val="001F1C7D"/>
    <w:rsid w:val="001F22D2"/>
    <w:rsid w:val="001F245B"/>
    <w:rsid w:val="001F2DAC"/>
    <w:rsid w:val="001F62C7"/>
    <w:rsid w:val="001F7689"/>
    <w:rsid w:val="001F76CF"/>
    <w:rsid w:val="00200B19"/>
    <w:rsid w:val="00201856"/>
    <w:rsid w:val="00203A32"/>
    <w:rsid w:val="002073F2"/>
    <w:rsid w:val="00207B1C"/>
    <w:rsid w:val="002100B4"/>
    <w:rsid w:val="0021024C"/>
    <w:rsid w:val="00214428"/>
    <w:rsid w:val="00214802"/>
    <w:rsid w:val="00214DF5"/>
    <w:rsid w:val="00216911"/>
    <w:rsid w:val="00216FD3"/>
    <w:rsid w:val="00217290"/>
    <w:rsid w:val="002215C8"/>
    <w:rsid w:val="002221AD"/>
    <w:rsid w:val="002229B5"/>
    <w:rsid w:val="0022394E"/>
    <w:rsid w:val="00223F45"/>
    <w:rsid w:val="00224113"/>
    <w:rsid w:val="00224AB4"/>
    <w:rsid w:val="00225F86"/>
    <w:rsid w:val="00226B56"/>
    <w:rsid w:val="002272F3"/>
    <w:rsid w:val="002277B3"/>
    <w:rsid w:val="00232239"/>
    <w:rsid w:val="00232675"/>
    <w:rsid w:val="00232E1F"/>
    <w:rsid w:val="002339EA"/>
    <w:rsid w:val="00233BEE"/>
    <w:rsid w:val="00234465"/>
    <w:rsid w:val="0023603E"/>
    <w:rsid w:val="00236CBC"/>
    <w:rsid w:val="00244528"/>
    <w:rsid w:val="00245B0D"/>
    <w:rsid w:val="00245D66"/>
    <w:rsid w:val="00245DCC"/>
    <w:rsid w:val="002470B8"/>
    <w:rsid w:val="00247B3D"/>
    <w:rsid w:val="00250A8D"/>
    <w:rsid w:val="00250A9A"/>
    <w:rsid w:val="00254043"/>
    <w:rsid w:val="00255716"/>
    <w:rsid w:val="00255B46"/>
    <w:rsid w:val="002560AC"/>
    <w:rsid w:val="00256B16"/>
    <w:rsid w:val="00261982"/>
    <w:rsid w:val="0026586F"/>
    <w:rsid w:val="00266B74"/>
    <w:rsid w:val="00266BD8"/>
    <w:rsid w:val="00266BE7"/>
    <w:rsid w:val="002671F1"/>
    <w:rsid w:val="002700DD"/>
    <w:rsid w:val="002709FC"/>
    <w:rsid w:val="00272519"/>
    <w:rsid w:val="0027587D"/>
    <w:rsid w:val="002758F5"/>
    <w:rsid w:val="002806EB"/>
    <w:rsid w:val="00282070"/>
    <w:rsid w:val="0028283E"/>
    <w:rsid w:val="00283AE5"/>
    <w:rsid w:val="00285FFE"/>
    <w:rsid w:val="002865A2"/>
    <w:rsid w:val="002866BE"/>
    <w:rsid w:val="0028672F"/>
    <w:rsid w:val="002903FB"/>
    <w:rsid w:val="00292373"/>
    <w:rsid w:val="00292432"/>
    <w:rsid w:val="00292687"/>
    <w:rsid w:val="00292770"/>
    <w:rsid w:val="002934F7"/>
    <w:rsid w:val="002941CC"/>
    <w:rsid w:val="002942C4"/>
    <w:rsid w:val="002945DF"/>
    <w:rsid w:val="0029598F"/>
    <w:rsid w:val="002962D9"/>
    <w:rsid w:val="00297365"/>
    <w:rsid w:val="002A0F55"/>
    <w:rsid w:val="002A15F5"/>
    <w:rsid w:val="002A2DD1"/>
    <w:rsid w:val="002A2EBC"/>
    <w:rsid w:val="002A36B0"/>
    <w:rsid w:val="002A56EA"/>
    <w:rsid w:val="002A76FB"/>
    <w:rsid w:val="002B0B37"/>
    <w:rsid w:val="002B113C"/>
    <w:rsid w:val="002B1972"/>
    <w:rsid w:val="002B336B"/>
    <w:rsid w:val="002B3EFF"/>
    <w:rsid w:val="002C233E"/>
    <w:rsid w:val="002C2AB1"/>
    <w:rsid w:val="002C2B93"/>
    <w:rsid w:val="002C358E"/>
    <w:rsid w:val="002C5167"/>
    <w:rsid w:val="002C5D97"/>
    <w:rsid w:val="002C6392"/>
    <w:rsid w:val="002C69E3"/>
    <w:rsid w:val="002C6C85"/>
    <w:rsid w:val="002D07CC"/>
    <w:rsid w:val="002D0C62"/>
    <w:rsid w:val="002D0D67"/>
    <w:rsid w:val="002D0D72"/>
    <w:rsid w:val="002D3979"/>
    <w:rsid w:val="002D5554"/>
    <w:rsid w:val="002D59D2"/>
    <w:rsid w:val="002D6C5A"/>
    <w:rsid w:val="002E0B44"/>
    <w:rsid w:val="002E12B2"/>
    <w:rsid w:val="002E1337"/>
    <w:rsid w:val="002E1DBE"/>
    <w:rsid w:val="002E2D49"/>
    <w:rsid w:val="002E71E7"/>
    <w:rsid w:val="002E76E0"/>
    <w:rsid w:val="002E7A4B"/>
    <w:rsid w:val="002F2016"/>
    <w:rsid w:val="002F2690"/>
    <w:rsid w:val="002F3298"/>
    <w:rsid w:val="002F510F"/>
    <w:rsid w:val="002F6FF1"/>
    <w:rsid w:val="0030022D"/>
    <w:rsid w:val="00300510"/>
    <w:rsid w:val="00301455"/>
    <w:rsid w:val="00301908"/>
    <w:rsid w:val="0030554A"/>
    <w:rsid w:val="003067AB"/>
    <w:rsid w:val="00306D21"/>
    <w:rsid w:val="003078D4"/>
    <w:rsid w:val="0031107A"/>
    <w:rsid w:val="0031215C"/>
    <w:rsid w:val="00312F29"/>
    <w:rsid w:val="00313097"/>
    <w:rsid w:val="00315607"/>
    <w:rsid w:val="0031708A"/>
    <w:rsid w:val="003173E7"/>
    <w:rsid w:val="0031771C"/>
    <w:rsid w:val="00321A26"/>
    <w:rsid w:val="00321C87"/>
    <w:rsid w:val="003238D4"/>
    <w:rsid w:val="00323C17"/>
    <w:rsid w:val="00324D0B"/>
    <w:rsid w:val="00324F9C"/>
    <w:rsid w:val="0032515C"/>
    <w:rsid w:val="00326CEC"/>
    <w:rsid w:val="00327CB6"/>
    <w:rsid w:val="0033157E"/>
    <w:rsid w:val="00332D7E"/>
    <w:rsid w:val="00337687"/>
    <w:rsid w:val="0033788B"/>
    <w:rsid w:val="00340E59"/>
    <w:rsid w:val="00340E70"/>
    <w:rsid w:val="003415C7"/>
    <w:rsid w:val="003423A5"/>
    <w:rsid w:val="00342D53"/>
    <w:rsid w:val="00343618"/>
    <w:rsid w:val="00343822"/>
    <w:rsid w:val="00343F0B"/>
    <w:rsid w:val="0035059E"/>
    <w:rsid w:val="00353523"/>
    <w:rsid w:val="00353631"/>
    <w:rsid w:val="003541CB"/>
    <w:rsid w:val="00356FEE"/>
    <w:rsid w:val="003570CA"/>
    <w:rsid w:val="0035785E"/>
    <w:rsid w:val="0035787A"/>
    <w:rsid w:val="00357D71"/>
    <w:rsid w:val="00363B6B"/>
    <w:rsid w:val="003661ED"/>
    <w:rsid w:val="003668D7"/>
    <w:rsid w:val="00371B3A"/>
    <w:rsid w:val="0037240B"/>
    <w:rsid w:val="00372909"/>
    <w:rsid w:val="00373AA0"/>
    <w:rsid w:val="00380BFE"/>
    <w:rsid w:val="003812EE"/>
    <w:rsid w:val="00381A5D"/>
    <w:rsid w:val="00382003"/>
    <w:rsid w:val="00382513"/>
    <w:rsid w:val="003826BC"/>
    <w:rsid w:val="00383057"/>
    <w:rsid w:val="00384235"/>
    <w:rsid w:val="00385EBF"/>
    <w:rsid w:val="0038646C"/>
    <w:rsid w:val="00386597"/>
    <w:rsid w:val="0039337A"/>
    <w:rsid w:val="00393E25"/>
    <w:rsid w:val="003948E4"/>
    <w:rsid w:val="003965EF"/>
    <w:rsid w:val="00397101"/>
    <w:rsid w:val="0039719F"/>
    <w:rsid w:val="00397885"/>
    <w:rsid w:val="003A1EFF"/>
    <w:rsid w:val="003A3846"/>
    <w:rsid w:val="003A4230"/>
    <w:rsid w:val="003A747D"/>
    <w:rsid w:val="003B032E"/>
    <w:rsid w:val="003B0C2B"/>
    <w:rsid w:val="003B1FB9"/>
    <w:rsid w:val="003B288A"/>
    <w:rsid w:val="003B3535"/>
    <w:rsid w:val="003B42FB"/>
    <w:rsid w:val="003B50D9"/>
    <w:rsid w:val="003B5146"/>
    <w:rsid w:val="003B517E"/>
    <w:rsid w:val="003B72CE"/>
    <w:rsid w:val="003C10B4"/>
    <w:rsid w:val="003C1288"/>
    <w:rsid w:val="003C1328"/>
    <w:rsid w:val="003C177E"/>
    <w:rsid w:val="003C2D6A"/>
    <w:rsid w:val="003C5BF7"/>
    <w:rsid w:val="003C7502"/>
    <w:rsid w:val="003C75D2"/>
    <w:rsid w:val="003C7782"/>
    <w:rsid w:val="003D2437"/>
    <w:rsid w:val="003D2ED7"/>
    <w:rsid w:val="003D3A1C"/>
    <w:rsid w:val="003D59D2"/>
    <w:rsid w:val="003D6875"/>
    <w:rsid w:val="003E0111"/>
    <w:rsid w:val="003E019B"/>
    <w:rsid w:val="003E0B8C"/>
    <w:rsid w:val="003E0B97"/>
    <w:rsid w:val="003E2697"/>
    <w:rsid w:val="003E3C3E"/>
    <w:rsid w:val="003E4DDB"/>
    <w:rsid w:val="003E4E6C"/>
    <w:rsid w:val="003E52AC"/>
    <w:rsid w:val="003E63FF"/>
    <w:rsid w:val="003E79F5"/>
    <w:rsid w:val="003E7EEA"/>
    <w:rsid w:val="003F1BB2"/>
    <w:rsid w:val="003F369A"/>
    <w:rsid w:val="003F412E"/>
    <w:rsid w:val="003F5B4C"/>
    <w:rsid w:val="003F69A4"/>
    <w:rsid w:val="003F7522"/>
    <w:rsid w:val="003F7A65"/>
    <w:rsid w:val="0040115D"/>
    <w:rsid w:val="004023DE"/>
    <w:rsid w:val="0040447F"/>
    <w:rsid w:val="00405C52"/>
    <w:rsid w:val="00406448"/>
    <w:rsid w:val="00411510"/>
    <w:rsid w:val="00411A2B"/>
    <w:rsid w:val="00412407"/>
    <w:rsid w:val="00413C2B"/>
    <w:rsid w:val="00413C37"/>
    <w:rsid w:val="00413C8A"/>
    <w:rsid w:val="0041509E"/>
    <w:rsid w:val="00415E4B"/>
    <w:rsid w:val="00416132"/>
    <w:rsid w:val="0042089F"/>
    <w:rsid w:val="00420DC0"/>
    <w:rsid w:val="00421AF5"/>
    <w:rsid w:val="00423731"/>
    <w:rsid w:val="00424A7A"/>
    <w:rsid w:val="00424E65"/>
    <w:rsid w:val="004258E0"/>
    <w:rsid w:val="0043083C"/>
    <w:rsid w:val="00430AD3"/>
    <w:rsid w:val="00433CA9"/>
    <w:rsid w:val="00435437"/>
    <w:rsid w:val="00435850"/>
    <w:rsid w:val="004359CA"/>
    <w:rsid w:val="00436A19"/>
    <w:rsid w:val="00437398"/>
    <w:rsid w:val="004378D5"/>
    <w:rsid w:val="00437917"/>
    <w:rsid w:val="00437CD0"/>
    <w:rsid w:val="00441A1C"/>
    <w:rsid w:val="004423D6"/>
    <w:rsid w:val="004442DC"/>
    <w:rsid w:val="00445249"/>
    <w:rsid w:val="00445461"/>
    <w:rsid w:val="0044601A"/>
    <w:rsid w:val="0044653B"/>
    <w:rsid w:val="004465B9"/>
    <w:rsid w:val="00447075"/>
    <w:rsid w:val="00447A0D"/>
    <w:rsid w:val="004524D8"/>
    <w:rsid w:val="00453358"/>
    <w:rsid w:val="00453A14"/>
    <w:rsid w:val="00455E90"/>
    <w:rsid w:val="004562E3"/>
    <w:rsid w:val="00456B96"/>
    <w:rsid w:val="00457E13"/>
    <w:rsid w:val="00461A20"/>
    <w:rsid w:val="004620D6"/>
    <w:rsid w:val="00462773"/>
    <w:rsid w:val="00464C50"/>
    <w:rsid w:val="00465734"/>
    <w:rsid w:val="004664E7"/>
    <w:rsid w:val="00466994"/>
    <w:rsid w:val="00466AEC"/>
    <w:rsid w:val="004704C2"/>
    <w:rsid w:val="004704EC"/>
    <w:rsid w:val="00470C92"/>
    <w:rsid w:val="00471C32"/>
    <w:rsid w:val="00472D55"/>
    <w:rsid w:val="0047378F"/>
    <w:rsid w:val="004773D6"/>
    <w:rsid w:val="00480204"/>
    <w:rsid w:val="00480804"/>
    <w:rsid w:val="00482EB1"/>
    <w:rsid w:val="0048313D"/>
    <w:rsid w:val="00483F5D"/>
    <w:rsid w:val="00484815"/>
    <w:rsid w:val="00487CE6"/>
    <w:rsid w:val="004900E8"/>
    <w:rsid w:val="00490CB8"/>
    <w:rsid w:val="0049187C"/>
    <w:rsid w:val="00491D0D"/>
    <w:rsid w:val="00491DF7"/>
    <w:rsid w:val="00492155"/>
    <w:rsid w:val="0049291B"/>
    <w:rsid w:val="00492C9D"/>
    <w:rsid w:val="00492D26"/>
    <w:rsid w:val="00493E52"/>
    <w:rsid w:val="004940CE"/>
    <w:rsid w:val="00497BC0"/>
    <w:rsid w:val="004A362C"/>
    <w:rsid w:val="004A3962"/>
    <w:rsid w:val="004A40AB"/>
    <w:rsid w:val="004A481F"/>
    <w:rsid w:val="004A50E1"/>
    <w:rsid w:val="004A647C"/>
    <w:rsid w:val="004A6A02"/>
    <w:rsid w:val="004B020C"/>
    <w:rsid w:val="004B16E6"/>
    <w:rsid w:val="004B1DEF"/>
    <w:rsid w:val="004B3851"/>
    <w:rsid w:val="004B388B"/>
    <w:rsid w:val="004B562B"/>
    <w:rsid w:val="004B6F1A"/>
    <w:rsid w:val="004C05CA"/>
    <w:rsid w:val="004C2369"/>
    <w:rsid w:val="004C31B6"/>
    <w:rsid w:val="004C3355"/>
    <w:rsid w:val="004C4BC9"/>
    <w:rsid w:val="004C6737"/>
    <w:rsid w:val="004C6FC9"/>
    <w:rsid w:val="004D062B"/>
    <w:rsid w:val="004D2A6E"/>
    <w:rsid w:val="004D2B5C"/>
    <w:rsid w:val="004D2C43"/>
    <w:rsid w:val="004D366D"/>
    <w:rsid w:val="004D3E78"/>
    <w:rsid w:val="004D5415"/>
    <w:rsid w:val="004D5C71"/>
    <w:rsid w:val="004D6EFB"/>
    <w:rsid w:val="004E00A5"/>
    <w:rsid w:val="004E07B9"/>
    <w:rsid w:val="004E161A"/>
    <w:rsid w:val="004E1A9A"/>
    <w:rsid w:val="004E3014"/>
    <w:rsid w:val="004E6113"/>
    <w:rsid w:val="004E6497"/>
    <w:rsid w:val="004E6B36"/>
    <w:rsid w:val="004E7B4E"/>
    <w:rsid w:val="004F0A41"/>
    <w:rsid w:val="004F0C34"/>
    <w:rsid w:val="004F0F8A"/>
    <w:rsid w:val="004F101A"/>
    <w:rsid w:val="004F2CD3"/>
    <w:rsid w:val="004F3BAC"/>
    <w:rsid w:val="004F4349"/>
    <w:rsid w:val="004F4828"/>
    <w:rsid w:val="004F4D6B"/>
    <w:rsid w:val="004F61DB"/>
    <w:rsid w:val="004F66A0"/>
    <w:rsid w:val="004F7AFC"/>
    <w:rsid w:val="005049D2"/>
    <w:rsid w:val="00505749"/>
    <w:rsid w:val="0050596C"/>
    <w:rsid w:val="00505DD1"/>
    <w:rsid w:val="005066F4"/>
    <w:rsid w:val="005068C6"/>
    <w:rsid w:val="00507205"/>
    <w:rsid w:val="0051242C"/>
    <w:rsid w:val="005138D3"/>
    <w:rsid w:val="00513B11"/>
    <w:rsid w:val="005141A4"/>
    <w:rsid w:val="00523406"/>
    <w:rsid w:val="00523B6D"/>
    <w:rsid w:val="005249D9"/>
    <w:rsid w:val="00524DB8"/>
    <w:rsid w:val="005272FC"/>
    <w:rsid w:val="00527A8A"/>
    <w:rsid w:val="00527D08"/>
    <w:rsid w:val="00530638"/>
    <w:rsid w:val="00530B0C"/>
    <w:rsid w:val="005322F5"/>
    <w:rsid w:val="0053387E"/>
    <w:rsid w:val="00534F6F"/>
    <w:rsid w:val="0053562A"/>
    <w:rsid w:val="00536645"/>
    <w:rsid w:val="00540A11"/>
    <w:rsid w:val="00541AC1"/>
    <w:rsid w:val="005435A9"/>
    <w:rsid w:val="00543886"/>
    <w:rsid w:val="005442AC"/>
    <w:rsid w:val="00545CFF"/>
    <w:rsid w:val="0054671F"/>
    <w:rsid w:val="00552E24"/>
    <w:rsid w:val="005530DB"/>
    <w:rsid w:val="0055594B"/>
    <w:rsid w:val="005569E6"/>
    <w:rsid w:val="00560BE0"/>
    <w:rsid w:val="005614D2"/>
    <w:rsid w:val="005623F6"/>
    <w:rsid w:val="00562B20"/>
    <w:rsid w:val="00565167"/>
    <w:rsid w:val="00566007"/>
    <w:rsid w:val="00567321"/>
    <w:rsid w:val="00570389"/>
    <w:rsid w:val="0057072D"/>
    <w:rsid w:val="00570E72"/>
    <w:rsid w:val="00571FA6"/>
    <w:rsid w:val="0057230F"/>
    <w:rsid w:val="0057269A"/>
    <w:rsid w:val="00573929"/>
    <w:rsid w:val="00574DA3"/>
    <w:rsid w:val="0057720C"/>
    <w:rsid w:val="005776FC"/>
    <w:rsid w:val="00580753"/>
    <w:rsid w:val="005831D3"/>
    <w:rsid w:val="00583A18"/>
    <w:rsid w:val="005841E0"/>
    <w:rsid w:val="00586ED3"/>
    <w:rsid w:val="005876E6"/>
    <w:rsid w:val="005948F0"/>
    <w:rsid w:val="00594BF5"/>
    <w:rsid w:val="00594DB1"/>
    <w:rsid w:val="00596576"/>
    <w:rsid w:val="00596B21"/>
    <w:rsid w:val="005A2145"/>
    <w:rsid w:val="005A25CF"/>
    <w:rsid w:val="005A2901"/>
    <w:rsid w:val="005A3498"/>
    <w:rsid w:val="005A45AA"/>
    <w:rsid w:val="005A76E0"/>
    <w:rsid w:val="005B0CAB"/>
    <w:rsid w:val="005B0E7A"/>
    <w:rsid w:val="005B1136"/>
    <w:rsid w:val="005B191C"/>
    <w:rsid w:val="005B31EA"/>
    <w:rsid w:val="005B7B27"/>
    <w:rsid w:val="005C0878"/>
    <w:rsid w:val="005C1942"/>
    <w:rsid w:val="005C1C2F"/>
    <w:rsid w:val="005C1CF6"/>
    <w:rsid w:val="005C1E19"/>
    <w:rsid w:val="005C1EC0"/>
    <w:rsid w:val="005C2321"/>
    <w:rsid w:val="005C41A4"/>
    <w:rsid w:val="005C51B3"/>
    <w:rsid w:val="005C5327"/>
    <w:rsid w:val="005C5ADC"/>
    <w:rsid w:val="005D1D69"/>
    <w:rsid w:val="005D1F25"/>
    <w:rsid w:val="005D2459"/>
    <w:rsid w:val="005D2E0F"/>
    <w:rsid w:val="005D5466"/>
    <w:rsid w:val="005D62DF"/>
    <w:rsid w:val="005E03EB"/>
    <w:rsid w:val="005E1531"/>
    <w:rsid w:val="005E184B"/>
    <w:rsid w:val="005E24BC"/>
    <w:rsid w:val="005E31B3"/>
    <w:rsid w:val="005E3B23"/>
    <w:rsid w:val="005E3D4C"/>
    <w:rsid w:val="005E5559"/>
    <w:rsid w:val="005E6624"/>
    <w:rsid w:val="005E7B41"/>
    <w:rsid w:val="005F053D"/>
    <w:rsid w:val="005F2590"/>
    <w:rsid w:val="005F4BB8"/>
    <w:rsid w:val="005F542C"/>
    <w:rsid w:val="005F574C"/>
    <w:rsid w:val="005F58AF"/>
    <w:rsid w:val="005F77FA"/>
    <w:rsid w:val="00600398"/>
    <w:rsid w:val="00602FAA"/>
    <w:rsid w:val="006049D8"/>
    <w:rsid w:val="00605803"/>
    <w:rsid w:val="00606D0A"/>
    <w:rsid w:val="00607BE0"/>
    <w:rsid w:val="00607DF7"/>
    <w:rsid w:val="00611D2D"/>
    <w:rsid w:val="00613BC4"/>
    <w:rsid w:val="00615219"/>
    <w:rsid w:val="00615EE7"/>
    <w:rsid w:val="00617880"/>
    <w:rsid w:val="006218EB"/>
    <w:rsid w:val="0062335E"/>
    <w:rsid w:val="00623F47"/>
    <w:rsid w:val="00625104"/>
    <w:rsid w:val="00626696"/>
    <w:rsid w:val="00626C0F"/>
    <w:rsid w:val="00626E5A"/>
    <w:rsid w:val="00626EF5"/>
    <w:rsid w:val="006270F8"/>
    <w:rsid w:val="00630331"/>
    <w:rsid w:val="00631696"/>
    <w:rsid w:val="00633105"/>
    <w:rsid w:val="006349EE"/>
    <w:rsid w:val="006352FD"/>
    <w:rsid w:val="006357F8"/>
    <w:rsid w:val="00635AEF"/>
    <w:rsid w:val="006405BD"/>
    <w:rsid w:val="0064117B"/>
    <w:rsid w:val="00641DFD"/>
    <w:rsid w:val="00643451"/>
    <w:rsid w:val="00643604"/>
    <w:rsid w:val="0064485F"/>
    <w:rsid w:val="00644952"/>
    <w:rsid w:val="00644B73"/>
    <w:rsid w:val="0064581B"/>
    <w:rsid w:val="00645C92"/>
    <w:rsid w:val="006465E9"/>
    <w:rsid w:val="00647B5C"/>
    <w:rsid w:val="006543C6"/>
    <w:rsid w:val="006544A8"/>
    <w:rsid w:val="006550B7"/>
    <w:rsid w:val="0066092E"/>
    <w:rsid w:val="00662916"/>
    <w:rsid w:val="0066381E"/>
    <w:rsid w:val="006639EB"/>
    <w:rsid w:val="0066705D"/>
    <w:rsid w:val="0067002E"/>
    <w:rsid w:val="00673382"/>
    <w:rsid w:val="00673B49"/>
    <w:rsid w:val="00673CA0"/>
    <w:rsid w:val="00674951"/>
    <w:rsid w:val="00674CDF"/>
    <w:rsid w:val="00676AB6"/>
    <w:rsid w:val="00677AA1"/>
    <w:rsid w:val="0068030E"/>
    <w:rsid w:val="0068179C"/>
    <w:rsid w:val="00681D65"/>
    <w:rsid w:val="006820A2"/>
    <w:rsid w:val="0068341E"/>
    <w:rsid w:val="00683CE7"/>
    <w:rsid w:val="00683D40"/>
    <w:rsid w:val="00684911"/>
    <w:rsid w:val="00685316"/>
    <w:rsid w:val="00691C09"/>
    <w:rsid w:val="00691CEF"/>
    <w:rsid w:val="0069223C"/>
    <w:rsid w:val="00692502"/>
    <w:rsid w:val="00692E28"/>
    <w:rsid w:val="0069425E"/>
    <w:rsid w:val="00695875"/>
    <w:rsid w:val="006960A0"/>
    <w:rsid w:val="00696BBD"/>
    <w:rsid w:val="006973AC"/>
    <w:rsid w:val="006A2CDB"/>
    <w:rsid w:val="006A348A"/>
    <w:rsid w:val="006A3DE6"/>
    <w:rsid w:val="006A43A0"/>
    <w:rsid w:val="006A5AAD"/>
    <w:rsid w:val="006A6B5A"/>
    <w:rsid w:val="006B01BB"/>
    <w:rsid w:val="006B06B2"/>
    <w:rsid w:val="006B0929"/>
    <w:rsid w:val="006B1BF0"/>
    <w:rsid w:val="006B222A"/>
    <w:rsid w:val="006B244B"/>
    <w:rsid w:val="006B3DA1"/>
    <w:rsid w:val="006B4199"/>
    <w:rsid w:val="006B444E"/>
    <w:rsid w:val="006B76FA"/>
    <w:rsid w:val="006B77F1"/>
    <w:rsid w:val="006B78CF"/>
    <w:rsid w:val="006C0323"/>
    <w:rsid w:val="006C1F13"/>
    <w:rsid w:val="006C4D39"/>
    <w:rsid w:val="006D028F"/>
    <w:rsid w:val="006D0CA6"/>
    <w:rsid w:val="006D0EA1"/>
    <w:rsid w:val="006D3C08"/>
    <w:rsid w:val="006D532F"/>
    <w:rsid w:val="006D541F"/>
    <w:rsid w:val="006E038F"/>
    <w:rsid w:val="006E1D21"/>
    <w:rsid w:val="006E2CD6"/>
    <w:rsid w:val="006E6A1F"/>
    <w:rsid w:val="006F0FFA"/>
    <w:rsid w:val="006F1113"/>
    <w:rsid w:val="006F117D"/>
    <w:rsid w:val="006F157C"/>
    <w:rsid w:val="006F1967"/>
    <w:rsid w:val="006F38A3"/>
    <w:rsid w:val="006F4074"/>
    <w:rsid w:val="006F49A9"/>
    <w:rsid w:val="006F5AE8"/>
    <w:rsid w:val="00700293"/>
    <w:rsid w:val="007011D5"/>
    <w:rsid w:val="00703F8E"/>
    <w:rsid w:val="007045E4"/>
    <w:rsid w:val="00704CA5"/>
    <w:rsid w:val="00706CBC"/>
    <w:rsid w:val="00710824"/>
    <w:rsid w:val="00710BD4"/>
    <w:rsid w:val="00710F8E"/>
    <w:rsid w:val="00712D3F"/>
    <w:rsid w:val="007131C5"/>
    <w:rsid w:val="0071468A"/>
    <w:rsid w:val="00715495"/>
    <w:rsid w:val="00715D00"/>
    <w:rsid w:val="0071603B"/>
    <w:rsid w:val="00717C99"/>
    <w:rsid w:val="00721396"/>
    <w:rsid w:val="0072174B"/>
    <w:rsid w:val="00721EB1"/>
    <w:rsid w:val="0072251E"/>
    <w:rsid w:val="00723CAE"/>
    <w:rsid w:val="00724072"/>
    <w:rsid w:val="00724D42"/>
    <w:rsid w:val="00725D9C"/>
    <w:rsid w:val="00725E8D"/>
    <w:rsid w:val="00726AEC"/>
    <w:rsid w:val="00730426"/>
    <w:rsid w:val="00730DD5"/>
    <w:rsid w:val="0073249A"/>
    <w:rsid w:val="00733B28"/>
    <w:rsid w:val="00737245"/>
    <w:rsid w:val="00737859"/>
    <w:rsid w:val="00740079"/>
    <w:rsid w:val="007439B9"/>
    <w:rsid w:val="00743A12"/>
    <w:rsid w:val="00743A18"/>
    <w:rsid w:val="00744345"/>
    <w:rsid w:val="00746828"/>
    <w:rsid w:val="007472E3"/>
    <w:rsid w:val="007473C5"/>
    <w:rsid w:val="00747673"/>
    <w:rsid w:val="00747F36"/>
    <w:rsid w:val="00751C72"/>
    <w:rsid w:val="00751F7E"/>
    <w:rsid w:val="00752390"/>
    <w:rsid w:val="00752406"/>
    <w:rsid w:val="00752ABD"/>
    <w:rsid w:val="007538BF"/>
    <w:rsid w:val="00755845"/>
    <w:rsid w:val="00755B82"/>
    <w:rsid w:val="00755BD1"/>
    <w:rsid w:val="007578B2"/>
    <w:rsid w:val="00757AE3"/>
    <w:rsid w:val="00762299"/>
    <w:rsid w:val="00762701"/>
    <w:rsid w:val="007628C6"/>
    <w:rsid w:val="0076307C"/>
    <w:rsid w:val="0076314C"/>
    <w:rsid w:val="0076340B"/>
    <w:rsid w:val="007634D2"/>
    <w:rsid w:val="0076398F"/>
    <w:rsid w:val="00765C8E"/>
    <w:rsid w:val="00765D39"/>
    <w:rsid w:val="0077004B"/>
    <w:rsid w:val="00770F59"/>
    <w:rsid w:val="00771ABA"/>
    <w:rsid w:val="00774D17"/>
    <w:rsid w:val="007760CF"/>
    <w:rsid w:val="00776965"/>
    <w:rsid w:val="00776AA7"/>
    <w:rsid w:val="00777934"/>
    <w:rsid w:val="00780D30"/>
    <w:rsid w:val="00781C44"/>
    <w:rsid w:val="00781C7A"/>
    <w:rsid w:val="00783342"/>
    <w:rsid w:val="0078437E"/>
    <w:rsid w:val="00785765"/>
    <w:rsid w:val="00786588"/>
    <w:rsid w:val="00787555"/>
    <w:rsid w:val="00787E42"/>
    <w:rsid w:val="00790228"/>
    <w:rsid w:val="007915C1"/>
    <w:rsid w:val="00791ED7"/>
    <w:rsid w:val="00791F3E"/>
    <w:rsid w:val="007937C4"/>
    <w:rsid w:val="0079389D"/>
    <w:rsid w:val="00793DB9"/>
    <w:rsid w:val="00795B97"/>
    <w:rsid w:val="00795E71"/>
    <w:rsid w:val="00796AF6"/>
    <w:rsid w:val="007A0725"/>
    <w:rsid w:val="007A09C0"/>
    <w:rsid w:val="007A0C9F"/>
    <w:rsid w:val="007A1EE0"/>
    <w:rsid w:val="007A206C"/>
    <w:rsid w:val="007A277D"/>
    <w:rsid w:val="007A47CA"/>
    <w:rsid w:val="007A495A"/>
    <w:rsid w:val="007A4B2D"/>
    <w:rsid w:val="007A65F3"/>
    <w:rsid w:val="007A7BE5"/>
    <w:rsid w:val="007A7F32"/>
    <w:rsid w:val="007B2759"/>
    <w:rsid w:val="007B649D"/>
    <w:rsid w:val="007B78DF"/>
    <w:rsid w:val="007B7CF2"/>
    <w:rsid w:val="007C1FAB"/>
    <w:rsid w:val="007C6349"/>
    <w:rsid w:val="007C6481"/>
    <w:rsid w:val="007C66C7"/>
    <w:rsid w:val="007C74A2"/>
    <w:rsid w:val="007D00E1"/>
    <w:rsid w:val="007D00E7"/>
    <w:rsid w:val="007D0616"/>
    <w:rsid w:val="007D3288"/>
    <w:rsid w:val="007D67AC"/>
    <w:rsid w:val="007D6ADE"/>
    <w:rsid w:val="007E0594"/>
    <w:rsid w:val="007E1B6F"/>
    <w:rsid w:val="007E26BD"/>
    <w:rsid w:val="007E2AB5"/>
    <w:rsid w:val="007E2C24"/>
    <w:rsid w:val="007E47AF"/>
    <w:rsid w:val="007E5AAC"/>
    <w:rsid w:val="007E5B48"/>
    <w:rsid w:val="007E5D0A"/>
    <w:rsid w:val="007E66E3"/>
    <w:rsid w:val="007E6C1D"/>
    <w:rsid w:val="007E7292"/>
    <w:rsid w:val="007E7BF3"/>
    <w:rsid w:val="007F1F4B"/>
    <w:rsid w:val="007F3358"/>
    <w:rsid w:val="007F3625"/>
    <w:rsid w:val="007F3AF2"/>
    <w:rsid w:val="007F78F0"/>
    <w:rsid w:val="00800CEE"/>
    <w:rsid w:val="00801C4E"/>
    <w:rsid w:val="00802440"/>
    <w:rsid w:val="00802FAB"/>
    <w:rsid w:val="00802FC2"/>
    <w:rsid w:val="00803050"/>
    <w:rsid w:val="00803D63"/>
    <w:rsid w:val="00807926"/>
    <w:rsid w:val="00810D05"/>
    <w:rsid w:val="008124B0"/>
    <w:rsid w:val="00812CF3"/>
    <w:rsid w:val="0081344F"/>
    <w:rsid w:val="00815842"/>
    <w:rsid w:val="00820FED"/>
    <w:rsid w:val="00822481"/>
    <w:rsid w:val="0082331B"/>
    <w:rsid w:val="00825744"/>
    <w:rsid w:val="00826DDB"/>
    <w:rsid w:val="00827039"/>
    <w:rsid w:val="00827581"/>
    <w:rsid w:val="00827FD1"/>
    <w:rsid w:val="00830A89"/>
    <w:rsid w:val="0083112A"/>
    <w:rsid w:val="0083144B"/>
    <w:rsid w:val="00834EC6"/>
    <w:rsid w:val="00836E34"/>
    <w:rsid w:val="00837298"/>
    <w:rsid w:val="00841423"/>
    <w:rsid w:val="00841F6C"/>
    <w:rsid w:val="008451EA"/>
    <w:rsid w:val="00845596"/>
    <w:rsid w:val="008504D7"/>
    <w:rsid w:val="0085068D"/>
    <w:rsid w:val="00850ADB"/>
    <w:rsid w:val="00851AA0"/>
    <w:rsid w:val="00854582"/>
    <w:rsid w:val="00854749"/>
    <w:rsid w:val="00855002"/>
    <w:rsid w:val="008565EB"/>
    <w:rsid w:val="0085702E"/>
    <w:rsid w:val="00860A13"/>
    <w:rsid w:val="00861D38"/>
    <w:rsid w:val="00863AED"/>
    <w:rsid w:val="00866BF5"/>
    <w:rsid w:val="0087045D"/>
    <w:rsid w:val="00870618"/>
    <w:rsid w:val="0087134C"/>
    <w:rsid w:val="00871EBF"/>
    <w:rsid w:val="0087393C"/>
    <w:rsid w:val="00877620"/>
    <w:rsid w:val="00881007"/>
    <w:rsid w:val="00881CE6"/>
    <w:rsid w:val="008834BE"/>
    <w:rsid w:val="0088391B"/>
    <w:rsid w:val="008854BE"/>
    <w:rsid w:val="008855CB"/>
    <w:rsid w:val="00886788"/>
    <w:rsid w:val="00887304"/>
    <w:rsid w:val="00887D41"/>
    <w:rsid w:val="00887E07"/>
    <w:rsid w:val="00893878"/>
    <w:rsid w:val="00894108"/>
    <w:rsid w:val="00894A4A"/>
    <w:rsid w:val="00894BF8"/>
    <w:rsid w:val="00896A29"/>
    <w:rsid w:val="00896E43"/>
    <w:rsid w:val="00897F6E"/>
    <w:rsid w:val="008A03F7"/>
    <w:rsid w:val="008A1D94"/>
    <w:rsid w:val="008A29AC"/>
    <w:rsid w:val="008A2D3A"/>
    <w:rsid w:val="008A512C"/>
    <w:rsid w:val="008A54F5"/>
    <w:rsid w:val="008B04B9"/>
    <w:rsid w:val="008B0A1B"/>
    <w:rsid w:val="008B4179"/>
    <w:rsid w:val="008B4A40"/>
    <w:rsid w:val="008B4C95"/>
    <w:rsid w:val="008B596B"/>
    <w:rsid w:val="008B5C3B"/>
    <w:rsid w:val="008B5CFD"/>
    <w:rsid w:val="008C09AC"/>
    <w:rsid w:val="008C1281"/>
    <w:rsid w:val="008C257C"/>
    <w:rsid w:val="008C3FA0"/>
    <w:rsid w:val="008C4A8A"/>
    <w:rsid w:val="008C628D"/>
    <w:rsid w:val="008D117F"/>
    <w:rsid w:val="008E05DD"/>
    <w:rsid w:val="008E1D6F"/>
    <w:rsid w:val="008E20B7"/>
    <w:rsid w:val="008E2436"/>
    <w:rsid w:val="008E2DC2"/>
    <w:rsid w:val="008E3BBF"/>
    <w:rsid w:val="008E3E53"/>
    <w:rsid w:val="008E4536"/>
    <w:rsid w:val="008E50BC"/>
    <w:rsid w:val="008E5C5E"/>
    <w:rsid w:val="008F0B33"/>
    <w:rsid w:val="008F19FE"/>
    <w:rsid w:val="008F27D6"/>
    <w:rsid w:val="008F29B5"/>
    <w:rsid w:val="008F29F5"/>
    <w:rsid w:val="008F415E"/>
    <w:rsid w:val="008F5B26"/>
    <w:rsid w:val="008F5D8F"/>
    <w:rsid w:val="00900D88"/>
    <w:rsid w:val="0090130C"/>
    <w:rsid w:val="00902CAF"/>
    <w:rsid w:val="00903A42"/>
    <w:rsid w:val="009053BF"/>
    <w:rsid w:val="00906254"/>
    <w:rsid w:val="009078F5"/>
    <w:rsid w:val="00910E3E"/>
    <w:rsid w:val="00911271"/>
    <w:rsid w:val="00911391"/>
    <w:rsid w:val="00911652"/>
    <w:rsid w:val="00912BE0"/>
    <w:rsid w:val="00914348"/>
    <w:rsid w:val="00915533"/>
    <w:rsid w:val="00920E41"/>
    <w:rsid w:val="00921ABF"/>
    <w:rsid w:val="009220FE"/>
    <w:rsid w:val="00926A4C"/>
    <w:rsid w:val="00926C7E"/>
    <w:rsid w:val="0092720B"/>
    <w:rsid w:val="00932821"/>
    <w:rsid w:val="009339A9"/>
    <w:rsid w:val="00935D5B"/>
    <w:rsid w:val="00937C02"/>
    <w:rsid w:val="00940E7F"/>
    <w:rsid w:val="00942501"/>
    <w:rsid w:val="0094378C"/>
    <w:rsid w:val="0094429B"/>
    <w:rsid w:val="00944628"/>
    <w:rsid w:val="0094586F"/>
    <w:rsid w:val="00945BB9"/>
    <w:rsid w:val="00945BC5"/>
    <w:rsid w:val="00950D6C"/>
    <w:rsid w:val="00953725"/>
    <w:rsid w:val="00956468"/>
    <w:rsid w:val="00956774"/>
    <w:rsid w:val="00960203"/>
    <w:rsid w:val="00960D62"/>
    <w:rsid w:val="009612DB"/>
    <w:rsid w:val="00961B46"/>
    <w:rsid w:val="00962852"/>
    <w:rsid w:val="009636D1"/>
    <w:rsid w:val="009654BE"/>
    <w:rsid w:val="009678A3"/>
    <w:rsid w:val="00972899"/>
    <w:rsid w:val="00973328"/>
    <w:rsid w:val="00974AB8"/>
    <w:rsid w:val="009752CF"/>
    <w:rsid w:val="00976E0B"/>
    <w:rsid w:val="00976E64"/>
    <w:rsid w:val="00980116"/>
    <w:rsid w:val="00980438"/>
    <w:rsid w:val="00980C9B"/>
    <w:rsid w:val="00981648"/>
    <w:rsid w:val="00981E4A"/>
    <w:rsid w:val="0098209F"/>
    <w:rsid w:val="009823EE"/>
    <w:rsid w:val="00982826"/>
    <w:rsid w:val="00982A39"/>
    <w:rsid w:val="0098321D"/>
    <w:rsid w:val="0098383B"/>
    <w:rsid w:val="00983A0D"/>
    <w:rsid w:val="0098672C"/>
    <w:rsid w:val="0098672F"/>
    <w:rsid w:val="00990BDC"/>
    <w:rsid w:val="00991CE6"/>
    <w:rsid w:val="00995001"/>
    <w:rsid w:val="009A20FE"/>
    <w:rsid w:val="009A35F8"/>
    <w:rsid w:val="009A3D81"/>
    <w:rsid w:val="009A4CAF"/>
    <w:rsid w:val="009A61AB"/>
    <w:rsid w:val="009B2C63"/>
    <w:rsid w:val="009B3225"/>
    <w:rsid w:val="009B3ACA"/>
    <w:rsid w:val="009B5046"/>
    <w:rsid w:val="009B5D40"/>
    <w:rsid w:val="009B7B76"/>
    <w:rsid w:val="009B7B97"/>
    <w:rsid w:val="009B7BF6"/>
    <w:rsid w:val="009C1B0A"/>
    <w:rsid w:val="009C4E49"/>
    <w:rsid w:val="009C5386"/>
    <w:rsid w:val="009D0EFA"/>
    <w:rsid w:val="009D4323"/>
    <w:rsid w:val="009D4436"/>
    <w:rsid w:val="009D5B35"/>
    <w:rsid w:val="009D6C14"/>
    <w:rsid w:val="009D7AEE"/>
    <w:rsid w:val="009E0596"/>
    <w:rsid w:val="009E22C5"/>
    <w:rsid w:val="009E2FD6"/>
    <w:rsid w:val="009E7B11"/>
    <w:rsid w:val="009F1C83"/>
    <w:rsid w:val="009F2EA4"/>
    <w:rsid w:val="009F4EDD"/>
    <w:rsid w:val="009F6977"/>
    <w:rsid w:val="00A0163D"/>
    <w:rsid w:val="00A02220"/>
    <w:rsid w:val="00A029DC"/>
    <w:rsid w:val="00A036A7"/>
    <w:rsid w:val="00A0419D"/>
    <w:rsid w:val="00A058B2"/>
    <w:rsid w:val="00A068EA"/>
    <w:rsid w:val="00A07390"/>
    <w:rsid w:val="00A07B11"/>
    <w:rsid w:val="00A07FDB"/>
    <w:rsid w:val="00A16288"/>
    <w:rsid w:val="00A20010"/>
    <w:rsid w:val="00A203C5"/>
    <w:rsid w:val="00A21C7E"/>
    <w:rsid w:val="00A229A1"/>
    <w:rsid w:val="00A22F5A"/>
    <w:rsid w:val="00A22FE6"/>
    <w:rsid w:val="00A23D47"/>
    <w:rsid w:val="00A2602E"/>
    <w:rsid w:val="00A275F3"/>
    <w:rsid w:val="00A27C5B"/>
    <w:rsid w:val="00A32E4B"/>
    <w:rsid w:val="00A3511E"/>
    <w:rsid w:val="00A3549D"/>
    <w:rsid w:val="00A36029"/>
    <w:rsid w:val="00A370C7"/>
    <w:rsid w:val="00A370EA"/>
    <w:rsid w:val="00A40EAC"/>
    <w:rsid w:val="00A41C2B"/>
    <w:rsid w:val="00A41E35"/>
    <w:rsid w:val="00A43434"/>
    <w:rsid w:val="00A44128"/>
    <w:rsid w:val="00A4435D"/>
    <w:rsid w:val="00A46CBC"/>
    <w:rsid w:val="00A47643"/>
    <w:rsid w:val="00A47993"/>
    <w:rsid w:val="00A50CAB"/>
    <w:rsid w:val="00A51E51"/>
    <w:rsid w:val="00A560CB"/>
    <w:rsid w:val="00A56455"/>
    <w:rsid w:val="00A56F16"/>
    <w:rsid w:val="00A577F5"/>
    <w:rsid w:val="00A60AAA"/>
    <w:rsid w:val="00A655C2"/>
    <w:rsid w:val="00A704C3"/>
    <w:rsid w:val="00A706D7"/>
    <w:rsid w:val="00A729D9"/>
    <w:rsid w:val="00A73BE6"/>
    <w:rsid w:val="00A74DA0"/>
    <w:rsid w:val="00A75608"/>
    <w:rsid w:val="00A75D06"/>
    <w:rsid w:val="00A80E03"/>
    <w:rsid w:val="00A80E9E"/>
    <w:rsid w:val="00A81401"/>
    <w:rsid w:val="00A81414"/>
    <w:rsid w:val="00A82EBA"/>
    <w:rsid w:val="00A91BC1"/>
    <w:rsid w:val="00A92618"/>
    <w:rsid w:val="00A94CA4"/>
    <w:rsid w:val="00A95738"/>
    <w:rsid w:val="00A95CBD"/>
    <w:rsid w:val="00A96340"/>
    <w:rsid w:val="00AA15BA"/>
    <w:rsid w:val="00AA3963"/>
    <w:rsid w:val="00AA4460"/>
    <w:rsid w:val="00AA4A18"/>
    <w:rsid w:val="00AA740E"/>
    <w:rsid w:val="00AB287F"/>
    <w:rsid w:val="00AB3926"/>
    <w:rsid w:val="00AB54DE"/>
    <w:rsid w:val="00AB55CF"/>
    <w:rsid w:val="00AB5E5E"/>
    <w:rsid w:val="00AB7CDB"/>
    <w:rsid w:val="00AC09DE"/>
    <w:rsid w:val="00AC1252"/>
    <w:rsid w:val="00AC1AB0"/>
    <w:rsid w:val="00AC1E9E"/>
    <w:rsid w:val="00AC2B74"/>
    <w:rsid w:val="00AC4378"/>
    <w:rsid w:val="00AC46D1"/>
    <w:rsid w:val="00AC487B"/>
    <w:rsid w:val="00AC4C38"/>
    <w:rsid w:val="00AC4C59"/>
    <w:rsid w:val="00AC61E1"/>
    <w:rsid w:val="00AC69D1"/>
    <w:rsid w:val="00AC708A"/>
    <w:rsid w:val="00AD1A96"/>
    <w:rsid w:val="00AD26A5"/>
    <w:rsid w:val="00AD32DC"/>
    <w:rsid w:val="00AD33B6"/>
    <w:rsid w:val="00AD42BD"/>
    <w:rsid w:val="00AD4C59"/>
    <w:rsid w:val="00AD5E08"/>
    <w:rsid w:val="00AD5FCD"/>
    <w:rsid w:val="00AD79BC"/>
    <w:rsid w:val="00AD7C58"/>
    <w:rsid w:val="00AE1306"/>
    <w:rsid w:val="00AE17B3"/>
    <w:rsid w:val="00AE1F5D"/>
    <w:rsid w:val="00AE3178"/>
    <w:rsid w:val="00AE4233"/>
    <w:rsid w:val="00AE435D"/>
    <w:rsid w:val="00AE451D"/>
    <w:rsid w:val="00AE7289"/>
    <w:rsid w:val="00AF0AAA"/>
    <w:rsid w:val="00AF2A6C"/>
    <w:rsid w:val="00AF3366"/>
    <w:rsid w:val="00AF5310"/>
    <w:rsid w:val="00AF67A8"/>
    <w:rsid w:val="00B0051F"/>
    <w:rsid w:val="00B058E6"/>
    <w:rsid w:val="00B07573"/>
    <w:rsid w:val="00B10058"/>
    <w:rsid w:val="00B114EF"/>
    <w:rsid w:val="00B11A9D"/>
    <w:rsid w:val="00B11CAC"/>
    <w:rsid w:val="00B12992"/>
    <w:rsid w:val="00B13EE5"/>
    <w:rsid w:val="00B15158"/>
    <w:rsid w:val="00B2247E"/>
    <w:rsid w:val="00B22861"/>
    <w:rsid w:val="00B2305A"/>
    <w:rsid w:val="00B23725"/>
    <w:rsid w:val="00B257C7"/>
    <w:rsid w:val="00B36292"/>
    <w:rsid w:val="00B374E6"/>
    <w:rsid w:val="00B37950"/>
    <w:rsid w:val="00B42357"/>
    <w:rsid w:val="00B426B3"/>
    <w:rsid w:val="00B506B4"/>
    <w:rsid w:val="00B52D0E"/>
    <w:rsid w:val="00B5344B"/>
    <w:rsid w:val="00B53679"/>
    <w:rsid w:val="00B547A2"/>
    <w:rsid w:val="00B56242"/>
    <w:rsid w:val="00B56FC6"/>
    <w:rsid w:val="00B57D80"/>
    <w:rsid w:val="00B60894"/>
    <w:rsid w:val="00B609DA"/>
    <w:rsid w:val="00B60E55"/>
    <w:rsid w:val="00B620AB"/>
    <w:rsid w:val="00B620F9"/>
    <w:rsid w:val="00B62B4E"/>
    <w:rsid w:val="00B62D11"/>
    <w:rsid w:val="00B638BD"/>
    <w:rsid w:val="00B64BEF"/>
    <w:rsid w:val="00B6535F"/>
    <w:rsid w:val="00B67E63"/>
    <w:rsid w:val="00B7163B"/>
    <w:rsid w:val="00B71B02"/>
    <w:rsid w:val="00B71CB3"/>
    <w:rsid w:val="00B71FDE"/>
    <w:rsid w:val="00B73C18"/>
    <w:rsid w:val="00B804BA"/>
    <w:rsid w:val="00B80F6F"/>
    <w:rsid w:val="00B815F3"/>
    <w:rsid w:val="00B832C7"/>
    <w:rsid w:val="00B83388"/>
    <w:rsid w:val="00B87189"/>
    <w:rsid w:val="00B876E6"/>
    <w:rsid w:val="00B90794"/>
    <w:rsid w:val="00B91E59"/>
    <w:rsid w:val="00B92160"/>
    <w:rsid w:val="00B92CB8"/>
    <w:rsid w:val="00B9317C"/>
    <w:rsid w:val="00B96B26"/>
    <w:rsid w:val="00BA098C"/>
    <w:rsid w:val="00BA15B8"/>
    <w:rsid w:val="00BA2735"/>
    <w:rsid w:val="00BA3D6D"/>
    <w:rsid w:val="00BA5721"/>
    <w:rsid w:val="00BA63FE"/>
    <w:rsid w:val="00BB03A8"/>
    <w:rsid w:val="00BB143E"/>
    <w:rsid w:val="00BB3377"/>
    <w:rsid w:val="00BB38DB"/>
    <w:rsid w:val="00BB5762"/>
    <w:rsid w:val="00BB6086"/>
    <w:rsid w:val="00BB634D"/>
    <w:rsid w:val="00BB6B0C"/>
    <w:rsid w:val="00BB6F7B"/>
    <w:rsid w:val="00BB6FE0"/>
    <w:rsid w:val="00BC0657"/>
    <w:rsid w:val="00BC0E05"/>
    <w:rsid w:val="00BC1C22"/>
    <w:rsid w:val="00BC1EB2"/>
    <w:rsid w:val="00BC33A8"/>
    <w:rsid w:val="00BC4C79"/>
    <w:rsid w:val="00BC69A3"/>
    <w:rsid w:val="00BC7AEE"/>
    <w:rsid w:val="00BD073F"/>
    <w:rsid w:val="00BD2D2E"/>
    <w:rsid w:val="00BD32FF"/>
    <w:rsid w:val="00BD3964"/>
    <w:rsid w:val="00BD4D99"/>
    <w:rsid w:val="00BD5341"/>
    <w:rsid w:val="00BD790C"/>
    <w:rsid w:val="00BE16C8"/>
    <w:rsid w:val="00BE16CE"/>
    <w:rsid w:val="00BE19A1"/>
    <w:rsid w:val="00BE1B29"/>
    <w:rsid w:val="00BE364F"/>
    <w:rsid w:val="00BE3BDF"/>
    <w:rsid w:val="00BE48E9"/>
    <w:rsid w:val="00BE6A6D"/>
    <w:rsid w:val="00BF0F0E"/>
    <w:rsid w:val="00BF2238"/>
    <w:rsid w:val="00BF2441"/>
    <w:rsid w:val="00BF271E"/>
    <w:rsid w:val="00BF302C"/>
    <w:rsid w:val="00BF3A90"/>
    <w:rsid w:val="00BF455A"/>
    <w:rsid w:val="00BF56CE"/>
    <w:rsid w:val="00BF6E13"/>
    <w:rsid w:val="00BF6F82"/>
    <w:rsid w:val="00BF70CA"/>
    <w:rsid w:val="00C00F04"/>
    <w:rsid w:val="00C010CF"/>
    <w:rsid w:val="00C03F17"/>
    <w:rsid w:val="00C10527"/>
    <w:rsid w:val="00C106D6"/>
    <w:rsid w:val="00C109B8"/>
    <w:rsid w:val="00C11746"/>
    <w:rsid w:val="00C11DAF"/>
    <w:rsid w:val="00C13063"/>
    <w:rsid w:val="00C1388B"/>
    <w:rsid w:val="00C13FFD"/>
    <w:rsid w:val="00C14666"/>
    <w:rsid w:val="00C166DA"/>
    <w:rsid w:val="00C24FBD"/>
    <w:rsid w:val="00C24FDA"/>
    <w:rsid w:val="00C27911"/>
    <w:rsid w:val="00C30568"/>
    <w:rsid w:val="00C316D4"/>
    <w:rsid w:val="00C32662"/>
    <w:rsid w:val="00C328E5"/>
    <w:rsid w:val="00C33D87"/>
    <w:rsid w:val="00C33F0B"/>
    <w:rsid w:val="00C3490B"/>
    <w:rsid w:val="00C3594D"/>
    <w:rsid w:val="00C35FE3"/>
    <w:rsid w:val="00C36CA1"/>
    <w:rsid w:val="00C37626"/>
    <w:rsid w:val="00C37911"/>
    <w:rsid w:val="00C412A9"/>
    <w:rsid w:val="00C41B18"/>
    <w:rsid w:val="00C4413B"/>
    <w:rsid w:val="00C44D82"/>
    <w:rsid w:val="00C474CC"/>
    <w:rsid w:val="00C47AE7"/>
    <w:rsid w:val="00C500E5"/>
    <w:rsid w:val="00C5085A"/>
    <w:rsid w:val="00C51972"/>
    <w:rsid w:val="00C54A2A"/>
    <w:rsid w:val="00C5512F"/>
    <w:rsid w:val="00C551F3"/>
    <w:rsid w:val="00C55ECB"/>
    <w:rsid w:val="00C55ED6"/>
    <w:rsid w:val="00C60BC2"/>
    <w:rsid w:val="00C61BAD"/>
    <w:rsid w:val="00C61E44"/>
    <w:rsid w:val="00C631CA"/>
    <w:rsid w:val="00C63C19"/>
    <w:rsid w:val="00C65DD0"/>
    <w:rsid w:val="00C678EE"/>
    <w:rsid w:val="00C7012D"/>
    <w:rsid w:val="00C70892"/>
    <w:rsid w:val="00C7203E"/>
    <w:rsid w:val="00C73AB4"/>
    <w:rsid w:val="00C760CC"/>
    <w:rsid w:val="00C77D6E"/>
    <w:rsid w:val="00C80190"/>
    <w:rsid w:val="00C80F00"/>
    <w:rsid w:val="00C8416F"/>
    <w:rsid w:val="00C909E1"/>
    <w:rsid w:val="00C92555"/>
    <w:rsid w:val="00C92BD7"/>
    <w:rsid w:val="00C93063"/>
    <w:rsid w:val="00C94C23"/>
    <w:rsid w:val="00C94C99"/>
    <w:rsid w:val="00C95F91"/>
    <w:rsid w:val="00C96960"/>
    <w:rsid w:val="00C97E8F"/>
    <w:rsid w:val="00CA0563"/>
    <w:rsid w:val="00CA1BD9"/>
    <w:rsid w:val="00CA2809"/>
    <w:rsid w:val="00CA2B2D"/>
    <w:rsid w:val="00CA356E"/>
    <w:rsid w:val="00CA4175"/>
    <w:rsid w:val="00CA45FA"/>
    <w:rsid w:val="00CA5593"/>
    <w:rsid w:val="00CA7A37"/>
    <w:rsid w:val="00CB045D"/>
    <w:rsid w:val="00CB0881"/>
    <w:rsid w:val="00CB26B4"/>
    <w:rsid w:val="00CB3E55"/>
    <w:rsid w:val="00CB43C2"/>
    <w:rsid w:val="00CB48C9"/>
    <w:rsid w:val="00CB5100"/>
    <w:rsid w:val="00CB6A84"/>
    <w:rsid w:val="00CB7F2A"/>
    <w:rsid w:val="00CC0091"/>
    <w:rsid w:val="00CC0286"/>
    <w:rsid w:val="00CC37A8"/>
    <w:rsid w:val="00CC3EA1"/>
    <w:rsid w:val="00CC4FAD"/>
    <w:rsid w:val="00CC73DB"/>
    <w:rsid w:val="00CD1B58"/>
    <w:rsid w:val="00CD2192"/>
    <w:rsid w:val="00CD3490"/>
    <w:rsid w:val="00CD6CCD"/>
    <w:rsid w:val="00CD7CB2"/>
    <w:rsid w:val="00CD7CD0"/>
    <w:rsid w:val="00CE110B"/>
    <w:rsid w:val="00CE18C2"/>
    <w:rsid w:val="00CE19BD"/>
    <w:rsid w:val="00CE42AE"/>
    <w:rsid w:val="00CE4B55"/>
    <w:rsid w:val="00CE7965"/>
    <w:rsid w:val="00CF1BC2"/>
    <w:rsid w:val="00CF23E8"/>
    <w:rsid w:val="00CF302A"/>
    <w:rsid w:val="00CF3789"/>
    <w:rsid w:val="00CF538C"/>
    <w:rsid w:val="00CF69AE"/>
    <w:rsid w:val="00CF793E"/>
    <w:rsid w:val="00CF7FC6"/>
    <w:rsid w:val="00D01D7B"/>
    <w:rsid w:val="00D0369B"/>
    <w:rsid w:val="00D04076"/>
    <w:rsid w:val="00D048D0"/>
    <w:rsid w:val="00D069FC"/>
    <w:rsid w:val="00D10211"/>
    <w:rsid w:val="00D11545"/>
    <w:rsid w:val="00D13E7F"/>
    <w:rsid w:val="00D15135"/>
    <w:rsid w:val="00D16B5F"/>
    <w:rsid w:val="00D176CC"/>
    <w:rsid w:val="00D2318A"/>
    <w:rsid w:val="00D235CE"/>
    <w:rsid w:val="00D243B5"/>
    <w:rsid w:val="00D24C6D"/>
    <w:rsid w:val="00D24F9D"/>
    <w:rsid w:val="00D25ACE"/>
    <w:rsid w:val="00D25D63"/>
    <w:rsid w:val="00D2636B"/>
    <w:rsid w:val="00D26D79"/>
    <w:rsid w:val="00D2757A"/>
    <w:rsid w:val="00D300A6"/>
    <w:rsid w:val="00D308BD"/>
    <w:rsid w:val="00D30C05"/>
    <w:rsid w:val="00D34C3C"/>
    <w:rsid w:val="00D34F07"/>
    <w:rsid w:val="00D401E5"/>
    <w:rsid w:val="00D4406D"/>
    <w:rsid w:val="00D45252"/>
    <w:rsid w:val="00D47921"/>
    <w:rsid w:val="00D50A38"/>
    <w:rsid w:val="00D50E3D"/>
    <w:rsid w:val="00D51487"/>
    <w:rsid w:val="00D51778"/>
    <w:rsid w:val="00D5245F"/>
    <w:rsid w:val="00D52758"/>
    <w:rsid w:val="00D538D2"/>
    <w:rsid w:val="00D53C0F"/>
    <w:rsid w:val="00D560FB"/>
    <w:rsid w:val="00D5722C"/>
    <w:rsid w:val="00D60ABA"/>
    <w:rsid w:val="00D611CF"/>
    <w:rsid w:val="00D6233A"/>
    <w:rsid w:val="00D634D0"/>
    <w:rsid w:val="00D639DF"/>
    <w:rsid w:val="00D64CBA"/>
    <w:rsid w:val="00D64CBB"/>
    <w:rsid w:val="00D651D6"/>
    <w:rsid w:val="00D651E4"/>
    <w:rsid w:val="00D65EAC"/>
    <w:rsid w:val="00D72D04"/>
    <w:rsid w:val="00D730B6"/>
    <w:rsid w:val="00D74BF7"/>
    <w:rsid w:val="00D75351"/>
    <w:rsid w:val="00D763CA"/>
    <w:rsid w:val="00D77756"/>
    <w:rsid w:val="00D80127"/>
    <w:rsid w:val="00D81259"/>
    <w:rsid w:val="00D82C05"/>
    <w:rsid w:val="00D849E6"/>
    <w:rsid w:val="00D87066"/>
    <w:rsid w:val="00D90CB4"/>
    <w:rsid w:val="00D92E86"/>
    <w:rsid w:val="00D93301"/>
    <w:rsid w:val="00D93D8C"/>
    <w:rsid w:val="00D95DFD"/>
    <w:rsid w:val="00DA1106"/>
    <w:rsid w:val="00DA20C6"/>
    <w:rsid w:val="00DA2AE3"/>
    <w:rsid w:val="00DA3727"/>
    <w:rsid w:val="00DA4797"/>
    <w:rsid w:val="00DA5BD4"/>
    <w:rsid w:val="00DA6B95"/>
    <w:rsid w:val="00DA6BC5"/>
    <w:rsid w:val="00DA75A7"/>
    <w:rsid w:val="00DB0300"/>
    <w:rsid w:val="00DB06F6"/>
    <w:rsid w:val="00DB0803"/>
    <w:rsid w:val="00DB2053"/>
    <w:rsid w:val="00DB3BEA"/>
    <w:rsid w:val="00DB40CD"/>
    <w:rsid w:val="00DB4E45"/>
    <w:rsid w:val="00DB626B"/>
    <w:rsid w:val="00DB68BD"/>
    <w:rsid w:val="00DB7521"/>
    <w:rsid w:val="00DB7775"/>
    <w:rsid w:val="00DB7B78"/>
    <w:rsid w:val="00DC0D3F"/>
    <w:rsid w:val="00DC2B92"/>
    <w:rsid w:val="00DC37D1"/>
    <w:rsid w:val="00DC442B"/>
    <w:rsid w:val="00DC4B24"/>
    <w:rsid w:val="00DC57E1"/>
    <w:rsid w:val="00DC5DE3"/>
    <w:rsid w:val="00DC79B5"/>
    <w:rsid w:val="00DD029C"/>
    <w:rsid w:val="00DD2481"/>
    <w:rsid w:val="00DD3017"/>
    <w:rsid w:val="00DD4224"/>
    <w:rsid w:val="00DD4902"/>
    <w:rsid w:val="00DD5CF8"/>
    <w:rsid w:val="00DE0F00"/>
    <w:rsid w:val="00DE0F21"/>
    <w:rsid w:val="00DE217F"/>
    <w:rsid w:val="00DE28BC"/>
    <w:rsid w:val="00DE3DD5"/>
    <w:rsid w:val="00DE408B"/>
    <w:rsid w:val="00DE57F4"/>
    <w:rsid w:val="00DE5E27"/>
    <w:rsid w:val="00DE6F99"/>
    <w:rsid w:val="00DF0310"/>
    <w:rsid w:val="00DF1291"/>
    <w:rsid w:val="00DF1CEA"/>
    <w:rsid w:val="00DF2ABC"/>
    <w:rsid w:val="00DF2FB0"/>
    <w:rsid w:val="00DF5DE5"/>
    <w:rsid w:val="00DF77E0"/>
    <w:rsid w:val="00E02F10"/>
    <w:rsid w:val="00E0379B"/>
    <w:rsid w:val="00E048B1"/>
    <w:rsid w:val="00E05E55"/>
    <w:rsid w:val="00E05E86"/>
    <w:rsid w:val="00E066C6"/>
    <w:rsid w:val="00E07D45"/>
    <w:rsid w:val="00E110E8"/>
    <w:rsid w:val="00E11C44"/>
    <w:rsid w:val="00E129F4"/>
    <w:rsid w:val="00E145E9"/>
    <w:rsid w:val="00E152DD"/>
    <w:rsid w:val="00E1709E"/>
    <w:rsid w:val="00E1765A"/>
    <w:rsid w:val="00E2007B"/>
    <w:rsid w:val="00E20616"/>
    <w:rsid w:val="00E20A28"/>
    <w:rsid w:val="00E216CD"/>
    <w:rsid w:val="00E224DC"/>
    <w:rsid w:val="00E22F2E"/>
    <w:rsid w:val="00E2309C"/>
    <w:rsid w:val="00E23249"/>
    <w:rsid w:val="00E2424E"/>
    <w:rsid w:val="00E24F33"/>
    <w:rsid w:val="00E25C89"/>
    <w:rsid w:val="00E25D3B"/>
    <w:rsid w:val="00E26853"/>
    <w:rsid w:val="00E27714"/>
    <w:rsid w:val="00E27AB7"/>
    <w:rsid w:val="00E3107F"/>
    <w:rsid w:val="00E31C20"/>
    <w:rsid w:val="00E33309"/>
    <w:rsid w:val="00E34348"/>
    <w:rsid w:val="00E34AF2"/>
    <w:rsid w:val="00E35A28"/>
    <w:rsid w:val="00E374F7"/>
    <w:rsid w:val="00E4040E"/>
    <w:rsid w:val="00E4056F"/>
    <w:rsid w:val="00E43A34"/>
    <w:rsid w:val="00E44DD9"/>
    <w:rsid w:val="00E4664D"/>
    <w:rsid w:val="00E4701F"/>
    <w:rsid w:val="00E50443"/>
    <w:rsid w:val="00E505B5"/>
    <w:rsid w:val="00E50A0A"/>
    <w:rsid w:val="00E50F7F"/>
    <w:rsid w:val="00E50FDA"/>
    <w:rsid w:val="00E521C7"/>
    <w:rsid w:val="00E5752F"/>
    <w:rsid w:val="00E60A62"/>
    <w:rsid w:val="00E6379C"/>
    <w:rsid w:val="00E643B3"/>
    <w:rsid w:val="00E651C0"/>
    <w:rsid w:val="00E66F42"/>
    <w:rsid w:val="00E678BB"/>
    <w:rsid w:val="00E67F6C"/>
    <w:rsid w:val="00E725DF"/>
    <w:rsid w:val="00E73731"/>
    <w:rsid w:val="00E754D7"/>
    <w:rsid w:val="00E756E1"/>
    <w:rsid w:val="00E80E80"/>
    <w:rsid w:val="00E82B6A"/>
    <w:rsid w:val="00E83898"/>
    <w:rsid w:val="00E83998"/>
    <w:rsid w:val="00E83F1D"/>
    <w:rsid w:val="00E845AD"/>
    <w:rsid w:val="00E84B88"/>
    <w:rsid w:val="00E84C55"/>
    <w:rsid w:val="00E84DC6"/>
    <w:rsid w:val="00E84FC4"/>
    <w:rsid w:val="00E857D6"/>
    <w:rsid w:val="00E87A52"/>
    <w:rsid w:val="00E912DB"/>
    <w:rsid w:val="00E91FC4"/>
    <w:rsid w:val="00E9371A"/>
    <w:rsid w:val="00E939BC"/>
    <w:rsid w:val="00E93B16"/>
    <w:rsid w:val="00E958FE"/>
    <w:rsid w:val="00E95DE2"/>
    <w:rsid w:val="00E97F48"/>
    <w:rsid w:val="00EA0183"/>
    <w:rsid w:val="00EA09C2"/>
    <w:rsid w:val="00EA1402"/>
    <w:rsid w:val="00EA2D4D"/>
    <w:rsid w:val="00EA5526"/>
    <w:rsid w:val="00EA5977"/>
    <w:rsid w:val="00EA631D"/>
    <w:rsid w:val="00EA7DF6"/>
    <w:rsid w:val="00EB1257"/>
    <w:rsid w:val="00EB1B28"/>
    <w:rsid w:val="00EB394C"/>
    <w:rsid w:val="00EC2563"/>
    <w:rsid w:val="00EC4DA3"/>
    <w:rsid w:val="00EC5E63"/>
    <w:rsid w:val="00EC6BAE"/>
    <w:rsid w:val="00EC7E4E"/>
    <w:rsid w:val="00ED1079"/>
    <w:rsid w:val="00ED62BD"/>
    <w:rsid w:val="00ED6912"/>
    <w:rsid w:val="00ED6D19"/>
    <w:rsid w:val="00EE6350"/>
    <w:rsid w:val="00EE7867"/>
    <w:rsid w:val="00EF3A75"/>
    <w:rsid w:val="00EF548C"/>
    <w:rsid w:val="00EF55C5"/>
    <w:rsid w:val="00EF580F"/>
    <w:rsid w:val="00EF66F2"/>
    <w:rsid w:val="00EF67BB"/>
    <w:rsid w:val="00EF7ADA"/>
    <w:rsid w:val="00F00D4B"/>
    <w:rsid w:val="00F01FCF"/>
    <w:rsid w:val="00F0489F"/>
    <w:rsid w:val="00F0593E"/>
    <w:rsid w:val="00F06B90"/>
    <w:rsid w:val="00F06BB3"/>
    <w:rsid w:val="00F07269"/>
    <w:rsid w:val="00F103CA"/>
    <w:rsid w:val="00F11DA0"/>
    <w:rsid w:val="00F11ED2"/>
    <w:rsid w:val="00F12846"/>
    <w:rsid w:val="00F1292E"/>
    <w:rsid w:val="00F1414D"/>
    <w:rsid w:val="00F14A13"/>
    <w:rsid w:val="00F14DD9"/>
    <w:rsid w:val="00F1566A"/>
    <w:rsid w:val="00F15F70"/>
    <w:rsid w:val="00F216C2"/>
    <w:rsid w:val="00F23964"/>
    <w:rsid w:val="00F23DA7"/>
    <w:rsid w:val="00F25E57"/>
    <w:rsid w:val="00F27641"/>
    <w:rsid w:val="00F31A62"/>
    <w:rsid w:val="00F32040"/>
    <w:rsid w:val="00F32B98"/>
    <w:rsid w:val="00F32D16"/>
    <w:rsid w:val="00F3398E"/>
    <w:rsid w:val="00F343E4"/>
    <w:rsid w:val="00F36C66"/>
    <w:rsid w:val="00F37A1A"/>
    <w:rsid w:val="00F4258B"/>
    <w:rsid w:val="00F438F4"/>
    <w:rsid w:val="00F43C43"/>
    <w:rsid w:val="00F478FE"/>
    <w:rsid w:val="00F5041C"/>
    <w:rsid w:val="00F517F0"/>
    <w:rsid w:val="00F532A3"/>
    <w:rsid w:val="00F55471"/>
    <w:rsid w:val="00F5688A"/>
    <w:rsid w:val="00F56EBF"/>
    <w:rsid w:val="00F572FE"/>
    <w:rsid w:val="00F573A4"/>
    <w:rsid w:val="00F604FB"/>
    <w:rsid w:val="00F6166D"/>
    <w:rsid w:val="00F66A9E"/>
    <w:rsid w:val="00F71C5A"/>
    <w:rsid w:val="00F7440C"/>
    <w:rsid w:val="00F77754"/>
    <w:rsid w:val="00F806A1"/>
    <w:rsid w:val="00F81DED"/>
    <w:rsid w:val="00F82003"/>
    <w:rsid w:val="00F86E68"/>
    <w:rsid w:val="00F87FBC"/>
    <w:rsid w:val="00F93D16"/>
    <w:rsid w:val="00F94FC0"/>
    <w:rsid w:val="00F95210"/>
    <w:rsid w:val="00FA41FC"/>
    <w:rsid w:val="00FA59AF"/>
    <w:rsid w:val="00FB0B03"/>
    <w:rsid w:val="00FB144D"/>
    <w:rsid w:val="00FB1FC5"/>
    <w:rsid w:val="00FB2E0D"/>
    <w:rsid w:val="00FB4C11"/>
    <w:rsid w:val="00FB54AD"/>
    <w:rsid w:val="00FB5C19"/>
    <w:rsid w:val="00FC0944"/>
    <w:rsid w:val="00FC387C"/>
    <w:rsid w:val="00FC4296"/>
    <w:rsid w:val="00FC5F70"/>
    <w:rsid w:val="00FC613E"/>
    <w:rsid w:val="00FC6847"/>
    <w:rsid w:val="00FD0578"/>
    <w:rsid w:val="00FD1E4C"/>
    <w:rsid w:val="00FD3438"/>
    <w:rsid w:val="00FD51C3"/>
    <w:rsid w:val="00FD5ABE"/>
    <w:rsid w:val="00FD5C76"/>
    <w:rsid w:val="00FD6F45"/>
    <w:rsid w:val="00FD742C"/>
    <w:rsid w:val="00FE0CA2"/>
    <w:rsid w:val="00FE24F1"/>
    <w:rsid w:val="00FE2901"/>
    <w:rsid w:val="00FE352F"/>
    <w:rsid w:val="00FE4E56"/>
    <w:rsid w:val="00FE54E1"/>
    <w:rsid w:val="00FE61F9"/>
    <w:rsid w:val="00FE77CE"/>
    <w:rsid w:val="00FF00C2"/>
    <w:rsid w:val="00FF0E7D"/>
    <w:rsid w:val="00FF2DAE"/>
    <w:rsid w:val="00FF2EB1"/>
    <w:rsid w:val="00FF417F"/>
    <w:rsid w:val="00FF4984"/>
    <w:rsid w:val="00FF4BE6"/>
    <w:rsid w:val="00FF525E"/>
    <w:rsid w:val="00FF7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455"/>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87045D"/>
    <w:pPr>
      <w:widowControl w:val="0"/>
      <w:outlineLvl w:val="0"/>
    </w:pPr>
    <w:rPr>
      <w:rFonts w:cstheme="min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 w:type="character" w:customStyle="1" w:styleId="Heading1Char">
    <w:name w:val="Heading 1 Char"/>
    <w:basedOn w:val="DefaultParagraphFont"/>
    <w:link w:val="Heading1"/>
    <w:uiPriority w:val="1"/>
    <w:rsid w:val="0087045D"/>
    <w:rPr>
      <w:rFonts w:ascii="Times New Roman" w:eastAsia="Times New Roman" w:hAnsi="Times New Roman"/>
      <w:sz w:val="32"/>
      <w:szCs w:val="32"/>
    </w:rPr>
  </w:style>
  <w:style w:type="paragraph" w:styleId="BodyText">
    <w:name w:val="Body Text"/>
    <w:basedOn w:val="Normal"/>
    <w:link w:val="BodyTextChar"/>
    <w:uiPriority w:val="1"/>
    <w:qFormat/>
    <w:rsid w:val="0087045D"/>
    <w:pPr>
      <w:widowControl w:val="0"/>
    </w:pPr>
    <w:rPr>
      <w:rFonts w:ascii="Arial" w:eastAsia="Arial" w:hAnsi="Arial" w:cstheme="minorBidi"/>
      <w:sz w:val="22"/>
      <w:szCs w:val="22"/>
    </w:rPr>
  </w:style>
  <w:style w:type="character" w:customStyle="1" w:styleId="BodyTextChar">
    <w:name w:val="Body Text Char"/>
    <w:basedOn w:val="DefaultParagraphFont"/>
    <w:link w:val="BodyText"/>
    <w:uiPriority w:val="1"/>
    <w:rsid w:val="0087045D"/>
    <w:rPr>
      <w:rFonts w:ascii="Arial" w:eastAsia="Arial" w:hAnsi="Arial"/>
    </w:rPr>
  </w:style>
  <w:style w:type="character" w:styleId="CommentReference">
    <w:name w:val="annotation reference"/>
    <w:basedOn w:val="DefaultParagraphFont"/>
    <w:uiPriority w:val="99"/>
    <w:semiHidden/>
    <w:unhideWhenUsed/>
    <w:rsid w:val="008C1281"/>
    <w:rPr>
      <w:sz w:val="16"/>
      <w:szCs w:val="16"/>
    </w:rPr>
  </w:style>
  <w:style w:type="paragraph" w:styleId="CommentText">
    <w:name w:val="annotation text"/>
    <w:basedOn w:val="Normal"/>
    <w:link w:val="CommentTextChar"/>
    <w:uiPriority w:val="99"/>
    <w:semiHidden/>
    <w:unhideWhenUsed/>
    <w:rsid w:val="008C1281"/>
    <w:rPr>
      <w:sz w:val="20"/>
      <w:szCs w:val="20"/>
    </w:rPr>
  </w:style>
  <w:style w:type="character" w:customStyle="1" w:styleId="CommentTextChar">
    <w:name w:val="Comment Text Char"/>
    <w:basedOn w:val="DefaultParagraphFont"/>
    <w:link w:val="CommentText"/>
    <w:uiPriority w:val="99"/>
    <w:semiHidden/>
    <w:rsid w:val="008C128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C1281"/>
    <w:rPr>
      <w:b/>
      <w:bCs/>
    </w:rPr>
  </w:style>
  <w:style w:type="character" w:customStyle="1" w:styleId="CommentSubjectChar">
    <w:name w:val="Comment Subject Char"/>
    <w:basedOn w:val="CommentTextChar"/>
    <w:link w:val="CommentSubject"/>
    <w:uiPriority w:val="99"/>
    <w:semiHidden/>
    <w:rsid w:val="008C1281"/>
    <w:rPr>
      <w:rFonts w:ascii="Times New Roman" w:eastAsia="Times New Roman" w:hAnsi="Times New Roman" w:cs="Times New Roman"/>
      <w:b/>
      <w:bCs/>
      <w:sz w:val="20"/>
      <w:szCs w:val="20"/>
    </w:rPr>
  </w:style>
  <w:style w:type="character" w:customStyle="1" w:styleId="glossary-term">
    <w:name w:val="glossary-term"/>
    <w:basedOn w:val="DefaultParagraphFont"/>
    <w:rsid w:val="00CA35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620">
      <w:bodyDiv w:val="1"/>
      <w:marLeft w:val="0"/>
      <w:marRight w:val="0"/>
      <w:marTop w:val="0"/>
      <w:marBottom w:val="0"/>
      <w:divBdr>
        <w:top w:val="none" w:sz="0" w:space="0" w:color="auto"/>
        <w:left w:val="none" w:sz="0" w:space="0" w:color="auto"/>
        <w:bottom w:val="none" w:sz="0" w:space="0" w:color="auto"/>
        <w:right w:val="none" w:sz="0" w:space="0" w:color="auto"/>
      </w:divBdr>
      <w:divsChild>
        <w:div w:id="551814583">
          <w:marLeft w:val="0"/>
          <w:marRight w:val="0"/>
          <w:marTop w:val="0"/>
          <w:marBottom w:val="0"/>
          <w:divBdr>
            <w:top w:val="none" w:sz="0" w:space="0" w:color="auto"/>
            <w:left w:val="none" w:sz="0" w:space="0" w:color="auto"/>
            <w:bottom w:val="none" w:sz="0" w:space="0" w:color="auto"/>
            <w:right w:val="none" w:sz="0" w:space="0" w:color="auto"/>
          </w:divBdr>
          <w:divsChild>
            <w:div w:id="1299191794">
              <w:marLeft w:val="0"/>
              <w:marRight w:val="0"/>
              <w:marTop w:val="0"/>
              <w:marBottom w:val="0"/>
              <w:divBdr>
                <w:top w:val="none" w:sz="0" w:space="0" w:color="auto"/>
                <w:left w:val="none" w:sz="0" w:space="0" w:color="auto"/>
                <w:bottom w:val="none" w:sz="0" w:space="0" w:color="auto"/>
                <w:right w:val="none" w:sz="0" w:space="0" w:color="auto"/>
              </w:divBdr>
            </w:div>
          </w:divsChild>
        </w:div>
        <w:div w:id="1158233256">
          <w:marLeft w:val="0"/>
          <w:marRight w:val="0"/>
          <w:marTop w:val="0"/>
          <w:marBottom w:val="0"/>
          <w:divBdr>
            <w:top w:val="none" w:sz="0" w:space="0" w:color="auto"/>
            <w:left w:val="none" w:sz="0" w:space="0" w:color="auto"/>
            <w:bottom w:val="none" w:sz="0" w:space="0" w:color="auto"/>
            <w:right w:val="none" w:sz="0" w:space="0" w:color="auto"/>
          </w:divBdr>
          <w:divsChild>
            <w:div w:id="14655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2365">
      <w:bodyDiv w:val="1"/>
      <w:marLeft w:val="0"/>
      <w:marRight w:val="0"/>
      <w:marTop w:val="0"/>
      <w:marBottom w:val="0"/>
      <w:divBdr>
        <w:top w:val="none" w:sz="0" w:space="0" w:color="auto"/>
        <w:left w:val="none" w:sz="0" w:space="0" w:color="auto"/>
        <w:bottom w:val="none" w:sz="0" w:space="0" w:color="auto"/>
        <w:right w:val="none" w:sz="0" w:space="0" w:color="auto"/>
      </w:divBdr>
      <w:divsChild>
        <w:div w:id="2090299526">
          <w:marLeft w:val="0"/>
          <w:marRight w:val="0"/>
          <w:marTop w:val="0"/>
          <w:marBottom w:val="0"/>
          <w:divBdr>
            <w:top w:val="none" w:sz="0" w:space="0" w:color="auto"/>
            <w:left w:val="none" w:sz="0" w:space="0" w:color="auto"/>
            <w:bottom w:val="none" w:sz="0" w:space="0" w:color="auto"/>
            <w:right w:val="none" w:sz="0" w:space="0" w:color="auto"/>
          </w:divBdr>
          <w:divsChild>
            <w:div w:id="1325888196">
              <w:marLeft w:val="0"/>
              <w:marRight w:val="0"/>
              <w:marTop w:val="0"/>
              <w:marBottom w:val="0"/>
              <w:divBdr>
                <w:top w:val="none" w:sz="0" w:space="0" w:color="auto"/>
                <w:left w:val="none" w:sz="0" w:space="0" w:color="auto"/>
                <w:bottom w:val="none" w:sz="0" w:space="0" w:color="auto"/>
                <w:right w:val="none" w:sz="0" w:space="0" w:color="auto"/>
              </w:divBdr>
            </w:div>
          </w:divsChild>
        </w:div>
        <w:div w:id="1346399223">
          <w:marLeft w:val="0"/>
          <w:marRight w:val="0"/>
          <w:marTop w:val="0"/>
          <w:marBottom w:val="0"/>
          <w:divBdr>
            <w:top w:val="none" w:sz="0" w:space="0" w:color="auto"/>
            <w:left w:val="none" w:sz="0" w:space="0" w:color="auto"/>
            <w:bottom w:val="none" w:sz="0" w:space="0" w:color="auto"/>
            <w:right w:val="none" w:sz="0" w:space="0" w:color="auto"/>
          </w:divBdr>
          <w:divsChild>
            <w:div w:id="1902208960">
              <w:marLeft w:val="0"/>
              <w:marRight w:val="0"/>
              <w:marTop w:val="0"/>
              <w:marBottom w:val="0"/>
              <w:divBdr>
                <w:top w:val="none" w:sz="0" w:space="0" w:color="auto"/>
                <w:left w:val="none" w:sz="0" w:space="0" w:color="auto"/>
                <w:bottom w:val="none" w:sz="0" w:space="0" w:color="auto"/>
                <w:right w:val="none" w:sz="0" w:space="0" w:color="auto"/>
              </w:divBdr>
            </w:div>
          </w:divsChild>
        </w:div>
        <w:div w:id="1828938933">
          <w:marLeft w:val="0"/>
          <w:marRight w:val="0"/>
          <w:marTop w:val="0"/>
          <w:marBottom w:val="0"/>
          <w:divBdr>
            <w:top w:val="none" w:sz="0" w:space="0" w:color="auto"/>
            <w:left w:val="none" w:sz="0" w:space="0" w:color="auto"/>
            <w:bottom w:val="none" w:sz="0" w:space="0" w:color="auto"/>
            <w:right w:val="none" w:sz="0" w:space="0" w:color="auto"/>
          </w:divBdr>
          <w:divsChild>
            <w:div w:id="496724839">
              <w:marLeft w:val="0"/>
              <w:marRight w:val="0"/>
              <w:marTop w:val="0"/>
              <w:marBottom w:val="0"/>
              <w:divBdr>
                <w:top w:val="none" w:sz="0" w:space="0" w:color="auto"/>
                <w:left w:val="none" w:sz="0" w:space="0" w:color="auto"/>
                <w:bottom w:val="none" w:sz="0" w:space="0" w:color="auto"/>
                <w:right w:val="none" w:sz="0" w:space="0" w:color="auto"/>
              </w:divBdr>
            </w:div>
          </w:divsChild>
        </w:div>
        <w:div w:id="611858885">
          <w:marLeft w:val="0"/>
          <w:marRight w:val="0"/>
          <w:marTop w:val="0"/>
          <w:marBottom w:val="0"/>
          <w:divBdr>
            <w:top w:val="none" w:sz="0" w:space="0" w:color="auto"/>
            <w:left w:val="none" w:sz="0" w:space="0" w:color="auto"/>
            <w:bottom w:val="none" w:sz="0" w:space="0" w:color="auto"/>
            <w:right w:val="none" w:sz="0" w:space="0" w:color="auto"/>
          </w:divBdr>
          <w:divsChild>
            <w:div w:id="402918061">
              <w:marLeft w:val="0"/>
              <w:marRight w:val="0"/>
              <w:marTop w:val="0"/>
              <w:marBottom w:val="0"/>
              <w:divBdr>
                <w:top w:val="none" w:sz="0" w:space="0" w:color="auto"/>
                <w:left w:val="none" w:sz="0" w:space="0" w:color="auto"/>
                <w:bottom w:val="none" w:sz="0" w:space="0" w:color="auto"/>
                <w:right w:val="none" w:sz="0" w:space="0" w:color="auto"/>
              </w:divBdr>
            </w:div>
          </w:divsChild>
        </w:div>
        <w:div w:id="1578831386">
          <w:marLeft w:val="0"/>
          <w:marRight w:val="0"/>
          <w:marTop w:val="0"/>
          <w:marBottom w:val="0"/>
          <w:divBdr>
            <w:top w:val="none" w:sz="0" w:space="0" w:color="auto"/>
            <w:left w:val="none" w:sz="0" w:space="0" w:color="auto"/>
            <w:bottom w:val="none" w:sz="0" w:space="0" w:color="auto"/>
            <w:right w:val="none" w:sz="0" w:space="0" w:color="auto"/>
          </w:divBdr>
          <w:divsChild>
            <w:div w:id="1639645206">
              <w:marLeft w:val="0"/>
              <w:marRight w:val="0"/>
              <w:marTop w:val="0"/>
              <w:marBottom w:val="0"/>
              <w:divBdr>
                <w:top w:val="none" w:sz="0" w:space="0" w:color="auto"/>
                <w:left w:val="none" w:sz="0" w:space="0" w:color="auto"/>
                <w:bottom w:val="none" w:sz="0" w:space="0" w:color="auto"/>
                <w:right w:val="none" w:sz="0" w:space="0" w:color="auto"/>
              </w:divBdr>
            </w:div>
          </w:divsChild>
        </w:div>
        <w:div w:id="2095667006">
          <w:marLeft w:val="0"/>
          <w:marRight w:val="0"/>
          <w:marTop w:val="0"/>
          <w:marBottom w:val="0"/>
          <w:divBdr>
            <w:top w:val="none" w:sz="0" w:space="0" w:color="auto"/>
            <w:left w:val="none" w:sz="0" w:space="0" w:color="auto"/>
            <w:bottom w:val="none" w:sz="0" w:space="0" w:color="auto"/>
            <w:right w:val="none" w:sz="0" w:space="0" w:color="auto"/>
          </w:divBdr>
          <w:divsChild>
            <w:div w:id="587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48867">
      <w:bodyDiv w:val="1"/>
      <w:marLeft w:val="0"/>
      <w:marRight w:val="0"/>
      <w:marTop w:val="0"/>
      <w:marBottom w:val="0"/>
      <w:divBdr>
        <w:top w:val="none" w:sz="0" w:space="0" w:color="auto"/>
        <w:left w:val="none" w:sz="0" w:space="0" w:color="auto"/>
        <w:bottom w:val="none" w:sz="0" w:space="0" w:color="auto"/>
        <w:right w:val="none" w:sz="0" w:space="0" w:color="auto"/>
      </w:divBdr>
    </w:div>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531178">
      <w:bodyDiv w:val="1"/>
      <w:marLeft w:val="0"/>
      <w:marRight w:val="0"/>
      <w:marTop w:val="0"/>
      <w:marBottom w:val="0"/>
      <w:divBdr>
        <w:top w:val="none" w:sz="0" w:space="0" w:color="auto"/>
        <w:left w:val="none" w:sz="0" w:space="0" w:color="auto"/>
        <w:bottom w:val="none" w:sz="0" w:space="0" w:color="auto"/>
        <w:right w:val="none" w:sz="0" w:space="0" w:color="auto"/>
      </w:divBdr>
      <w:divsChild>
        <w:div w:id="1083184750">
          <w:marLeft w:val="0"/>
          <w:marRight w:val="0"/>
          <w:marTop w:val="0"/>
          <w:marBottom w:val="0"/>
          <w:divBdr>
            <w:top w:val="none" w:sz="0" w:space="0" w:color="auto"/>
            <w:left w:val="none" w:sz="0" w:space="0" w:color="auto"/>
            <w:bottom w:val="none" w:sz="0" w:space="0" w:color="auto"/>
            <w:right w:val="none" w:sz="0" w:space="0" w:color="auto"/>
          </w:divBdr>
          <w:divsChild>
            <w:div w:id="1980301831">
              <w:marLeft w:val="0"/>
              <w:marRight w:val="0"/>
              <w:marTop w:val="0"/>
              <w:marBottom w:val="0"/>
              <w:divBdr>
                <w:top w:val="none" w:sz="0" w:space="0" w:color="auto"/>
                <w:left w:val="none" w:sz="0" w:space="0" w:color="auto"/>
                <w:bottom w:val="none" w:sz="0" w:space="0" w:color="auto"/>
                <w:right w:val="none" w:sz="0" w:space="0" w:color="auto"/>
              </w:divBdr>
            </w:div>
          </w:divsChild>
        </w:div>
        <w:div w:id="1090345401">
          <w:marLeft w:val="0"/>
          <w:marRight w:val="0"/>
          <w:marTop w:val="0"/>
          <w:marBottom w:val="0"/>
          <w:divBdr>
            <w:top w:val="none" w:sz="0" w:space="0" w:color="auto"/>
            <w:left w:val="none" w:sz="0" w:space="0" w:color="auto"/>
            <w:bottom w:val="none" w:sz="0" w:space="0" w:color="auto"/>
            <w:right w:val="none" w:sz="0" w:space="0" w:color="auto"/>
          </w:divBdr>
          <w:divsChild>
            <w:div w:id="26989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72832">
      <w:bodyDiv w:val="1"/>
      <w:marLeft w:val="0"/>
      <w:marRight w:val="0"/>
      <w:marTop w:val="0"/>
      <w:marBottom w:val="0"/>
      <w:divBdr>
        <w:top w:val="none" w:sz="0" w:space="0" w:color="auto"/>
        <w:left w:val="none" w:sz="0" w:space="0" w:color="auto"/>
        <w:bottom w:val="none" w:sz="0" w:space="0" w:color="auto"/>
        <w:right w:val="none" w:sz="0" w:space="0" w:color="auto"/>
      </w:divBdr>
      <w:divsChild>
        <w:div w:id="440615662">
          <w:marLeft w:val="0"/>
          <w:marRight w:val="0"/>
          <w:marTop w:val="0"/>
          <w:marBottom w:val="0"/>
          <w:divBdr>
            <w:top w:val="none" w:sz="0" w:space="0" w:color="auto"/>
            <w:left w:val="none" w:sz="0" w:space="0" w:color="auto"/>
            <w:bottom w:val="none" w:sz="0" w:space="0" w:color="auto"/>
            <w:right w:val="none" w:sz="0" w:space="0" w:color="auto"/>
          </w:divBdr>
        </w:div>
        <w:div w:id="949236492">
          <w:marLeft w:val="0"/>
          <w:marRight w:val="0"/>
          <w:marTop w:val="0"/>
          <w:marBottom w:val="180"/>
          <w:divBdr>
            <w:top w:val="none" w:sz="0" w:space="0" w:color="auto"/>
            <w:left w:val="none" w:sz="0" w:space="0" w:color="auto"/>
            <w:bottom w:val="none" w:sz="0" w:space="0" w:color="auto"/>
            <w:right w:val="none" w:sz="0" w:space="0" w:color="auto"/>
          </w:divBdr>
          <w:divsChild>
            <w:div w:id="1031102509">
              <w:marLeft w:val="0"/>
              <w:marRight w:val="0"/>
              <w:marTop w:val="0"/>
              <w:marBottom w:val="0"/>
              <w:divBdr>
                <w:top w:val="none" w:sz="0" w:space="0" w:color="auto"/>
                <w:left w:val="none" w:sz="0" w:space="0" w:color="auto"/>
                <w:bottom w:val="none" w:sz="0" w:space="0" w:color="auto"/>
                <w:right w:val="none" w:sz="0" w:space="0" w:color="auto"/>
              </w:divBdr>
            </w:div>
          </w:divsChild>
        </w:div>
        <w:div w:id="151532032">
          <w:marLeft w:val="0"/>
          <w:marRight w:val="0"/>
          <w:marTop w:val="0"/>
          <w:marBottom w:val="180"/>
          <w:divBdr>
            <w:top w:val="none" w:sz="0" w:space="0" w:color="auto"/>
            <w:left w:val="none" w:sz="0" w:space="0" w:color="auto"/>
            <w:bottom w:val="none" w:sz="0" w:space="0" w:color="auto"/>
            <w:right w:val="none" w:sz="0" w:space="0" w:color="auto"/>
          </w:divBdr>
          <w:divsChild>
            <w:div w:id="2094735025">
              <w:marLeft w:val="0"/>
              <w:marRight w:val="0"/>
              <w:marTop w:val="0"/>
              <w:marBottom w:val="0"/>
              <w:divBdr>
                <w:top w:val="none" w:sz="0" w:space="0" w:color="auto"/>
                <w:left w:val="none" w:sz="0" w:space="0" w:color="auto"/>
                <w:bottom w:val="none" w:sz="0" w:space="0" w:color="auto"/>
                <w:right w:val="none" w:sz="0" w:space="0" w:color="auto"/>
              </w:divBdr>
            </w:div>
          </w:divsChild>
        </w:div>
        <w:div w:id="1710372354">
          <w:marLeft w:val="0"/>
          <w:marRight w:val="0"/>
          <w:marTop w:val="0"/>
          <w:marBottom w:val="180"/>
          <w:divBdr>
            <w:top w:val="none" w:sz="0" w:space="0" w:color="auto"/>
            <w:left w:val="none" w:sz="0" w:space="0" w:color="auto"/>
            <w:bottom w:val="none" w:sz="0" w:space="0" w:color="auto"/>
            <w:right w:val="none" w:sz="0" w:space="0" w:color="auto"/>
          </w:divBdr>
          <w:divsChild>
            <w:div w:id="861285779">
              <w:marLeft w:val="0"/>
              <w:marRight w:val="0"/>
              <w:marTop w:val="0"/>
              <w:marBottom w:val="0"/>
              <w:divBdr>
                <w:top w:val="none" w:sz="0" w:space="0" w:color="auto"/>
                <w:left w:val="none" w:sz="0" w:space="0" w:color="auto"/>
                <w:bottom w:val="none" w:sz="0" w:space="0" w:color="auto"/>
                <w:right w:val="none" w:sz="0" w:space="0" w:color="auto"/>
              </w:divBdr>
            </w:div>
          </w:divsChild>
        </w:div>
        <w:div w:id="1762874181">
          <w:marLeft w:val="0"/>
          <w:marRight w:val="0"/>
          <w:marTop w:val="0"/>
          <w:marBottom w:val="180"/>
          <w:divBdr>
            <w:top w:val="none" w:sz="0" w:space="0" w:color="auto"/>
            <w:left w:val="none" w:sz="0" w:space="0" w:color="auto"/>
            <w:bottom w:val="none" w:sz="0" w:space="0" w:color="auto"/>
            <w:right w:val="none" w:sz="0" w:space="0" w:color="auto"/>
          </w:divBdr>
          <w:divsChild>
            <w:div w:id="245918790">
              <w:marLeft w:val="0"/>
              <w:marRight w:val="0"/>
              <w:marTop w:val="0"/>
              <w:marBottom w:val="0"/>
              <w:divBdr>
                <w:top w:val="none" w:sz="0" w:space="0" w:color="auto"/>
                <w:left w:val="none" w:sz="0" w:space="0" w:color="auto"/>
                <w:bottom w:val="none" w:sz="0" w:space="0" w:color="auto"/>
                <w:right w:val="none" w:sz="0" w:space="0" w:color="auto"/>
              </w:divBdr>
            </w:div>
          </w:divsChild>
        </w:div>
        <w:div w:id="1250239097">
          <w:marLeft w:val="0"/>
          <w:marRight w:val="0"/>
          <w:marTop w:val="0"/>
          <w:marBottom w:val="180"/>
          <w:divBdr>
            <w:top w:val="none" w:sz="0" w:space="0" w:color="auto"/>
            <w:left w:val="none" w:sz="0" w:space="0" w:color="auto"/>
            <w:bottom w:val="none" w:sz="0" w:space="0" w:color="auto"/>
            <w:right w:val="none" w:sz="0" w:space="0" w:color="auto"/>
          </w:divBdr>
          <w:divsChild>
            <w:div w:id="448479061">
              <w:marLeft w:val="0"/>
              <w:marRight w:val="0"/>
              <w:marTop w:val="0"/>
              <w:marBottom w:val="0"/>
              <w:divBdr>
                <w:top w:val="none" w:sz="0" w:space="0" w:color="auto"/>
                <w:left w:val="none" w:sz="0" w:space="0" w:color="auto"/>
                <w:bottom w:val="none" w:sz="0" w:space="0" w:color="auto"/>
                <w:right w:val="none" w:sz="0" w:space="0" w:color="auto"/>
              </w:divBdr>
            </w:div>
          </w:divsChild>
        </w:div>
        <w:div w:id="1273247339">
          <w:marLeft w:val="0"/>
          <w:marRight w:val="0"/>
          <w:marTop w:val="0"/>
          <w:marBottom w:val="180"/>
          <w:divBdr>
            <w:top w:val="none" w:sz="0" w:space="0" w:color="auto"/>
            <w:left w:val="none" w:sz="0" w:space="0" w:color="auto"/>
            <w:bottom w:val="none" w:sz="0" w:space="0" w:color="auto"/>
            <w:right w:val="none" w:sz="0" w:space="0" w:color="auto"/>
          </w:divBdr>
          <w:divsChild>
            <w:div w:id="425461882">
              <w:marLeft w:val="0"/>
              <w:marRight w:val="0"/>
              <w:marTop w:val="0"/>
              <w:marBottom w:val="0"/>
              <w:divBdr>
                <w:top w:val="none" w:sz="0" w:space="0" w:color="auto"/>
                <w:left w:val="none" w:sz="0" w:space="0" w:color="auto"/>
                <w:bottom w:val="none" w:sz="0" w:space="0" w:color="auto"/>
                <w:right w:val="none" w:sz="0" w:space="0" w:color="auto"/>
              </w:divBdr>
            </w:div>
          </w:divsChild>
        </w:div>
        <w:div w:id="1961063964">
          <w:marLeft w:val="0"/>
          <w:marRight w:val="0"/>
          <w:marTop w:val="0"/>
          <w:marBottom w:val="180"/>
          <w:divBdr>
            <w:top w:val="none" w:sz="0" w:space="0" w:color="auto"/>
            <w:left w:val="none" w:sz="0" w:space="0" w:color="auto"/>
            <w:bottom w:val="none" w:sz="0" w:space="0" w:color="auto"/>
            <w:right w:val="none" w:sz="0" w:space="0" w:color="auto"/>
          </w:divBdr>
          <w:divsChild>
            <w:div w:id="913975769">
              <w:marLeft w:val="0"/>
              <w:marRight w:val="0"/>
              <w:marTop w:val="0"/>
              <w:marBottom w:val="0"/>
              <w:divBdr>
                <w:top w:val="none" w:sz="0" w:space="0" w:color="auto"/>
                <w:left w:val="none" w:sz="0" w:space="0" w:color="auto"/>
                <w:bottom w:val="none" w:sz="0" w:space="0" w:color="auto"/>
                <w:right w:val="none" w:sz="0" w:space="0" w:color="auto"/>
              </w:divBdr>
            </w:div>
          </w:divsChild>
        </w:div>
        <w:div w:id="1098794130">
          <w:marLeft w:val="0"/>
          <w:marRight w:val="0"/>
          <w:marTop w:val="0"/>
          <w:marBottom w:val="180"/>
          <w:divBdr>
            <w:top w:val="none" w:sz="0" w:space="0" w:color="auto"/>
            <w:left w:val="none" w:sz="0" w:space="0" w:color="auto"/>
            <w:bottom w:val="none" w:sz="0" w:space="0" w:color="auto"/>
            <w:right w:val="none" w:sz="0" w:space="0" w:color="auto"/>
          </w:divBdr>
          <w:divsChild>
            <w:div w:id="115140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869732">
      <w:bodyDiv w:val="1"/>
      <w:marLeft w:val="0"/>
      <w:marRight w:val="0"/>
      <w:marTop w:val="0"/>
      <w:marBottom w:val="0"/>
      <w:divBdr>
        <w:top w:val="none" w:sz="0" w:space="0" w:color="auto"/>
        <w:left w:val="none" w:sz="0" w:space="0" w:color="auto"/>
        <w:bottom w:val="none" w:sz="0" w:space="0" w:color="auto"/>
        <w:right w:val="none" w:sz="0" w:space="0" w:color="auto"/>
      </w:divBdr>
      <w:divsChild>
        <w:div w:id="159463526">
          <w:marLeft w:val="0"/>
          <w:marRight w:val="0"/>
          <w:marTop w:val="0"/>
          <w:marBottom w:val="0"/>
          <w:divBdr>
            <w:top w:val="none" w:sz="0" w:space="0" w:color="auto"/>
            <w:left w:val="none" w:sz="0" w:space="0" w:color="auto"/>
            <w:bottom w:val="none" w:sz="0" w:space="0" w:color="auto"/>
            <w:right w:val="none" w:sz="0" w:space="0" w:color="auto"/>
          </w:divBdr>
          <w:divsChild>
            <w:div w:id="1569261862">
              <w:marLeft w:val="0"/>
              <w:marRight w:val="0"/>
              <w:marTop w:val="0"/>
              <w:marBottom w:val="0"/>
              <w:divBdr>
                <w:top w:val="none" w:sz="0" w:space="0" w:color="auto"/>
                <w:left w:val="none" w:sz="0" w:space="0" w:color="auto"/>
                <w:bottom w:val="none" w:sz="0" w:space="0" w:color="auto"/>
                <w:right w:val="none" w:sz="0" w:space="0" w:color="auto"/>
              </w:divBdr>
              <w:divsChild>
                <w:div w:id="150026043">
                  <w:marLeft w:val="0"/>
                  <w:marRight w:val="0"/>
                  <w:marTop w:val="0"/>
                  <w:marBottom w:val="0"/>
                  <w:divBdr>
                    <w:top w:val="none" w:sz="0" w:space="0" w:color="auto"/>
                    <w:left w:val="none" w:sz="0" w:space="0" w:color="auto"/>
                    <w:bottom w:val="none" w:sz="0" w:space="0" w:color="auto"/>
                    <w:right w:val="none" w:sz="0" w:space="0" w:color="auto"/>
                  </w:divBdr>
                  <w:divsChild>
                    <w:div w:id="206573647">
                      <w:marLeft w:val="0"/>
                      <w:marRight w:val="0"/>
                      <w:marTop w:val="0"/>
                      <w:marBottom w:val="0"/>
                      <w:divBdr>
                        <w:top w:val="none" w:sz="0" w:space="0" w:color="auto"/>
                        <w:left w:val="none" w:sz="0" w:space="0" w:color="auto"/>
                        <w:bottom w:val="none" w:sz="0" w:space="0" w:color="auto"/>
                        <w:right w:val="none" w:sz="0" w:space="0" w:color="auto"/>
                      </w:divBdr>
                      <w:divsChild>
                        <w:div w:id="961111101">
                          <w:marLeft w:val="0"/>
                          <w:marRight w:val="0"/>
                          <w:marTop w:val="0"/>
                          <w:marBottom w:val="0"/>
                          <w:divBdr>
                            <w:top w:val="none" w:sz="0" w:space="0" w:color="auto"/>
                            <w:left w:val="none" w:sz="0" w:space="0" w:color="auto"/>
                            <w:bottom w:val="none" w:sz="0" w:space="0" w:color="auto"/>
                            <w:right w:val="none" w:sz="0" w:space="0" w:color="auto"/>
                          </w:divBdr>
                        </w:div>
                      </w:divsChild>
                    </w:div>
                    <w:div w:id="215049492">
                      <w:marLeft w:val="0"/>
                      <w:marRight w:val="0"/>
                      <w:marTop w:val="0"/>
                      <w:marBottom w:val="0"/>
                      <w:divBdr>
                        <w:top w:val="none" w:sz="0" w:space="0" w:color="auto"/>
                        <w:left w:val="none" w:sz="0" w:space="0" w:color="auto"/>
                        <w:bottom w:val="none" w:sz="0" w:space="0" w:color="auto"/>
                        <w:right w:val="none" w:sz="0" w:space="0" w:color="auto"/>
                      </w:divBdr>
                      <w:divsChild>
                        <w:div w:id="750469478">
                          <w:marLeft w:val="0"/>
                          <w:marRight w:val="0"/>
                          <w:marTop w:val="0"/>
                          <w:marBottom w:val="0"/>
                          <w:divBdr>
                            <w:top w:val="none" w:sz="0" w:space="0" w:color="auto"/>
                            <w:left w:val="none" w:sz="0" w:space="0" w:color="auto"/>
                            <w:bottom w:val="none" w:sz="0" w:space="0" w:color="auto"/>
                            <w:right w:val="none" w:sz="0" w:space="0" w:color="auto"/>
                          </w:divBdr>
                        </w:div>
                      </w:divsChild>
                    </w:div>
                    <w:div w:id="1809009976">
                      <w:marLeft w:val="0"/>
                      <w:marRight w:val="0"/>
                      <w:marTop w:val="0"/>
                      <w:marBottom w:val="0"/>
                      <w:divBdr>
                        <w:top w:val="none" w:sz="0" w:space="0" w:color="auto"/>
                        <w:left w:val="none" w:sz="0" w:space="0" w:color="auto"/>
                        <w:bottom w:val="none" w:sz="0" w:space="0" w:color="auto"/>
                        <w:right w:val="none" w:sz="0" w:space="0" w:color="auto"/>
                      </w:divBdr>
                      <w:divsChild>
                        <w:div w:id="1466004584">
                          <w:marLeft w:val="0"/>
                          <w:marRight w:val="0"/>
                          <w:marTop w:val="0"/>
                          <w:marBottom w:val="0"/>
                          <w:divBdr>
                            <w:top w:val="none" w:sz="0" w:space="0" w:color="auto"/>
                            <w:left w:val="none" w:sz="0" w:space="0" w:color="auto"/>
                            <w:bottom w:val="none" w:sz="0" w:space="0" w:color="auto"/>
                            <w:right w:val="none" w:sz="0" w:space="0" w:color="auto"/>
                          </w:divBdr>
                        </w:div>
                      </w:divsChild>
                    </w:div>
                    <w:div w:id="1509785511">
                      <w:marLeft w:val="0"/>
                      <w:marRight w:val="0"/>
                      <w:marTop w:val="0"/>
                      <w:marBottom w:val="0"/>
                      <w:divBdr>
                        <w:top w:val="none" w:sz="0" w:space="0" w:color="auto"/>
                        <w:left w:val="none" w:sz="0" w:space="0" w:color="auto"/>
                        <w:bottom w:val="none" w:sz="0" w:space="0" w:color="auto"/>
                        <w:right w:val="none" w:sz="0" w:space="0" w:color="auto"/>
                      </w:divBdr>
                      <w:divsChild>
                        <w:div w:id="2046832782">
                          <w:marLeft w:val="0"/>
                          <w:marRight w:val="0"/>
                          <w:marTop w:val="0"/>
                          <w:marBottom w:val="0"/>
                          <w:divBdr>
                            <w:top w:val="none" w:sz="0" w:space="0" w:color="auto"/>
                            <w:left w:val="none" w:sz="0" w:space="0" w:color="auto"/>
                            <w:bottom w:val="none" w:sz="0" w:space="0" w:color="auto"/>
                            <w:right w:val="none" w:sz="0" w:space="0" w:color="auto"/>
                          </w:divBdr>
                        </w:div>
                      </w:divsChild>
                    </w:div>
                    <w:div w:id="56560173">
                      <w:marLeft w:val="0"/>
                      <w:marRight w:val="0"/>
                      <w:marTop w:val="0"/>
                      <w:marBottom w:val="0"/>
                      <w:divBdr>
                        <w:top w:val="none" w:sz="0" w:space="0" w:color="auto"/>
                        <w:left w:val="none" w:sz="0" w:space="0" w:color="auto"/>
                        <w:bottom w:val="none" w:sz="0" w:space="0" w:color="auto"/>
                        <w:right w:val="none" w:sz="0" w:space="0" w:color="auto"/>
                      </w:divBdr>
                      <w:divsChild>
                        <w:div w:id="1213275645">
                          <w:marLeft w:val="0"/>
                          <w:marRight w:val="0"/>
                          <w:marTop w:val="0"/>
                          <w:marBottom w:val="0"/>
                          <w:divBdr>
                            <w:top w:val="none" w:sz="0" w:space="0" w:color="auto"/>
                            <w:left w:val="none" w:sz="0" w:space="0" w:color="auto"/>
                            <w:bottom w:val="none" w:sz="0" w:space="0" w:color="auto"/>
                            <w:right w:val="none" w:sz="0" w:space="0" w:color="auto"/>
                          </w:divBdr>
                        </w:div>
                      </w:divsChild>
                    </w:div>
                    <w:div w:id="1429085668">
                      <w:marLeft w:val="0"/>
                      <w:marRight w:val="0"/>
                      <w:marTop w:val="0"/>
                      <w:marBottom w:val="0"/>
                      <w:divBdr>
                        <w:top w:val="none" w:sz="0" w:space="0" w:color="auto"/>
                        <w:left w:val="none" w:sz="0" w:space="0" w:color="auto"/>
                        <w:bottom w:val="none" w:sz="0" w:space="0" w:color="auto"/>
                        <w:right w:val="none" w:sz="0" w:space="0" w:color="auto"/>
                      </w:divBdr>
                      <w:divsChild>
                        <w:div w:id="2017995504">
                          <w:marLeft w:val="0"/>
                          <w:marRight w:val="0"/>
                          <w:marTop w:val="0"/>
                          <w:marBottom w:val="0"/>
                          <w:divBdr>
                            <w:top w:val="none" w:sz="0" w:space="0" w:color="auto"/>
                            <w:left w:val="none" w:sz="0" w:space="0" w:color="auto"/>
                            <w:bottom w:val="none" w:sz="0" w:space="0" w:color="auto"/>
                            <w:right w:val="none" w:sz="0" w:space="0" w:color="auto"/>
                          </w:divBdr>
                        </w:div>
                      </w:divsChild>
                    </w:div>
                    <w:div w:id="465706300">
                      <w:marLeft w:val="0"/>
                      <w:marRight w:val="0"/>
                      <w:marTop w:val="0"/>
                      <w:marBottom w:val="0"/>
                      <w:divBdr>
                        <w:top w:val="none" w:sz="0" w:space="0" w:color="auto"/>
                        <w:left w:val="none" w:sz="0" w:space="0" w:color="auto"/>
                        <w:bottom w:val="none" w:sz="0" w:space="0" w:color="auto"/>
                        <w:right w:val="none" w:sz="0" w:space="0" w:color="auto"/>
                      </w:divBdr>
                      <w:divsChild>
                        <w:div w:id="1096638768">
                          <w:marLeft w:val="0"/>
                          <w:marRight w:val="0"/>
                          <w:marTop w:val="0"/>
                          <w:marBottom w:val="0"/>
                          <w:divBdr>
                            <w:top w:val="none" w:sz="0" w:space="0" w:color="auto"/>
                            <w:left w:val="none" w:sz="0" w:space="0" w:color="auto"/>
                            <w:bottom w:val="none" w:sz="0" w:space="0" w:color="auto"/>
                            <w:right w:val="none" w:sz="0" w:space="0" w:color="auto"/>
                          </w:divBdr>
                        </w:div>
                      </w:divsChild>
                    </w:div>
                    <w:div w:id="302470583">
                      <w:marLeft w:val="0"/>
                      <w:marRight w:val="0"/>
                      <w:marTop w:val="0"/>
                      <w:marBottom w:val="0"/>
                      <w:divBdr>
                        <w:top w:val="none" w:sz="0" w:space="0" w:color="auto"/>
                        <w:left w:val="none" w:sz="0" w:space="0" w:color="auto"/>
                        <w:bottom w:val="none" w:sz="0" w:space="0" w:color="auto"/>
                        <w:right w:val="none" w:sz="0" w:space="0" w:color="auto"/>
                      </w:divBdr>
                      <w:divsChild>
                        <w:div w:id="510726643">
                          <w:marLeft w:val="0"/>
                          <w:marRight w:val="0"/>
                          <w:marTop w:val="0"/>
                          <w:marBottom w:val="0"/>
                          <w:divBdr>
                            <w:top w:val="none" w:sz="0" w:space="0" w:color="auto"/>
                            <w:left w:val="none" w:sz="0" w:space="0" w:color="auto"/>
                            <w:bottom w:val="none" w:sz="0" w:space="0" w:color="auto"/>
                            <w:right w:val="none" w:sz="0" w:space="0" w:color="auto"/>
                          </w:divBdr>
                        </w:div>
                      </w:divsChild>
                    </w:div>
                    <w:div w:id="503859756">
                      <w:marLeft w:val="0"/>
                      <w:marRight w:val="0"/>
                      <w:marTop w:val="0"/>
                      <w:marBottom w:val="0"/>
                      <w:divBdr>
                        <w:top w:val="none" w:sz="0" w:space="0" w:color="auto"/>
                        <w:left w:val="none" w:sz="0" w:space="0" w:color="auto"/>
                        <w:bottom w:val="none" w:sz="0" w:space="0" w:color="auto"/>
                        <w:right w:val="none" w:sz="0" w:space="0" w:color="auto"/>
                      </w:divBdr>
                      <w:divsChild>
                        <w:div w:id="1749158159">
                          <w:marLeft w:val="0"/>
                          <w:marRight w:val="0"/>
                          <w:marTop w:val="0"/>
                          <w:marBottom w:val="0"/>
                          <w:divBdr>
                            <w:top w:val="none" w:sz="0" w:space="0" w:color="auto"/>
                            <w:left w:val="none" w:sz="0" w:space="0" w:color="auto"/>
                            <w:bottom w:val="none" w:sz="0" w:space="0" w:color="auto"/>
                            <w:right w:val="none" w:sz="0" w:space="0" w:color="auto"/>
                          </w:divBdr>
                        </w:div>
                      </w:divsChild>
                    </w:div>
                    <w:div w:id="1660426914">
                      <w:marLeft w:val="0"/>
                      <w:marRight w:val="0"/>
                      <w:marTop w:val="0"/>
                      <w:marBottom w:val="0"/>
                      <w:divBdr>
                        <w:top w:val="none" w:sz="0" w:space="0" w:color="auto"/>
                        <w:left w:val="none" w:sz="0" w:space="0" w:color="auto"/>
                        <w:bottom w:val="none" w:sz="0" w:space="0" w:color="auto"/>
                        <w:right w:val="none" w:sz="0" w:space="0" w:color="auto"/>
                      </w:divBdr>
                      <w:divsChild>
                        <w:div w:id="248395649">
                          <w:marLeft w:val="0"/>
                          <w:marRight w:val="0"/>
                          <w:marTop w:val="0"/>
                          <w:marBottom w:val="0"/>
                          <w:divBdr>
                            <w:top w:val="none" w:sz="0" w:space="0" w:color="auto"/>
                            <w:left w:val="none" w:sz="0" w:space="0" w:color="auto"/>
                            <w:bottom w:val="none" w:sz="0" w:space="0" w:color="auto"/>
                            <w:right w:val="none" w:sz="0" w:space="0" w:color="auto"/>
                          </w:divBdr>
                        </w:div>
                      </w:divsChild>
                    </w:div>
                    <w:div w:id="2082171984">
                      <w:marLeft w:val="0"/>
                      <w:marRight w:val="0"/>
                      <w:marTop w:val="0"/>
                      <w:marBottom w:val="0"/>
                      <w:divBdr>
                        <w:top w:val="none" w:sz="0" w:space="0" w:color="auto"/>
                        <w:left w:val="none" w:sz="0" w:space="0" w:color="auto"/>
                        <w:bottom w:val="none" w:sz="0" w:space="0" w:color="auto"/>
                        <w:right w:val="none" w:sz="0" w:space="0" w:color="auto"/>
                      </w:divBdr>
                      <w:divsChild>
                        <w:div w:id="996344538">
                          <w:marLeft w:val="0"/>
                          <w:marRight w:val="0"/>
                          <w:marTop w:val="0"/>
                          <w:marBottom w:val="0"/>
                          <w:divBdr>
                            <w:top w:val="none" w:sz="0" w:space="0" w:color="auto"/>
                            <w:left w:val="none" w:sz="0" w:space="0" w:color="auto"/>
                            <w:bottom w:val="none" w:sz="0" w:space="0" w:color="auto"/>
                            <w:right w:val="none" w:sz="0" w:space="0" w:color="auto"/>
                          </w:divBdr>
                        </w:div>
                      </w:divsChild>
                    </w:div>
                    <w:div w:id="1410690847">
                      <w:marLeft w:val="0"/>
                      <w:marRight w:val="0"/>
                      <w:marTop w:val="0"/>
                      <w:marBottom w:val="0"/>
                      <w:divBdr>
                        <w:top w:val="none" w:sz="0" w:space="0" w:color="auto"/>
                        <w:left w:val="none" w:sz="0" w:space="0" w:color="auto"/>
                        <w:bottom w:val="none" w:sz="0" w:space="0" w:color="auto"/>
                        <w:right w:val="none" w:sz="0" w:space="0" w:color="auto"/>
                      </w:divBdr>
                      <w:divsChild>
                        <w:div w:id="1947226867">
                          <w:marLeft w:val="0"/>
                          <w:marRight w:val="0"/>
                          <w:marTop w:val="0"/>
                          <w:marBottom w:val="0"/>
                          <w:divBdr>
                            <w:top w:val="none" w:sz="0" w:space="0" w:color="auto"/>
                            <w:left w:val="none" w:sz="0" w:space="0" w:color="auto"/>
                            <w:bottom w:val="none" w:sz="0" w:space="0" w:color="auto"/>
                            <w:right w:val="none" w:sz="0" w:space="0" w:color="auto"/>
                          </w:divBdr>
                        </w:div>
                      </w:divsChild>
                    </w:div>
                    <w:div w:id="1840995819">
                      <w:marLeft w:val="0"/>
                      <w:marRight w:val="0"/>
                      <w:marTop w:val="0"/>
                      <w:marBottom w:val="0"/>
                      <w:divBdr>
                        <w:top w:val="none" w:sz="0" w:space="0" w:color="auto"/>
                        <w:left w:val="none" w:sz="0" w:space="0" w:color="auto"/>
                        <w:bottom w:val="none" w:sz="0" w:space="0" w:color="auto"/>
                        <w:right w:val="none" w:sz="0" w:space="0" w:color="auto"/>
                      </w:divBdr>
                      <w:divsChild>
                        <w:div w:id="753280883">
                          <w:marLeft w:val="0"/>
                          <w:marRight w:val="0"/>
                          <w:marTop w:val="0"/>
                          <w:marBottom w:val="0"/>
                          <w:divBdr>
                            <w:top w:val="none" w:sz="0" w:space="0" w:color="auto"/>
                            <w:left w:val="none" w:sz="0" w:space="0" w:color="auto"/>
                            <w:bottom w:val="none" w:sz="0" w:space="0" w:color="auto"/>
                            <w:right w:val="none" w:sz="0" w:space="0" w:color="auto"/>
                          </w:divBdr>
                        </w:div>
                      </w:divsChild>
                    </w:div>
                    <w:div w:id="2138991501">
                      <w:marLeft w:val="0"/>
                      <w:marRight w:val="0"/>
                      <w:marTop w:val="0"/>
                      <w:marBottom w:val="0"/>
                      <w:divBdr>
                        <w:top w:val="none" w:sz="0" w:space="0" w:color="auto"/>
                        <w:left w:val="none" w:sz="0" w:space="0" w:color="auto"/>
                        <w:bottom w:val="none" w:sz="0" w:space="0" w:color="auto"/>
                        <w:right w:val="none" w:sz="0" w:space="0" w:color="auto"/>
                      </w:divBdr>
                      <w:divsChild>
                        <w:div w:id="857156631">
                          <w:marLeft w:val="0"/>
                          <w:marRight w:val="0"/>
                          <w:marTop w:val="0"/>
                          <w:marBottom w:val="0"/>
                          <w:divBdr>
                            <w:top w:val="none" w:sz="0" w:space="0" w:color="auto"/>
                            <w:left w:val="none" w:sz="0" w:space="0" w:color="auto"/>
                            <w:bottom w:val="none" w:sz="0" w:space="0" w:color="auto"/>
                            <w:right w:val="none" w:sz="0" w:space="0" w:color="auto"/>
                          </w:divBdr>
                        </w:div>
                      </w:divsChild>
                    </w:div>
                    <w:div w:id="1340354830">
                      <w:marLeft w:val="0"/>
                      <w:marRight w:val="0"/>
                      <w:marTop w:val="0"/>
                      <w:marBottom w:val="0"/>
                      <w:divBdr>
                        <w:top w:val="none" w:sz="0" w:space="0" w:color="auto"/>
                        <w:left w:val="none" w:sz="0" w:space="0" w:color="auto"/>
                        <w:bottom w:val="none" w:sz="0" w:space="0" w:color="auto"/>
                        <w:right w:val="none" w:sz="0" w:space="0" w:color="auto"/>
                      </w:divBdr>
                      <w:divsChild>
                        <w:div w:id="799882847">
                          <w:marLeft w:val="0"/>
                          <w:marRight w:val="0"/>
                          <w:marTop w:val="0"/>
                          <w:marBottom w:val="0"/>
                          <w:divBdr>
                            <w:top w:val="none" w:sz="0" w:space="0" w:color="auto"/>
                            <w:left w:val="none" w:sz="0" w:space="0" w:color="auto"/>
                            <w:bottom w:val="none" w:sz="0" w:space="0" w:color="auto"/>
                            <w:right w:val="none" w:sz="0" w:space="0" w:color="auto"/>
                          </w:divBdr>
                        </w:div>
                      </w:divsChild>
                    </w:div>
                    <w:div w:id="1413119089">
                      <w:marLeft w:val="0"/>
                      <w:marRight w:val="0"/>
                      <w:marTop w:val="0"/>
                      <w:marBottom w:val="0"/>
                      <w:divBdr>
                        <w:top w:val="none" w:sz="0" w:space="0" w:color="auto"/>
                        <w:left w:val="none" w:sz="0" w:space="0" w:color="auto"/>
                        <w:bottom w:val="none" w:sz="0" w:space="0" w:color="auto"/>
                        <w:right w:val="none" w:sz="0" w:space="0" w:color="auto"/>
                      </w:divBdr>
                      <w:divsChild>
                        <w:div w:id="1969625339">
                          <w:marLeft w:val="0"/>
                          <w:marRight w:val="0"/>
                          <w:marTop w:val="0"/>
                          <w:marBottom w:val="0"/>
                          <w:divBdr>
                            <w:top w:val="none" w:sz="0" w:space="0" w:color="auto"/>
                            <w:left w:val="none" w:sz="0" w:space="0" w:color="auto"/>
                            <w:bottom w:val="none" w:sz="0" w:space="0" w:color="auto"/>
                            <w:right w:val="none" w:sz="0" w:space="0" w:color="auto"/>
                          </w:divBdr>
                        </w:div>
                      </w:divsChild>
                    </w:div>
                    <w:div w:id="1543977946">
                      <w:marLeft w:val="0"/>
                      <w:marRight w:val="0"/>
                      <w:marTop w:val="0"/>
                      <w:marBottom w:val="0"/>
                      <w:divBdr>
                        <w:top w:val="none" w:sz="0" w:space="0" w:color="auto"/>
                        <w:left w:val="none" w:sz="0" w:space="0" w:color="auto"/>
                        <w:bottom w:val="none" w:sz="0" w:space="0" w:color="auto"/>
                        <w:right w:val="none" w:sz="0" w:space="0" w:color="auto"/>
                      </w:divBdr>
                      <w:divsChild>
                        <w:div w:id="374164654">
                          <w:marLeft w:val="0"/>
                          <w:marRight w:val="0"/>
                          <w:marTop w:val="0"/>
                          <w:marBottom w:val="0"/>
                          <w:divBdr>
                            <w:top w:val="none" w:sz="0" w:space="0" w:color="auto"/>
                            <w:left w:val="none" w:sz="0" w:space="0" w:color="auto"/>
                            <w:bottom w:val="none" w:sz="0" w:space="0" w:color="auto"/>
                            <w:right w:val="none" w:sz="0" w:space="0" w:color="auto"/>
                          </w:divBdr>
                        </w:div>
                      </w:divsChild>
                    </w:div>
                    <w:div w:id="1985814466">
                      <w:marLeft w:val="0"/>
                      <w:marRight w:val="0"/>
                      <w:marTop w:val="0"/>
                      <w:marBottom w:val="0"/>
                      <w:divBdr>
                        <w:top w:val="none" w:sz="0" w:space="0" w:color="auto"/>
                        <w:left w:val="none" w:sz="0" w:space="0" w:color="auto"/>
                        <w:bottom w:val="none" w:sz="0" w:space="0" w:color="auto"/>
                        <w:right w:val="none" w:sz="0" w:space="0" w:color="auto"/>
                      </w:divBdr>
                      <w:divsChild>
                        <w:div w:id="796722886">
                          <w:marLeft w:val="0"/>
                          <w:marRight w:val="0"/>
                          <w:marTop w:val="0"/>
                          <w:marBottom w:val="0"/>
                          <w:divBdr>
                            <w:top w:val="none" w:sz="0" w:space="0" w:color="auto"/>
                            <w:left w:val="none" w:sz="0" w:space="0" w:color="auto"/>
                            <w:bottom w:val="none" w:sz="0" w:space="0" w:color="auto"/>
                            <w:right w:val="none" w:sz="0" w:space="0" w:color="auto"/>
                          </w:divBdr>
                        </w:div>
                      </w:divsChild>
                    </w:div>
                    <w:div w:id="334848214">
                      <w:marLeft w:val="0"/>
                      <w:marRight w:val="0"/>
                      <w:marTop w:val="0"/>
                      <w:marBottom w:val="0"/>
                      <w:divBdr>
                        <w:top w:val="none" w:sz="0" w:space="0" w:color="auto"/>
                        <w:left w:val="none" w:sz="0" w:space="0" w:color="auto"/>
                        <w:bottom w:val="none" w:sz="0" w:space="0" w:color="auto"/>
                        <w:right w:val="none" w:sz="0" w:space="0" w:color="auto"/>
                      </w:divBdr>
                      <w:divsChild>
                        <w:div w:id="1575434715">
                          <w:marLeft w:val="0"/>
                          <w:marRight w:val="0"/>
                          <w:marTop w:val="0"/>
                          <w:marBottom w:val="0"/>
                          <w:divBdr>
                            <w:top w:val="none" w:sz="0" w:space="0" w:color="auto"/>
                            <w:left w:val="none" w:sz="0" w:space="0" w:color="auto"/>
                            <w:bottom w:val="none" w:sz="0" w:space="0" w:color="auto"/>
                            <w:right w:val="none" w:sz="0" w:space="0" w:color="auto"/>
                          </w:divBdr>
                        </w:div>
                      </w:divsChild>
                    </w:div>
                    <w:div w:id="935208007">
                      <w:marLeft w:val="0"/>
                      <w:marRight w:val="0"/>
                      <w:marTop w:val="0"/>
                      <w:marBottom w:val="0"/>
                      <w:divBdr>
                        <w:top w:val="none" w:sz="0" w:space="0" w:color="auto"/>
                        <w:left w:val="none" w:sz="0" w:space="0" w:color="auto"/>
                        <w:bottom w:val="none" w:sz="0" w:space="0" w:color="auto"/>
                        <w:right w:val="none" w:sz="0" w:space="0" w:color="auto"/>
                      </w:divBdr>
                      <w:divsChild>
                        <w:div w:id="167449449">
                          <w:marLeft w:val="0"/>
                          <w:marRight w:val="0"/>
                          <w:marTop w:val="0"/>
                          <w:marBottom w:val="0"/>
                          <w:divBdr>
                            <w:top w:val="none" w:sz="0" w:space="0" w:color="auto"/>
                            <w:left w:val="none" w:sz="0" w:space="0" w:color="auto"/>
                            <w:bottom w:val="none" w:sz="0" w:space="0" w:color="auto"/>
                            <w:right w:val="none" w:sz="0" w:space="0" w:color="auto"/>
                          </w:divBdr>
                        </w:div>
                      </w:divsChild>
                    </w:div>
                    <w:div w:id="238827973">
                      <w:marLeft w:val="0"/>
                      <w:marRight w:val="0"/>
                      <w:marTop w:val="0"/>
                      <w:marBottom w:val="0"/>
                      <w:divBdr>
                        <w:top w:val="none" w:sz="0" w:space="0" w:color="auto"/>
                        <w:left w:val="none" w:sz="0" w:space="0" w:color="auto"/>
                        <w:bottom w:val="none" w:sz="0" w:space="0" w:color="auto"/>
                        <w:right w:val="none" w:sz="0" w:space="0" w:color="auto"/>
                      </w:divBdr>
                      <w:divsChild>
                        <w:div w:id="1552768000">
                          <w:marLeft w:val="0"/>
                          <w:marRight w:val="0"/>
                          <w:marTop w:val="0"/>
                          <w:marBottom w:val="0"/>
                          <w:divBdr>
                            <w:top w:val="none" w:sz="0" w:space="0" w:color="auto"/>
                            <w:left w:val="none" w:sz="0" w:space="0" w:color="auto"/>
                            <w:bottom w:val="none" w:sz="0" w:space="0" w:color="auto"/>
                            <w:right w:val="none" w:sz="0" w:space="0" w:color="auto"/>
                          </w:divBdr>
                        </w:div>
                      </w:divsChild>
                    </w:div>
                    <w:div w:id="1577284529">
                      <w:marLeft w:val="0"/>
                      <w:marRight w:val="0"/>
                      <w:marTop w:val="0"/>
                      <w:marBottom w:val="0"/>
                      <w:divBdr>
                        <w:top w:val="none" w:sz="0" w:space="0" w:color="auto"/>
                        <w:left w:val="none" w:sz="0" w:space="0" w:color="auto"/>
                        <w:bottom w:val="none" w:sz="0" w:space="0" w:color="auto"/>
                        <w:right w:val="none" w:sz="0" w:space="0" w:color="auto"/>
                      </w:divBdr>
                      <w:divsChild>
                        <w:div w:id="1285817473">
                          <w:marLeft w:val="0"/>
                          <w:marRight w:val="0"/>
                          <w:marTop w:val="0"/>
                          <w:marBottom w:val="0"/>
                          <w:divBdr>
                            <w:top w:val="none" w:sz="0" w:space="0" w:color="auto"/>
                            <w:left w:val="none" w:sz="0" w:space="0" w:color="auto"/>
                            <w:bottom w:val="none" w:sz="0" w:space="0" w:color="auto"/>
                            <w:right w:val="none" w:sz="0" w:space="0" w:color="auto"/>
                          </w:divBdr>
                        </w:div>
                      </w:divsChild>
                    </w:div>
                    <w:div w:id="570165566">
                      <w:marLeft w:val="0"/>
                      <w:marRight w:val="0"/>
                      <w:marTop w:val="0"/>
                      <w:marBottom w:val="0"/>
                      <w:divBdr>
                        <w:top w:val="none" w:sz="0" w:space="0" w:color="auto"/>
                        <w:left w:val="none" w:sz="0" w:space="0" w:color="auto"/>
                        <w:bottom w:val="none" w:sz="0" w:space="0" w:color="auto"/>
                        <w:right w:val="none" w:sz="0" w:space="0" w:color="auto"/>
                      </w:divBdr>
                      <w:divsChild>
                        <w:div w:id="1739475747">
                          <w:marLeft w:val="0"/>
                          <w:marRight w:val="0"/>
                          <w:marTop w:val="0"/>
                          <w:marBottom w:val="0"/>
                          <w:divBdr>
                            <w:top w:val="none" w:sz="0" w:space="0" w:color="auto"/>
                            <w:left w:val="none" w:sz="0" w:space="0" w:color="auto"/>
                            <w:bottom w:val="none" w:sz="0" w:space="0" w:color="auto"/>
                            <w:right w:val="none" w:sz="0" w:space="0" w:color="auto"/>
                          </w:divBdr>
                        </w:div>
                      </w:divsChild>
                    </w:div>
                    <w:div w:id="376244424">
                      <w:marLeft w:val="0"/>
                      <w:marRight w:val="0"/>
                      <w:marTop w:val="0"/>
                      <w:marBottom w:val="0"/>
                      <w:divBdr>
                        <w:top w:val="none" w:sz="0" w:space="0" w:color="auto"/>
                        <w:left w:val="none" w:sz="0" w:space="0" w:color="auto"/>
                        <w:bottom w:val="none" w:sz="0" w:space="0" w:color="auto"/>
                        <w:right w:val="none" w:sz="0" w:space="0" w:color="auto"/>
                      </w:divBdr>
                      <w:divsChild>
                        <w:div w:id="286549059">
                          <w:marLeft w:val="0"/>
                          <w:marRight w:val="0"/>
                          <w:marTop w:val="0"/>
                          <w:marBottom w:val="0"/>
                          <w:divBdr>
                            <w:top w:val="none" w:sz="0" w:space="0" w:color="auto"/>
                            <w:left w:val="none" w:sz="0" w:space="0" w:color="auto"/>
                            <w:bottom w:val="none" w:sz="0" w:space="0" w:color="auto"/>
                            <w:right w:val="none" w:sz="0" w:space="0" w:color="auto"/>
                          </w:divBdr>
                        </w:div>
                      </w:divsChild>
                    </w:div>
                    <w:div w:id="1121263928">
                      <w:marLeft w:val="0"/>
                      <w:marRight w:val="0"/>
                      <w:marTop w:val="0"/>
                      <w:marBottom w:val="0"/>
                      <w:divBdr>
                        <w:top w:val="none" w:sz="0" w:space="0" w:color="auto"/>
                        <w:left w:val="none" w:sz="0" w:space="0" w:color="auto"/>
                        <w:bottom w:val="none" w:sz="0" w:space="0" w:color="auto"/>
                        <w:right w:val="none" w:sz="0" w:space="0" w:color="auto"/>
                      </w:divBdr>
                      <w:divsChild>
                        <w:div w:id="1907446031">
                          <w:marLeft w:val="0"/>
                          <w:marRight w:val="0"/>
                          <w:marTop w:val="0"/>
                          <w:marBottom w:val="0"/>
                          <w:divBdr>
                            <w:top w:val="none" w:sz="0" w:space="0" w:color="auto"/>
                            <w:left w:val="none" w:sz="0" w:space="0" w:color="auto"/>
                            <w:bottom w:val="none" w:sz="0" w:space="0" w:color="auto"/>
                            <w:right w:val="none" w:sz="0" w:space="0" w:color="auto"/>
                          </w:divBdr>
                        </w:div>
                      </w:divsChild>
                    </w:div>
                    <w:div w:id="1118840830">
                      <w:marLeft w:val="0"/>
                      <w:marRight w:val="0"/>
                      <w:marTop w:val="0"/>
                      <w:marBottom w:val="0"/>
                      <w:divBdr>
                        <w:top w:val="none" w:sz="0" w:space="0" w:color="auto"/>
                        <w:left w:val="none" w:sz="0" w:space="0" w:color="auto"/>
                        <w:bottom w:val="none" w:sz="0" w:space="0" w:color="auto"/>
                        <w:right w:val="none" w:sz="0" w:space="0" w:color="auto"/>
                      </w:divBdr>
                      <w:divsChild>
                        <w:div w:id="1895197555">
                          <w:marLeft w:val="0"/>
                          <w:marRight w:val="0"/>
                          <w:marTop w:val="0"/>
                          <w:marBottom w:val="0"/>
                          <w:divBdr>
                            <w:top w:val="none" w:sz="0" w:space="0" w:color="auto"/>
                            <w:left w:val="none" w:sz="0" w:space="0" w:color="auto"/>
                            <w:bottom w:val="none" w:sz="0" w:space="0" w:color="auto"/>
                            <w:right w:val="none" w:sz="0" w:space="0" w:color="auto"/>
                          </w:divBdr>
                        </w:div>
                      </w:divsChild>
                    </w:div>
                    <w:div w:id="2010861055">
                      <w:marLeft w:val="0"/>
                      <w:marRight w:val="0"/>
                      <w:marTop w:val="0"/>
                      <w:marBottom w:val="0"/>
                      <w:divBdr>
                        <w:top w:val="none" w:sz="0" w:space="0" w:color="auto"/>
                        <w:left w:val="none" w:sz="0" w:space="0" w:color="auto"/>
                        <w:bottom w:val="none" w:sz="0" w:space="0" w:color="auto"/>
                        <w:right w:val="none" w:sz="0" w:space="0" w:color="auto"/>
                      </w:divBdr>
                      <w:divsChild>
                        <w:div w:id="1346446515">
                          <w:marLeft w:val="0"/>
                          <w:marRight w:val="0"/>
                          <w:marTop w:val="0"/>
                          <w:marBottom w:val="0"/>
                          <w:divBdr>
                            <w:top w:val="none" w:sz="0" w:space="0" w:color="auto"/>
                            <w:left w:val="none" w:sz="0" w:space="0" w:color="auto"/>
                            <w:bottom w:val="none" w:sz="0" w:space="0" w:color="auto"/>
                            <w:right w:val="none" w:sz="0" w:space="0" w:color="auto"/>
                          </w:divBdr>
                        </w:div>
                      </w:divsChild>
                    </w:div>
                    <w:div w:id="1636174463">
                      <w:marLeft w:val="0"/>
                      <w:marRight w:val="0"/>
                      <w:marTop w:val="0"/>
                      <w:marBottom w:val="0"/>
                      <w:divBdr>
                        <w:top w:val="none" w:sz="0" w:space="0" w:color="auto"/>
                        <w:left w:val="none" w:sz="0" w:space="0" w:color="auto"/>
                        <w:bottom w:val="none" w:sz="0" w:space="0" w:color="auto"/>
                        <w:right w:val="none" w:sz="0" w:space="0" w:color="auto"/>
                      </w:divBdr>
                      <w:divsChild>
                        <w:div w:id="1375620894">
                          <w:marLeft w:val="0"/>
                          <w:marRight w:val="0"/>
                          <w:marTop w:val="0"/>
                          <w:marBottom w:val="0"/>
                          <w:divBdr>
                            <w:top w:val="none" w:sz="0" w:space="0" w:color="auto"/>
                            <w:left w:val="none" w:sz="0" w:space="0" w:color="auto"/>
                            <w:bottom w:val="none" w:sz="0" w:space="0" w:color="auto"/>
                            <w:right w:val="none" w:sz="0" w:space="0" w:color="auto"/>
                          </w:divBdr>
                        </w:div>
                      </w:divsChild>
                    </w:div>
                    <w:div w:id="1114788651">
                      <w:marLeft w:val="0"/>
                      <w:marRight w:val="0"/>
                      <w:marTop w:val="0"/>
                      <w:marBottom w:val="0"/>
                      <w:divBdr>
                        <w:top w:val="none" w:sz="0" w:space="0" w:color="auto"/>
                        <w:left w:val="none" w:sz="0" w:space="0" w:color="auto"/>
                        <w:bottom w:val="none" w:sz="0" w:space="0" w:color="auto"/>
                        <w:right w:val="none" w:sz="0" w:space="0" w:color="auto"/>
                      </w:divBdr>
                      <w:divsChild>
                        <w:div w:id="649990891">
                          <w:marLeft w:val="0"/>
                          <w:marRight w:val="0"/>
                          <w:marTop w:val="0"/>
                          <w:marBottom w:val="0"/>
                          <w:divBdr>
                            <w:top w:val="none" w:sz="0" w:space="0" w:color="auto"/>
                            <w:left w:val="none" w:sz="0" w:space="0" w:color="auto"/>
                            <w:bottom w:val="none" w:sz="0" w:space="0" w:color="auto"/>
                            <w:right w:val="none" w:sz="0" w:space="0" w:color="auto"/>
                          </w:divBdr>
                        </w:div>
                      </w:divsChild>
                    </w:div>
                    <w:div w:id="1113792508">
                      <w:marLeft w:val="0"/>
                      <w:marRight w:val="0"/>
                      <w:marTop w:val="0"/>
                      <w:marBottom w:val="0"/>
                      <w:divBdr>
                        <w:top w:val="none" w:sz="0" w:space="0" w:color="auto"/>
                        <w:left w:val="none" w:sz="0" w:space="0" w:color="auto"/>
                        <w:bottom w:val="none" w:sz="0" w:space="0" w:color="auto"/>
                        <w:right w:val="none" w:sz="0" w:space="0" w:color="auto"/>
                      </w:divBdr>
                      <w:divsChild>
                        <w:div w:id="802846590">
                          <w:marLeft w:val="0"/>
                          <w:marRight w:val="0"/>
                          <w:marTop w:val="0"/>
                          <w:marBottom w:val="0"/>
                          <w:divBdr>
                            <w:top w:val="none" w:sz="0" w:space="0" w:color="auto"/>
                            <w:left w:val="none" w:sz="0" w:space="0" w:color="auto"/>
                            <w:bottom w:val="none" w:sz="0" w:space="0" w:color="auto"/>
                            <w:right w:val="none" w:sz="0" w:space="0" w:color="auto"/>
                          </w:divBdr>
                        </w:div>
                      </w:divsChild>
                    </w:div>
                    <w:div w:id="962617499">
                      <w:marLeft w:val="0"/>
                      <w:marRight w:val="0"/>
                      <w:marTop w:val="0"/>
                      <w:marBottom w:val="0"/>
                      <w:divBdr>
                        <w:top w:val="none" w:sz="0" w:space="0" w:color="auto"/>
                        <w:left w:val="none" w:sz="0" w:space="0" w:color="auto"/>
                        <w:bottom w:val="none" w:sz="0" w:space="0" w:color="auto"/>
                        <w:right w:val="none" w:sz="0" w:space="0" w:color="auto"/>
                      </w:divBdr>
                      <w:divsChild>
                        <w:div w:id="492064765">
                          <w:marLeft w:val="0"/>
                          <w:marRight w:val="0"/>
                          <w:marTop w:val="0"/>
                          <w:marBottom w:val="0"/>
                          <w:divBdr>
                            <w:top w:val="none" w:sz="0" w:space="0" w:color="auto"/>
                            <w:left w:val="none" w:sz="0" w:space="0" w:color="auto"/>
                            <w:bottom w:val="none" w:sz="0" w:space="0" w:color="auto"/>
                            <w:right w:val="none" w:sz="0" w:space="0" w:color="auto"/>
                          </w:divBdr>
                        </w:div>
                      </w:divsChild>
                    </w:div>
                    <w:div w:id="897057166">
                      <w:marLeft w:val="0"/>
                      <w:marRight w:val="0"/>
                      <w:marTop w:val="0"/>
                      <w:marBottom w:val="0"/>
                      <w:divBdr>
                        <w:top w:val="none" w:sz="0" w:space="0" w:color="auto"/>
                        <w:left w:val="none" w:sz="0" w:space="0" w:color="auto"/>
                        <w:bottom w:val="none" w:sz="0" w:space="0" w:color="auto"/>
                        <w:right w:val="none" w:sz="0" w:space="0" w:color="auto"/>
                      </w:divBdr>
                      <w:divsChild>
                        <w:div w:id="1134831960">
                          <w:marLeft w:val="0"/>
                          <w:marRight w:val="0"/>
                          <w:marTop w:val="0"/>
                          <w:marBottom w:val="0"/>
                          <w:divBdr>
                            <w:top w:val="none" w:sz="0" w:space="0" w:color="auto"/>
                            <w:left w:val="none" w:sz="0" w:space="0" w:color="auto"/>
                            <w:bottom w:val="none" w:sz="0" w:space="0" w:color="auto"/>
                            <w:right w:val="none" w:sz="0" w:space="0" w:color="auto"/>
                          </w:divBdr>
                        </w:div>
                      </w:divsChild>
                    </w:div>
                    <w:div w:id="142699184">
                      <w:marLeft w:val="0"/>
                      <w:marRight w:val="0"/>
                      <w:marTop w:val="0"/>
                      <w:marBottom w:val="0"/>
                      <w:divBdr>
                        <w:top w:val="none" w:sz="0" w:space="0" w:color="auto"/>
                        <w:left w:val="none" w:sz="0" w:space="0" w:color="auto"/>
                        <w:bottom w:val="none" w:sz="0" w:space="0" w:color="auto"/>
                        <w:right w:val="none" w:sz="0" w:space="0" w:color="auto"/>
                      </w:divBdr>
                      <w:divsChild>
                        <w:div w:id="481308639">
                          <w:marLeft w:val="0"/>
                          <w:marRight w:val="0"/>
                          <w:marTop w:val="0"/>
                          <w:marBottom w:val="0"/>
                          <w:divBdr>
                            <w:top w:val="none" w:sz="0" w:space="0" w:color="auto"/>
                            <w:left w:val="none" w:sz="0" w:space="0" w:color="auto"/>
                            <w:bottom w:val="none" w:sz="0" w:space="0" w:color="auto"/>
                            <w:right w:val="none" w:sz="0" w:space="0" w:color="auto"/>
                          </w:divBdr>
                        </w:div>
                      </w:divsChild>
                    </w:div>
                    <w:div w:id="1884360867">
                      <w:marLeft w:val="0"/>
                      <w:marRight w:val="0"/>
                      <w:marTop w:val="0"/>
                      <w:marBottom w:val="0"/>
                      <w:divBdr>
                        <w:top w:val="none" w:sz="0" w:space="0" w:color="auto"/>
                        <w:left w:val="none" w:sz="0" w:space="0" w:color="auto"/>
                        <w:bottom w:val="none" w:sz="0" w:space="0" w:color="auto"/>
                        <w:right w:val="none" w:sz="0" w:space="0" w:color="auto"/>
                      </w:divBdr>
                      <w:divsChild>
                        <w:div w:id="78068236">
                          <w:marLeft w:val="0"/>
                          <w:marRight w:val="0"/>
                          <w:marTop w:val="0"/>
                          <w:marBottom w:val="0"/>
                          <w:divBdr>
                            <w:top w:val="none" w:sz="0" w:space="0" w:color="auto"/>
                            <w:left w:val="none" w:sz="0" w:space="0" w:color="auto"/>
                            <w:bottom w:val="none" w:sz="0" w:space="0" w:color="auto"/>
                            <w:right w:val="none" w:sz="0" w:space="0" w:color="auto"/>
                          </w:divBdr>
                        </w:div>
                      </w:divsChild>
                    </w:div>
                    <w:div w:id="1147287226">
                      <w:marLeft w:val="0"/>
                      <w:marRight w:val="0"/>
                      <w:marTop w:val="0"/>
                      <w:marBottom w:val="0"/>
                      <w:divBdr>
                        <w:top w:val="none" w:sz="0" w:space="0" w:color="auto"/>
                        <w:left w:val="none" w:sz="0" w:space="0" w:color="auto"/>
                        <w:bottom w:val="none" w:sz="0" w:space="0" w:color="auto"/>
                        <w:right w:val="none" w:sz="0" w:space="0" w:color="auto"/>
                      </w:divBdr>
                      <w:divsChild>
                        <w:div w:id="1444153483">
                          <w:marLeft w:val="0"/>
                          <w:marRight w:val="0"/>
                          <w:marTop w:val="0"/>
                          <w:marBottom w:val="0"/>
                          <w:divBdr>
                            <w:top w:val="none" w:sz="0" w:space="0" w:color="auto"/>
                            <w:left w:val="none" w:sz="0" w:space="0" w:color="auto"/>
                            <w:bottom w:val="none" w:sz="0" w:space="0" w:color="auto"/>
                            <w:right w:val="none" w:sz="0" w:space="0" w:color="auto"/>
                          </w:divBdr>
                        </w:div>
                      </w:divsChild>
                    </w:div>
                    <w:div w:id="1600872648">
                      <w:marLeft w:val="0"/>
                      <w:marRight w:val="0"/>
                      <w:marTop w:val="0"/>
                      <w:marBottom w:val="0"/>
                      <w:divBdr>
                        <w:top w:val="none" w:sz="0" w:space="0" w:color="auto"/>
                        <w:left w:val="none" w:sz="0" w:space="0" w:color="auto"/>
                        <w:bottom w:val="none" w:sz="0" w:space="0" w:color="auto"/>
                        <w:right w:val="none" w:sz="0" w:space="0" w:color="auto"/>
                      </w:divBdr>
                      <w:divsChild>
                        <w:div w:id="46007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0422433">
      <w:bodyDiv w:val="1"/>
      <w:marLeft w:val="0"/>
      <w:marRight w:val="0"/>
      <w:marTop w:val="0"/>
      <w:marBottom w:val="0"/>
      <w:divBdr>
        <w:top w:val="none" w:sz="0" w:space="0" w:color="auto"/>
        <w:left w:val="none" w:sz="0" w:space="0" w:color="auto"/>
        <w:bottom w:val="none" w:sz="0" w:space="0" w:color="auto"/>
        <w:right w:val="none" w:sz="0" w:space="0" w:color="auto"/>
      </w:divBdr>
      <w:divsChild>
        <w:div w:id="777220670">
          <w:marLeft w:val="0"/>
          <w:marRight w:val="0"/>
          <w:marTop w:val="0"/>
          <w:marBottom w:val="0"/>
          <w:divBdr>
            <w:top w:val="none" w:sz="0" w:space="0" w:color="auto"/>
            <w:left w:val="none" w:sz="0" w:space="0" w:color="auto"/>
            <w:bottom w:val="none" w:sz="0" w:space="0" w:color="auto"/>
            <w:right w:val="none" w:sz="0" w:space="0" w:color="auto"/>
          </w:divBdr>
          <w:divsChild>
            <w:div w:id="758066480">
              <w:marLeft w:val="0"/>
              <w:marRight w:val="0"/>
              <w:marTop w:val="0"/>
              <w:marBottom w:val="0"/>
              <w:divBdr>
                <w:top w:val="none" w:sz="0" w:space="0" w:color="auto"/>
                <w:left w:val="none" w:sz="0" w:space="0" w:color="auto"/>
                <w:bottom w:val="none" w:sz="0" w:space="0" w:color="auto"/>
                <w:right w:val="none" w:sz="0" w:space="0" w:color="auto"/>
              </w:divBdr>
            </w:div>
          </w:divsChild>
        </w:div>
        <w:div w:id="2141147043">
          <w:marLeft w:val="0"/>
          <w:marRight w:val="0"/>
          <w:marTop w:val="0"/>
          <w:marBottom w:val="0"/>
          <w:divBdr>
            <w:top w:val="none" w:sz="0" w:space="0" w:color="auto"/>
            <w:left w:val="none" w:sz="0" w:space="0" w:color="auto"/>
            <w:bottom w:val="none" w:sz="0" w:space="0" w:color="auto"/>
            <w:right w:val="none" w:sz="0" w:space="0" w:color="auto"/>
          </w:divBdr>
          <w:divsChild>
            <w:div w:id="186918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115">
      <w:bodyDiv w:val="1"/>
      <w:marLeft w:val="0"/>
      <w:marRight w:val="0"/>
      <w:marTop w:val="0"/>
      <w:marBottom w:val="0"/>
      <w:divBdr>
        <w:top w:val="none" w:sz="0" w:space="0" w:color="auto"/>
        <w:left w:val="none" w:sz="0" w:space="0" w:color="auto"/>
        <w:bottom w:val="none" w:sz="0" w:space="0" w:color="auto"/>
        <w:right w:val="none" w:sz="0" w:space="0" w:color="auto"/>
      </w:divBdr>
      <w:divsChild>
        <w:div w:id="220363110">
          <w:marLeft w:val="0"/>
          <w:marRight w:val="0"/>
          <w:marTop w:val="0"/>
          <w:marBottom w:val="0"/>
          <w:divBdr>
            <w:top w:val="none" w:sz="0" w:space="0" w:color="auto"/>
            <w:left w:val="none" w:sz="0" w:space="0" w:color="auto"/>
            <w:bottom w:val="none" w:sz="0" w:space="0" w:color="auto"/>
            <w:right w:val="none" w:sz="0" w:space="0" w:color="auto"/>
          </w:divBdr>
          <w:divsChild>
            <w:div w:id="2052727063">
              <w:marLeft w:val="0"/>
              <w:marRight w:val="0"/>
              <w:marTop w:val="0"/>
              <w:marBottom w:val="0"/>
              <w:divBdr>
                <w:top w:val="none" w:sz="0" w:space="0" w:color="auto"/>
                <w:left w:val="none" w:sz="0" w:space="0" w:color="auto"/>
                <w:bottom w:val="none" w:sz="0" w:space="0" w:color="auto"/>
                <w:right w:val="none" w:sz="0" w:space="0" w:color="auto"/>
              </w:divBdr>
            </w:div>
          </w:divsChild>
        </w:div>
        <w:div w:id="711807493">
          <w:marLeft w:val="0"/>
          <w:marRight w:val="0"/>
          <w:marTop w:val="0"/>
          <w:marBottom w:val="0"/>
          <w:divBdr>
            <w:top w:val="none" w:sz="0" w:space="0" w:color="auto"/>
            <w:left w:val="none" w:sz="0" w:space="0" w:color="auto"/>
            <w:bottom w:val="none" w:sz="0" w:space="0" w:color="auto"/>
            <w:right w:val="none" w:sz="0" w:space="0" w:color="auto"/>
          </w:divBdr>
          <w:divsChild>
            <w:div w:id="1838183850">
              <w:marLeft w:val="0"/>
              <w:marRight w:val="0"/>
              <w:marTop w:val="0"/>
              <w:marBottom w:val="0"/>
              <w:divBdr>
                <w:top w:val="none" w:sz="0" w:space="0" w:color="auto"/>
                <w:left w:val="none" w:sz="0" w:space="0" w:color="auto"/>
                <w:bottom w:val="none" w:sz="0" w:space="0" w:color="auto"/>
                <w:right w:val="none" w:sz="0" w:space="0" w:color="auto"/>
              </w:divBdr>
            </w:div>
          </w:divsChild>
        </w:div>
        <w:div w:id="269822832">
          <w:marLeft w:val="0"/>
          <w:marRight w:val="0"/>
          <w:marTop w:val="0"/>
          <w:marBottom w:val="0"/>
          <w:divBdr>
            <w:top w:val="none" w:sz="0" w:space="0" w:color="auto"/>
            <w:left w:val="none" w:sz="0" w:space="0" w:color="auto"/>
            <w:bottom w:val="none" w:sz="0" w:space="0" w:color="auto"/>
            <w:right w:val="none" w:sz="0" w:space="0" w:color="auto"/>
          </w:divBdr>
          <w:divsChild>
            <w:div w:id="874927504">
              <w:marLeft w:val="0"/>
              <w:marRight w:val="0"/>
              <w:marTop w:val="0"/>
              <w:marBottom w:val="0"/>
              <w:divBdr>
                <w:top w:val="none" w:sz="0" w:space="0" w:color="auto"/>
                <w:left w:val="none" w:sz="0" w:space="0" w:color="auto"/>
                <w:bottom w:val="none" w:sz="0" w:space="0" w:color="auto"/>
                <w:right w:val="none" w:sz="0" w:space="0" w:color="auto"/>
              </w:divBdr>
            </w:div>
          </w:divsChild>
        </w:div>
        <w:div w:id="1239436519">
          <w:marLeft w:val="0"/>
          <w:marRight w:val="0"/>
          <w:marTop w:val="0"/>
          <w:marBottom w:val="0"/>
          <w:divBdr>
            <w:top w:val="none" w:sz="0" w:space="0" w:color="auto"/>
            <w:left w:val="none" w:sz="0" w:space="0" w:color="auto"/>
            <w:bottom w:val="none" w:sz="0" w:space="0" w:color="auto"/>
            <w:right w:val="none" w:sz="0" w:space="0" w:color="auto"/>
          </w:divBdr>
          <w:divsChild>
            <w:div w:id="1907450028">
              <w:marLeft w:val="0"/>
              <w:marRight w:val="0"/>
              <w:marTop w:val="0"/>
              <w:marBottom w:val="0"/>
              <w:divBdr>
                <w:top w:val="none" w:sz="0" w:space="0" w:color="auto"/>
                <w:left w:val="none" w:sz="0" w:space="0" w:color="auto"/>
                <w:bottom w:val="none" w:sz="0" w:space="0" w:color="auto"/>
                <w:right w:val="none" w:sz="0" w:space="0" w:color="auto"/>
              </w:divBdr>
            </w:div>
          </w:divsChild>
        </w:div>
        <w:div w:id="1510678317">
          <w:marLeft w:val="0"/>
          <w:marRight w:val="0"/>
          <w:marTop w:val="0"/>
          <w:marBottom w:val="0"/>
          <w:divBdr>
            <w:top w:val="none" w:sz="0" w:space="0" w:color="auto"/>
            <w:left w:val="none" w:sz="0" w:space="0" w:color="auto"/>
            <w:bottom w:val="none" w:sz="0" w:space="0" w:color="auto"/>
            <w:right w:val="none" w:sz="0" w:space="0" w:color="auto"/>
          </w:divBdr>
          <w:divsChild>
            <w:div w:id="1185250255">
              <w:marLeft w:val="0"/>
              <w:marRight w:val="0"/>
              <w:marTop w:val="0"/>
              <w:marBottom w:val="0"/>
              <w:divBdr>
                <w:top w:val="none" w:sz="0" w:space="0" w:color="auto"/>
                <w:left w:val="none" w:sz="0" w:space="0" w:color="auto"/>
                <w:bottom w:val="none" w:sz="0" w:space="0" w:color="auto"/>
                <w:right w:val="none" w:sz="0" w:space="0" w:color="auto"/>
              </w:divBdr>
            </w:div>
          </w:divsChild>
        </w:div>
        <w:div w:id="255405202">
          <w:marLeft w:val="0"/>
          <w:marRight w:val="0"/>
          <w:marTop w:val="0"/>
          <w:marBottom w:val="0"/>
          <w:divBdr>
            <w:top w:val="none" w:sz="0" w:space="0" w:color="auto"/>
            <w:left w:val="none" w:sz="0" w:space="0" w:color="auto"/>
            <w:bottom w:val="none" w:sz="0" w:space="0" w:color="auto"/>
            <w:right w:val="none" w:sz="0" w:space="0" w:color="auto"/>
          </w:divBdr>
          <w:divsChild>
            <w:div w:id="124273913">
              <w:marLeft w:val="0"/>
              <w:marRight w:val="0"/>
              <w:marTop w:val="0"/>
              <w:marBottom w:val="0"/>
              <w:divBdr>
                <w:top w:val="none" w:sz="0" w:space="0" w:color="auto"/>
                <w:left w:val="none" w:sz="0" w:space="0" w:color="auto"/>
                <w:bottom w:val="none" w:sz="0" w:space="0" w:color="auto"/>
                <w:right w:val="none" w:sz="0" w:space="0" w:color="auto"/>
              </w:divBdr>
            </w:div>
          </w:divsChild>
        </w:div>
        <w:div w:id="1219895180">
          <w:marLeft w:val="0"/>
          <w:marRight w:val="0"/>
          <w:marTop w:val="0"/>
          <w:marBottom w:val="0"/>
          <w:divBdr>
            <w:top w:val="none" w:sz="0" w:space="0" w:color="auto"/>
            <w:left w:val="none" w:sz="0" w:space="0" w:color="auto"/>
            <w:bottom w:val="none" w:sz="0" w:space="0" w:color="auto"/>
            <w:right w:val="none" w:sz="0" w:space="0" w:color="auto"/>
          </w:divBdr>
          <w:divsChild>
            <w:div w:id="2028209985">
              <w:marLeft w:val="0"/>
              <w:marRight w:val="0"/>
              <w:marTop w:val="0"/>
              <w:marBottom w:val="0"/>
              <w:divBdr>
                <w:top w:val="none" w:sz="0" w:space="0" w:color="auto"/>
                <w:left w:val="none" w:sz="0" w:space="0" w:color="auto"/>
                <w:bottom w:val="none" w:sz="0" w:space="0" w:color="auto"/>
                <w:right w:val="none" w:sz="0" w:space="0" w:color="auto"/>
              </w:divBdr>
            </w:div>
          </w:divsChild>
        </w:div>
        <w:div w:id="1844204304">
          <w:marLeft w:val="0"/>
          <w:marRight w:val="0"/>
          <w:marTop w:val="0"/>
          <w:marBottom w:val="0"/>
          <w:divBdr>
            <w:top w:val="none" w:sz="0" w:space="0" w:color="auto"/>
            <w:left w:val="none" w:sz="0" w:space="0" w:color="auto"/>
            <w:bottom w:val="none" w:sz="0" w:space="0" w:color="auto"/>
            <w:right w:val="none" w:sz="0" w:space="0" w:color="auto"/>
          </w:divBdr>
          <w:divsChild>
            <w:div w:id="1474713118">
              <w:marLeft w:val="0"/>
              <w:marRight w:val="0"/>
              <w:marTop w:val="0"/>
              <w:marBottom w:val="0"/>
              <w:divBdr>
                <w:top w:val="none" w:sz="0" w:space="0" w:color="auto"/>
                <w:left w:val="none" w:sz="0" w:space="0" w:color="auto"/>
                <w:bottom w:val="none" w:sz="0" w:space="0" w:color="auto"/>
                <w:right w:val="none" w:sz="0" w:space="0" w:color="auto"/>
              </w:divBdr>
            </w:div>
          </w:divsChild>
        </w:div>
        <w:div w:id="1295522563">
          <w:marLeft w:val="0"/>
          <w:marRight w:val="0"/>
          <w:marTop w:val="0"/>
          <w:marBottom w:val="0"/>
          <w:divBdr>
            <w:top w:val="none" w:sz="0" w:space="0" w:color="auto"/>
            <w:left w:val="none" w:sz="0" w:space="0" w:color="auto"/>
            <w:bottom w:val="none" w:sz="0" w:space="0" w:color="auto"/>
            <w:right w:val="none" w:sz="0" w:space="0" w:color="auto"/>
          </w:divBdr>
          <w:divsChild>
            <w:div w:id="959842376">
              <w:marLeft w:val="0"/>
              <w:marRight w:val="0"/>
              <w:marTop w:val="0"/>
              <w:marBottom w:val="0"/>
              <w:divBdr>
                <w:top w:val="none" w:sz="0" w:space="0" w:color="auto"/>
                <w:left w:val="none" w:sz="0" w:space="0" w:color="auto"/>
                <w:bottom w:val="none" w:sz="0" w:space="0" w:color="auto"/>
                <w:right w:val="none" w:sz="0" w:space="0" w:color="auto"/>
              </w:divBdr>
            </w:div>
          </w:divsChild>
        </w:div>
        <w:div w:id="524056499">
          <w:marLeft w:val="0"/>
          <w:marRight w:val="0"/>
          <w:marTop w:val="0"/>
          <w:marBottom w:val="0"/>
          <w:divBdr>
            <w:top w:val="none" w:sz="0" w:space="0" w:color="auto"/>
            <w:left w:val="none" w:sz="0" w:space="0" w:color="auto"/>
            <w:bottom w:val="none" w:sz="0" w:space="0" w:color="auto"/>
            <w:right w:val="none" w:sz="0" w:space="0" w:color="auto"/>
          </w:divBdr>
          <w:divsChild>
            <w:div w:id="13228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711157">
      <w:bodyDiv w:val="1"/>
      <w:marLeft w:val="0"/>
      <w:marRight w:val="0"/>
      <w:marTop w:val="0"/>
      <w:marBottom w:val="0"/>
      <w:divBdr>
        <w:top w:val="none" w:sz="0" w:space="0" w:color="auto"/>
        <w:left w:val="none" w:sz="0" w:space="0" w:color="auto"/>
        <w:bottom w:val="none" w:sz="0" w:space="0" w:color="auto"/>
        <w:right w:val="none" w:sz="0" w:space="0" w:color="auto"/>
      </w:divBdr>
      <w:divsChild>
        <w:div w:id="219488616">
          <w:marLeft w:val="0"/>
          <w:marRight w:val="0"/>
          <w:marTop w:val="0"/>
          <w:marBottom w:val="0"/>
          <w:divBdr>
            <w:top w:val="none" w:sz="0" w:space="0" w:color="auto"/>
            <w:left w:val="none" w:sz="0" w:space="0" w:color="auto"/>
            <w:bottom w:val="none" w:sz="0" w:space="0" w:color="auto"/>
            <w:right w:val="none" w:sz="0" w:space="0" w:color="auto"/>
          </w:divBdr>
        </w:div>
        <w:div w:id="1966152916">
          <w:marLeft w:val="0"/>
          <w:marRight w:val="0"/>
          <w:marTop w:val="0"/>
          <w:marBottom w:val="180"/>
          <w:divBdr>
            <w:top w:val="none" w:sz="0" w:space="0" w:color="auto"/>
            <w:left w:val="none" w:sz="0" w:space="0" w:color="auto"/>
            <w:bottom w:val="none" w:sz="0" w:space="0" w:color="auto"/>
            <w:right w:val="none" w:sz="0" w:space="0" w:color="auto"/>
          </w:divBdr>
          <w:divsChild>
            <w:div w:id="534805903">
              <w:marLeft w:val="0"/>
              <w:marRight w:val="0"/>
              <w:marTop w:val="0"/>
              <w:marBottom w:val="0"/>
              <w:divBdr>
                <w:top w:val="none" w:sz="0" w:space="0" w:color="auto"/>
                <w:left w:val="none" w:sz="0" w:space="0" w:color="auto"/>
                <w:bottom w:val="none" w:sz="0" w:space="0" w:color="auto"/>
                <w:right w:val="none" w:sz="0" w:space="0" w:color="auto"/>
              </w:divBdr>
            </w:div>
          </w:divsChild>
        </w:div>
        <w:div w:id="1224102919">
          <w:marLeft w:val="0"/>
          <w:marRight w:val="0"/>
          <w:marTop w:val="0"/>
          <w:marBottom w:val="180"/>
          <w:divBdr>
            <w:top w:val="none" w:sz="0" w:space="0" w:color="auto"/>
            <w:left w:val="none" w:sz="0" w:space="0" w:color="auto"/>
            <w:bottom w:val="none" w:sz="0" w:space="0" w:color="auto"/>
            <w:right w:val="none" w:sz="0" w:space="0" w:color="auto"/>
          </w:divBdr>
          <w:divsChild>
            <w:div w:id="203203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09652550">
      <w:bodyDiv w:val="1"/>
      <w:marLeft w:val="0"/>
      <w:marRight w:val="0"/>
      <w:marTop w:val="0"/>
      <w:marBottom w:val="0"/>
      <w:divBdr>
        <w:top w:val="none" w:sz="0" w:space="0" w:color="auto"/>
        <w:left w:val="none" w:sz="0" w:space="0" w:color="auto"/>
        <w:bottom w:val="none" w:sz="0" w:space="0" w:color="auto"/>
        <w:right w:val="none" w:sz="0" w:space="0" w:color="auto"/>
      </w:divBdr>
      <w:divsChild>
        <w:div w:id="227234468">
          <w:marLeft w:val="0"/>
          <w:marRight w:val="0"/>
          <w:marTop w:val="0"/>
          <w:marBottom w:val="0"/>
          <w:divBdr>
            <w:top w:val="none" w:sz="0" w:space="0" w:color="auto"/>
            <w:left w:val="none" w:sz="0" w:space="0" w:color="auto"/>
            <w:bottom w:val="none" w:sz="0" w:space="0" w:color="auto"/>
            <w:right w:val="none" w:sz="0" w:space="0" w:color="auto"/>
          </w:divBdr>
          <w:divsChild>
            <w:div w:id="781800110">
              <w:marLeft w:val="0"/>
              <w:marRight w:val="0"/>
              <w:marTop w:val="0"/>
              <w:marBottom w:val="0"/>
              <w:divBdr>
                <w:top w:val="none" w:sz="0" w:space="0" w:color="auto"/>
                <w:left w:val="none" w:sz="0" w:space="0" w:color="auto"/>
                <w:bottom w:val="none" w:sz="0" w:space="0" w:color="auto"/>
                <w:right w:val="none" w:sz="0" w:space="0" w:color="auto"/>
              </w:divBdr>
            </w:div>
          </w:divsChild>
        </w:div>
        <w:div w:id="1375538666">
          <w:marLeft w:val="0"/>
          <w:marRight w:val="0"/>
          <w:marTop w:val="0"/>
          <w:marBottom w:val="0"/>
          <w:divBdr>
            <w:top w:val="none" w:sz="0" w:space="0" w:color="auto"/>
            <w:left w:val="none" w:sz="0" w:space="0" w:color="auto"/>
            <w:bottom w:val="none" w:sz="0" w:space="0" w:color="auto"/>
            <w:right w:val="none" w:sz="0" w:space="0" w:color="auto"/>
          </w:divBdr>
          <w:divsChild>
            <w:div w:id="115415444">
              <w:marLeft w:val="0"/>
              <w:marRight w:val="0"/>
              <w:marTop w:val="0"/>
              <w:marBottom w:val="0"/>
              <w:divBdr>
                <w:top w:val="none" w:sz="0" w:space="0" w:color="auto"/>
                <w:left w:val="none" w:sz="0" w:space="0" w:color="auto"/>
                <w:bottom w:val="none" w:sz="0" w:space="0" w:color="auto"/>
                <w:right w:val="none" w:sz="0" w:space="0" w:color="auto"/>
              </w:divBdr>
            </w:div>
          </w:divsChild>
        </w:div>
        <w:div w:id="232205666">
          <w:marLeft w:val="0"/>
          <w:marRight w:val="0"/>
          <w:marTop w:val="0"/>
          <w:marBottom w:val="0"/>
          <w:divBdr>
            <w:top w:val="none" w:sz="0" w:space="0" w:color="auto"/>
            <w:left w:val="none" w:sz="0" w:space="0" w:color="auto"/>
            <w:bottom w:val="none" w:sz="0" w:space="0" w:color="auto"/>
            <w:right w:val="none" w:sz="0" w:space="0" w:color="auto"/>
          </w:divBdr>
          <w:divsChild>
            <w:div w:id="1723819949">
              <w:marLeft w:val="0"/>
              <w:marRight w:val="0"/>
              <w:marTop w:val="0"/>
              <w:marBottom w:val="0"/>
              <w:divBdr>
                <w:top w:val="none" w:sz="0" w:space="0" w:color="auto"/>
                <w:left w:val="none" w:sz="0" w:space="0" w:color="auto"/>
                <w:bottom w:val="none" w:sz="0" w:space="0" w:color="auto"/>
                <w:right w:val="none" w:sz="0" w:space="0" w:color="auto"/>
              </w:divBdr>
            </w:div>
          </w:divsChild>
        </w:div>
        <w:div w:id="564607904">
          <w:marLeft w:val="0"/>
          <w:marRight w:val="0"/>
          <w:marTop w:val="0"/>
          <w:marBottom w:val="0"/>
          <w:divBdr>
            <w:top w:val="none" w:sz="0" w:space="0" w:color="auto"/>
            <w:left w:val="none" w:sz="0" w:space="0" w:color="auto"/>
            <w:bottom w:val="none" w:sz="0" w:space="0" w:color="auto"/>
            <w:right w:val="none" w:sz="0" w:space="0" w:color="auto"/>
          </w:divBdr>
          <w:divsChild>
            <w:div w:id="471558979">
              <w:marLeft w:val="0"/>
              <w:marRight w:val="0"/>
              <w:marTop w:val="0"/>
              <w:marBottom w:val="0"/>
              <w:divBdr>
                <w:top w:val="none" w:sz="0" w:space="0" w:color="auto"/>
                <w:left w:val="none" w:sz="0" w:space="0" w:color="auto"/>
                <w:bottom w:val="none" w:sz="0" w:space="0" w:color="auto"/>
                <w:right w:val="none" w:sz="0" w:space="0" w:color="auto"/>
              </w:divBdr>
            </w:div>
          </w:divsChild>
        </w:div>
        <w:div w:id="1813788864">
          <w:marLeft w:val="0"/>
          <w:marRight w:val="0"/>
          <w:marTop w:val="0"/>
          <w:marBottom w:val="0"/>
          <w:divBdr>
            <w:top w:val="none" w:sz="0" w:space="0" w:color="auto"/>
            <w:left w:val="none" w:sz="0" w:space="0" w:color="auto"/>
            <w:bottom w:val="none" w:sz="0" w:space="0" w:color="auto"/>
            <w:right w:val="none" w:sz="0" w:space="0" w:color="auto"/>
          </w:divBdr>
          <w:divsChild>
            <w:div w:id="23508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983704261">
      <w:bodyDiv w:val="1"/>
      <w:marLeft w:val="0"/>
      <w:marRight w:val="0"/>
      <w:marTop w:val="0"/>
      <w:marBottom w:val="0"/>
      <w:divBdr>
        <w:top w:val="none" w:sz="0" w:space="0" w:color="auto"/>
        <w:left w:val="none" w:sz="0" w:space="0" w:color="auto"/>
        <w:bottom w:val="none" w:sz="0" w:space="0" w:color="auto"/>
        <w:right w:val="none" w:sz="0" w:space="0" w:color="auto"/>
      </w:divBdr>
      <w:divsChild>
        <w:div w:id="339428084">
          <w:marLeft w:val="0"/>
          <w:marRight w:val="0"/>
          <w:marTop w:val="0"/>
          <w:marBottom w:val="0"/>
          <w:divBdr>
            <w:top w:val="none" w:sz="0" w:space="0" w:color="auto"/>
            <w:left w:val="none" w:sz="0" w:space="0" w:color="auto"/>
            <w:bottom w:val="none" w:sz="0" w:space="0" w:color="auto"/>
            <w:right w:val="none" w:sz="0" w:space="0" w:color="auto"/>
          </w:divBdr>
          <w:divsChild>
            <w:div w:id="199824129">
              <w:marLeft w:val="0"/>
              <w:marRight w:val="0"/>
              <w:marTop w:val="0"/>
              <w:marBottom w:val="0"/>
              <w:divBdr>
                <w:top w:val="none" w:sz="0" w:space="0" w:color="auto"/>
                <w:left w:val="none" w:sz="0" w:space="0" w:color="auto"/>
                <w:bottom w:val="none" w:sz="0" w:space="0" w:color="auto"/>
                <w:right w:val="none" w:sz="0" w:space="0" w:color="auto"/>
              </w:divBdr>
            </w:div>
          </w:divsChild>
        </w:div>
        <w:div w:id="661472502">
          <w:marLeft w:val="0"/>
          <w:marRight w:val="0"/>
          <w:marTop w:val="0"/>
          <w:marBottom w:val="0"/>
          <w:divBdr>
            <w:top w:val="none" w:sz="0" w:space="0" w:color="auto"/>
            <w:left w:val="none" w:sz="0" w:space="0" w:color="auto"/>
            <w:bottom w:val="none" w:sz="0" w:space="0" w:color="auto"/>
            <w:right w:val="none" w:sz="0" w:space="0" w:color="auto"/>
          </w:divBdr>
          <w:divsChild>
            <w:div w:id="96674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068184036">
      <w:bodyDiv w:val="1"/>
      <w:marLeft w:val="0"/>
      <w:marRight w:val="0"/>
      <w:marTop w:val="0"/>
      <w:marBottom w:val="0"/>
      <w:divBdr>
        <w:top w:val="none" w:sz="0" w:space="0" w:color="auto"/>
        <w:left w:val="none" w:sz="0" w:space="0" w:color="auto"/>
        <w:bottom w:val="none" w:sz="0" w:space="0" w:color="auto"/>
        <w:right w:val="none" w:sz="0" w:space="0" w:color="auto"/>
      </w:divBdr>
      <w:divsChild>
        <w:div w:id="1976447639">
          <w:marLeft w:val="0"/>
          <w:marRight w:val="0"/>
          <w:marTop w:val="0"/>
          <w:marBottom w:val="0"/>
          <w:divBdr>
            <w:top w:val="none" w:sz="0" w:space="0" w:color="auto"/>
            <w:left w:val="none" w:sz="0" w:space="0" w:color="auto"/>
            <w:bottom w:val="none" w:sz="0" w:space="0" w:color="auto"/>
            <w:right w:val="none" w:sz="0" w:space="0" w:color="auto"/>
          </w:divBdr>
          <w:divsChild>
            <w:div w:id="1938559831">
              <w:marLeft w:val="0"/>
              <w:marRight w:val="0"/>
              <w:marTop w:val="0"/>
              <w:marBottom w:val="0"/>
              <w:divBdr>
                <w:top w:val="none" w:sz="0" w:space="0" w:color="auto"/>
                <w:left w:val="none" w:sz="0" w:space="0" w:color="auto"/>
                <w:bottom w:val="none" w:sz="0" w:space="0" w:color="auto"/>
                <w:right w:val="none" w:sz="0" w:space="0" w:color="auto"/>
              </w:divBdr>
            </w:div>
          </w:divsChild>
        </w:div>
        <w:div w:id="53696720">
          <w:marLeft w:val="0"/>
          <w:marRight w:val="0"/>
          <w:marTop w:val="0"/>
          <w:marBottom w:val="0"/>
          <w:divBdr>
            <w:top w:val="none" w:sz="0" w:space="0" w:color="auto"/>
            <w:left w:val="none" w:sz="0" w:space="0" w:color="auto"/>
            <w:bottom w:val="none" w:sz="0" w:space="0" w:color="auto"/>
            <w:right w:val="none" w:sz="0" w:space="0" w:color="auto"/>
          </w:divBdr>
          <w:divsChild>
            <w:div w:id="1918510987">
              <w:marLeft w:val="0"/>
              <w:marRight w:val="0"/>
              <w:marTop w:val="0"/>
              <w:marBottom w:val="0"/>
              <w:divBdr>
                <w:top w:val="none" w:sz="0" w:space="0" w:color="auto"/>
                <w:left w:val="none" w:sz="0" w:space="0" w:color="auto"/>
                <w:bottom w:val="none" w:sz="0" w:space="0" w:color="auto"/>
                <w:right w:val="none" w:sz="0" w:space="0" w:color="auto"/>
              </w:divBdr>
            </w:div>
          </w:divsChild>
        </w:div>
        <w:div w:id="1766801662">
          <w:marLeft w:val="0"/>
          <w:marRight w:val="0"/>
          <w:marTop w:val="0"/>
          <w:marBottom w:val="0"/>
          <w:divBdr>
            <w:top w:val="none" w:sz="0" w:space="0" w:color="auto"/>
            <w:left w:val="none" w:sz="0" w:space="0" w:color="auto"/>
            <w:bottom w:val="none" w:sz="0" w:space="0" w:color="auto"/>
            <w:right w:val="none" w:sz="0" w:space="0" w:color="auto"/>
          </w:divBdr>
          <w:divsChild>
            <w:div w:id="912936668">
              <w:marLeft w:val="0"/>
              <w:marRight w:val="0"/>
              <w:marTop w:val="0"/>
              <w:marBottom w:val="0"/>
              <w:divBdr>
                <w:top w:val="none" w:sz="0" w:space="0" w:color="auto"/>
                <w:left w:val="none" w:sz="0" w:space="0" w:color="auto"/>
                <w:bottom w:val="none" w:sz="0" w:space="0" w:color="auto"/>
                <w:right w:val="none" w:sz="0" w:space="0" w:color="auto"/>
              </w:divBdr>
            </w:div>
          </w:divsChild>
        </w:div>
        <w:div w:id="252014848">
          <w:marLeft w:val="0"/>
          <w:marRight w:val="0"/>
          <w:marTop w:val="0"/>
          <w:marBottom w:val="0"/>
          <w:divBdr>
            <w:top w:val="none" w:sz="0" w:space="0" w:color="auto"/>
            <w:left w:val="none" w:sz="0" w:space="0" w:color="auto"/>
            <w:bottom w:val="none" w:sz="0" w:space="0" w:color="auto"/>
            <w:right w:val="none" w:sz="0" w:space="0" w:color="auto"/>
          </w:divBdr>
          <w:divsChild>
            <w:div w:id="1737319778">
              <w:marLeft w:val="0"/>
              <w:marRight w:val="0"/>
              <w:marTop w:val="0"/>
              <w:marBottom w:val="0"/>
              <w:divBdr>
                <w:top w:val="none" w:sz="0" w:space="0" w:color="auto"/>
                <w:left w:val="none" w:sz="0" w:space="0" w:color="auto"/>
                <w:bottom w:val="none" w:sz="0" w:space="0" w:color="auto"/>
                <w:right w:val="none" w:sz="0" w:space="0" w:color="auto"/>
              </w:divBdr>
            </w:div>
          </w:divsChild>
        </w:div>
        <w:div w:id="95440619">
          <w:marLeft w:val="0"/>
          <w:marRight w:val="0"/>
          <w:marTop w:val="0"/>
          <w:marBottom w:val="0"/>
          <w:divBdr>
            <w:top w:val="none" w:sz="0" w:space="0" w:color="auto"/>
            <w:left w:val="none" w:sz="0" w:space="0" w:color="auto"/>
            <w:bottom w:val="none" w:sz="0" w:space="0" w:color="auto"/>
            <w:right w:val="none" w:sz="0" w:space="0" w:color="auto"/>
          </w:divBdr>
          <w:divsChild>
            <w:div w:id="1104616033">
              <w:marLeft w:val="0"/>
              <w:marRight w:val="0"/>
              <w:marTop w:val="0"/>
              <w:marBottom w:val="0"/>
              <w:divBdr>
                <w:top w:val="none" w:sz="0" w:space="0" w:color="auto"/>
                <w:left w:val="none" w:sz="0" w:space="0" w:color="auto"/>
                <w:bottom w:val="none" w:sz="0" w:space="0" w:color="auto"/>
                <w:right w:val="none" w:sz="0" w:space="0" w:color="auto"/>
              </w:divBdr>
            </w:div>
          </w:divsChild>
        </w:div>
        <w:div w:id="1721174576">
          <w:marLeft w:val="0"/>
          <w:marRight w:val="0"/>
          <w:marTop w:val="0"/>
          <w:marBottom w:val="0"/>
          <w:divBdr>
            <w:top w:val="none" w:sz="0" w:space="0" w:color="auto"/>
            <w:left w:val="none" w:sz="0" w:space="0" w:color="auto"/>
            <w:bottom w:val="none" w:sz="0" w:space="0" w:color="auto"/>
            <w:right w:val="none" w:sz="0" w:space="0" w:color="auto"/>
          </w:divBdr>
          <w:divsChild>
            <w:div w:id="1055350723">
              <w:marLeft w:val="0"/>
              <w:marRight w:val="0"/>
              <w:marTop w:val="0"/>
              <w:marBottom w:val="0"/>
              <w:divBdr>
                <w:top w:val="none" w:sz="0" w:space="0" w:color="auto"/>
                <w:left w:val="none" w:sz="0" w:space="0" w:color="auto"/>
                <w:bottom w:val="none" w:sz="0" w:space="0" w:color="auto"/>
                <w:right w:val="none" w:sz="0" w:space="0" w:color="auto"/>
              </w:divBdr>
            </w:div>
          </w:divsChild>
        </w:div>
        <w:div w:id="806051255">
          <w:marLeft w:val="0"/>
          <w:marRight w:val="0"/>
          <w:marTop w:val="0"/>
          <w:marBottom w:val="0"/>
          <w:divBdr>
            <w:top w:val="none" w:sz="0" w:space="0" w:color="auto"/>
            <w:left w:val="none" w:sz="0" w:space="0" w:color="auto"/>
            <w:bottom w:val="none" w:sz="0" w:space="0" w:color="auto"/>
            <w:right w:val="none" w:sz="0" w:space="0" w:color="auto"/>
          </w:divBdr>
          <w:divsChild>
            <w:div w:id="1899053939">
              <w:marLeft w:val="0"/>
              <w:marRight w:val="0"/>
              <w:marTop w:val="0"/>
              <w:marBottom w:val="0"/>
              <w:divBdr>
                <w:top w:val="none" w:sz="0" w:space="0" w:color="auto"/>
                <w:left w:val="none" w:sz="0" w:space="0" w:color="auto"/>
                <w:bottom w:val="none" w:sz="0" w:space="0" w:color="auto"/>
                <w:right w:val="none" w:sz="0" w:space="0" w:color="auto"/>
              </w:divBdr>
            </w:div>
          </w:divsChild>
        </w:div>
        <w:div w:id="348221950">
          <w:marLeft w:val="0"/>
          <w:marRight w:val="0"/>
          <w:marTop w:val="0"/>
          <w:marBottom w:val="0"/>
          <w:divBdr>
            <w:top w:val="none" w:sz="0" w:space="0" w:color="auto"/>
            <w:left w:val="none" w:sz="0" w:space="0" w:color="auto"/>
            <w:bottom w:val="none" w:sz="0" w:space="0" w:color="auto"/>
            <w:right w:val="none" w:sz="0" w:space="0" w:color="auto"/>
          </w:divBdr>
          <w:divsChild>
            <w:div w:id="164955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760039">
      <w:bodyDiv w:val="1"/>
      <w:marLeft w:val="0"/>
      <w:marRight w:val="0"/>
      <w:marTop w:val="0"/>
      <w:marBottom w:val="0"/>
      <w:divBdr>
        <w:top w:val="none" w:sz="0" w:space="0" w:color="auto"/>
        <w:left w:val="none" w:sz="0" w:space="0" w:color="auto"/>
        <w:bottom w:val="none" w:sz="0" w:space="0" w:color="auto"/>
        <w:right w:val="none" w:sz="0" w:space="0" w:color="auto"/>
      </w:divBdr>
    </w:div>
    <w:div w:id="1126968639">
      <w:bodyDiv w:val="1"/>
      <w:marLeft w:val="0"/>
      <w:marRight w:val="0"/>
      <w:marTop w:val="0"/>
      <w:marBottom w:val="0"/>
      <w:divBdr>
        <w:top w:val="none" w:sz="0" w:space="0" w:color="auto"/>
        <w:left w:val="none" w:sz="0" w:space="0" w:color="auto"/>
        <w:bottom w:val="none" w:sz="0" w:space="0" w:color="auto"/>
        <w:right w:val="none" w:sz="0" w:space="0" w:color="auto"/>
      </w:divBdr>
      <w:divsChild>
        <w:div w:id="327949833">
          <w:marLeft w:val="0"/>
          <w:marRight w:val="0"/>
          <w:marTop w:val="0"/>
          <w:marBottom w:val="0"/>
          <w:divBdr>
            <w:top w:val="none" w:sz="0" w:space="0" w:color="auto"/>
            <w:left w:val="none" w:sz="0" w:space="0" w:color="auto"/>
            <w:bottom w:val="none" w:sz="0" w:space="0" w:color="auto"/>
            <w:right w:val="none" w:sz="0" w:space="0" w:color="auto"/>
          </w:divBdr>
          <w:divsChild>
            <w:div w:id="876237540">
              <w:marLeft w:val="0"/>
              <w:marRight w:val="0"/>
              <w:marTop w:val="0"/>
              <w:marBottom w:val="0"/>
              <w:divBdr>
                <w:top w:val="none" w:sz="0" w:space="0" w:color="auto"/>
                <w:left w:val="none" w:sz="0" w:space="0" w:color="auto"/>
                <w:bottom w:val="none" w:sz="0" w:space="0" w:color="auto"/>
                <w:right w:val="none" w:sz="0" w:space="0" w:color="auto"/>
              </w:divBdr>
            </w:div>
          </w:divsChild>
        </w:div>
        <w:div w:id="10647306">
          <w:marLeft w:val="0"/>
          <w:marRight w:val="0"/>
          <w:marTop w:val="0"/>
          <w:marBottom w:val="0"/>
          <w:divBdr>
            <w:top w:val="none" w:sz="0" w:space="0" w:color="auto"/>
            <w:left w:val="none" w:sz="0" w:space="0" w:color="auto"/>
            <w:bottom w:val="none" w:sz="0" w:space="0" w:color="auto"/>
            <w:right w:val="none" w:sz="0" w:space="0" w:color="auto"/>
          </w:divBdr>
          <w:divsChild>
            <w:div w:id="1217935634">
              <w:marLeft w:val="0"/>
              <w:marRight w:val="0"/>
              <w:marTop w:val="0"/>
              <w:marBottom w:val="0"/>
              <w:divBdr>
                <w:top w:val="none" w:sz="0" w:space="0" w:color="auto"/>
                <w:left w:val="none" w:sz="0" w:space="0" w:color="auto"/>
                <w:bottom w:val="none" w:sz="0" w:space="0" w:color="auto"/>
                <w:right w:val="none" w:sz="0" w:space="0" w:color="auto"/>
              </w:divBdr>
            </w:div>
          </w:divsChild>
        </w:div>
        <w:div w:id="1473063996">
          <w:marLeft w:val="0"/>
          <w:marRight w:val="0"/>
          <w:marTop w:val="0"/>
          <w:marBottom w:val="0"/>
          <w:divBdr>
            <w:top w:val="none" w:sz="0" w:space="0" w:color="auto"/>
            <w:left w:val="none" w:sz="0" w:space="0" w:color="auto"/>
            <w:bottom w:val="none" w:sz="0" w:space="0" w:color="auto"/>
            <w:right w:val="none" w:sz="0" w:space="0" w:color="auto"/>
          </w:divBdr>
          <w:divsChild>
            <w:div w:id="1444301514">
              <w:marLeft w:val="0"/>
              <w:marRight w:val="0"/>
              <w:marTop w:val="0"/>
              <w:marBottom w:val="0"/>
              <w:divBdr>
                <w:top w:val="none" w:sz="0" w:space="0" w:color="auto"/>
                <w:left w:val="none" w:sz="0" w:space="0" w:color="auto"/>
                <w:bottom w:val="none" w:sz="0" w:space="0" w:color="auto"/>
                <w:right w:val="none" w:sz="0" w:space="0" w:color="auto"/>
              </w:divBdr>
            </w:div>
          </w:divsChild>
        </w:div>
        <w:div w:id="1990790092">
          <w:marLeft w:val="0"/>
          <w:marRight w:val="0"/>
          <w:marTop w:val="0"/>
          <w:marBottom w:val="0"/>
          <w:divBdr>
            <w:top w:val="none" w:sz="0" w:space="0" w:color="auto"/>
            <w:left w:val="none" w:sz="0" w:space="0" w:color="auto"/>
            <w:bottom w:val="none" w:sz="0" w:space="0" w:color="auto"/>
            <w:right w:val="none" w:sz="0" w:space="0" w:color="auto"/>
          </w:divBdr>
          <w:divsChild>
            <w:div w:id="39013328">
              <w:marLeft w:val="0"/>
              <w:marRight w:val="0"/>
              <w:marTop w:val="0"/>
              <w:marBottom w:val="0"/>
              <w:divBdr>
                <w:top w:val="none" w:sz="0" w:space="0" w:color="auto"/>
                <w:left w:val="none" w:sz="0" w:space="0" w:color="auto"/>
                <w:bottom w:val="none" w:sz="0" w:space="0" w:color="auto"/>
                <w:right w:val="none" w:sz="0" w:space="0" w:color="auto"/>
              </w:divBdr>
            </w:div>
          </w:divsChild>
        </w:div>
        <w:div w:id="713310753">
          <w:marLeft w:val="0"/>
          <w:marRight w:val="0"/>
          <w:marTop w:val="0"/>
          <w:marBottom w:val="0"/>
          <w:divBdr>
            <w:top w:val="none" w:sz="0" w:space="0" w:color="auto"/>
            <w:left w:val="none" w:sz="0" w:space="0" w:color="auto"/>
            <w:bottom w:val="none" w:sz="0" w:space="0" w:color="auto"/>
            <w:right w:val="none" w:sz="0" w:space="0" w:color="auto"/>
          </w:divBdr>
          <w:divsChild>
            <w:div w:id="314574145">
              <w:marLeft w:val="0"/>
              <w:marRight w:val="0"/>
              <w:marTop w:val="0"/>
              <w:marBottom w:val="0"/>
              <w:divBdr>
                <w:top w:val="none" w:sz="0" w:space="0" w:color="auto"/>
                <w:left w:val="none" w:sz="0" w:space="0" w:color="auto"/>
                <w:bottom w:val="none" w:sz="0" w:space="0" w:color="auto"/>
                <w:right w:val="none" w:sz="0" w:space="0" w:color="auto"/>
              </w:divBdr>
            </w:div>
          </w:divsChild>
        </w:div>
        <w:div w:id="1243836024">
          <w:marLeft w:val="0"/>
          <w:marRight w:val="0"/>
          <w:marTop w:val="0"/>
          <w:marBottom w:val="0"/>
          <w:divBdr>
            <w:top w:val="none" w:sz="0" w:space="0" w:color="auto"/>
            <w:left w:val="none" w:sz="0" w:space="0" w:color="auto"/>
            <w:bottom w:val="none" w:sz="0" w:space="0" w:color="auto"/>
            <w:right w:val="none" w:sz="0" w:space="0" w:color="auto"/>
          </w:divBdr>
          <w:divsChild>
            <w:div w:id="2127501706">
              <w:marLeft w:val="0"/>
              <w:marRight w:val="0"/>
              <w:marTop w:val="0"/>
              <w:marBottom w:val="0"/>
              <w:divBdr>
                <w:top w:val="none" w:sz="0" w:space="0" w:color="auto"/>
                <w:left w:val="none" w:sz="0" w:space="0" w:color="auto"/>
                <w:bottom w:val="none" w:sz="0" w:space="0" w:color="auto"/>
                <w:right w:val="none" w:sz="0" w:space="0" w:color="auto"/>
              </w:divBdr>
            </w:div>
          </w:divsChild>
        </w:div>
        <w:div w:id="581918312">
          <w:marLeft w:val="0"/>
          <w:marRight w:val="0"/>
          <w:marTop w:val="0"/>
          <w:marBottom w:val="0"/>
          <w:divBdr>
            <w:top w:val="none" w:sz="0" w:space="0" w:color="auto"/>
            <w:left w:val="none" w:sz="0" w:space="0" w:color="auto"/>
            <w:bottom w:val="none" w:sz="0" w:space="0" w:color="auto"/>
            <w:right w:val="none" w:sz="0" w:space="0" w:color="auto"/>
          </w:divBdr>
          <w:divsChild>
            <w:div w:id="302005046">
              <w:marLeft w:val="0"/>
              <w:marRight w:val="0"/>
              <w:marTop w:val="0"/>
              <w:marBottom w:val="0"/>
              <w:divBdr>
                <w:top w:val="none" w:sz="0" w:space="0" w:color="auto"/>
                <w:left w:val="none" w:sz="0" w:space="0" w:color="auto"/>
                <w:bottom w:val="none" w:sz="0" w:space="0" w:color="auto"/>
                <w:right w:val="none" w:sz="0" w:space="0" w:color="auto"/>
              </w:divBdr>
            </w:div>
          </w:divsChild>
        </w:div>
        <w:div w:id="358431838">
          <w:marLeft w:val="0"/>
          <w:marRight w:val="0"/>
          <w:marTop w:val="0"/>
          <w:marBottom w:val="0"/>
          <w:divBdr>
            <w:top w:val="none" w:sz="0" w:space="0" w:color="auto"/>
            <w:left w:val="none" w:sz="0" w:space="0" w:color="auto"/>
            <w:bottom w:val="none" w:sz="0" w:space="0" w:color="auto"/>
            <w:right w:val="none" w:sz="0" w:space="0" w:color="auto"/>
          </w:divBdr>
          <w:divsChild>
            <w:div w:id="1829590599">
              <w:marLeft w:val="0"/>
              <w:marRight w:val="0"/>
              <w:marTop w:val="0"/>
              <w:marBottom w:val="0"/>
              <w:divBdr>
                <w:top w:val="none" w:sz="0" w:space="0" w:color="auto"/>
                <w:left w:val="none" w:sz="0" w:space="0" w:color="auto"/>
                <w:bottom w:val="none" w:sz="0" w:space="0" w:color="auto"/>
                <w:right w:val="none" w:sz="0" w:space="0" w:color="auto"/>
              </w:divBdr>
            </w:div>
          </w:divsChild>
        </w:div>
        <w:div w:id="1479419171">
          <w:marLeft w:val="0"/>
          <w:marRight w:val="0"/>
          <w:marTop w:val="0"/>
          <w:marBottom w:val="0"/>
          <w:divBdr>
            <w:top w:val="none" w:sz="0" w:space="0" w:color="auto"/>
            <w:left w:val="none" w:sz="0" w:space="0" w:color="auto"/>
            <w:bottom w:val="none" w:sz="0" w:space="0" w:color="auto"/>
            <w:right w:val="none" w:sz="0" w:space="0" w:color="auto"/>
          </w:divBdr>
          <w:divsChild>
            <w:div w:id="213038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395752">
      <w:bodyDiv w:val="1"/>
      <w:marLeft w:val="0"/>
      <w:marRight w:val="0"/>
      <w:marTop w:val="0"/>
      <w:marBottom w:val="0"/>
      <w:divBdr>
        <w:top w:val="none" w:sz="0" w:space="0" w:color="auto"/>
        <w:left w:val="none" w:sz="0" w:space="0" w:color="auto"/>
        <w:bottom w:val="none" w:sz="0" w:space="0" w:color="auto"/>
        <w:right w:val="none" w:sz="0" w:space="0" w:color="auto"/>
      </w:divBdr>
      <w:divsChild>
        <w:div w:id="947810289">
          <w:marLeft w:val="0"/>
          <w:marRight w:val="0"/>
          <w:marTop w:val="0"/>
          <w:marBottom w:val="0"/>
          <w:divBdr>
            <w:top w:val="none" w:sz="0" w:space="0" w:color="auto"/>
            <w:left w:val="none" w:sz="0" w:space="0" w:color="auto"/>
            <w:bottom w:val="none" w:sz="0" w:space="0" w:color="auto"/>
            <w:right w:val="none" w:sz="0" w:space="0" w:color="auto"/>
          </w:divBdr>
          <w:divsChild>
            <w:div w:id="1773820399">
              <w:marLeft w:val="0"/>
              <w:marRight w:val="0"/>
              <w:marTop w:val="0"/>
              <w:marBottom w:val="0"/>
              <w:divBdr>
                <w:top w:val="none" w:sz="0" w:space="0" w:color="auto"/>
                <w:left w:val="none" w:sz="0" w:space="0" w:color="auto"/>
                <w:bottom w:val="none" w:sz="0" w:space="0" w:color="auto"/>
                <w:right w:val="none" w:sz="0" w:space="0" w:color="auto"/>
              </w:divBdr>
            </w:div>
          </w:divsChild>
        </w:div>
        <w:div w:id="1228296022">
          <w:marLeft w:val="0"/>
          <w:marRight w:val="0"/>
          <w:marTop w:val="0"/>
          <w:marBottom w:val="0"/>
          <w:divBdr>
            <w:top w:val="none" w:sz="0" w:space="0" w:color="auto"/>
            <w:left w:val="none" w:sz="0" w:space="0" w:color="auto"/>
            <w:bottom w:val="none" w:sz="0" w:space="0" w:color="auto"/>
            <w:right w:val="none" w:sz="0" w:space="0" w:color="auto"/>
          </w:divBdr>
          <w:divsChild>
            <w:div w:id="1166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12978">
      <w:bodyDiv w:val="1"/>
      <w:marLeft w:val="0"/>
      <w:marRight w:val="0"/>
      <w:marTop w:val="0"/>
      <w:marBottom w:val="0"/>
      <w:divBdr>
        <w:top w:val="none" w:sz="0" w:space="0" w:color="auto"/>
        <w:left w:val="none" w:sz="0" w:space="0" w:color="auto"/>
        <w:bottom w:val="none" w:sz="0" w:space="0" w:color="auto"/>
        <w:right w:val="none" w:sz="0" w:space="0" w:color="auto"/>
      </w:divBdr>
      <w:divsChild>
        <w:div w:id="2123572661">
          <w:marLeft w:val="0"/>
          <w:marRight w:val="0"/>
          <w:marTop w:val="0"/>
          <w:marBottom w:val="0"/>
          <w:divBdr>
            <w:top w:val="none" w:sz="0" w:space="0" w:color="auto"/>
            <w:left w:val="none" w:sz="0" w:space="0" w:color="auto"/>
            <w:bottom w:val="none" w:sz="0" w:space="0" w:color="auto"/>
            <w:right w:val="none" w:sz="0" w:space="0" w:color="auto"/>
          </w:divBdr>
          <w:divsChild>
            <w:div w:id="880899293">
              <w:marLeft w:val="0"/>
              <w:marRight w:val="0"/>
              <w:marTop w:val="0"/>
              <w:marBottom w:val="0"/>
              <w:divBdr>
                <w:top w:val="none" w:sz="0" w:space="0" w:color="auto"/>
                <w:left w:val="none" w:sz="0" w:space="0" w:color="auto"/>
                <w:bottom w:val="none" w:sz="0" w:space="0" w:color="auto"/>
                <w:right w:val="none" w:sz="0" w:space="0" w:color="auto"/>
              </w:divBdr>
            </w:div>
          </w:divsChild>
        </w:div>
        <w:div w:id="2045056724">
          <w:marLeft w:val="0"/>
          <w:marRight w:val="0"/>
          <w:marTop w:val="0"/>
          <w:marBottom w:val="0"/>
          <w:divBdr>
            <w:top w:val="none" w:sz="0" w:space="0" w:color="auto"/>
            <w:left w:val="none" w:sz="0" w:space="0" w:color="auto"/>
            <w:bottom w:val="none" w:sz="0" w:space="0" w:color="auto"/>
            <w:right w:val="none" w:sz="0" w:space="0" w:color="auto"/>
          </w:divBdr>
          <w:divsChild>
            <w:div w:id="887956616">
              <w:marLeft w:val="0"/>
              <w:marRight w:val="0"/>
              <w:marTop w:val="0"/>
              <w:marBottom w:val="0"/>
              <w:divBdr>
                <w:top w:val="none" w:sz="0" w:space="0" w:color="auto"/>
                <w:left w:val="none" w:sz="0" w:space="0" w:color="auto"/>
                <w:bottom w:val="none" w:sz="0" w:space="0" w:color="auto"/>
                <w:right w:val="none" w:sz="0" w:space="0" w:color="auto"/>
              </w:divBdr>
            </w:div>
          </w:divsChild>
        </w:div>
        <w:div w:id="548105434">
          <w:marLeft w:val="0"/>
          <w:marRight w:val="0"/>
          <w:marTop w:val="0"/>
          <w:marBottom w:val="0"/>
          <w:divBdr>
            <w:top w:val="none" w:sz="0" w:space="0" w:color="auto"/>
            <w:left w:val="none" w:sz="0" w:space="0" w:color="auto"/>
            <w:bottom w:val="none" w:sz="0" w:space="0" w:color="auto"/>
            <w:right w:val="none" w:sz="0" w:space="0" w:color="auto"/>
          </w:divBdr>
          <w:divsChild>
            <w:div w:id="1450011926">
              <w:marLeft w:val="0"/>
              <w:marRight w:val="0"/>
              <w:marTop w:val="0"/>
              <w:marBottom w:val="0"/>
              <w:divBdr>
                <w:top w:val="none" w:sz="0" w:space="0" w:color="auto"/>
                <w:left w:val="none" w:sz="0" w:space="0" w:color="auto"/>
                <w:bottom w:val="none" w:sz="0" w:space="0" w:color="auto"/>
                <w:right w:val="none" w:sz="0" w:space="0" w:color="auto"/>
              </w:divBdr>
            </w:div>
          </w:divsChild>
        </w:div>
        <w:div w:id="1053385097">
          <w:marLeft w:val="0"/>
          <w:marRight w:val="0"/>
          <w:marTop w:val="0"/>
          <w:marBottom w:val="0"/>
          <w:divBdr>
            <w:top w:val="none" w:sz="0" w:space="0" w:color="auto"/>
            <w:left w:val="none" w:sz="0" w:space="0" w:color="auto"/>
            <w:bottom w:val="none" w:sz="0" w:space="0" w:color="auto"/>
            <w:right w:val="none" w:sz="0" w:space="0" w:color="auto"/>
          </w:divBdr>
          <w:divsChild>
            <w:div w:id="72943725">
              <w:marLeft w:val="0"/>
              <w:marRight w:val="0"/>
              <w:marTop w:val="0"/>
              <w:marBottom w:val="0"/>
              <w:divBdr>
                <w:top w:val="none" w:sz="0" w:space="0" w:color="auto"/>
                <w:left w:val="none" w:sz="0" w:space="0" w:color="auto"/>
                <w:bottom w:val="none" w:sz="0" w:space="0" w:color="auto"/>
                <w:right w:val="none" w:sz="0" w:space="0" w:color="auto"/>
              </w:divBdr>
            </w:div>
          </w:divsChild>
        </w:div>
        <w:div w:id="945503022">
          <w:marLeft w:val="0"/>
          <w:marRight w:val="0"/>
          <w:marTop w:val="0"/>
          <w:marBottom w:val="0"/>
          <w:divBdr>
            <w:top w:val="none" w:sz="0" w:space="0" w:color="auto"/>
            <w:left w:val="none" w:sz="0" w:space="0" w:color="auto"/>
            <w:bottom w:val="none" w:sz="0" w:space="0" w:color="auto"/>
            <w:right w:val="none" w:sz="0" w:space="0" w:color="auto"/>
          </w:divBdr>
          <w:divsChild>
            <w:div w:id="1959682964">
              <w:marLeft w:val="0"/>
              <w:marRight w:val="0"/>
              <w:marTop w:val="0"/>
              <w:marBottom w:val="0"/>
              <w:divBdr>
                <w:top w:val="none" w:sz="0" w:space="0" w:color="auto"/>
                <w:left w:val="none" w:sz="0" w:space="0" w:color="auto"/>
                <w:bottom w:val="none" w:sz="0" w:space="0" w:color="auto"/>
                <w:right w:val="none" w:sz="0" w:space="0" w:color="auto"/>
              </w:divBdr>
            </w:div>
          </w:divsChild>
        </w:div>
        <w:div w:id="1310985883">
          <w:marLeft w:val="0"/>
          <w:marRight w:val="0"/>
          <w:marTop w:val="0"/>
          <w:marBottom w:val="0"/>
          <w:divBdr>
            <w:top w:val="none" w:sz="0" w:space="0" w:color="auto"/>
            <w:left w:val="none" w:sz="0" w:space="0" w:color="auto"/>
            <w:bottom w:val="none" w:sz="0" w:space="0" w:color="auto"/>
            <w:right w:val="none" w:sz="0" w:space="0" w:color="auto"/>
          </w:divBdr>
          <w:divsChild>
            <w:div w:id="159832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759204988">
      <w:bodyDiv w:val="1"/>
      <w:marLeft w:val="0"/>
      <w:marRight w:val="0"/>
      <w:marTop w:val="0"/>
      <w:marBottom w:val="0"/>
      <w:divBdr>
        <w:top w:val="none" w:sz="0" w:space="0" w:color="auto"/>
        <w:left w:val="none" w:sz="0" w:space="0" w:color="auto"/>
        <w:bottom w:val="none" w:sz="0" w:space="0" w:color="auto"/>
        <w:right w:val="none" w:sz="0" w:space="0" w:color="auto"/>
      </w:divBdr>
      <w:divsChild>
        <w:div w:id="916675782">
          <w:marLeft w:val="0"/>
          <w:marRight w:val="0"/>
          <w:marTop w:val="0"/>
          <w:marBottom w:val="0"/>
          <w:divBdr>
            <w:top w:val="none" w:sz="0" w:space="0" w:color="auto"/>
            <w:left w:val="none" w:sz="0" w:space="0" w:color="auto"/>
            <w:bottom w:val="none" w:sz="0" w:space="0" w:color="auto"/>
            <w:right w:val="none" w:sz="0" w:space="0" w:color="auto"/>
          </w:divBdr>
          <w:divsChild>
            <w:div w:id="1576360074">
              <w:marLeft w:val="0"/>
              <w:marRight w:val="0"/>
              <w:marTop w:val="0"/>
              <w:marBottom w:val="0"/>
              <w:divBdr>
                <w:top w:val="none" w:sz="0" w:space="0" w:color="auto"/>
                <w:left w:val="none" w:sz="0" w:space="0" w:color="auto"/>
                <w:bottom w:val="none" w:sz="0" w:space="0" w:color="auto"/>
                <w:right w:val="none" w:sz="0" w:space="0" w:color="auto"/>
              </w:divBdr>
            </w:div>
          </w:divsChild>
        </w:div>
        <w:div w:id="794367794">
          <w:marLeft w:val="0"/>
          <w:marRight w:val="0"/>
          <w:marTop w:val="0"/>
          <w:marBottom w:val="0"/>
          <w:divBdr>
            <w:top w:val="none" w:sz="0" w:space="0" w:color="auto"/>
            <w:left w:val="none" w:sz="0" w:space="0" w:color="auto"/>
            <w:bottom w:val="none" w:sz="0" w:space="0" w:color="auto"/>
            <w:right w:val="none" w:sz="0" w:space="0" w:color="auto"/>
          </w:divBdr>
          <w:divsChild>
            <w:div w:id="1159544434">
              <w:marLeft w:val="0"/>
              <w:marRight w:val="0"/>
              <w:marTop w:val="0"/>
              <w:marBottom w:val="0"/>
              <w:divBdr>
                <w:top w:val="none" w:sz="0" w:space="0" w:color="auto"/>
                <w:left w:val="none" w:sz="0" w:space="0" w:color="auto"/>
                <w:bottom w:val="none" w:sz="0" w:space="0" w:color="auto"/>
                <w:right w:val="none" w:sz="0" w:space="0" w:color="auto"/>
              </w:divBdr>
            </w:div>
          </w:divsChild>
        </w:div>
        <w:div w:id="2134901336">
          <w:marLeft w:val="0"/>
          <w:marRight w:val="0"/>
          <w:marTop w:val="0"/>
          <w:marBottom w:val="0"/>
          <w:divBdr>
            <w:top w:val="none" w:sz="0" w:space="0" w:color="auto"/>
            <w:left w:val="none" w:sz="0" w:space="0" w:color="auto"/>
            <w:bottom w:val="none" w:sz="0" w:space="0" w:color="auto"/>
            <w:right w:val="none" w:sz="0" w:space="0" w:color="auto"/>
          </w:divBdr>
          <w:divsChild>
            <w:div w:id="2049377924">
              <w:marLeft w:val="0"/>
              <w:marRight w:val="0"/>
              <w:marTop w:val="0"/>
              <w:marBottom w:val="0"/>
              <w:divBdr>
                <w:top w:val="none" w:sz="0" w:space="0" w:color="auto"/>
                <w:left w:val="none" w:sz="0" w:space="0" w:color="auto"/>
                <w:bottom w:val="none" w:sz="0" w:space="0" w:color="auto"/>
                <w:right w:val="none" w:sz="0" w:space="0" w:color="auto"/>
              </w:divBdr>
            </w:div>
          </w:divsChild>
        </w:div>
        <w:div w:id="1975869615">
          <w:marLeft w:val="0"/>
          <w:marRight w:val="0"/>
          <w:marTop w:val="0"/>
          <w:marBottom w:val="0"/>
          <w:divBdr>
            <w:top w:val="none" w:sz="0" w:space="0" w:color="auto"/>
            <w:left w:val="none" w:sz="0" w:space="0" w:color="auto"/>
            <w:bottom w:val="none" w:sz="0" w:space="0" w:color="auto"/>
            <w:right w:val="none" w:sz="0" w:space="0" w:color="auto"/>
          </w:divBdr>
          <w:divsChild>
            <w:div w:id="1739398489">
              <w:marLeft w:val="0"/>
              <w:marRight w:val="0"/>
              <w:marTop w:val="0"/>
              <w:marBottom w:val="0"/>
              <w:divBdr>
                <w:top w:val="none" w:sz="0" w:space="0" w:color="auto"/>
                <w:left w:val="none" w:sz="0" w:space="0" w:color="auto"/>
                <w:bottom w:val="none" w:sz="0" w:space="0" w:color="auto"/>
                <w:right w:val="none" w:sz="0" w:space="0" w:color="auto"/>
              </w:divBdr>
            </w:div>
          </w:divsChild>
        </w:div>
        <w:div w:id="1915117248">
          <w:marLeft w:val="0"/>
          <w:marRight w:val="0"/>
          <w:marTop w:val="0"/>
          <w:marBottom w:val="0"/>
          <w:divBdr>
            <w:top w:val="none" w:sz="0" w:space="0" w:color="auto"/>
            <w:left w:val="none" w:sz="0" w:space="0" w:color="auto"/>
            <w:bottom w:val="none" w:sz="0" w:space="0" w:color="auto"/>
            <w:right w:val="none" w:sz="0" w:space="0" w:color="auto"/>
          </w:divBdr>
          <w:divsChild>
            <w:div w:id="915633026">
              <w:marLeft w:val="0"/>
              <w:marRight w:val="0"/>
              <w:marTop w:val="0"/>
              <w:marBottom w:val="0"/>
              <w:divBdr>
                <w:top w:val="none" w:sz="0" w:space="0" w:color="auto"/>
                <w:left w:val="none" w:sz="0" w:space="0" w:color="auto"/>
                <w:bottom w:val="none" w:sz="0" w:space="0" w:color="auto"/>
                <w:right w:val="none" w:sz="0" w:space="0" w:color="auto"/>
              </w:divBdr>
            </w:div>
          </w:divsChild>
        </w:div>
        <w:div w:id="1231118167">
          <w:marLeft w:val="0"/>
          <w:marRight w:val="0"/>
          <w:marTop w:val="0"/>
          <w:marBottom w:val="0"/>
          <w:divBdr>
            <w:top w:val="none" w:sz="0" w:space="0" w:color="auto"/>
            <w:left w:val="none" w:sz="0" w:space="0" w:color="auto"/>
            <w:bottom w:val="none" w:sz="0" w:space="0" w:color="auto"/>
            <w:right w:val="none" w:sz="0" w:space="0" w:color="auto"/>
          </w:divBdr>
          <w:divsChild>
            <w:div w:id="162551976">
              <w:marLeft w:val="0"/>
              <w:marRight w:val="0"/>
              <w:marTop w:val="0"/>
              <w:marBottom w:val="0"/>
              <w:divBdr>
                <w:top w:val="none" w:sz="0" w:space="0" w:color="auto"/>
                <w:left w:val="none" w:sz="0" w:space="0" w:color="auto"/>
                <w:bottom w:val="none" w:sz="0" w:space="0" w:color="auto"/>
                <w:right w:val="none" w:sz="0" w:space="0" w:color="auto"/>
              </w:divBdr>
            </w:div>
          </w:divsChild>
        </w:div>
        <w:div w:id="1731345857">
          <w:marLeft w:val="0"/>
          <w:marRight w:val="0"/>
          <w:marTop w:val="0"/>
          <w:marBottom w:val="0"/>
          <w:divBdr>
            <w:top w:val="none" w:sz="0" w:space="0" w:color="auto"/>
            <w:left w:val="none" w:sz="0" w:space="0" w:color="auto"/>
            <w:bottom w:val="none" w:sz="0" w:space="0" w:color="auto"/>
            <w:right w:val="none" w:sz="0" w:space="0" w:color="auto"/>
          </w:divBdr>
          <w:divsChild>
            <w:div w:id="866217167">
              <w:marLeft w:val="0"/>
              <w:marRight w:val="0"/>
              <w:marTop w:val="0"/>
              <w:marBottom w:val="0"/>
              <w:divBdr>
                <w:top w:val="none" w:sz="0" w:space="0" w:color="auto"/>
                <w:left w:val="none" w:sz="0" w:space="0" w:color="auto"/>
                <w:bottom w:val="none" w:sz="0" w:space="0" w:color="auto"/>
                <w:right w:val="none" w:sz="0" w:space="0" w:color="auto"/>
              </w:divBdr>
            </w:div>
          </w:divsChild>
        </w:div>
        <w:div w:id="474566031">
          <w:marLeft w:val="0"/>
          <w:marRight w:val="0"/>
          <w:marTop w:val="0"/>
          <w:marBottom w:val="0"/>
          <w:divBdr>
            <w:top w:val="none" w:sz="0" w:space="0" w:color="auto"/>
            <w:left w:val="none" w:sz="0" w:space="0" w:color="auto"/>
            <w:bottom w:val="none" w:sz="0" w:space="0" w:color="auto"/>
            <w:right w:val="none" w:sz="0" w:space="0" w:color="auto"/>
          </w:divBdr>
          <w:divsChild>
            <w:div w:id="991760633">
              <w:marLeft w:val="0"/>
              <w:marRight w:val="0"/>
              <w:marTop w:val="0"/>
              <w:marBottom w:val="0"/>
              <w:divBdr>
                <w:top w:val="none" w:sz="0" w:space="0" w:color="auto"/>
                <w:left w:val="none" w:sz="0" w:space="0" w:color="auto"/>
                <w:bottom w:val="none" w:sz="0" w:space="0" w:color="auto"/>
                <w:right w:val="none" w:sz="0" w:space="0" w:color="auto"/>
              </w:divBdr>
            </w:div>
          </w:divsChild>
        </w:div>
        <w:div w:id="2016877809">
          <w:marLeft w:val="0"/>
          <w:marRight w:val="0"/>
          <w:marTop w:val="0"/>
          <w:marBottom w:val="0"/>
          <w:divBdr>
            <w:top w:val="none" w:sz="0" w:space="0" w:color="auto"/>
            <w:left w:val="none" w:sz="0" w:space="0" w:color="auto"/>
            <w:bottom w:val="none" w:sz="0" w:space="0" w:color="auto"/>
            <w:right w:val="none" w:sz="0" w:space="0" w:color="auto"/>
          </w:divBdr>
          <w:divsChild>
            <w:div w:id="21031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364919">
      <w:bodyDiv w:val="1"/>
      <w:marLeft w:val="0"/>
      <w:marRight w:val="0"/>
      <w:marTop w:val="0"/>
      <w:marBottom w:val="0"/>
      <w:divBdr>
        <w:top w:val="none" w:sz="0" w:space="0" w:color="auto"/>
        <w:left w:val="none" w:sz="0" w:space="0" w:color="auto"/>
        <w:bottom w:val="none" w:sz="0" w:space="0" w:color="auto"/>
        <w:right w:val="none" w:sz="0" w:space="0" w:color="auto"/>
      </w:divBdr>
      <w:divsChild>
        <w:div w:id="2053381483">
          <w:marLeft w:val="0"/>
          <w:marRight w:val="0"/>
          <w:marTop w:val="0"/>
          <w:marBottom w:val="0"/>
          <w:divBdr>
            <w:top w:val="none" w:sz="0" w:space="0" w:color="auto"/>
            <w:left w:val="none" w:sz="0" w:space="0" w:color="auto"/>
            <w:bottom w:val="none" w:sz="0" w:space="0" w:color="auto"/>
            <w:right w:val="none" w:sz="0" w:space="0" w:color="auto"/>
          </w:divBdr>
          <w:divsChild>
            <w:div w:id="397094004">
              <w:marLeft w:val="0"/>
              <w:marRight w:val="0"/>
              <w:marTop w:val="0"/>
              <w:marBottom w:val="0"/>
              <w:divBdr>
                <w:top w:val="none" w:sz="0" w:space="0" w:color="auto"/>
                <w:left w:val="none" w:sz="0" w:space="0" w:color="auto"/>
                <w:bottom w:val="none" w:sz="0" w:space="0" w:color="auto"/>
                <w:right w:val="none" w:sz="0" w:space="0" w:color="auto"/>
              </w:divBdr>
            </w:div>
          </w:divsChild>
        </w:div>
        <w:div w:id="1386484335">
          <w:marLeft w:val="0"/>
          <w:marRight w:val="0"/>
          <w:marTop w:val="0"/>
          <w:marBottom w:val="0"/>
          <w:divBdr>
            <w:top w:val="none" w:sz="0" w:space="0" w:color="auto"/>
            <w:left w:val="none" w:sz="0" w:space="0" w:color="auto"/>
            <w:bottom w:val="none" w:sz="0" w:space="0" w:color="auto"/>
            <w:right w:val="none" w:sz="0" w:space="0" w:color="auto"/>
          </w:divBdr>
          <w:divsChild>
            <w:div w:id="361784986">
              <w:marLeft w:val="0"/>
              <w:marRight w:val="0"/>
              <w:marTop w:val="0"/>
              <w:marBottom w:val="0"/>
              <w:divBdr>
                <w:top w:val="none" w:sz="0" w:space="0" w:color="auto"/>
                <w:left w:val="none" w:sz="0" w:space="0" w:color="auto"/>
                <w:bottom w:val="none" w:sz="0" w:space="0" w:color="auto"/>
                <w:right w:val="none" w:sz="0" w:space="0" w:color="auto"/>
              </w:divBdr>
            </w:div>
          </w:divsChild>
        </w:div>
        <w:div w:id="1946497500">
          <w:marLeft w:val="0"/>
          <w:marRight w:val="0"/>
          <w:marTop w:val="0"/>
          <w:marBottom w:val="0"/>
          <w:divBdr>
            <w:top w:val="none" w:sz="0" w:space="0" w:color="auto"/>
            <w:left w:val="none" w:sz="0" w:space="0" w:color="auto"/>
            <w:bottom w:val="none" w:sz="0" w:space="0" w:color="auto"/>
            <w:right w:val="none" w:sz="0" w:space="0" w:color="auto"/>
          </w:divBdr>
          <w:divsChild>
            <w:div w:id="117290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6223">
      <w:bodyDiv w:val="1"/>
      <w:marLeft w:val="0"/>
      <w:marRight w:val="0"/>
      <w:marTop w:val="0"/>
      <w:marBottom w:val="0"/>
      <w:divBdr>
        <w:top w:val="none" w:sz="0" w:space="0" w:color="auto"/>
        <w:left w:val="none" w:sz="0" w:space="0" w:color="auto"/>
        <w:bottom w:val="none" w:sz="0" w:space="0" w:color="auto"/>
        <w:right w:val="none" w:sz="0" w:space="0" w:color="auto"/>
      </w:divBdr>
      <w:divsChild>
        <w:div w:id="1860705292">
          <w:marLeft w:val="0"/>
          <w:marRight w:val="0"/>
          <w:marTop w:val="0"/>
          <w:marBottom w:val="0"/>
          <w:divBdr>
            <w:top w:val="none" w:sz="0" w:space="0" w:color="auto"/>
            <w:left w:val="none" w:sz="0" w:space="0" w:color="auto"/>
            <w:bottom w:val="none" w:sz="0" w:space="0" w:color="auto"/>
            <w:right w:val="none" w:sz="0" w:space="0" w:color="auto"/>
          </w:divBdr>
          <w:divsChild>
            <w:div w:id="341930945">
              <w:marLeft w:val="0"/>
              <w:marRight w:val="0"/>
              <w:marTop w:val="0"/>
              <w:marBottom w:val="0"/>
              <w:divBdr>
                <w:top w:val="none" w:sz="0" w:space="0" w:color="auto"/>
                <w:left w:val="none" w:sz="0" w:space="0" w:color="auto"/>
                <w:bottom w:val="none" w:sz="0" w:space="0" w:color="auto"/>
                <w:right w:val="none" w:sz="0" w:space="0" w:color="auto"/>
              </w:divBdr>
            </w:div>
          </w:divsChild>
        </w:div>
        <w:div w:id="338049156">
          <w:marLeft w:val="0"/>
          <w:marRight w:val="0"/>
          <w:marTop w:val="0"/>
          <w:marBottom w:val="0"/>
          <w:divBdr>
            <w:top w:val="none" w:sz="0" w:space="0" w:color="auto"/>
            <w:left w:val="none" w:sz="0" w:space="0" w:color="auto"/>
            <w:bottom w:val="none" w:sz="0" w:space="0" w:color="auto"/>
            <w:right w:val="none" w:sz="0" w:space="0" w:color="auto"/>
          </w:divBdr>
          <w:divsChild>
            <w:div w:id="1999572676">
              <w:marLeft w:val="0"/>
              <w:marRight w:val="0"/>
              <w:marTop w:val="0"/>
              <w:marBottom w:val="0"/>
              <w:divBdr>
                <w:top w:val="none" w:sz="0" w:space="0" w:color="auto"/>
                <w:left w:val="none" w:sz="0" w:space="0" w:color="auto"/>
                <w:bottom w:val="none" w:sz="0" w:space="0" w:color="auto"/>
                <w:right w:val="none" w:sz="0" w:space="0" w:color="auto"/>
              </w:divBdr>
            </w:div>
          </w:divsChild>
        </w:div>
        <w:div w:id="1237546566">
          <w:marLeft w:val="0"/>
          <w:marRight w:val="0"/>
          <w:marTop w:val="0"/>
          <w:marBottom w:val="0"/>
          <w:divBdr>
            <w:top w:val="none" w:sz="0" w:space="0" w:color="auto"/>
            <w:left w:val="none" w:sz="0" w:space="0" w:color="auto"/>
            <w:bottom w:val="none" w:sz="0" w:space="0" w:color="auto"/>
            <w:right w:val="none" w:sz="0" w:space="0" w:color="auto"/>
          </w:divBdr>
          <w:divsChild>
            <w:div w:id="997077911">
              <w:marLeft w:val="0"/>
              <w:marRight w:val="0"/>
              <w:marTop w:val="0"/>
              <w:marBottom w:val="0"/>
              <w:divBdr>
                <w:top w:val="none" w:sz="0" w:space="0" w:color="auto"/>
                <w:left w:val="none" w:sz="0" w:space="0" w:color="auto"/>
                <w:bottom w:val="none" w:sz="0" w:space="0" w:color="auto"/>
                <w:right w:val="none" w:sz="0" w:space="0" w:color="auto"/>
              </w:divBdr>
            </w:div>
          </w:divsChild>
        </w:div>
        <w:div w:id="592784961">
          <w:marLeft w:val="0"/>
          <w:marRight w:val="0"/>
          <w:marTop w:val="0"/>
          <w:marBottom w:val="0"/>
          <w:divBdr>
            <w:top w:val="none" w:sz="0" w:space="0" w:color="auto"/>
            <w:left w:val="none" w:sz="0" w:space="0" w:color="auto"/>
            <w:bottom w:val="none" w:sz="0" w:space="0" w:color="auto"/>
            <w:right w:val="none" w:sz="0" w:space="0" w:color="auto"/>
          </w:divBdr>
          <w:divsChild>
            <w:div w:id="270864202">
              <w:marLeft w:val="0"/>
              <w:marRight w:val="0"/>
              <w:marTop w:val="0"/>
              <w:marBottom w:val="0"/>
              <w:divBdr>
                <w:top w:val="none" w:sz="0" w:space="0" w:color="auto"/>
                <w:left w:val="none" w:sz="0" w:space="0" w:color="auto"/>
                <w:bottom w:val="none" w:sz="0" w:space="0" w:color="auto"/>
                <w:right w:val="none" w:sz="0" w:space="0" w:color="auto"/>
              </w:divBdr>
            </w:div>
          </w:divsChild>
        </w:div>
        <w:div w:id="1256398763">
          <w:marLeft w:val="0"/>
          <w:marRight w:val="0"/>
          <w:marTop w:val="0"/>
          <w:marBottom w:val="0"/>
          <w:divBdr>
            <w:top w:val="none" w:sz="0" w:space="0" w:color="auto"/>
            <w:left w:val="none" w:sz="0" w:space="0" w:color="auto"/>
            <w:bottom w:val="none" w:sz="0" w:space="0" w:color="auto"/>
            <w:right w:val="none" w:sz="0" w:space="0" w:color="auto"/>
          </w:divBdr>
          <w:divsChild>
            <w:div w:id="3982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 w:id="2063478694">
      <w:bodyDiv w:val="1"/>
      <w:marLeft w:val="0"/>
      <w:marRight w:val="0"/>
      <w:marTop w:val="0"/>
      <w:marBottom w:val="0"/>
      <w:divBdr>
        <w:top w:val="none" w:sz="0" w:space="0" w:color="auto"/>
        <w:left w:val="none" w:sz="0" w:space="0" w:color="auto"/>
        <w:bottom w:val="none" w:sz="0" w:space="0" w:color="auto"/>
        <w:right w:val="none" w:sz="0" w:space="0" w:color="auto"/>
      </w:divBdr>
      <w:divsChild>
        <w:div w:id="1506282627">
          <w:marLeft w:val="0"/>
          <w:marRight w:val="0"/>
          <w:marTop w:val="0"/>
          <w:marBottom w:val="0"/>
          <w:divBdr>
            <w:top w:val="none" w:sz="0" w:space="0" w:color="auto"/>
            <w:left w:val="none" w:sz="0" w:space="0" w:color="auto"/>
            <w:bottom w:val="none" w:sz="0" w:space="0" w:color="auto"/>
            <w:right w:val="none" w:sz="0" w:space="0" w:color="auto"/>
          </w:divBdr>
          <w:divsChild>
            <w:div w:id="537864694">
              <w:marLeft w:val="0"/>
              <w:marRight w:val="0"/>
              <w:marTop w:val="0"/>
              <w:marBottom w:val="0"/>
              <w:divBdr>
                <w:top w:val="none" w:sz="0" w:space="0" w:color="auto"/>
                <w:left w:val="none" w:sz="0" w:space="0" w:color="auto"/>
                <w:bottom w:val="none" w:sz="0" w:space="0" w:color="auto"/>
                <w:right w:val="none" w:sz="0" w:space="0" w:color="auto"/>
              </w:divBdr>
            </w:div>
          </w:divsChild>
        </w:div>
        <w:div w:id="242645581">
          <w:marLeft w:val="0"/>
          <w:marRight w:val="0"/>
          <w:marTop w:val="0"/>
          <w:marBottom w:val="0"/>
          <w:divBdr>
            <w:top w:val="none" w:sz="0" w:space="0" w:color="auto"/>
            <w:left w:val="none" w:sz="0" w:space="0" w:color="auto"/>
            <w:bottom w:val="none" w:sz="0" w:space="0" w:color="auto"/>
            <w:right w:val="none" w:sz="0" w:space="0" w:color="auto"/>
          </w:divBdr>
          <w:divsChild>
            <w:div w:id="110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6784">
      <w:bodyDiv w:val="1"/>
      <w:marLeft w:val="0"/>
      <w:marRight w:val="0"/>
      <w:marTop w:val="0"/>
      <w:marBottom w:val="0"/>
      <w:divBdr>
        <w:top w:val="none" w:sz="0" w:space="0" w:color="auto"/>
        <w:left w:val="none" w:sz="0" w:space="0" w:color="auto"/>
        <w:bottom w:val="none" w:sz="0" w:space="0" w:color="auto"/>
        <w:right w:val="none" w:sz="0" w:space="0" w:color="auto"/>
      </w:divBdr>
      <w:divsChild>
        <w:div w:id="230426037">
          <w:marLeft w:val="0"/>
          <w:marRight w:val="0"/>
          <w:marTop w:val="0"/>
          <w:marBottom w:val="0"/>
          <w:divBdr>
            <w:top w:val="none" w:sz="0" w:space="0" w:color="auto"/>
            <w:left w:val="none" w:sz="0" w:space="0" w:color="auto"/>
            <w:bottom w:val="none" w:sz="0" w:space="0" w:color="auto"/>
            <w:right w:val="none" w:sz="0" w:space="0" w:color="auto"/>
          </w:divBdr>
          <w:divsChild>
            <w:div w:id="320425036">
              <w:marLeft w:val="0"/>
              <w:marRight w:val="0"/>
              <w:marTop w:val="0"/>
              <w:marBottom w:val="0"/>
              <w:divBdr>
                <w:top w:val="none" w:sz="0" w:space="0" w:color="auto"/>
                <w:left w:val="none" w:sz="0" w:space="0" w:color="auto"/>
                <w:bottom w:val="none" w:sz="0" w:space="0" w:color="auto"/>
                <w:right w:val="none" w:sz="0" w:space="0" w:color="auto"/>
              </w:divBdr>
            </w:div>
          </w:divsChild>
        </w:div>
        <w:div w:id="1214923674">
          <w:marLeft w:val="0"/>
          <w:marRight w:val="0"/>
          <w:marTop w:val="0"/>
          <w:marBottom w:val="0"/>
          <w:divBdr>
            <w:top w:val="none" w:sz="0" w:space="0" w:color="auto"/>
            <w:left w:val="none" w:sz="0" w:space="0" w:color="auto"/>
            <w:bottom w:val="none" w:sz="0" w:space="0" w:color="auto"/>
            <w:right w:val="none" w:sz="0" w:space="0" w:color="auto"/>
          </w:divBdr>
          <w:divsChild>
            <w:div w:id="2146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9EEF0-1136-4C95-B1C1-D32D5851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4</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Holly Jones</cp:lastModifiedBy>
  <cp:revision>4</cp:revision>
  <cp:lastPrinted>2022-11-14T19:43:00Z</cp:lastPrinted>
  <dcterms:created xsi:type="dcterms:W3CDTF">2023-01-06T16:42:00Z</dcterms:created>
  <dcterms:modified xsi:type="dcterms:W3CDTF">2023-01-06T19:17:00Z</dcterms:modified>
</cp:coreProperties>
</file>