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D970A9">
        <w:trPr>
          <w:jc w:val="center"/>
        </w:trPr>
        <w:tc>
          <w:tcPr>
            <w:tcW w:w="10070" w:type="dxa"/>
          </w:tcPr>
          <w:p w:rsidR="00D970A9" w:rsidRDefault="008E0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39280" cy="1086289"/>
                  <wp:effectExtent l="0" t="0" r="8890" b="0"/>
                  <wp:docPr id="1" name="Picture 1" descr="San Juan Coun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80" cy="108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0A9">
        <w:trPr>
          <w:jc w:val="center"/>
        </w:trPr>
        <w:tc>
          <w:tcPr>
            <w:tcW w:w="10070" w:type="dxa"/>
          </w:tcPr>
          <w:p w:rsidR="00D970A9" w:rsidRDefault="008E0933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0" w:name="apMeetingName"/>
            <w:r>
              <w:rPr>
                <w:rFonts w:ascii="Times New Roman" w:hAnsi="Times New Roman" w:cs="Times New Roman"/>
                <w:b/>
                <w:caps/>
                <w:sz w:val="32"/>
              </w:rPr>
              <w:t>Board of Commissioners Work Session Meeting</w:t>
            </w:r>
            <w:bookmarkEnd w:id="0"/>
          </w:p>
        </w:tc>
      </w:tr>
      <w:tr w:rsidR="00D970A9">
        <w:trPr>
          <w:jc w:val="center"/>
        </w:trPr>
        <w:tc>
          <w:tcPr>
            <w:tcW w:w="10070" w:type="dxa"/>
          </w:tcPr>
          <w:p w:rsidR="00D970A9" w:rsidRDefault="008E0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apMeetingVenue"/>
            <w:r>
              <w:rPr>
                <w:rFonts w:ascii="Times New Roman" w:hAnsi="Times New Roman" w:cs="Times New Roman"/>
                <w:b/>
                <w:sz w:val="24"/>
              </w:rPr>
              <w:t>117 South Main Street, Monticello, Utah 84535. Commission Chambers</w:t>
            </w:r>
            <w:bookmarkEnd w:id="1"/>
          </w:p>
        </w:tc>
      </w:tr>
      <w:tr w:rsidR="00D970A9">
        <w:trPr>
          <w:jc w:val="center"/>
        </w:trPr>
        <w:tc>
          <w:tcPr>
            <w:tcW w:w="10070" w:type="dxa"/>
          </w:tcPr>
          <w:p w:rsidR="00D970A9" w:rsidRDefault="008E0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apMeetingDate"/>
            <w:r>
              <w:rPr>
                <w:rFonts w:ascii="Times New Roman" w:hAnsi="Times New Roman" w:cs="Times New Roman"/>
                <w:b/>
                <w:sz w:val="24"/>
              </w:rPr>
              <w:t>February 07, 2023</w:t>
            </w:r>
            <w:bookmarkEnd w:id="2"/>
            <w:r>
              <w:rPr>
                <w:rFonts w:ascii="Times New Roman" w:hAnsi="Times New Roman" w:cs="Times New Roman"/>
                <w:b/>
                <w:sz w:val="24"/>
              </w:rPr>
              <w:t xml:space="preserve"> at </w:t>
            </w:r>
            <w:bookmarkStart w:id="3" w:name="apMeetingTime"/>
            <w:r>
              <w:rPr>
                <w:rFonts w:ascii="Times New Roman" w:hAnsi="Times New Roman" w:cs="Times New Roman"/>
                <w:b/>
                <w:sz w:val="24"/>
              </w:rPr>
              <w:t>9:00 AM</w:t>
            </w:r>
            <w:bookmarkEnd w:id="3"/>
          </w:p>
        </w:tc>
      </w:tr>
      <w:tr w:rsidR="00D970A9">
        <w:trPr>
          <w:jc w:val="center"/>
        </w:trPr>
        <w:tc>
          <w:tcPr>
            <w:tcW w:w="10070" w:type="dxa"/>
            <w:tcBorders>
              <w:bottom w:val="single" w:sz="18" w:space="0" w:color="003785"/>
            </w:tcBorders>
          </w:tcPr>
          <w:p w:rsidR="00D970A9" w:rsidRDefault="00D970A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970A9">
        <w:trPr>
          <w:jc w:val="center"/>
        </w:trPr>
        <w:tc>
          <w:tcPr>
            <w:tcW w:w="10070" w:type="dxa"/>
            <w:tcBorders>
              <w:top w:val="single" w:sz="18" w:space="0" w:color="003785"/>
            </w:tcBorders>
          </w:tcPr>
          <w:p w:rsidR="00D970A9" w:rsidRDefault="008E0933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4" w:name="apOutputType"/>
            <w:r>
              <w:rPr>
                <w:rFonts w:ascii="Times New Roman" w:hAnsi="Times New Roman" w:cs="Times New Roman"/>
                <w:b/>
                <w:caps/>
                <w:sz w:val="32"/>
              </w:rPr>
              <w:t>Agenda</w:t>
            </w:r>
            <w:bookmarkEnd w:id="4"/>
          </w:p>
        </w:tc>
      </w:tr>
    </w:tbl>
    <w:p w:rsidR="00D970A9" w:rsidRDefault="008E0933">
      <w:pPr>
        <w:spacing w:before="240" w:after="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5" w:name="apAgenda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public will be able to view the meeting on San Juan County’s Facebook live,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channel or through https://us02web.zoom.us/j/82171709527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Meeting ID: 821 7170 9527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One tap mobile+16699006833,,82171709527# US (San Jose)</w:t>
      </w:r>
    </w:p>
    <w:p w:rsidR="001845AF" w:rsidRPr="001845AF" w:rsidRDefault="001845AF">
      <w:pPr>
        <w:spacing w:before="240" w:after="2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845AF">
        <w:rPr>
          <w:rFonts w:ascii="Times New Roman" w:eastAsia="Times New Roman" w:hAnsi="Times New Roman" w:cs="Times New Roman"/>
          <w:b/>
          <w:iCs/>
          <w:sz w:val="24"/>
          <w:szCs w:val="24"/>
        </w:rPr>
        <w:t>Audio Link:</w:t>
      </w:r>
      <w:r w:rsidR="00272057" w:rsidRPr="00272057">
        <w:t xml:space="preserve"> </w:t>
      </w:r>
      <w:r w:rsidR="00272057" w:rsidRPr="00272057">
        <w:rPr>
          <w:rFonts w:ascii="Times New Roman" w:eastAsia="Times New Roman" w:hAnsi="Times New Roman" w:cs="Times New Roman"/>
          <w:b/>
          <w:iCs/>
          <w:sz w:val="24"/>
          <w:szCs w:val="24"/>
        </w:rPr>
        <w:t>https://secure.utah.gov/pmn-admin/files/941241.mp3</w:t>
      </w:r>
    </w:p>
    <w:p w:rsidR="001845AF" w:rsidRDefault="001845AF">
      <w:pPr>
        <w:spacing w:before="240" w:after="2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845AF">
        <w:rPr>
          <w:rFonts w:ascii="Times New Roman" w:eastAsia="Times New Roman" w:hAnsi="Times New Roman" w:cs="Times New Roman"/>
          <w:b/>
          <w:iCs/>
          <w:sz w:val="24"/>
          <w:szCs w:val="24"/>
        </w:rPr>
        <w:t>Video Link:</w:t>
      </w:r>
      <w:r w:rsidRPr="001845AF">
        <w:t xml:space="preserve"> </w:t>
      </w:r>
      <w:hyperlink r:id="rId13" w:history="1">
        <w:r w:rsidRPr="00A01439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https://www.youtube.com/watch?v=aWH13-kJjSw</w:t>
        </w:r>
      </w:hyperlink>
    </w:p>
    <w:p w:rsidR="001845AF" w:rsidRPr="001845AF" w:rsidRDefault="001845AF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Time Stamp 0:00:</w:t>
      </w:r>
      <w:r w:rsidR="0088428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audio &amp; </w:t>
      </w:r>
      <w:r w:rsidR="0088428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0:00:35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video</w:t>
      </w:r>
    </w:p>
    <w:p w:rsidR="00D970A9" w:rsidRDefault="008E0933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bookmarkStart w:id="6" w:name="_GoBack"/>
      <w:bookmarkEnd w:id="6"/>
    </w:p>
    <w:p w:rsidR="00EE0210" w:rsidRPr="00EE0210" w:rsidRDefault="00EE021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10">
        <w:rPr>
          <w:rFonts w:ascii="Times New Roman" w:eastAsia="Times New Roman" w:hAnsi="Times New Roman" w:cs="Times New Roman"/>
          <w:bCs/>
          <w:sz w:val="24"/>
          <w:szCs w:val="24"/>
        </w:rPr>
        <w:t>Meeting began at 9:17 am.</w:t>
      </w:r>
    </w:p>
    <w:p w:rsidR="00D970A9" w:rsidRDefault="008E0933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:rsidR="005374BF" w:rsidRDefault="005374BF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Present-Commission</w:t>
      </w:r>
    </w:p>
    <w:p w:rsidR="005374BF" w:rsidRPr="005374BF" w:rsidRDefault="005374BF" w:rsidP="005374BF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4BF">
        <w:rPr>
          <w:rFonts w:ascii="Times New Roman" w:eastAsia="Times New Roman" w:hAnsi="Times New Roman" w:cs="Times New Roman"/>
          <w:bCs/>
          <w:sz w:val="24"/>
          <w:szCs w:val="24"/>
        </w:rPr>
        <w:t>Commission Chair Adams</w:t>
      </w:r>
    </w:p>
    <w:p w:rsidR="005374BF" w:rsidRPr="005374BF" w:rsidRDefault="005374BF" w:rsidP="005374BF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4BF">
        <w:rPr>
          <w:rFonts w:ascii="Times New Roman" w:eastAsia="Times New Roman" w:hAnsi="Times New Roman" w:cs="Times New Roman"/>
          <w:bCs/>
          <w:sz w:val="24"/>
          <w:szCs w:val="24"/>
        </w:rPr>
        <w:t>Commission Vice-Chair Stubbs</w:t>
      </w:r>
    </w:p>
    <w:p w:rsidR="005374BF" w:rsidRDefault="005374BF" w:rsidP="005374BF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4BF">
        <w:rPr>
          <w:rFonts w:ascii="Times New Roman" w:eastAsia="Times New Roman" w:hAnsi="Times New Roman" w:cs="Times New Roman"/>
          <w:bCs/>
          <w:sz w:val="24"/>
          <w:szCs w:val="24"/>
        </w:rPr>
        <w:t>Commissioner Harvey</w:t>
      </w:r>
    </w:p>
    <w:p w:rsidR="005374BF" w:rsidRDefault="005374BF" w:rsidP="005374BF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4BF" w:rsidRDefault="005374BF" w:rsidP="005374BF">
      <w:pPr>
        <w:spacing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4BF">
        <w:rPr>
          <w:rFonts w:ascii="Times New Roman" w:eastAsia="Times New Roman" w:hAnsi="Times New Roman" w:cs="Times New Roman"/>
          <w:b/>
          <w:bCs/>
          <w:sz w:val="24"/>
          <w:szCs w:val="24"/>
        </w:rPr>
        <w:t>Present</w:t>
      </w:r>
    </w:p>
    <w:p w:rsidR="005374BF" w:rsidRPr="005374BF" w:rsidRDefault="005374BF" w:rsidP="005374BF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4BF">
        <w:rPr>
          <w:rFonts w:ascii="Times New Roman" w:eastAsia="Times New Roman" w:hAnsi="Times New Roman" w:cs="Times New Roman"/>
          <w:bCs/>
          <w:sz w:val="24"/>
          <w:szCs w:val="24"/>
        </w:rPr>
        <w:t>Mack McDonald, County Administrative Officer</w:t>
      </w:r>
    </w:p>
    <w:p w:rsidR="005374BF" w:rsidRPr="005374BF" w:rsidRDefault="005374BF" w:rsidP="005374BF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BF">
        <w:rPr>
          <w:rFonts w:ascii="Times New Roman" w:eastAsia="Times New Roman" w:hAnsi="Times New Roman" w:cs="Times New Roman"/>
          <w:bCs/>
          <w:sz w:val="24"/>
          <w:szCs w:val="24"/>
        </w:rPr>
        <w:t xml:space="preserve">Lyman W. Duncan, Clerk/Auditor </w:t>
      </w:r>
    </w:p>
    <w:p w:rsidR="00D970A9" w:rsidRDefault="008E0933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AGENDA ITEMS</w:t>
      </w:r>
    </w:p>
    <w:p w:rsidR="00D970A9" w:rsidRPr="00EE0210" w:rsidRDefault="008E0933" w:rsidP="00EE0210">
      <w:pPr>
        <w:pStyle w:val="ListParagraph"/>
        <w:numPr>
          <w:ilvl w:val="0"/>
          <w:numId w:val="1"/>
        </w:num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10">
        <w:rPr>
          <w:rFonts w:ascii="Times New Roman" w:eastAsia="Times New Roman" w:hAnsi="Times New Roman" w:cs="Times New Roman"/>
          <w:sz w:val="24"/>
          <w:szCs w:val="24"/>
        </w:rPr>
        <w:t xml:space="preserve">Utah Office of Property Rights Ombudsman, Richard </w:t>
      </w:r>
      <w:proofErr w:type="spellStart"/>
      <w:r w:rsidRPr="00EE0210">
        <w:rPr>
          <w:rFonts w:ascii="Times New Roman" w:eastAsia="Times New Roman" w:hAnsi="Times New Roman" w:cs="Times New Roman"/>
          <w:sz w:val="24"/>
          <w:szCs w:val="24"/>
        </w:rPr>
        <w:t>Plehn</w:t>
      </w:r>
      <w:proofErr w:type="spellEnd"/>
      <w:r w:rsidRPr="00EE0210">
        <w:rPr>
          <w:rFonts w:ascii="Times New Roman" w:eastAsia="Times New Roman" w:hAnsi="Times New Roman" w:cs="Times New Roman"/>
          <w:sz w:val="24"/>
          <w:szCs w:val="24"/>
        </w:rPr>
        <w:t xml:space="preserve"> will provide Land-Use Training for Public Officials. </w:t>
      </w:r>
    </w:p>
    <w:p w:rsidR="00EE0210" w:rsidRDefault="00EE0210" w:rsidP="00BD6837">
      <w:pPr>
        <w:pStyle w:val="ListParagraph"/>
        <w:spacing w:before="240" w:after="2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:rsidR="00BD6837" w:rsidRPr="00EE0210" w:rsidRDefault="00BD6837" w:rsidP="00BD6837">
      <w:pPr>
        <w:pStyle w:val="ListParagraph"/>
        <w:spacing w:before="240" w:after="2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Attorney with the Office of the Property Rights Ombudsman, presented Land Use 101-Legal Principles and Best Practices to the commission. He spoke of the US and State of Utah Constitutions, property rights, and the Land Use, Development, and Management Act (LUDMA).</w:t>
      </w:r>
      <w:r w:rsidR="006B5173">
        <w:rPr>
          <w:rFonts w:ascii="Times New Roman" w:eastAsia="Times New Roman" w:hAnsi="Times New Roman" w:cs="Times New Roman"/>
          <w:sz w:val="24"/>
          <w:szCs w:val="24"/>
        </w:rPr>
        <w:t xml:space="preserve"> Richard also spoke of the Ombudsmen service offered by his office to help reduce conflicts between parties.</w:t>
      </w:r>
    </w:p>
    <w:p w:rsidR="00D970A9" w:rsidRDefault="008E0933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ADJOURNMENT</w:t>
      </w:r>
      <w:bookmarkEnd w:id="5"/>
    </w:p>
    <w:p w:rsidR="006B5173" w:rsidRDefault="006B5173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 Stamp 1:39:01 audio &amp; video 1:39:36</w:t>
      </w:r>
    </w:p>
    <w:p w:rsidR="006B5173" w:rsidRPr="006B5173" w:rsidRDefault="006B5173">
      <w:pPr>
        <w:spacing w:before="240" w:after="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5173">
        <w:rPr>
          <w:rFonts w:ascii="Times New Roman" w:eastAsia="Times New Roman" w:hAnsi="Times New Roman" w:cs="Times New Roman"/>
          <w:bCs/>
          <w:sz w:val="24"/>
          <w:szCs w:val="24"/>
        </w:rPr>
        <w:t>Commission Chair Adams closed the meeting at 10:58 am.</w:t>
      </w:r>
    </w:p>
    <w:p w:rsidR="00D970A9" w:rsidRDefault="008E0933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*The Board of San Juan County Commissioners can call a closed meeting at any time during the Regular Session if necessary, for reasons permitted under UCA 52-4-205*</w:t>
      </w:r>
    </w:p>
    <w:p w:rsidR="00D970A9" w:rsidRDefault="008E093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All agenda </w:t>
      </w:r>
      <w:r>
        <w:rPr>
          <w:rFonts w:ascii="Times New Roman" w:hAnsi="Times New Roman" w:cs="Times New Roman"/>
          <w:sz w:val="24"/>
          <w:szCs w:val="24"/>
        </w:rPr>
        <w:t>items shall be considered as having potential Commission action components and may be completed by an electronic method **In compliance with the Americans with Disabilities Act, persons needing auxiliary communicative aids and services for this meeting should contact the San Juan County Clerk’s Office: 117 South Main, Monticello or telephone 435-587-3223, giving reasonable notice**</w:t>
      </w:r>
    </w:p>
    <w:sectPr w:rsidR="00D970A9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33" w:rsidRDefault="008E0933">
      <w:pPr>
        <w:spacing w:after="0" w:line="240" w:lineRule="auto"/>
      </w:pPr>
      <w:r>
        <w:separator/>
      </w:r>
    </w:p>
  </w:endnote>
  <w:endnote w:type="continuationSeparator" w:id="0">
    <w:p w:rsidR="008E0933" w:rsidRDefault="008E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A9" w:rsidRDefault="008E0933">
    <w:pPr>
      <w:pBdr>
        <w:top w:val="single" w:sz="18" w:space="1" w:color="003785"/>
      </w:pBdr>
      <w:tabs>
        <w:tab w:val="left" w:pos="8730"/>
      </w:tabs>
      <w:spacing w:before="120" w:after="0" w:line="240" w:lineRule="auto"/>
      <w:rPr>
        <w:rFonts w:ascii="Times New Roman" w:eastAsia="Times New Roman" w:hAnsi="Times New Roman" w:cs="Times New Roman"/>
        <w:b/>
        <w:bCs/>
        <w:sz w:val="20"/>
      </w:rPr>
    </w:pPr>
    <w:bookmarkStart w:id="7" w:name="apMeetingName1"/>
    <w:r>
      <w:rPr>
        <w:rFonts w:ascii="Times New Roman" w:eastAsia="Times New Roman" w:hAnsi="Times New Roman" w:cs="Times New Roman"/>
        <w:b/>
        <w:caps/>
        <w:sz w:val="20"/>
        <w:szCs w:val="20"/>
      </w:rPr>
      <w:t>Board of Commissioners Work Session Meeting</w:t>
    </w:r>
    <w:bookmarkEnd w:id="7"/>
    <w:r>
      <w:rPr>
        <w:rFonts w:ascii="Times New Roman" w:eastAsia="Times New Roman" w:hAnsi="Times New Roman" w:cs="Times New Roman"/>
        <w:b/>
        <w:caps/>
        <w:sz w:val="20"/>
        <w:szCs w:val="20"/>
      </w:rPr>
      <w:t xml:space="preserve"> – </w:t>
    </w:r>
    <w:bookmarkStart w:id="8" w:name="apMeetingDate1"/>
    <w:r>
      <w:rPr>
        <w:rFonts w:ascii="Times New Roman" w:eastAsia="Times New Roman" w:hAnsi="Times New Roman" w:cs="Times New Roman"/>
        <w:b/>
        <w:sz w:val="20"/>
        <w:szCs w:val="20"/>
      </w:rPr>
      <w:t>February 07, 2023</w:t>
    </w:r>
    <w:bookmarkEnd w:id="8"/>
    <w:r>
      <w:rPr>
        <w:rFonts w:ascii="Times New Roman" w:eastAsia="Times New Roman" w:hAnsi="Times New Roman" w:cs="Times New Roman"/>
        <w:b/>
        <w:sz w:val="20"/>
        <w:szCs w:val="20"/>
      </w:rPr>
      <w:tab/>
    </w:r>
    <w:r>
      <w:rPr>
        <w:rFonts w:ascii="Times New Roman" w:eastAsia="Times New Roman" w:hAnsi="Times New Roman" w:cs="Times New Roman"/>
        <w:b/>
        <w:sz w:val="20"/>
        <w:szCs w:val="20"/>
      </w:rPr>
      <w:tab/>
      <w:t xml:space="preserve">     </w:t>
    </w:r>
    <w:r>
      <w:rPr>
        <w:rFonts w:ascii="Times New Roman" w:eastAsia="Times New Roman" w:hAnsi="Times New Roman" w:cs="Times New Roman"/>
        <w:b/>
        <w:caps/>
        <w:sz w:val="20"/>
      </w:rPr>
      <w:t>Page</w:t>
    </w:r>
    <w:r>
      <w:rPr>
        <w:rFonts w:ascii="Times New Roman" w:eastAsia="Times New Roman" w:hAnsi="Times New Roman" w:cs="Times New Roman"/>
        <w:b/>
        <w:sz w:val="20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fldChar w:fldCharType="begin"/>
    </w:r>
    <w:r>
      <w:rPr>
        <w:rFonts w:ascii="Times New Roman" w:eastAsia="Times New Roman" w:hAnsi="Times New Roman" w:cs="Times New Roman"/>
        <w:b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0"/>
      </w:rPr>
      <w:fldChar w:fldCharType="separate"/>
    </w:r>
    <w:r w:rsidR="00272057">
      <w:rPr>
        <w:rFonts w:ascii="Times New Roman" w:eastAsia="Times New Roman" w:hAnsi="Times New Roman" w:cs="Times New Roman"/>
        <w:b/>
        <w:noProof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33" w:rsidRDefault="008E0933">
      <w:pPr>
        <w:spacing w:after="0" w:line="240" w:lineRule="auto"/>
      </w:pPr>
      <w:r>
        <w:separator/>
      </w:r>
    </w:p>
  </w:footnote>
  <w:footnote w:type="continuationSeparator" w:id="0">
    <w:p w:rsidR="008E0933" w:rsidRDefault="008E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B7E"/>
    <w:multiLevelType w:val="hybridMultilevel"/>
    <w:tmpl w:val="1D5C9CA4"/>
    <w:lvl w:ilvl="0" w:tplc="7FFC4C7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A9"/>
    <w:rsid w:val="001845AF"/>
    <w:rsid w:val="00272057"/>
    <w:rsid w:val="005374BF"/>
    <w:rsid w:val="006B5173"/>
    <w:rsid w:val="0088428D"/>
    <w:rsid w:val="008E0933"/>
    <w:rsid w:val="00BD6837"/>
    <w:rsid w:val="00D970A9"/>
    <w:rsid w:val="00E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8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5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8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5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aWH13-kJjSw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8367-274C-4517-818B-95BA16BD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A0EE0-08CC-48E4-845E-540B85E6E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A40E6-0569-4224-B4ED-84E00BCBB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1202C-67BB-465F-A24B-9212301C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Juan County Board of Commissioners Meeting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County Board of Commissioners Meeting</dc:title>
  <dc:subject/>
  <dc:creator>Alyssa Horning</dc:creator>
  <cp:keywords/>
  <dc:description/>
  <cp:lastModifiedBy>Lyman Duncan</cp:lastModifiedBy>
  <cp:revision>12</cp:revision>
  <dcterms:created xsi:type="dcterms:W3CDTF">2020-08-20T23:49:00Z</dcterms:created>
  <dcterms:modified xsi:type="dcterms:W3CDTF">2023-02-08T22:11:00Z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