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71457" w14:textId="2D4B5369" w:rsidR="00010695" w:rsidRPr="00010695" w:rsidRDefault="00010695" w:rsidP="00010695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10695">
        <w:rPr>
          <w:rFonts w:ascii="Times New Roman" w:hAnsi="Times New Roman" w:cs="Times New Roman"/>
          <w:b/>
          <w:bCs/>
        </w:rPr>
        <w:t>REGULAR MEETING OF THE GLENWOOD TOWN</w:t>
      </w:r>
    </w:p>
    <w:p w14:paraId="3DCBAAB4" w14:textId="77C96CA1" w:rsidR="00010695" w:rsidRPr="00010695" w:rsidRDefault="00010695" w:rsidP="00010695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10695">
        <w:rPr>
          <w:rFonts w:ascii="Times New Roman" w:hAnsi="Times New Roman" w:cs="Times New Roman"/>
          <w:b/>
          <w:bCs/>
        </w:rPr>
        <w:t>PLANNING AND ZONING COMMISSION</w:t>
      </w:r>
    </w:p>
    <w:p w14:paraId="0559635D" w14:textId="4DCBCC91" w:rsidR="00010695" w:rsidRPr="00010695" w:rsidRDefault="00010695" w:rsidP="00010695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10695">
        <w:rPr>
          <w:rFonts w:ascii="Times New Roman" w:hAnsi="Times New Roman" w:cs="Times New Roman"/>
          <w:b/>
          <w:bCs/>
        </w:rPr>
        <w:t>Thursday, November 17, 2022</w:t>
      </w:r>
    </w:p>
    <w:p w14:paraId="1E73BB75" w14:textId="67ED8A24" w:rsidR="00010695" w:rsidRDefault="00010695" w:rsidP="00010695">
      <w:pPr>
        <w:pStyle w:val="NoSpacing"/>
        <w:pBdr>
          <w:bottom w:val="single" w:sz="12" w:space="1" w:color="auto"/>
        </w:pBdr>
        <w:jc w:val="center"/>
      </w:pPr>
      <w:r w:rsidRPr="00010695">
        <w:rPr>
          <w:rFonts w:ascii="Times New Roman" w:hAnsi="Times New Roman" w:cs="Times New Roman"/>
          <w:b/>
          <w:bCs/>
        </w:rPr>
        <w:t>Glenwood Town Hall – 7:00 p.m</w:t>
      </w:r>
      <w:r>
        <w:t>.</w:t>
      </w:r>
    </w:p>
    <w:p w14:paraId="583C99D9" w14:textId="27E6F206" w:rsidR="00010695" w:rsidRDefault="00010695" w:rsidP="00010695">
      <w:pPr>
        <w:pStyle w:val="NoSpacing"/>
        <w:jc w:val="center"/>
      </w:pPr>
    </w:p>
    <w:p w14:paraId="61DFA200" w14:textId="5B56C153" w:rsidR="00010695" w:rsidRDefault="00010695" w:rsidP="00010695">
      <w:pPr>
        <w:pStyle w:val="NoSpacing"/>
        <w:jc w:val="center"/>
      </w:pPr>
    </w:p>
    <w:p w14:paraId="2A437980" w14:textId="7998F000" w:rsidR="00010695" w:rsidRDefault="00010695" w:rsidP="00010695">
      <w:pPr>
        <w:pStyle w:val="NoSpacing"/>
        <w:jc w:val="center"/>
      </w:pPr>
    </w:p>
    <w:p w14:paraId="7B3C1B4B" w14:textId="28EEF55D" w:rsidR="00010695" w:rsidRDefault="00010695" w:rsidP="0001069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Chairman Brett Anderson.  Commission Members Nancy Curtis, Alisa </w:t>
      </w:r>
      <w:proofErr w:type="spellStart"/>
      <w:r>
        <w:rPr>
          <w:rFonts w:ascii="Times New Roman" w:hAnsi="Times New Roman" w:cs="Times New Roman"/>
        </w:rPr>
        <w:t>Dastrup</w:t>
      </w:r>
      <w:proofErr w:type="spellEnd"/>
      <w:r>
        <w:rPr>
          <w:rFonts w:ascii="Times New Roman" w:hAnsi="Times New Roman" w:cs="Times New Roman"/>
        </w:rPr>
        <w:t xml:space="preserve">, </w:t>
      </w:r>
      <w:r w:rsidR="00AC7DF7">
        <w:rPr>
          <w:rFonts w:ascii="Times New Roman" w:hAnsi="Times New Roman" w:cs="Times New Roman"/>
        </w:rPr>
        <w:t>and Wes Shaffer.  Commissioner Dusty Fjord was excused.       Clerk/Recorder Kaye S. Bybee.</w:t>
      </w:r>
    </w:p>
    <w:p w14:paraId="7247AFF0" w14:textId="43357FDD" w:rsidR="00AC7DF7" w:rsidRDefault="00AC7DF7" w:rsidP="00010695">
      <w:pPr>
        <w:pStyle w:val="NoSpacing"/>
        <w:rPr>
          <w:rFonts w:ascii="Times New Roman" w:hAnsi="Times New Roman" w:cs="Times New Roman"/>
        </w:rPr>
      </w:pPr>
    </w:p>
    <w:p w14:paraId="76771248" w14:textId="779F9C72" w:rsidR="00AC7DF7" w:rsidRDefault="00AC7DF7" w:rsidP="0001069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 xml:space="preserve">Cheryl Hendrickson, Wayne </w:t>
      </w:r>
      <w:proofErr w:type="spellStart"/>
      <w:r>
        <w:rPr>
          <w:rFonts w:ascii="Times New Roman" w:hAnsi="Times New Roman" w:cs="Times New Roman"/>
        </w:rPr>
        <w:t>Oldroyd</w:t>
      </w:r>
      <w:proofErr w:type="spellEnd"/>
      <w:r>
        <w:rPr>
          <w:rFonts w:ascii="Times New Roman" w:hAnsi="Times New Roman" w:cs="Times New Roman"/>
        </w:rPr>
        <w:t xml:space="preserve"> and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>.</w:t>
      </w:r>
    </w:p>
    <w:p w14:paraId="4141BB8C" w14:textId="11C4C6B3" w:rsidR="00AC7DF7" w:rsidRDefault="00AC7DF7" w:rsidP="00010695">
      <w:pPr>
        <w:pStyle w:val="NoSpacing"/>
        <w:rPr>
          <w:rFonts w:ascii="Times New Roman" w:hAnsi="Times New Roman" w:cs="Times New Roman"/>
        </w:rPr>
      </w:pPr>
    </w:p>
    <w:p w14:paraId="45077687" w14:textId="0998D731" w:rsidR="00AC7DF7" w:rsidRPr="00AC7DF7" w:rsidRDefault="00AC7DF7" w:rsidP="00AC7D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WELCOME:  </w:t>
      </w:r>
      <w:r>
        <w:rPr>
          <w:rFonts w:ascii="Times New Roman" w:hAnsi="Times New Roman" w:cs="Times New Roman"/>
        </w:rPr>
        <w:t>Chairman Anderson</w:t>
      </w:r>
    </w:p>
    <w:p w14:paraId="47842839" w14:textId="3408001A" w:rsidR="00AC7DF7" w:rsidRDefault="00AC7DF7" w:rsidP="00AC7DF7">
      <w:pPr>
        <w:pStyle w:val="NoSpacing"/>
        <w:rPr>
          <w:rFonts w:ascii="Times New Roman" w:hAnsi="Times New Roman" w:cs="Times New Roman"/>
          <w:b/>
          <w:bCs/>
        </w:rPr>
      </w:pPr>
    </w:p>
    <w:p w14:paraId="31F8C6C7" w14:textId="3CC70FE7" w:rsidR="00AC7DF7" w:rsidRDefault="00AC7DF7" w:rsidP="00AC7D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APPROVAL OF MINUTES:  Commissioner Shaffer motioned to approve the Planning &amp; Zoning meeting minutes from October 20, 2022.  Second was given by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and unanimous votes were given by Commissioner Curtis,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>, Commissioner Shaffer and Chairman Anderson.  Motion carried</w:t>
      </w:r>
    </w:p>
    <w:p w14:paraId="2203BEB3" w14:textId="77777777" w:rsidR="00AC7DF7" w:rsidRDefault="00AC7DF7" w:rsidP="00AC7DF7">
      <w:pPr>
        <w:pStyle w:val="NoSpacing"/>
        <w:rPr>
          <w:rFonts w:ascii="Times New Roman" w:hAnsi="Times New Roman" w:cs="Times New Roman"/>
          <w:b/>
          <w:bCs/>
        </w:rPr>
      </w:pPr>
    </w:p>
    <w:p w14:paraId="3004429B" w14:textId="77777777" w:rsidR="00A5037E" w:rsidRDefault="00AC7DF7" w:rsidP="00AC7DF7">
      <w:pPr>
        <w:ind w:left="720"/>
        <w:rPr>
          <w:rFonts w:ascii="Times New Roman" w:hAnsi="Times New Roman" w:cs="Times New Roman"/>
          <w:b/>
          <w:bCs/>
        </w:rPr>
      </w:pPr>
      <w:r w:rsidRPr="00AC7DF7">
        <w:rPr>
          <w:rFonts w:ascii="Times New Roman" w:hAnsi="Times New Roman" w:cs="Times New Roman"/>
          <w:b/>
          <w:bCs/>
        </w:rPr>
        <w:t xml:space="preserve">Motion to approve minutes from the public hearing held on October 20, 2022 was made by Commissioner Shaffer and seconded by Commissioner </w:t>
      </w:r>
      <w:proofErr w:type="spellStart"/>
      <w:r w:rsidRPr="00AC7DF7">
        <w:rPr>
          <w:rFonts w:ascii="Times New Roman" w:hAnsi="Times New Roman" w:cs="Times New Roman"/>
          <w:b/>
          <w:bCs/>
        </w:rPr>
        <w:t>Dastrup</w:t>
      </w:r>
      <w:proofErr w:type="spellEnd"/>
      <w:r w:rsidRPr="00AC7DF7">
        <w:rPr>
          <w:rFonts w:ascii="Times New Roman" w:hAnsi="Times New Roman" w:cs="Times New Roman"/>
          <w:b/>
          <w:bCs/>
        </w:rPr>
        <w:t xml:space="preserve">.  Motion carried following votes for approval from Commissioners Curtis, </w:t>
      </w:r>
      <w:proofErr w:type="spellStart"/>
      <w:r w:rsidRPr="00AC7DF7">
        <w:rPr>
          <w:rFonts w:ascii="Times New Roman" w:hAnsi="Times New Roman" w:cs="Times New Roman"/>
          <w:b/>
          <w:bCs/>
        </w:rPr>
        <w:t>Dastrup</w:t>
      </w:r>
      <w:proofErr w:type="spellEnd"/>
      <w:r w:rsidRPr="00AC7DF7">
        <w:rPr>
          <w:rFonts w:ascii="Times New Roman" w:hAnsi="Times New Roman" w:cs="Times New Roman"/>
          <w:b/>
          <w:bCs/>
        </w:rPr>
        <w:t>, Shaffer and Chairman Anderson.</w:t>
      </w:r>
    </w:p>
    <w:p w14:paraId="7024B117" w14:textId="1DEB5EE9" w:rsidR="007B0B2E" w:rsidRPr="007B0B2E" w:rsidRDefault="00A5037E" w:rsidP="00A50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APPLICATION TO AMEND ZONING ORDINANCE:  </w:t>
      </w:r>
      <w:r>
        <w:rPr>
          <w:rFonts w:ascii="Times New Roman" w:hAnsi="Times New Roman" w:cs="Times New Roman"/>
        </w:rPr>
        <w:t xml:space="preserve">Commissioner </w:t>
      </w:r>
      <w:proofErr w:type="spellStart"/>
      <w:r>
        <w:rPr>
          <w:rFonts w:ascii="Times New Roman" w:hAnsi="Times New Roman" w:cs="Times New Roman"/>
        </w:rPr>
        <w:t>Dastrup</w:t>
      </w:r>
      <w:proofErr w:type="spellEnd"/>
      <w:r>
        <w:rPr>
          <w:rFonts w:ascii="Times New Roman" w:hAnsi="Times New Roman" w:cs="Times New Roman"/>
        </w:rPr>
        <w:t xml:space="preserve"> presented </w:t>
      </w:r>
      <w:r w:rsidR="007B0B2E">
        <w:rPr>
          <w:rFonts w:ascii="Times New Roman" w:hAnsi="Times New Roman" w:cs="Times New Roman"/>
        </w:rPr>
        <w:t>two plans</w:t>
      </w:r>
      <w:r w:rsidR="00FC1175">
        <w:rPr>
          <w:rFonts w:ascii="Times New Roman" w:hAnsi="Times New Roman" w:cs="Times New Roman"/>
        </w:rPr>
        <w:t xml:space="preserve"> for solutions for noncomplying structure issues</w:t>
      </w:r>
      <w:r w:rsidR="007B0B2E">
        <w:rPr>
          <w:rFonts w:ascii="Times New Roman" w:hAnsi="Times New Roman" w:cs="Times New Roman"/>
        </w:rPr>
        <w:t xml:space="preserve"> to the Commission that she and Commissioner Curtis had worked </w:t>
      </w:r>
      <w:r w:rsidR="00FC1175">
        <w:rPr>
          <w:rFonts w:ascii="Times New Roman" w:hAnsi="Times New Roman" w:cs="Times New Roman"/>
        </w:rPr>
        <w:t>out</w:t>
      </w:r>
      <w:r w:rsidR="007B0B2E">
        <w:rPr>
          <w:rFonts w:ascii="Times New Roman" w:hAnsi="Times New Roman" w:cs="Times New Roman"/>
        </w:rPr>
        <w:t xml:space="preserve">. </w:t>
      </w:r>
    </w:p>
    <w:p w14:paraId="221736E7" w14:textId="7089107E" w:rsidR="007B0B2E" w:rsidRDefault="007B0B2E" w:rsidP="007B0B2E">
      <w:pPr>
        <w:ind w:left="720"/>
        <w:rPr>
          <w:rFonts w:ascii="Times New Roman" w:hAnsi="Times New Roman" w:cs="Times New Roman"/>
        </w:rPr>
      </w:pPr>
      <w:r w:rsidRPr="00FC1175">
        <w:rPr>
          <w:rFonts w:ascii="Times New Roman" w:hAnsi="Times New Roman" w:cs="Times New Roman"/>
          <w:b/>
          <w:bCs/>
        </w:rPr>
        <w:t>Plan A</w:t>
      </w:r>
      <w:r>
        <w:rPr>
          <w:rFonts w:ascii="Times New Roman" w:hAnsi="Times New Roman" w:cs="Times New Roman"/>
        </w:rPr>
        <w:t xml:space="preserve">:  To grant a variance to Mr. </w:t>
      </w:r>
      <w:proofErr w:type="spellStart"/>
      <w:r>
        <w:rPr>
          <w:rFonts w:ascii="Times New Roman" w:hAnsi="Times New Roman" w:cs="Times New Roman"/>
        </w:rPr>
        <w:t>Oldroyd</w:t>
      </w:r>
      <w:proofErr w:type="spellEnd"/>
      <w:r>
        <w:rPr>
          <w:rFonts w:ascii="Times New Roman" w:hAnsi="Times New Roman" w:cs="Times New Roman"/>
        </w:rPr>
        <w:t xml:space="preserve">.  Mrs. </w:t>
      </w:r>
      <w:proofErr w:type="spellStart"/>
      <w:r>
        <w:rPr>
          <w:rFonts w:ascii="Times New Roman" w:hAnsi="Times New Roman" w:cs="Times New Roman"/>
        </w:rPr>
        <w:t>Dastrup</w:t>
      </w:r>
      <w:proofErr w:type="spellEnd"/>
      <w:r w:rsidR="00FC1175">
        <w:rPr>
          <w:rFonts w:ascii="Times New Roman" w:hAnsi="Times New Roman" w:cs="Times New Roman"/>
        </w:rPr>
        <w:t xml:space="preserve"> and Mrs. Curtis</w:t>
      </w:r>
      <w:r>
        <w:rPr>
          <w:rFonts w:ascii="Times New Roman" w:hAnsi="Times New Roman" w:cs="Times New Roman"/>
        </w:rPr>
        <w:t xml:space="preserve"> felt that all five findings of facts</w:t>
      </w:r>
      <w:r w:rsidR="00FC1175">
        <w:rPr>
          <w:rFonts w:ascii="Times New Roman" w:hAnsi="Times New Roman" w:cs="Times New Roman"/>
        </w:rPr>
        <w:t xml:space="preserve"> criteria</w:t>
      </w:r>
      <w:r>
        <w:rPr>
          <w:rFonts w:ascii="Times New Roman" w:hAnsi="Times New Roman" w:cs="Times New Roman"/>
        </w:rPr>
        <w:t xml:space="preserve"> could be met</w:t>
      </w:r>
      <w:r w:rsidR="00FC1175">
        <w:rPr>
          <w:rFonts w:ascii="Times New Roman" w:hAnsi="Times New Roman" w:cs="Times New Roman"/>
        </w:rPr>
        <w:t xml:space="preserve"> to justify a variance.</w:t>
      </w:r>
      <w:r>
        <w:rPr>
          <w:rFonts w:ascii="Times New Roman" w:hAnsi="Times New Roman" w:cs="Times New Roman"/>
        </w:rPr>
        <w:t xml:space="preserve"> </w:t>
      </w:r>
    </w:p>
    <w:p w14:paraId="1B509840" w14:textId="12EFC262" w:rsidR="007B0B2E" w:rsidRDefault="007B0B2E" w:rsidP="007B0B2E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Anderson asked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how he thought the Town Council would look at this plan.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responded that he was personally not in favor of a variance.  He said he was afraid that if one person receive</w:t>
      </w:r>
      <w:r w:rsidR="003124B7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a variance it may become a problem with other applicants.  He said he would </w:t>
      </w:r>
      <w:r w:rsidR="00D128B0">
        <w:rPr>
          <w:rFonts w:ascii="Times New Roman" w:hAnsi="Times New Roman" w:cs="Times New Roman"/>
        </w:rPr>
        <w:t xml:space="preserve">prefer another plan, one that would make it possible to </w:t>
      </w:r>
      <w:r w:rsidR="0077284E">
        <w:rPr>
          <w:rFonts w:ascii="Times New Roman" w:hAnsi="Times New Roman" w:cs="Times New Roman"/>
        </w:rPr>
        <w:t>abide by</w:t>
      </w:r>
      <w:r w:rsidR="00D128B0">
        <w:rPr>
          <w:rFonts w:ascii="Times New Roman" w:hAnsi="Times New Roman" w:cs="Times New Roman"/>
        </w:rPr>
        <w:t xml:space="preserve"> our ordinances.  </w:t>
      </w:r>
    </w:p>
    <w:p w14:paraId="291E7F93" w14:textId="5DA33707" w:rsidR="00D128B0" w:rsidRDefault="00D128B0" w:rsidP="007B0B2E">
      <w:pPr>
        <w:ind w:left="720"/>
        <w:rPr>
          <w:rFonts w:ascii="Times New Roman" w:hAnsi="Times New Roman" w:cs="Times New Roman"/>
        </w:rPr>
      </w:pPr>
      <w:r w:rsidRPr="00FC1175">
        <w:rPr>
          <w:rFonts w:ascii="Times New Roman" w:hAnsi="Times New Roman" w:cs="Times New Roman"/>
          <w:b/>
          <w:bCs/>
        </w:rPr>
        <w:t>Plan B:</w:t>
      </w:r>
      <w:r>
        <w:rPr>
          <w:rFonts w:ascii="Times New Roman" w:hAnsi="Times New Roman" w:cs="Times New Roman"/>
        </w:rPr>
        <w:t xml:space="preserve">   Make changes to Section 5 of the Glenwood Ordinance regarding noncomplying structures.   Add a definition for ‘Open Front Porch’ to the Glenwood Zoning Ordinance.  The following definition was proposed</w:t>
      </w:r>
      <w:r w:rsidRPr="00F84EAC">
        <w:rPr>
          <w:rFonts w:ascii="Times New Roman" w:hAnsi="Times New Roman" w:cs="Times New Roman"/>
        </w:rPr>
        <w:t>: ‘OPEN FRONT PORCH:  An open porch that is at least eight feet wide, four feet deep and extends to at least 50% of the front façade facing any street,</w:t>
      </w:r>
      <w:r w:rsidR="00FC1175" w:rsidRPr="00F84EAC">
        <w:rPr>
          <w:rFonts w:ascii="Times New Roman" w:hAnsi="Times New Roman" w:cs="Times New Roman"/>
        </w:rPr>
        <w:t xml:space="preserve"> and </w:t>
      </w:r>
      <w:r w:rsidRPr="00F84EAC">
        <w:rPr>
          <w:rFonts w:ascii="Times New Roman" w:hAnsi="Times New Roman" w:cs="Times New Roman"/>
        </w:rPr>
        <w:t>is covered by a roof that is integrated into and part of the roof or roof extension.’</w:t>
      </w:r>
    </w:p>
    <w:p w14:paraId="14645BA9" w14:textId="5DEA5019" w:rsidR="001C6D18" w:rsidRDefault="00FC1175" w:rsidP="004022F8">
      <w:pPr>
        <w:pStyle w:val="NoSpacing"/>
      </w:pPr>
      <w:r>
        <w:rPr>
          <w:rFonts w:ascii="Comic Sans MS" w:hAnsi="Comic Sans MS"/>
        </w:rPr>
        <w:tab/>
      </w:r>
      <w:r w:rsidRPr="00FC1175">
        <w:rPr>
          <w:rFonts w:ascii="Times New Roman" w:hAnsi="Times New Roman" w:cs="Times New Roman"/>
        </w:rPr>
        <w:t xml:space="preserve">Chairman Anderson expressed that he was more in favor of Plan B, which would </w:t>
      </w:r>
      <w:r w:rsidR="0077284E">
        <w:rPr>
          <w:rFonts w:ascii="Times New Roman" w:hAnsi="Times New Roman" w:cs="Times New Roman"/>
        </w:rPr>
        <w:t>mean</w:t>
      </w:r>
      <w:r>
        <w:rPr>
          <w:rFonts w:ascii="Times New Roman" w:hAnsi="Times New Roman" w:cs="Times New Roman"/>
        </w:rPr>
        <w:tab/>
        <w:t>amending the ordinance.</w:t>
      </w:r>
      <w:r>
        <w:t xml:space="preserve"> </w:t>
      </w:r>
      <w:r>
        <w:tab/>
      </w:r>
    </w:p>
    <w:p w14:paraId="2F49C784" w14:textId="77777777" w:rsidR="004022F8" w:rsidRDefault="004022F8" w:rsidP="004022F8">
      <w:pPr>
        <w:pStyle w:val="NoSpacing"/>
        <w:rPr>
          <w:rFonts w:ascii="Times New Roman" w:hAnsi="Times New Roman" w:cs="Times New Roman"/>
        </w:rPr>
      </w:pPr>
    </w:p>
    <w:p w14:paraId="2F294C42" w14:textId="222EA8CA" w:rsidR="00A2487D" w:rsidRDefault="00A2487D" w:rsidP="007B0B2E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lengthy discussion took place regarding </w:t>
      </w:r>
      <w:r w:rsidR="004022F8">
        <w:rPr>
          <w:rFonts w:ascii="Times New Roman" w:hAnsi="Times New Roman" w:cs="Times New Roman"/>
        </w:rPr>
        <w:t>nonconforming building codes</w:t>
      </w:r>
      <w:r>
        <w:rPr>
          <w:rFonts w:ascii="Times New Roman" w:hAnsi="Times New Roman" w:cs="Times New Roman"/>
        </w:rPr>
        <w:t xml:space="preserve"> of the current </w:t>
      </w:r>
      <w:r w:rsidR="004022F8">
        <w:rPr>
          <w:rFonts w:ascii="Times New Roman" w:hAnsi="Times New Roman" w:cs="Times New Roman"/>
        </w:rPr>
        <w:t xml:space="preserve">Glenwood, Richfield, Fountain Green and Centerfield ordinances. </w:t>
      </w:r>
      <w:r>
        <w:rPr>
          <w:rFonts w:ascii="Times New Roman" w:hAnsi="Times New Roman" w:cs="Times New Roman"/>
        </w:rPr>
        <w:t>Section 5-1500</w:t>
      </w:r>
      <w:r w:rsidR="004022F8">
        <w:rPr>
          <w:rFonts w:ascii="Times New Roman" w:hAnsi="Times New Roman" w:cs="Times New Roman"/>
        </w:rPr>
        <w:t xml:space="preserve"> of the Glenwood code</w:t>
      </w:r>
      <w:r>
        <w:rPr>
          <w:rFonts w:ascii="Times New Roman" w:hAnsi="Times New Roman" w:cs="Times New Roman"/>
        </w:rPr>
        <w:t xml:space="preserve"> was closely studied to see if it </w:t>
      </w:r>
      <w:r w:rsidR="004022F8">
        <w:rPr>
          <w:rFonts w:ascii="Times New Roman" w:hAnsi="Times New Roman" w:cs="Times New Roman"/>
        </w:rPr>
        <w:t>could</w:t>
      </w:r>
      <w:r>
        <w:rPr>
          <w:rFonts w:ascii="Times New Roman" w:hAnsi="Times New Roman" w:cs="Times New Roman"/>
        </w:rPr>
        <w:t xml:space="preserve"> apply to the </w:t>
      </w:r>
      <w:proofErr w:type="spellStart"/>
      <w:r>
        <w:rPr>
          <w:rFonts w:ascii="Times New Roman" w:hAnsi="Times New Roman" w:cs="Times New Roman"/>
        </w:rPr>
        <w:t>Oldroyd</w:t>
      </w:r>
      <w:proofErr w:type="spellEnd"/>
      <w:r>
        <w:rPr>
          <w:rFonts w:ascii="Times New Roman" w:hAnsi="Times New Roman" w:cs="Times New Roman"/>
        </w:rPr>
        <w:t xml:space="preserve"> dwelling.  </w:t>
      </w:r>
      <w:r w:rsidR="004022F8">
        <w:rPr>
          <w:rFonts w:ascii="Times New Roman" w:hAnsi="Times New Roman" w:cs="Times New Roman"/>
        </w:rPr>
        <w:t xml:space="preserve">It was concluded that the word ‘restoration’ would </w:t>
      </w:r>
      <w:r w:rsidR="0077284E">
        <w:rPr>
          <w:rFonts w:ascii="Times New Roman" w:hAnsi="Times New Roman" w:cs="Times New Roman"/>
        </w:rPr>
        <w:t>prevent this section from being applicable</w:t>
      </w:r>
      <w:r w:rsidR="004022F8">
        <w:rPr>
          <w:rFonts w:ascii="Times New Roman" w:hAnsi="Times New Roman" w:cs="Times New Roman"/>
        </w:rPr>
        <w:t xml:space="preserve">.  </w:t>
      </w:r>
    </w:p>
    <w:p w14:paraId="0037AD52" w14:textId="77777777" w:rsidR="004022F8" w:rsidRDefault="004022F8" w:rsidP="004022F8">
      <w:pPr>
        <w:ind w:left="720"/>
        <w:rPr>
          <w:rFonts w:ascii="Times New Roman" w:hAnsi="Times New Roman" w:cs="Times New Roman"/>
          <w:b/>
          <w:bCs/>
        </w:rPr>
      </w:pPr>
    </w:p>
    <w:p w14:paraId="4C71ED84" w14:textId="01379B4B" w:rsidR="004022F8" w:rsidRPr="004022F8" w:rsidRDefault="004022F8" w:rsidP="004022F8">
      <w:pPr>
        <w:pStyle w:val="NoSpacing"/>
        <w:rPr>
          <w:rFonts w:ascii="Times New Roman" w:hAnsi="Times New Roman" w:cs="Times New Roman"/>
        </w:rPr>
      </w:pPr>
      <w:r>
        <w:rPr>
          <w:b/>
          <w:bCs/>
        </w:rPr>
        <w:lastRenderedPageBreak/>
        <w:t xml:space="preserve">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</w:t>
      </w:r>
      <w:r w:rsidRPr="004022F8">
        <w:rPr>
          <w:rFonts w:ascii="Times New Roman" w:hAnsi="Times New Roman" w:cs="Times New Roman"/>
        </w:rPr>
        <w:t>Glenwood Town Planning Commission Minutes – 11-17-22</w:t>
      </w:r>
    </w:p>
    <w:p w14:paraId="49B1AFC7" w14:textId="1BB699A2" w:rsidR="004022F8" w:rsidRPr="004022F8" w:rsidRDefault="004022F8" w:rsidP="004022F8">
      <w:pPr>
        <w:pStyle w:val="NoSpacing"/>
        <w:rPr>
          <w:rFonts w:ascii="Times New Roman" w:hAnsi="Times New Roman" w:cs="Times New Roman"/>
        </w:rPr>
      </w:pP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</w:r>
      <w:r w:rsidRPr="004022F8">
        <w:rPr>
          <w:rFonts w:ascii="Times New Roman" w:hAnsi="Times New Roman" w:cs="Times New Roman"/>
        </w:rPr>
        <w:tab/>
        <w:t xml:space="preserve">              </w:t>
      </w:r>
      <w:r>
        <w:rPr>
          <w:rFonts w:ascii="Times New Roman" w:hAnsi="Times New Roman" w:cs="Times New Roman"/>
        </w:rPr>
        <w:t xml:space="preserve">           </w:t>
      </w:r>
      <w:r w:rsidRPr="004022F8">
        <w:rPr>
          <w:rFonts w:ascii="Times New Roman" w:hAnsi="Times New Roman" w:cs="Times New Roman"/>
        </w:rPr>
        <w:t xml:space="preserve"> Page 2</w:t>
      </w:r>
    </w:p>
    <w:p w14:paraId="3CC6E4A4" w14:textId="47308C08" w:rsidR="004022F8" w:rsidRDefault="004022F8" w:rsidP="004022F8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318B6A18" w14:textId="77777777" w:rsidR="004022F8" w:rsidRDefault="004022F8" w:rsidP="004022F8">
      <w:pPr>
        <w:ind w:left="720"/>
        <w:rPr>
          <w:rFonts w:ascii="Times New Roman" w:hAnsi="Times New Roman" w:cs="Times New Roman"/>
          <w:b/>
          <w:bCs/>
        </w:rPr>
      </w:pPr>
    </w:p>
    <w:p w14:paraId="2076BDB9" w14:textId="4E285127" w:rsidR="003124B7" w:rsidRPr="004022F8" w:rsidRDefault="00A2487D" w:rsidP="004022F8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r w:rsidRPr="00AC5D08">
        <w:rPr>
          <w:rFonts w:ascii="Times New Roman" w:hAnsi="Times New Roman" w:cs="Times New Roman"/>
          <w:b/>
          <w:bCs/>
        </w:rPr>
        <w:t xml:space="preserve">moved to add the wording </w:t>
      </w:r>
      <w:r w:rsidR="004022F8" w:rsidRPr="00AC5D08">
        <w:rPr>
          <w:rFonts w:ascii="Times New Roman" w:hAnsi="Times New Roman" w:cs="Times New Roman"/>
          <w:b/>
          <w:bCs/>
        </w:rPr>
        <w:t>‘</w:t>
      </w:r>
      <w:r w:rsidRPr="00AC5D08">
        <w:rPr>
          <w:rFonts w:ascii="Times New Roman" w:hAnsi="Times New Roman" w:cs="Times New Roman"/>
          <w:b/>
          <w:bCs/>
        </w:rPr>
        <w:t>including covered porches</w:t>
      </w:r>
      <w:r w:rsidR="004022F8" w:rsidRPr="00AC5D08">
        <w:rPr>
          <w:rFonts w:ascii="Times New Roman" w:hAnsi="Times New Roman" w:cs="Times New Roman"/>
          <w:b/>
          <w:bCs/>
        </w:rPr>
        <w:t>’</w:t>
      </w:r>
      <w:r w:rsidRPr="00AC5D08">
        <w:rPr>
          <w:rFonts w:ascii="Times New Roman" w:hAnsi="Times New Roman" w:cs="Times New Roman"/>
          <w:b/>
          <w:bCs/>
        </w:rPr>
        <w:t xml:space="preserve"> back into the current</w:t>
      </w:r>
      <w:r w:rsidR="004022F8" w:rsidRPr="00AC5D08">
        <w:rPr>
          <w:rFonts w:ascii="Times New Roman" w:hAnsi="Times New Roman" w:cs="Times New Roman"/>
          <w:b/>
          <w:bCs/>
        </w:rPr>
        <w:t xml:space="preserve"> zoning</w:t>
      </w:r>
      <w:r w:rsidRPr="00AC5D08">
        <w:rPr>
          <w:rFonts w:ascii="Times New Roman" w:hAnsi="Times New Roman" w:cs="Times New Roman"/>
          <w:b/>
          <w:bCs/>
        </w:rPr>
        <w:t xml:space="preserve"> code under the SETBACK definition on page 11.</w:t>
      </w:r>
      <w:r>
        <w:rPr>
          <w:rFonts w:ascii="Times New Roman" w:hAnsi="Times New Roman" w:cs="Times New Roman"/>
          <w:b/>
          <w:bCs/>
        </w:rPr>
        <w:t xml:space="preserve">  Second was given by Commissioner Curtis, and unanimous votes for approval were given by Commissioner Curtis,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, Commissioner Shaffer and Commission Chairman Anderson.  Motion carried.  </w:t>
      </w:r>
      <w:r w:rsidR="003124B7">
        <w:rPr>
          <w:rFonts w:ascii="Times New Roman" w:hAnsi="Times New Roman" w:cs="Times New Roman"/>
          <w:b/>
          <w:bCs/>
        </w:rPr>
        <w:tab/>
      </w:r>
      <w:r w:rsidR="003124B7">
        <w:rPr>
          <w:rFonts w:ascii="Times New Roman" w:hAnsi="Times New Roman" w:cs="Times New Roman"/>
          <w:b/>
          <w:bCs/>
        </w:rPr>
        <w:tab/>
      </w:r>
    </w:p>
    <w:p w14:paraId="4B10FADC" w14:textId="77777777" w:rsidR="004022F8" w:rsidRDefault="003124B7" w:rsidP="007B0B2E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was made by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r w:rsidRPr="00F84EAC">
        <w:rPr>
          <w:rFonts w:ascii="Times New Roman" w:hAnsi="Times New Roman" w:cs="Times New Roman"/>
          <w:b/>
          <w:bCs/>
        </w:rPr>
        <w:t>to add the definition for ‘open front porch’ to the Glenwood Town Zoning Ordinance.  Second was given by Commissioner Curtis.</w:t>
      </w:r>
      <w:r>
        <w:rPr>
          <w:rFonts w:ascii="Times New Roman" w:hAnsi="Times New Roman" w:cs="Times New Roman"/>
          <w:b/>
          <w:bCs/>
        </w:rPr>
        <w:t xml:space="preserve">  Motion carried following unanimous voting by Commissioner Curtis,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, Commissioner Shaffer and Commission Chairman Anderson. </w:t>
      </w:r>
    </w:p>
    <w:p w14:paraId="06B600C8" w14:textId="17D8D97E" w:rsidR="003124B7" w:rsidRPr="00F84EAC" w:rsidRDefault="004022F8" w:rsidP="007B0B2E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Richfield City </w:t>
      </w:r>
      <w:r w:rsidR="00176512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ode</w:t>
      </w:r>
      <w:r w:rsidR="001C52C8">
        <w:rPr>
          <w:rFonts w:ascii="Times New Roman" w:hAnsi="Times New Roman" w:cs="Times New Roman"/>
        </w:rPr>
        <w:t xml:space="preserve"> Section</w:t>
      </w:r>
      <w:r>
        <w:rPr>
          <w:rFonts w:ascii="Times New Roman" w:hAnsi="Times New Roman" w:cs="Times New Roman"/>
        </w:rPr>
        <w:t xml:space="preserve"> 1619 prov</w:t>
      </w:r>
      <w:r w:rsidR="00176512">
        <w:rPr>
          <w:rFonts w:ascii="Times New Roman" w:hAnsi="Times New Roman" w:cs="Times New Roman"/>
        </w:rPr>
        <w:t>ided helpful information for creating</w:t>
      </w:r>
      <w:r w:rsidR="002C03CC">
        <w:rPr>
          <w:rFonts w:ascii="Times New Roman" w:hAnsi="Times New Roman" w:cs="Times New Roman"/>
        </w:rPr>
        <w:t xml:space="preserve"> minimum and maximum setbacks for a front porch.</w:t>
      </w:r>
      <w:r w:rsidR="001C52C8">
        <w:rPr>
          <w:rFonts w:ascii="Times New Roman" w:hAnsi="Times New Roman" w:cs="Times New Roman"/>
        </w:rPr>
        <w:t xml:space="preserve"> </w:t>
      </w:r>
      <w:r w:rsidR="00176512">
        <w:rPr>
          <w:rFonts w:ascii="Times New Roman" w:hAnsi="Times New Roman" w:cs="Times New Roman"/>
        </w:rPr>
        <w:t xml:space="preserve"> Following discussion on the matter, </w:t>
      </w:r>
      <w:r w:rsidR="00176512">
        <w:rPr>
          <w:rFonts w:ascii="Times New Roman" w:hAnsi="Times New Roman" w:cs="Times New Roman"/>
          <w:b/>
          <w:bCs/>
        </w:rPr>
        <w:t>m</w:t>
      </w:r>
      <w:r w:rsidR="001C52C8">
        <w:rPr>
          <w:rFonts w:ascii="Times New Roman" w:hAnsi="Times New Roman" w:cs="Times New Roman"/>
          <w:b/>
          <w:bCs/>
        </w:rPr>
        <w:t xml:space="preserve">otion was made by Commissioner </w:t>
      </w:r>
      <w:proofErr w:type="spellStart"/>
      <w:r w:rsidR="001C52C8" w:rsidRPr="00F84EAC">
        <w:rPr>
          <w:rFonts w:ascii="Times New Roman" w:hAnsi="Times New Roman" w:cs="Times New Roman"/>
          <w:b/>
          <w:bCs/>
        </w:rPr>
        <w:t>Dastrup</w:t>
      </w:r>
      <w:proofErr w:type="spellEnd"/>
      <w:r w:rsidR="001C52C8" w:rsidRPr="00F84EAC">
        <w:rPr>
          <w:rFonts w:ascii="Times New Roman" w:hAnsi="Times New Roman" w:cs="Times New Roman"/>
          <w:b/>
          <w:bCs/>
        </w:rPr>
        <w:t xml:space="preserve"> to add</w:t>
      </w:r>
      <w:r w:rsidR="00176512" w:rsidRPr="00F84EAC">
        <w:rPr>
          <w:rFonts w:ascii="Times New Roman" w:hAnsi="Times New Roman" w:cs="Times New Roman"/>
          <w:b/>
          <w:bCs/>
        </w:rPr>
        <w:t xml:space="preserve"> the following new paragraph to Section 5 of the Glenwood Town Zoning Ordinance</w:t>
      </w:r>
      <w:r w:rsidR="00880D9B" w:rsidRPr="00F84EAC">
        <w:rPr>
          <w:rFonts w:ascii="Times New Roman" w:hAnsi="Times New Roman" w:cs="Times New Roman"/>
          <w:b/>
          <w:bCs/>
        </w:rPr>
        <w:t xml:space="preserve">: </w:t>
      </w:r>
    </w:p>
    <w:p w14:paraId="45F42D60" w14:textId="23B6A0FA" w:rsidR="001C52C8" w:rsidRPr="00F84EAC" w:rsidRDefault="001C52C8" w:rsidP="007B0B2E">
      <w:pPr>
        <w:ind w:left="720"/>
        <w:rPr>
          <w:rFonts w:ascii="Times New Roman" w:hAnsi="Times New Roman" w:cs="Times New Roman"/>
          <w:b/>
          <w:bCs/>
        </w:rPr>
      </w:pPr>
      <w:r w:rsidRPr="00F84EAC">
        <w:rPr>
          <w:rFonts w:ascii="Times New Roman" w:hAnsi="Times New Roman" w:cs="Times New Roman"/>
          <w:b/>
          <w:bCs/>
        </w:rPr>
        <w:t>FRONT PORCH ADDITION:  The addition of an open front porch to a nonconforming building will be permitted as follows:</w:t>
      </w:r>
    </w:p>
    <w:p w14:paraId="304A68CB" w14:textId="0ECC0E38" w:rsidR="001C52C8" w:rsidRPr="00F84EAC" w:rsidRDefault="001C52C8" w:rsidP="00880D9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F84EAC">
        <w:rPr>
          <w:rFonts w:ascii="Times New Roman" w:hAnsi="Times New Roman" w:cs="Times New Roman"/>
          <w:b/>
          <w:bCs/>
        </w:rPr>
        <w:t>The open front porch shall be a maximum of</w:t>
      </w:r>
      <w:r w:rsidR="00DC1023" w:rsidRPr="00F84EAC">
        <w:rPr>
          <w:rFonts w:ascii="Times New Roman" w:hAnsi="Times New Roman" w:cs="Times New Roman"/>
          <w:b/>
          <w:bCs/>
        </w:rPr>
        <w:t xml:space="preserve"> five</w:t>
      </w:r>
      <w:r w:rsidRPr="00F84EAC">
        <w:rPr>
          <w:rFonts w:ascii="Times New Roman" w:hAnsi="Times New Roman" w:cs="Times New Roman"/>
          <w:b/>
          <w:bCs/>
        </w:rPr>
        <w:t xml:space="preserve"> </w:t>
      </w:r>
      <w:r w:rsidR="00DC1023" w:rsidRPr="00F84EAC">
        <w:rPr>
          <w:rFonts w:ascii="Times New Roman" w:hAnsi="Times New Roman" w:cs="Times New Roman"/>
          <w:b/>
          <w:bCs/>
        </w:rPr>
        <w:t>(</w:t>
      </w:r>
      <w:r w:rsidRPr="00F84EAC">
        <w:rPr>
          <w:rFonts w:ascii="Times New Roman" w:hAnsi="Times New Roman" w:cs="Times New Roman"/>
          <w:b/>
          <w:bCs/>
        </w:rPr>
        <w:t>5</w:t>
      </w:r>
      <w:r w:rsidR="00DC1023" w:rsidRPr="00F84EAC">
        <w:rPr>
          <w:rFonts w:ascii="Times New Roman" w:hAnsi="Times New Roman" w:cs="Times New Roman"/>
          <w:b/>
          <w:bCs/>
        </w:rPr>
        <w:t>)</w:t>
      </w:r>
      <w:r w:rsidRPr="00F84EAC">
        <w:rPr>
          <w:rFonts w:ascii="Times New Roman" w:hAnsi="Times New Roman" w:cs="Times New Roman"/>
          <w:b/>
          <w:bCs/>
        </w:rPr>
        <w:t xml:space="preserve"> </w:t>
      </w:r>
      <w:r w:rsidR="00DC1023" w:rsidRPr="00F84EAC">
        <w:rPr>
          <w:rFonts w:ascii="Times New Roman" w:hAnsi="Times New Roman" w:cs="Times New Roman"/>
          <w:b/>
          <w:bCs/>
        </w:rPr>
        <w:t>feet</w:t>
      </w:r>
      <w:r w:rsidRPr="00F84EAC">
        <w:rPr>
          <w:rFonts w:ascii="Times New Roman" w:hAnsi="Times New Roman" w:cs="Times New Roman"/>
          <w:b/>
          <w:bCs/>
        </w:rPr>
        <w:t xml:space="preserve"> from the nonconforming building, but shall be a minimum o</w:t>
      </w:r>
      <w:r w:rsidR="00DC1023" w:rsidRPr="00F84EAC">
        <w:rPr>
          <w:rFonts w:ascii="Times New Roman" w:hAnsi="Times New Roman" w:cs="Times New Roman"/>
          <w:b/>
          <w:bCs/>
        </w:rPr>
        <w:t>f fifteen (</w:t>
      </w:r>
      <w:r w:rsidRPr="00F84EAC">
        <w:rPr>
          <w:rFonts w:ascii="Times New Roman" w:hAnsi="Times New Roman" w:cs="Times New Roman"/>
          <w:b/>
          <w:bCs/>
        </w:rPr>
        <w:t>15</w:t>
      </w:r>
      <w:r w:rsidR="00DC1023" w:rsidRPr="00F84EAC">
        <w:rPr>
          <w:rFonts w:ascii="Times New Roman" w:hAnsi="Times New Roman" w:cs="Times New Roman"/>
          <w:b/>
          <w:bCs/>
        </w:rPr>
        <w:t>)</w:t>
      </w:r>
      <w:r w:rsidRPr="00F84EAC">
        <w:rPr>
          <w:rFonts w:ascii="Times New Roman" w:hAnsi="Times New Roman" w:cs="Times New Roman"/>
          <w:b/>
          <w:bCs/>
        </w:rPr>
        <w:t xml:space="preserve"> </w:t>
      </w:r>
      <w:r w:rsidR="00DC1023" w:rsidRPr="00F84EAC">
        <w:rPr>
          <w:rFonts w:ascii="Times New Roman" w:hAnsi="Times New Roman" w:cs="Times New Roman"/>
          <w:b/>
          <w:bCs/>
        </w:rPr>
        <w:t>feet</w:t>
      </w:r>
      <w:r w:rsidRPr="00F84EAC">
        <w:rPr>
          <w:rFonts w:ascii="Times New Roman" w:hAnsi="Times New Roman" w:cs="Times New Roman"/>
          <w:b/>
          <w:bCs/>
        </w:rPr>
        <w:t xml:space="preserve"> from the front property line.  </w:t>
      </w:r>
    </w:p>
    <w:p w14:paraId="2AE2A4BC" w14:textId="6F8F0AE2" w:rsidR="00176512" w:rsidRPr="00F84EAC" w:rsidRDefault="00176512" w:rsidP="001C52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F84EAC">
        <w:rPr>
          <w:rFonts w:ascii="Times New Roman" w:hAnsi="Times New Roman" w:cs="Times New Roman"/>
          <w:b/>
          <w:bCs/>
        </w:rPr>
        <w:t xml:space="preserve">This shall be a one-time addition with no further additions allowed.  </w:t>
      </w:r>
    </w:p>
    <w:p w14:paraId="5DA160FB" w14:textId="135443D0" w:rsidR="00880D9B" w:rsidRDefault="00880D9B" w:rsidP="00880D9B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Second was given by Commissioner Curtis.  Unanimous votes for approval were given by Chairman Anderson and Commissioners Curtis,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and Shaffer.  Motion carried.  </w:t>
      </w:r>
    </w:p>
    <w:p w14:paraId="679C9981" w14:textId="56A12CA0" w:rsidR="00880D9B" w:rsidRDefault="00880D9B" w:rsidP="00880D9B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Commissioner Curtis moved to present the proposed changes at the January Town Council Meeting. 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seconded the motion and unanimous votes were given by Chairman Anderson</w:t>
      </w:r>
      <w:r w:rsidR="00F84EAC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Commissioner Curtis,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, and Commissioner Shaffer.  Motion carried.  </w:t>
      </w:r>
    </w:p>
    <w:p w14:paraId="30C75E9B" w14:textId="3264218B" w:rsidR="00880D9B" w:rsidRDefault="00880D9B" w:rsidP="00880D9B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Chairman</w:t>
      </w:r>
      <w:r w:rsidR="00F84EAC">
        <w:rPr>
          <w:rFonts w:ascii="Times New Roman" w:hAnsi="Times New Roman" w:cs="Times New Roman"/>
        </w:rPr>
        <w:t xml:space="preserve"> Anderson</w:t>
      </w:r>
      <w:r>
        <w:rPr>
          <w:rFonts w:ascii="Times New Roman" w:hAnsi="Times New Roman" w:cs="Times New Roman"/>
        </w:rPr>
        <w:t xml:space="preserve"> stated that a definition for ‘Historic Buildings’ needed to be addressed at the next Planning Commission meeting.  </w:t>
      </w:r>
    </w:p>
    <w:p w14:paraId="780BA102" w14:textId="30FD850B" w:rsidR="00880D9B" w:rsidRDefault="00880D9B" w:rsidP="0088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ADJOURNMENT:  Commissioner Shaffer motioned to adjourn the meeting at 8:55 p.m.  Motion was seconded by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 following votes for approval by Chairman Anderson, Commissioner Curtis,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, and Commissioner Shaffer.  </w:t>
      </w:r>
    </w:p>
    <w:p w14:paraId="637BF557" w14:textId="409FC08C" w:rsidR="00880D9B" w:rsidRDefault="00880D9B" w:rsidP="00880D9B">
      <w:pPr>
        <w:rPr>
          <w:rFonts w:ascii="Times New Roman" w:hAnsi="Times New Roman" w:cs="Times New Roman"/>
          <w:b/>
          <w:bCs/>
        </w:rPr>
      </w:pPr>
    </w:p>
    <w:p w14:paraId="4BAA8629" w14:textId="597256B8" w:rsidR="00880D9B" w:rsidRDefault="00880D9B" w:rsidP="00880D9B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1275A9C9" w14:textId="1E9D5863" w:rsidR="00880D9B" w:rsidRPr="00880D9B" w:rsidRDefault="00880D9B" w:rsidP="00880D9B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4866CCC9" w14:textId="768BFE57" w:rsidR="00880D9B" w:rsidRPr="00880D9B" w:rsidRDefault="00880D9B" w:rsidP="00880D9B">
      <w:pPr>
        <w:rPr>
          <w:rFonts w:ascii="Times New Roman" w:hAnsi="Times New Roman" w:cs="Times New Roman"/>
          <w:b/>
          <w:bCs/>
        </w:rPr>
      </w:pPr>
    </w:p>
    <w:p w14:paraId="5DB79DFB" w14:textId="77777777" w:rsidR="00880D9B" w:rsidRDefault="00880D9B" w:rsidP="00880D9B">
      <w:pPr>
        <w:ind w:left="720"/>
        <w:rPr>
          <w:rFonts w:ascii="Times New Roman" w:hAnsi="Times New Roman" w:cs="Times New Roman"/>
          <w:b/>
          <w:bCs/>
        </w:rPr>
      </w:pPr>
    </w:p>
    <w:p w14:paraId="6F442C19" w14:textId="77777777" w:rsidR="00880D9B" w:rsidRPr="00880D9B" w:rsidRDefault="00880D9B" w:rsidP="00880D9B">
      <w:pPr>
        <w:ind w:left="720"/>
        <w:rPr>
          <w:rFonts w:ascii="Times New Roman" w:hAnsi="Times New Roman" w:cs="Times New Roman"/>
          <w:b/>
          <w:bCs/>
        </w:rPr>
      </w:pPr>
    </w:p>
    <w:p w14:paraId="1931606F" w14:textId="77777777" w:rsidR="002C03CC" w:rsidRDefault="002C03CC" w:rsidP="007B0B2E">
      <w:pPr>
        <w:ind w:left="720"/>
        <w:rPr>
          <w:rFonts w:ascii="Times New Roman" w:hAnsi="Times New Roman" w:cs="Times New Roman"/>
          <w:b/>
          <w:bCs/>
        </w:rPr>
      </w:pPr>
    </w:p>
    <w:p w14:paraId="602E9F6D" w14:textId="77A6F774" w:rsidR="003124B7" w:rsidRDefault="003124B7" w:rsidP="007B0B2E">
      <w:pPr>
        <w:ind w:left="720"/>
        <w:rPr>
          <w:rFonts w:ascii="Times New Roman" w:hAnsi="Times New Roman" w:cs="Times New Roman"/>
          <w:b/>
          <w:bCs/>
        </w:rPr>
      </w:pPr>
    </w:p>
    <w:p w14:paraId="5B701BB1" w14:textId="77777777" w:rsidR="003124B7" w:rsidRPr="00A2487D" w:rsidRDefault="003124B7" w:rsidP="007B0B2E">
      <w:pPr>
        <w:ind w:left="720"/>
        <w:rPr>
          <w:rFonts w:ascii="Times New Roman" w:hAnsi="Times New Roman" w:cs="Times New Roman"/>
          <w:b/>
          <w:bCs/>
        </w:rPr>
      </w:pPr>
    </w:p>
    <w:p w14:paraId="0BDA2F08" w14:textId="77777777" w:rsidR="00A2487D" w:rsidRDefault="00A2487D" w:rsidP="007B0B2E">
      <w:pPr>
        <w:ind w:left="720"/>
        <w:rPr>
          <w:rFonts w:ascii="Times New Roman" w:hAnsi="Times New Roman" w:cs="Times New Roman"/>
        </w:rPr>
      </w:pPr>
    </w:p>
    <w:p w14:paraId="432EAAE4" w14:textId="77777777" w:rsidR="00D128B0" w:rsidRDefault="00D128B0" w:rsidP="007B0B2E">
      <w:pPr>
        <w:ind w:left="720"/>
        <w:rPr>
          <w:rFonts w:ascii="Times New Roman" w:hAnsi="Times New Roman" w:cs="Times New Roman"/>
        </w:rPr>
      </w:pPr>
    </w:p>
    <w:p w14:paraId="76BA960B" w14:textId="77777777" w:rsidR="00D128B0" w:rsidRPr="007B0B2E" w:rsidRDefault="00D128B0" w:rsidP="007B0B2E">
      <w:pPr>
        <w:ind w:left="720"/>
        <w:rPr>
          <w:rFonts w:ascii="Times New Roman" w:hAnsi="Times New Roman" w:cs="Times New Roman"/>
        </w:rPr>
      </w:pPr>
    </w:p>
    <w:p w14:paraId="7B858EE8" w14:textId="618E1061" w:rsidR="00AC7DF7" w:rsidRPr="007B0B2E" w:rsidRDefault="00AC7DF7" w:rsidP="007B0B2E">
      <w:pPr>
        <w:ind w:left="720"/>
        <w:rPr>
          <w:rFonts w:ascii="Times New Roman" w:hAnsi="Times New Roman" w:cs="Times New Roman"/>
          <w:b/>
          <w:bCs/>
        </w:rPr>
      </w:pPr>
      <w:r w:rsidRPr="007B0B2E">
        <w:rPr>
          <w:rFonts w:ascii="Times New Roman" w:hAnsi="Times New Roman" w:cs="Times New Roman"/>
          <w:b/>
          <w:bCs/>
        </w:rPr>
        <w:t xml:space="preserve">  </w:t>
      </w:r>
    </w:p>
    <w:p w14:paraId="3184EA7B" w14:textId="77777777" w:rsidR="00A5037E" w:rsidRPr="00AC7DF7" w:rsidRDefault="00A5037E" w:rsidP="00AC7DF7">
      <w:pPr>
        <w:ind w:left="720"/>
        <w:rPr>
          <w:rFonts w:ascii="Times New Roman" w:hAnsi="Times New Roman" w:cs="Times New Roman"/>
          <w:b/>
          <w:bCs/>
        </w:rPr>
      </w:pPr>
    </w:p>
    <w:p w14:paraId="6F149665" w14:textId="77777777" w:rsidR="00010695" w:rsidRDefault="00010695">
      <w:pPr>
        <w:rPr>
          <w:rFonts w:ascii="Comic Sans MS" w:hAnsi="Comic Sans MS"/>
        </w:rPr>
      </w:pPr>
    </w:p>
    <w:p w14:paraId="7DA9702B" w14:textId="77777777" w:rsidR="00010695" w:rsidRDefault="00010695">
      <w:pPr>
        <w:rPr>
          <w:rFonts w:ascii="Comic Sans MS" w:hAnsi="Comic Sans MS"/>
        </w:rPr>
      </w:pPr>
    </w:p>
    <w:sectPr w:rsidR="000106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6BC21" w14:textId="77777777" w:rsidR="009441F2" w:rsidRDefault="009441F2" w:rsidP="00F25292">
      <w:pPr>
        <w:spacing w:after="0" w:line="240" w:lineRule="auto"/>
      </w:pPr>
      <w:r>
        <w:separator/>
      </w:r>
    </w:p>
  </w:endnote>
  <w:endnote w:type="continuationSeparator" w:id="0">
    <w:p w14:paraId="2FA5B8BB" w14:textId="77777777" w:rsidR="009441F2" w:rsidRDefault="009441F2" w:rsidP="00F25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4FD31" w14:textId="77777777" w:rsidR="00F25292" w:rsidRDefault="00F252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441C" w14:textId="77777777" w:rsidR="00F25292" w:rsidRDefault="00F252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5BCFD" w14:textId="77777777" w:rsidR="00F25292" w:rsidRDefault="00F252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03300" w14:textId="77777777" w:rsidR="009441F2" w:rsidRDefault="009441F2" w:rsidP="00F25292">
      <w:pPr>
        <w:spacing w:after="0" w:line="240" w:lineRule="auto"/>
      </w:pPr>
      <w:r>
        <w:separator/>
      </w:r>
    </w:p>
  </w:footnote>
  <w:footnote w:type="continuationSeparator" w:id="0">
    <w:p w14:paraId="64D68E73" w14:textId="77777777" w:rsidR="009441F2" w:rsidRDefault="009441F2" w:rsidP="00F25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9EC6D" w14:textId="77777777" w:rsidR="00F25292" w:rsidRDefault="00F252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E313A" w14:textId="3C9DC0F4" w:rsidR="00F25292" w:rsidRDefault="00F252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3ED1" w14:textId="77777777" w:rsidR="00F25292" w:rsidRDefault="00F252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5A45"/>
    <w:multiLevelType w:val="hybridMultilevel"/>
    <w:tmpl w:val="7AE89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A0388"/>
    <w:multiLevelType w:val="hybridMultilevel"/>
    <w:tmpl w:val="A4A6F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93A41"/>
    <w:multiLevelType w:val="hybridMultilevel"/>
    <w:tmpl w:val="E5BAB61E"/>
    <w:lvl w:ilvl="0" w:tplc="5CEC2F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2F5523"/>
    <w:multiLevelType w:val="hybridMultilevel"/>
    <w:tmpl w:val="2772A922"/>
    <w:lvl w:ilvl="0" w:tplc="2A4ACF7C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682034">
    <w:abstractNumId w:val="1"/>
  </w:num>
  <w:num w:numId="2" w16cid:durableId="987589136">
    <w:abstractNumId w:val="0"/>
  </w:num>
  <w:num w:numId="3" w16cid:durableId="1105421136">
    <w:abstractNumId w:val="2"/>
  </w:num>
  <w:num w:numId="4" w16cid:durableId="1062295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CF7"/>
    <w:rsid w:val="00000524"/>
    <w:rsid w:val="00010695"/>
    <w:rsid w:val="00176512"/>
    <w:rsid w:val="001C52C8"/>
    <w:rsid w:val="001C6D18"/>
    <w:rsid w:val="002522B9"/>
    <w:rsid w:val="00257840"/>
    <w:rsid w:val="002C03CC"/>
    <w:rsid w:val="003124B7"/>
    <w:rsid w:val="004022F8"/>
    <w:rsid w:val="00587FD2"/>
    <w:rsid w:val="006F3698"/>
    <w:rsid w:val="006F5A39"/>
    <w:rsid w:val="00755790"/>
    <w:rsid w:val="0077284E"/>
    <w:rsid w:val="007B0B2E"/>
    <w:rsid w:val="00880D9B"/>
    <w:rsid w:val="008F477D"/>
    <w:rsid w:val="009032CA"/>
    <w:rsid w:val="009441F2"/>
    <w:rsid w:val="00A2487D"/>
    <w:rsid w:val="00A5037E"/>
    <w:rsid w:val="00AC5D08"/>
    <w:rsid w:val="00AC7DF7"/>
    <w:rsid w:val="00D128B0"/>
    <w:rsid w:val="00D52F2F"/>
    <w:rsid w:val="00DC1023"/>
    <w:rsid w:val="00F25292"/>
    <w:rsid w:val="00F43CF7"/>
    <w:rsid w:val="00F84EAC"/>
    <w:rsid w:val="00FC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8D67F"/>
  <w15:chartTrackingRefBased/>
  <w15:docId w15:val="{D9B39B50-AF02-4748-A637-88747FA9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790"/>
    <w:pPr>
      <w:ind w:left="720"/>
      <w:contextualSpacing/>
    </w:pPr>
  </w:style>
  <w:style w:type="paragraph" w:styleId="NoSpacing">
    <w:name w:val="No Spacing"/>
    <w:uiPriority w:val="1"/>
    <w:qFormat/>
    <w:rsid w:val="0001069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5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292"/>
  </w:style>
  <w:style w:type="paragraph" w:styleId="Footer">
    <w:name w:val="footer"/>
    <w:basedOn w:val="Normal"/>
    <w:link w:val="FooterChar"/>
    <w:uiPriority w:val="99"/>
    <w:unhideWhenUsed/>
    <w:rsid w:val="00F25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15</cp:revision>
  <cp:lastPrinted>2023-01-24T21:11:00Z</cp:lastPrinted>
  <dcterms:created xsi:type="dcterms:W3CDTF">2022-11-19T00:23:00Z</dcterms:created>
  <dcterms:modified xsi:type="dcterms:W3CDTF">2023-01-24T21:17:00Z</dcterms:modified>
</cp:coreProperties>
</file>