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E2DCC" w14:textId="6168C0BC" w:rsidR="0017228B" w:rsidRPr="004149D9" w:rsidRDefault="0017228B" w:rsidP="00FE4B6E">
      <w:pPr>
        <w:pStyle w:val="NoSpacing"/>
        <w:jc w:val="center"/>
        <w:rPr>
          <w:b/>
          <w:bCs/>
          <w:szCs w:val="24"/>
          <w:u w:val="single"/>
        </w:rPr>
      </w:pPr>
      <w:r w:rsidRPr="004149D9">
        <w:rPr>
          <w:b/>
          <w:bCs/>
          <w:szCs w:val="24"/>
          <w:u w:val="single"/>
        </w:rPr>
        <w:t xml:space="preserve">ESCALANTE CITY </w:t>
      </w:r>
      <w:r w:rsidRPr="004149D9">
        <w:rPr>
          <w:b/>
          <w:bCs/>
          <w:szCs w:val="24"/>
          <w:u w:val="single"/>
        </w:rPr>
        <w:fldChar w:fldCharType="begin"/>
      </w:r>
      <w:r w:rsidRPr="004149D9">
        <w:rPr>
          <w:b/>
          <w:bCs/>
          <w:szCs w:val="24"/>
          <w:u w:val="single"/>
        </w:rPr>
        <w:instrText xml:space="preserve"> SEQ CHAPTER \h \r 1</w:instrText>
      </w:r>
      <w:r w:rsidRPr="004149D9">
        <w:rPr>
          <w:b/>
          <w:bCs/>
          <w:szCs w:val="24"/>
          <w:u w:val="single"/>
        </w:rPr>
        <w:fldChar w:fldCharType="end"/>
      </w:r>
      <w:r w:rsidRPr="004149D9">
        <w:rPr>
          <w:b/>
          <w:bCs/>
          <w:szCs w:val="24"/>
          <w:u w:val="single"/>
        </w:rPr>
        <w:t>PUBLIC NOTICE</w:t>
      </w:r>
    </w:p>
    <w:p w14:paraId="1BDEE977" w14:textId="77777777" w:rsidR="00FE4B6E" w:rsidRPr="00E503FD" w:rsidRDefault="00FE4B6E" w:rsidP="00FE4B6E">
      <w:pPr>
        <w:pStyle w:val="NoSpacing"/>
        <w:jc w:val="center"/>
        <w:rPr>
          <w:szCs w:val="24"/>
          <w:u w:val="single"/>
        </w:rPr>
      </w:pPr>
    </w:p>
    <w:p w14:paraId="4BEC55D4" w14:textId="77777777" w:rsidR="00FE4B6E" w:rsidRPr="00E503FD" w:rsidRDefault="0017228B" w:rsidP="00E503FD">
      <w:pPr>
        <w:pStyle w:val="NoSpacing"/>
      </w:pPr>
      <w:r w:rsidRPr="00E503FD">
        <w:t xml:space="preserve">Notice is hereby given that the Escalante City Planning and Zoning will hold a Public Hearing on </w:t>
      </w:r>
    </w:p>
    <w:p w14:paraId="47DFE767" w14:textId="77777777" w:rsidR="00E503FD" w:rsidRPr="00E503FD" w:rsidRDefault="000A4191" w:rsidP="00E503FD">
      <w:pPr>
        <w:pStyle w:val="NoSpacing"/>
      </w:pPr>
      <w:r w:rsidRPr="00E503FD">
        <w:t>January 24, 2023</w:t>
      </w:r>
      <w:r w:rsidR="0017228B" w:rsidRPr="00E503FD">
        <w:t xml:space="preserve"> at 6:00 p.m.</w:t>
      </w:r>
      <w:r w:rsidR="00B7015C" w:rsidRPr="00E503FD">
        <w:t xml:space="preserve"> </w:t>
      </w:r>
      <w:r w:rsidR="0017228B" w:rsidRPr="00E503FD">
        <w:t>in the Escalante City Council Chambers – 56 N. 100 W. Escalante,</w:t>
      </w:r>
    </w:p>
    <w:p w14:paraId="6BFC7875" w14:textId="0AB6E011" w:rsidR="000C5ADD" w:rsidRPr="00E503FD" w:rsidRDefault="0017228B" w:rsidP="00E503FD">
      <w:pPr>
        <w:pStyle w:val="NoSpacing"/>
      </w:pPr>
      <w:r w:rsidRPr="00E503FD">
        <w:t>Utah. This Public Hearing is</w:t>
      </w:r>
      <w:bookmarkStart w:id="0" w:name="_Hlk71807432"/>
      <w:r w:rsidR="000A4191" w:rsidRPr="00E503FD">
        <w:t xml:space="preserve"> to amend </w:t>
      </w:r>
      <w:r w:rsidR="003632BD">
        <w:t>three</w:t>
      </w:r>
      <w:r w:rsidR="00065697" w:rsidRPr="00E503FD">
        <w:t xml:space="preserve"> </w:t>
      </w:r>
      <w:r w:rsidR="003632BD">
        <w:t>O</w:t>
      </w:r>
      <w:r w:rsidR="00065697" w:rsidRPr="00E503FD">
        <w:t>rdinances. First</w:t>
      </w:r>
      <w:r w:rsidR="003B655A" w:rsidRPr="00E503FD">
        <w:t>,</w:t>
      </w:r>
      <w:r w:rsidR="000C5ADD" w:rsidRPr="00E503FD">
        <w:t xml:space="preserve"> </w:t>
      </w:r>
      <w:bookmarkStart w:id="1" w:name="_Hlk71807525"/>
      <w:r w:rsidR="00341A27" w:rsidRPr="00E503FD">
        <w:t xml:space="preserve">Ordinance </w:t>
      </w:r>
      <w:bookmarkEnd w:id="0"/>
      <w:bookmarkEnd w:id="1"/>
      <w:r w:rsidR="00297811" w:rsidRPr="00E503FD">
        <w:rPr>
          <w:color w:val="000000"/>
        </w:rPr>
        <w:t xml:space="preserve">2023-01 Amending Ordinance 10.50.020 and 10.50.030 Permitted </w:t>
      </w:r>
      <w:r w:rsidR="003632BD">
        <w:rPr>
          <w:color w:val="000000"/>
        </w:rPr>
        <w:t>a</w:t>
      </w:r>
      <w:r w:rsidR="00297811" w:rsidRPr="00E503FD">
        <w:rPr>
          <w:color w:val="000000"/>
        </w:rPr>
        <w:t>nd Conditional Uses</w:t>
      </w:r>
      <w:r w:rsidR="003632BD">
        <w:rPr>
          <w:color w:val="000000"/>
        </w:rPr>
        <w:t>.</w:t>
      </w:r>
      <w:r w:rsidR="00297811" w:rsidRPr="00E503FD">
        <w:t xml:space="preserve"> Seco</w:t>
      </w:r>
      <w:r w:rsidR="0054583F" w:rsidRPr="00E503FD">
        <w:t>nd</w:t>
      </w:r>
      <w:r w:rsidR="003B655A" w:rsidRPr="00E503FD">
        <w:t>,</w:t>
      </w:r>
      <w:bookmarkStart w:id="2" w:name="_Hlk71807563"/>
      <w:r w:rsidR="00FB3F78" w:rsidRPr="00E503FD">
        <w:t xml:space="preserve"> Ordinance 2023-02</w:t>
      </w:r>
      <w:r w:rsidR="00B552FD" w:rsidRPr="00E503FD">
        <w:rPr>
          <w:color w:val="000000"/>
        </w:rPr>
        <w:t xml:space="preserve"> Amending Ordinance 10.02.050 adding Glamping, Glamping</w:t>
      </w:r>
      <w:r w:rsidR="003632BD">
        <w:rPr>
          <w:color w:val="000000"/>
        </w:rPr>
        <w:t xml:space="preserve"> unit and Public </w:t>
      </w:r>
      <w:r w:rsidR="00633F7E">
        <w:rPr>
          <w:color w:val="000000"/>
        </w:rPr>
        <w:t>Building</w:t>
      </w:r>
      <w:r w:rsidR="003632BD">
        <w:rPr>
          <w:color w:val="000000"/>
        </w:rPr>
        <w:t xml:space="preserve"> Definitions</w:t>
      </w:r>
      <w:r w:rsidR="00E503FD" w:rsidRPr="00E503FD">
        <w:rPr>
          <w:color w:val="000000"/>
        </w:rPr>
        <w:t>.</w:t>
      </w:r>
      <w:r w:rsidR="00B552FD" w:rsidRPr="00E503FD">
        <w:rPr>
          <w:color w:val="000000"/>
        </w:rPr>
        <w:t xml:space="preserve"> </w:t>
      </w:r>
      <w:r w:rsidR="00850FC1" w:rsidRPr="00E503FD">
        <w:rPr>
          <w:color w:val="000000"/>
        </w:rPr>
        <w:t xml:space="preserve">Third, </w:t>
      </w:r>
      <w:r w:rsidR="00FB3F78" w:rsidRPr="00E503FD">
        <w:rPr>
          <w:color w:val="000000"/>
        </w:rPr>
        <w:t>2023-03 Amending Ordinance 10.34.040 Procedure For Rezoning</w:t>
      </w:r>
      <w:r w:rsidR="000B02E0">
        <w:rPr>
          <w:color w:val="000000"/>
        </w:rPr>
        <w:t>.</w:t>
      </w:r>
      <w:r w:rsidR="00FE4D3C" w:rsidRPr="00E503FD">
        <w:t xml:space="preserve"> </w:t>
      </w:r>
      <w:r w:rsidR="000C5ADD" w:rsidRPr="00E503FD">
        <w:t xml:space="preserve"> </w:t>
      </w:r>
    </w:p>
    <w:p w14:paraId="21BA35F7" w14:textId="77777777" w:rsidR="00FE4D3C" w:rsidRPr="004149D9" w:rsidRDefault="00FE4D3C" w:rsidP="00E503FD">
      <w:pPr>
        <w:pStyle w:val="NoSpacing"/>
      </w:pPr>
    </w:p>
    <w:bookmarkEnd w:id="2"/>
    <w:p w14:paraId="3F972BF8" w14:textId="1CBB98EF" w:rsidR="00D357AD" w:rsidRDefault="00D357AD" w:rsidP="00E503FD">
      <w:pPr>
        <w:pStyle w:val="NoSpacing"/>
      </w:pPr>
      <w:r w:rsidRPr="004149D9">
        <w:t xml:space="preserve">The public is invited to attend the hearing and provide comments. In compliance with the Americans with Disabilities Act, individuals needing special accommodations during this meeting should notify Escalante City Office at 435-826-4644. </w:t>
      </w:r>
    </w:p>
    <w:p w14:paraId="63E6CA0C" w14:textId="77777777" w:rsidR="007E44A4" w:rsidRPr="004149D9" w:rsidRDefault="007E44A4" w:rsidP="00E503FD">
      <w:pPr>
        <w:pStyle w:val="NoSpacing"/>
      </w:pPr>
    </w:p>
    <w:p w14:paraId="0006225C" w14:textId="42D5928E" w:rsidR="0017228B" w:rsidRPr="004149D9" w:rsidRDefault="00D357AD" w:rsidP="00E503FD">
      <w:pPr>
        <w:pStyle w:val="NoSpacing"/>
        <w:rPr>
          <w:color w:val="000000"/>
        </w:rPr>
      </w:pPr>
      <w:r w:rsidRPr="004149D9">
        <w:t xml:space="preserve">Notice of date, time and agenda for the </w:t>
      </w:r>
      <w:r w:rsidR="00FE4B6E" w:rsidRPr="004149D9">
        <w:t>P</w:t>
      </w:r>
      <w:r w:rsidRPr="004149D9">
        <w:t xml:space="preserve">ublic </w:t>
      </w:r>
      <w:r w:rsidR="00FE4B6E" w:rsidRPr="004149D9">
        <w:t>H</w:t>
      </w:r>
      <w:r w:rsidRPr="004149D9">
        <w:t xml:space="preserve">earing was posted in three public places on </w:t>
      </w:r>
      <w:r w:rsidR="007E44A4">
        <w:t>January 11, 2023</w:t>
      </w:r>
      <w:r w:rsidR="0017228B" w:rsidRPr="004149D9">
        <w:t xml:space="preserve"> and </w:t>
      </w:r>
      <w:r w:rsidR="0017228B" w:rsidRPr="004149D9">
        <w:rPr>
          <w:color w:val="000000"/>
        </w:rPr>
        <w:t>on the State of Utah’s Public Meeting Notice Website</w:t>
      </w:r>
      <w:r w:rsidR="003632BD">
        <w:rPr>
          <w:color w:val="000000"/>
        </w:rPr>
        <w:t xml:space="preserve"> </w:t>
      </w:r>
      <w:hyperlink r:id="rId4" w:history="1">
        <w:r w:rsidR="007E44A4" w:rsidRPr="00DA1910">
          <w:rPr>
            <w:rStyle w:val="Hyperlink"/>
            <w:szCs w:val="24"/>
          </w:rPr>
          <w:t>www.utah.gov/pmn</w:t>
        </w:r>
      </w:hyperlink>
      <w:r w:rsidR="003632BD">
        <w:rPr>
          <w:szCs w:val="24"/>
        </w:rPr>
        <w:t>.</w:t>
      </w:r>
    </w:p>
    <w:p w14:paraId="0660CB4A" w14:textId="77777777" w:rsidR="0017228B" w:rsidRPr="004149D9" w:rsidRDefault="0017228B" w:rsidP="00E503FD">
      <w:pPr>
        <w:pStyle w:val="NoSpacing"/>
      </w:pPr>
    </w:p>
    <w:p w14:paraId="2078075E" w14:textId="77777777" w:rsidR="00633F7E" w:rsidRDefault="00633F7E" w:rsidP="00E503FD">
      <w:pPr>
        <w:pStyle w:val="NoSpacing"/>
      </w:pPr>
    </w:p>
    <w:p w14:paraId="4A637B46" w14:textId="5C746C98" w:rsidR="0017228B" w:rsidRPr="004149D9" w:rsidRDefault="00633F7E" w:rsidP="00E503FD">
      <w:pPr>
        <w:pStyle w:val="NoSpacing"/>
      </w:pPr>
      <w:r>
        <w:t>___________________________________</w:t>
      </w:r>
      <w:r w:rsidR="0006580A" w:rsidRPr="004149D9">
        <w:t xml:space="preserve"> </w:t>
      </w:r>
    </w:p>
    <w:p w14:paraId="657D0610" w14:textId="126E7BB0" w:rsidR="0017228B" w:rsidRPr="004149D9" w:rsidRDefault="0017228B" w:rsidP="00E503FD">
      <w:pPr>
        <w:pStyle w:val="NoSpacing"/>
      </w:pPr>
      <w:r w:rsidRPr="004149D9">
        <w:t xml:space="preserve">Stephanie Steed, </w:t>
      </w:r>
      <w:r w:rsidR="00E7718B">
        <w:t>M</w:t>
      </w:r>
      <w:r w:rsidRPr="004149D9">
        <w:t>MC / City Recorder</w:t>
      </w:r>
    </w:p>
    <w:p w14:paraId="476F1C8C" w14:textId="340D9A80" w:rsidR="0017228B" w:rsidRDefault="0017228B"/>
    <w:p w14:paraId="08ED000A" w14:textId="224EB1A3" w:rsidR="00747CD5" w:rsidRDefault="00747CD5"/>
    <w:sectPr w:rsidR="00747CD5" w:rsidSect="00DE149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1D"/>
    <w:rsid w:val="00065697"/>
    <w:rsid w:val="0006580A"/>
    <w:rsid w:val="00067630"/>
    <w:rsid w:val="000A4191"/>
    <w:rsid w:val="000B02E0"/>
    <w:rsid w:val="000B4A83"/>
    <w:rsid w:val="000C5ADD"/>
    <w:rsid w:val="00114AB6"/>
    <w:rsid w:val="00165646"/>
    <w:rsid w:val="0017228B"/>
    <w:rsid w:val="00234F1F"/>
    <w:rsid w:val="00297811"/>
    <w:rsid w:val="002C614C"/>
    <w:rsid w:val="002F223A"/>
    <w:rsid w:val="00341A27"/>
    <w:rsid w:val="00356558"/>
    <w:rsid w:val="003632BD"/>
    <w:rsid w:val="003B655A"/>
    <w:rsid w:val="003B66CC"/>
    <w:rsid w:val="00405182"/>
    <w:rsid w:val="004149D9"/>
    <w:rsid w:val="004B4CCE"/>
    <w:rsid w:val="00520712"/>
    <w:rsid w:val="00540FD3"/>
    <w:rsid w:val="0054583F"/>
    <w:rsid w:val="0058149B"/>
    <w:rsid w:val="00633F7E"/>
    <w:rsid w:val="006B5651"/>
    <w:rsid w:val="006F2AE1"/>
    <w:rsid w:val="00747CD5"/>
    <w:rsid w:val="007E44A4"/>
    <w:rsid w:val="00850FC1"/>
    <w:rsid w:val="008C011D"/>
    <w:rsid w:val="008D3DE9"/>
    <w:rsid w:val="0091641B"/>
    <w:rsid w:val="00A35976"/>
    <w:rsid w:val="00A62EFA"/>
    <w:rsid w:val="00A935CC"/>
    <w:rsid w:val="00B552FD"/>
    <w:rsid w:val="00B647FB"/>
    <w:rsid w:val="00B6766C"/>
    <w:rsid w:val="00B7015C"/>
    <w:rsid w:val="00BE43CB"/>
    <w:rsid w:val="00D357AD"/>
    <w:rsid w:val="00E503FD"/>
    <w:rsid w:val="00E7718B"/>
    <w:rsid w:val="00EA2B9F"/>
    <w:rsid w:val="00F35850"/>
    <w:rsid w:val="00F37170"/>
    <w:rsid w:val="00FB3F78"/>
    <w:rsid w:val="00FE4B6E"/>
    <w:rsid w:val="00FE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F3B2"/>
  <w15:chartTrackingRefBased/>
  <w15:docId w15:val="{E9D7D19C-5095-4A91-A3A3-1B3E8486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28B"/>
    <w:pPr>
      <w:spacing w:after="0" w:line="240" w:lineRule="auto"/>
    </w:pPr>
    <w:rPr>
      <w:rFonts w:ascii="Times New Roman" w:eastAsia="Times New Roman" w:hAnsi="Times New Roman" w:cs="Times New Roman"/>
      <w:sz w:val="24"/>
      <w:szCs w:val="20"/>
    </w:rPr>
  </w:style>
  <w:style w:type="character" w:styleId="Hyperlink">
    <w:name w:val="Hyperlink"/>
    <w:rsid w:val="0017228B"/>
    <w:rPr>
      <w:color w:val="0000FF"/>
      <w:u w:val="single"/>
    </w:rPr>
  </w:style>
  <w:style w:type="paragraph" w:customStyle="1" w:styleId="Default">
    <w:name w:val="Default"/>
    <w:rsid w:val="00D357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satz-Standardschriftart">
    <w:name w:val="Absatz-Standardschriftart"/>
    <w:rsid w:val="00297811"/>
  </w:style>
  <w:style w:type="character" w:styleId="UnresolvedMention">
    <w:name w:val="Unresolved Mention"/>
    <w:basedOn w:val="DefaultParagraphFont"/>
    <w:uiPriority w:val="99"/>
    <w:semiHidden/>
    <w:unhideWhenUsed/>
    <w:rsid w:val="007E4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tah.gov/p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steed</dc:creator>
  <cp:keywords/>
  <dc:description/>
  <cp:lastModifiedBy>stephanie steed</cp:lastModifiedBy>
  <cp:revision>16</cp:revision>
  <cp:lastPrinted>2023-01-11T18:40:00Z</cp:lastPrinted>
  <dcterms:created xsi:type="dcterms:W3CDTF">2023-01-11T16:29:00Z</dcterms:created>
  <dcterms:modified xsi:type="dcterms:W3CDTF">2023-01-11T18:41:00Z</dcterms:modified>
</cp:coreProperties>
</file>