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769D5D11"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B71E0E">
        <w:rPr>
          <w:rFonts w:ascii="Times New Roman" w:eastAsia="Times New Roman" w:hAnsi="Times New Roman" w:cs="Times New Roman"/>
          <w:sz w:val="24"/>
          <w:szCs w:val="24"/>
        </w:rPr>
        <w:t xml:space="preserve"> January 10, 2023</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3C5AD15B"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w:t>
      </w:r>
      <w:r w:rsidR="00AD4577">
        <w:rPr>
          <w:rFonts w:ascii="Times New Roman" w:eastAsia="Times New Roman" w:hAnsi="Times New Roman" w:cs="Times New Roman"/>
          <w:sz w:val="24"/>
          <w:szCs w:val="24"/>
        </w:rPr>
        <w:t>20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0B4397"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bookmarkStart w:id="0" w:name="_GoBack"/>
      <w:bookmarkEnd w:id="0"/>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0B4397"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508B91BE"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15630B41" w14:textId="77777777" w:rsidR="007E0E33" w:rsidRDefault="007E0E33">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2CF05692" w:rsidR="002D2E7D" w:rsidRDefault="005D2B2E"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 Lowry Snow</w:t>
      </w:r>
      <w:r w:rsidR="003813F6">
        <w:rPr>
          <w:rFonts w:ascii="Times New Roman" w:eastAsia="Times New Roman" w:hAnsi="Times New Roman" w:cs="Times New Roman"/>
          <w:color w:val="222222"/>
          <w:sz w:val="24"/>
          <w:szCs w:val="24"/>
        </w:rPr>
        <w:t xml:space="preserve"> and Rep. Jordan Teuscher</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505D8176" w14:textId="6B07C3EE" w:rsidR="00EE2CFB" w:rsidRDefault="003813F6"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receive comments from members of the public relevant</w:t>
      </w:r>
    </w:p>
    <w:p w14:paraId="23F462DF" w14:textId="46FED6D6" w:rsidR="003813F6" w:rsidRDefault="003813F6"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development, consistent with the procedures outlined</w:t>
      </w:r>
    </w:p>
    <w:p w14:paraId="13BDD74E" w14:textId="5457F214" w:rsidR="003813F6" w:rsidRDefault="003813F6"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2E4A2CEA"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9C5CD0">
        <w:rPr>
          <w:rFonts w:ascii="Times New Roman" w:eastAsia="Times New Roman" w:hAnsi="Times New Roman" w:cs="Times New Roman"/>
          <w:color w:val="222222"/>
          <w:sz w:val="24"/>
          <w:szCs w:val="24"/>
        </w:rPr>
        <w:t>December 13</w:t>
      </w:r>
      <w:r w:rsidR="00196CF0">
        <w:rPr>
          <w:rFonts w:ascii="Times New Roman" w:eastAsia="Times New Roman" w:hAnsi="Times New Roman" w:cs="Times New Roman"/>
          <w:color w:val="222222"/>
          <w:sz w:val="24"/>
          <w:szCs w:val="24"/>
        </w:rPr>
        <w:t>, 2022</w:t>
      </w:r>
      <w:r w:rsidR="006065C9">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F26D58">
        <w:rPr>
          <w:rFonts w:ascii="Times New Roman" w:eastAsia="Times New Roman" w:hAnsi="Times New Roman" w:cs="Times New Roman"/>
          <w:color w:val="222222"/>
          <w:sz w:val="24"/>
          <w:szCs w:val="24"/>
        </w:rPr>
        <w:t xml:space="preserve"> </w:t>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66F7D95B" w14:textId="77777777" w:rsidR="003813F6"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oard will</w:t>
      </w:r>
      <w:r w:rsidR="003813F6">
        <w:rPr>
          <w:rFonts w:ascii="Times New Roman" w:eastAsia="Times New Roman" w:hAnsi="Times New Roman" w:cs="Times New Roman"/>
          <w:i/>
          <w:color w:val="222222"/>
          <w:sz w:val="24"/>
          <w:szCs w:val="24"/>
        </w:rPr>
        <w:t xml:space="preserve"> review and</w:t>
      </w:r>
      <w:r w:rsidRPr="00AE453A">
        <w:rPr>
          <w:rFonts w:ascii="Times New Roman" w:eastAsia="Times New Roman" w:hAnsi="Times New Roman" w:cs="Times New Roman"/>
          <w:i/>
          <w:color w:val="222222"/>
          <w:sz w:val="24"/>
          <w:szCs w:val="24"/>
        </w:rPr>
        <w:t xml:space="preserve">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p>
    <w:p w14:paraId="1F2B7BDD" w14:textId="6F26EFF9" w:rsidR="00196CF0" w:rsidRDefault="003813F6"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December 13, 2022 board meeting.</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1A103C36" w14:textId="3D202BF2" w:rsidR="0004383F" w:rsidRPr="0004383F" w:rsidRDefault="003813F6"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Annual Audit Report</w:t>
      </w:r>
      <w:r>
        <w:rPr>
          <w:rFonts w:ascii="Times New Roman" w:eastAsia="Times New Roman" w:hAnsi="Times New Roman" w:cs="Times New Roman"/>
          <w:color w:val="222222"/>
          <w:sz w:val="24"/>
          <w:szCs w:val="24"/>
          <w:lang w:val="en-US"/>
        </w:rPr>
        <w:tab/>
      </w:r>
      <w:r w:rsidR="00B167D4">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 xml:space="preserve">    </w:t>
      </w:r>
      <w:r w:rsidR="00331B04">
        <w:rPr>
          <w:rFonts w:ascii="Times New Roman" w:eastAsia="Times New Roman" w:hAnsi="Times New Roman" w:cs="Times New Roman"/>
          <w:color w:val="222222"/>
          <w:sz w:val="24"/>
          <w:szCs w:val="24"/>
          <w:lang w:val="en-US"/>
        </w:rPr>
        <w:t xml:space="preserve">   </w:t>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331B04">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sidR="00331B04">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sidR="006065C9">
        <w:rPr>
          <w:rFonts w:ascii="Times New Roman" w:eastAsia="Times New Roman" w:hAnsi="Times New Roman" w:cs="Times New Roman"/>
          <w:color w:val="222222"/>
          <w:sz w:val="24"/>
          <w:szCs w:val="24"/>
          <w:lang w:val="en-US"/>
        </w:rPr>
        <w:t xml:space="preserve"> </w:t>
      </w:r>
      <w:r w:rsidR="002968FB">
        <w:rPr>
          <w:rFonts w:ascii="Times New Roman" w:eastAsia="Times New Roman" w:hAnsi="Times New Roman" w:cs="Times New Roman"/>
          <w:color w:val="222222"/>
          <w:sz w:val="24"/>
          <w:szCs w:val="24"/>
          <w:lang w:val="en-US"/>
        </w:rPr>
        <w:t>ACTION</w:t>
      </w:r>
    </w:p>
    <w:p w14:paraId="5372C411" w14:textId="40F821CB" w:rsidR="006065C9" w:rsidRDefault="003813F6"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Jason Allen and Caleb Crump, State Auditor’s Office</w:t>
      </w:r>
    </w:p>
    <w:p w14:paraId="3FF2AD0A" w14:textId="7099ACB3" w:rsidR="002968FB" w:rsidRDefault="005171A5" w:rsidP="003813F6">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r>
      <w:r w:rsidR="003813F6">
        <w:rPr>
          <w:rFonts w:ascii="Times New Roman" w:eastAsia="Times New Roman" w:hAnsi="Times New Roman" w:cs="Times New Roman"/>
          <w:i/>
          <w:color w:val="222222"/>
          <w:sz w:val="24"/>
          <w:szCs w:val="24"/>
          <w:lang w:val="en-US"/>
        </w:rPr>
        <w:t>Representatives of the Office of the State Auditor will present their findings</w:t>
      </w:r>
    </w:p>
    <w:p w14:paraId="52833EAB" w14:textId="16A4C775" w:rsidR="003813F6" w:rsidRDefault="003813F6" w:rsidP="003813F6">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t>based on an agreed-upon procedures review of Land Authority operations</w:t>
      </w:r>
    </w:p>
    <w:p w14:paraId="02AC9ED1" w14:textId="5ED3BF96" w:rsidR="003813F6" w:rsidRDefault="003813F6" w:rsidP="003813F6">
      <w:pPr>
        <w:shd w:val="clear" w:color="auto" w:fill="FFFFFF"/>
        <w:spacing w:line="240" w:lineRule="auto"/>
        <w:ind w:firstLine="72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during fiscal year 2022. </w:t>
      </w:r>
    </w:p>
    <w:p w14:paraId="1B6465D5" w14:textId="75A36462" w:rsidR="00F26D58" w:rsidRDefault="00F26D58" w:rsidP="002968FB">
      <w:pPr>
        <w:shd w:val="clear" w:color="auto" w:fill="FFFFFF"/>
        <w:spacing w:line="240" w:lineRule="auto"/>
        <w:ind w:firstLine="360"/>
        <w:rPr>
          <w:rFonts w:ascii="Times New Roman" w:eastAsia="Times New Roman" w:hAnsi="Times New Roman" w:cs="Times New Roman"/>
          <w:i/>
          <w:color w:val="222222"/>
          <w:sz w:val="24"/>
          <w:szCs w:val="24"/>
          <w:lang w:val="en-US"/>
        </w:rPr>
      </w:pPr>
    </w:p>
    <w:p w14:paraId="44F5C285" w14:textId="34879677" w:rsidR="00D027FD" w:rsidRPr="0004383F" w:rsidRDefault="003813F6"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Legislative Preview</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231821">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ab/>
      </w:r>
      <w:r w:rsidR="005171A5">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233450C5" w14:textId="2CEDFB53" w:rsidR="00D027FD" w:rsidRDefault="003813F6" w:rsidP="00D027F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Jacey Skinner, Ballard Spahr</w:t>
      </w:r>
    </w:p>
    <w:p w14:paraId="0748334D" w14:textId="0BF1C40A" w:rsidR="00F26D58" w:rsidRDefault="003813F6"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Land Authority counsel and staff will outline proposed legislation</w:t>
      </w:r>
    </w:p>
    <w:p w14:paraId="54FA7784" w14:textId="2D318CE8" w:rsidR="003813F6" w:rsidRDefault="003813F6"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and appropriations requests affecting the Authority.  The board will</w:t>
      </w:r>
    </w:p>
    <w:p w14:paraId="3B8D1449" w14:textId="1139CB48" w:rsidR="003813F6" w:rsidRDefault="003813F6"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consider approving proceeding will proposed legislation prepared by</w:t>
      </w:r>
    </w:p>
    <w:p w14:paraId="2062A19F" w14:textId="1635BC1F" w:rsidR="003813F6" w:rsidRDefault="003813F6"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Land Authority.</w:t>
      </w:r>
    </w:p>
    <w:p w14:paraId="173603C7" w14:textId="2F4569E1" w:rsidR="0084082A" w:rsidRDefault="0084082A"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4FB9FF4" w14:textId="14341B80" w:rsidR="008E0BC7" w:rsidRDefault="008E0BC7"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E0EBFF4" w14:textId="06E6B74E" w:rsidR="008E0BC7" w:rsidRDefault="008E0BC7"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5C12DFA2" w14:textId="5B1A41CF" w:rsidR="008E0BC7" w:rsidRDefault="008E0BC7"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7900657" w14:textId="77777777" w:rsidR="008E0BC7" w:rsidRPr="0004383F" w:rsidRDefault="008E0BC7"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8E77A7A" w14:textId="57914C2C" w:rsidR="0004383F" w:rsidRPr="0004383F" w:rsidRDefault="003813F6"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Temporary Transfer of Water Rights for Great Salt Lake</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sidR="000D4C4D">
        <w:rPr>
          <w:rFonts w:ascii="Times New Roman" w:eastAsia="Times New Roman" w:hAnsi="Times New Roman" w:cs="Times New Roman"/>
          <w:color w:val="222222"/>
          <w:sz w:val="24"/>
          <w:szCs w:val="24"/>
          <w:lang w:val="en-US"/>
        </w:rPr>
        <w:t xml:space="preserve"> </w:t>
      </w:r>
      <w:r w:rsidR="004C7B59">
        <w:rPr>
          <w:rFonts w:ascii="Times New Roman" w:eastAsia="Times New Roman" w:hAnsi="Times New Roman" w:cs="Times New Roman"/>
          <w:color w:val="222222"/>
          <w:sz w:val="24"/>
          <w:szCs w:val="24"/>
          <w:lang w:val="en-US"/>
        </w:rPr>
        <w:t xml:space="preserve">     </w:t>
      </w:r>
      <w:r w:rsidR="008D1151">
        <w:rPr>
          <w:rFonts w:ascii="Times New Roman" w:eastAsia="Times New Roman" w:hAnsi="Times New Roman" w:cs="Times New Roman"/>
          <w:color w:val="222222"/>
          <w:sz w:val="24"/>
          <w:szCs w:val="24"/>
          <w:lang w:val="en-US"/>
        </w:rPr>
        <w:t xml:space="preserve">   </w:t>
      </w:r>
      <w:r w:rsidR="007E0E33">
        <w:rPr>
          <w:rFonts w:ascii="Times New Roman" w:eastAsia="Times New Roman" w:hAnsi="Times New Roman" w:cs="Times New Roman"/>
          <w:color w:val="222222"/>
          <w:sz w:val="24"/>
          <w:szCs w:val="24"/>
          <w:lang w:val="en-US"/>
        </w:rPr>
        <w:t xml:space="preserve"> </w:t>
      </w:r>
      <w:r w:rsidR="008D1151">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w:t>
      </w:r>
      <w:r w:rsidR="008D1151">
        <w:rPr>
          <w:rFonts w:ascii="Times New Roman" w:eastAsia="Times New Roman" w:hAnsi="Times New Roman" w:cs="Times New Roman"/>
          <w:color w:val="222222"/>
          <w:sz w:val="24"/>
          <w:szCs w:val="24"/>
          <w:lang w:val="en-US"/>
        </w:rPr>
        <w:t xml:space="preserve"> </w:t>
      </w:r>
      <w:r w:rsidR="004C7B59">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ACTION</w:t>
      </w:r>
    </w:p>
    <w:p w14:paraId="0F0A27BE" w14:textId="40667AA3" w:rsidR="000D4C4D" w:rsidRDefault="003813F6"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Jim Russell</w:t>
      </w:r>
    </w:p>
    <w:p w14:paraId="561F77A8" w14:textId="77777777" w:rsidR="00442850" w:rsidRDefault="005171A5"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w:t>
      </w:r>
      <w:r w:rsidR="00F26D58">
        <w:rPr>
          <w:rFonts w:ascii="Times New Roman" w:eastAsia="Times New Roman" w:hAnsi="Times New Roman" w:cs="Times New Roman"/>
          <w:i/>
          <w:color w:val="222222"/>
          <w:sz w:val="24"/>
          <w:szCs w:val="24"/>
        </w:rPr>
        <w:t xml:space="preserve"> board will consider </w:t>
      </w:r>
      <w:r w:rsidR="003813F6">
        <w:rPr>
          <w:rFonts w:ascii="Times New Roman" w:eastAsia="Times New Roman" w:hAnsi="Times New Roman" w:cs="Times New Roman"/>
          <w:i/>
          <w:color w:val="222222"/>
          <w:sz w:val="24"/>
          <w:szCs w:val="24"/>
        </w:rPr>
        <w:t>a request to transfer water rights temporarily</w:t>
      </w:r>
      <w:r w:rsidR="00442850">
        <w:rPr>
          <w:rFonts w:ascii="Times New Roman" w:eastAsia="Times New Roman" w:hAnsi="Times New Roman" w:cs="Times New Roman"/>
          <w:i/>
          <w:color w:val="222222"/>
          <w:sz w:val="24"/>
          <w:szCs w:val="24"/>
        </w:rPr>
        <w:t xml:space="preserve"> to</w:t>
      </w:r>
    </w:p>
    <w:p w14:paraId="4CF4E8FC" w14:textId="382EAB31" w:rsidR="00F26D58" w:rsidRPr="00442850" w:rsidRDefault="00442850" w:rsidP="00442850">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s</w:t>
      </w:r>
      <w:r w:rsidRPr="00442850">
        <w:rPr>
          <w:rFonts w:ascii="Times New Roman" w:eastAsia="Times New Roman" w:hAnsi="Times New Roman" w:cs="Times New Roman"/>
          <w:i/>
          <w:color w:val="222222"/>
          <w:sz w:val="24"/>
          <w:szCs w:val="24"/>
        </w:rPr>
        <w:t>upport the Great Salt Lake.</w:t>
      </w:r>
      <w:r w:rsidR="00F26D58" w:rsidRPr="00442850">
        <w:rPr>
          <w:rFonts w:ascii="Times New Roman" w:eastAsia="Times New Roman" w:hAnsi="Times New Roman" w:cs="Times New Roman"/>
          <w:i/>
          <w:color w:val="222222"/>
          <w:sz w:val="24"/>
          <w:szCs w:val="24"/>
        </w:rPr>
        <w:t xml:space="preserve"> </w:t>
      </w:r>
    </w:p>
    <w:p w14:paraId="5B16098C" w14:textId="77793319" w:rsidR="00231821" w:rsidRDefault="00231821"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1664B105" w14:textId="6333E28A" w:rsidR="00442850" w:rsidRPr="00442850" w:rsidRDefault="00442850"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442850">
        <w:rPr>
          <w:rFonts w:ascii="Times New Roman" w:eastAsia="Times New Roman" w:hAnsi="Times New Roman" w:cs="Times New Roman"/>
          <w:color w:val="222222"/>
          <w:sz w:val="24"/>
          <w:szCs w:val="24"/>
          <w:lang w:val="en-US"/>
        </w:rPr>
        <w:t>Financing Approach Update</w:t>
      </w:r>
      <w:r w:rsidRPr="00442850">
        <w:rPr>
          <w:rFonts w:ascii="Times New Roman" w:eastAsia="Times New Roman" w:hAnsi="Times New Roman" w:cs="Times New Roman"/>
          <w:color w:val="222222"/>
          <w:sz w:val="24"/>
          <w:szCs w:val="24"/>
          <w:lang w:val="en-US"/>
        </w:rPr>
        <w:tab/>
      </w:r>
      <w:r w:rsidRPr="00442850">
        <w:rPr>
          <w:rFonts w:ascii="Times New Roman" w:eastAsia="Times New Roman" w:hAnsi="Times New Roman" w:cs="Times New Roman"/>
          <w:color w:val="222222"/>
          <w:sz w:val="24"/>
          <w:szCs w:val="24"/>
          <w:lang w:val="en-US"/>
        </w:rPr>
        <w:tab/>
      </w:r>
      <w:r w:rsidRPr="00442850">
        <w:rPr>
          <w:rFonts w:ascii="Times New Roman" w:eastAsia="Times New Roman" w:hAnsi="Times New Roman" w:cs="Times New Roman"/>
          <w:color w:val="222222"/>
          <w:sz w:val="24"/>
          <w:szCs w:val="24"/>
          <w:lang w:val="en-US"/>
        </w:rPr>
        <w:tab/>
      </w:r>
      <w:r w:rsidRPr="00442850">
        <w:rPr>
          <w:rFonts w:ascii="Times New Roman" w:eastAsia="Times New Roman" w:hAnsi="Times New Roman" w:cs="Times New Roman"/>
          <w:color w:val="222222"/>
          <w:sz w:val="24"/>
          <w:szCs w:val="24"/>
          <w:lang w:val="en-US"/>
        </w:rPr>
        <w:tab/>
        <w:t xml:space="preserve">                     </w:t>
      </w:r>
      <w:r w:rsidRPr="00442850">
        <w:rPr>
          <w:rFonts w:ascii="Times New Roman" w:eastAsia="Times New Roman" w:hAnsi="Times New Roman" w:cs="Times New Roman"/>
          <w:color w:val="222222"/>
          <w:sz w:val="24"/>
          <w:szCs w:val="24"/>
          <w:lang w:val="en-US"/>
        </w:rPr>
        <w:tab/>
      </w:r>
      <w:r w:rsidRPr="00442850">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 xml:space="preserve">           </w:t>
      </w:r>
      <w:r w:rsidRPr="00442850">
        <w:rPr>
          <w:rFonts w:ascii="Times New Roman" w:eastAsia="Times New Roman" w:hAnsi="Times New Roman" w:cs="Times New Roman"/>
          <w:color w:val="222222"/>
          <w:sz w:val="24"/>
          <w:szCs w:val="24"/>
          <w:lang w:val="en-US"/>
        </w:rPr>
        <w:t>INFORMATIONAL</w:t>
      </w:r>
    </w:p>
    <w:p w14:paraId="41D24A2E" w14:textId="2AEC25F9" w:rsidR="00442850" w:rsidRDefault="00442850" w:rsidP="00442850">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Erin Talkington, RCLCO</w:t>
      </w:r>
    </w:p>
    <w:p w14:paraId="4AA7E0A4" w14:textId="77323E7E" w:rsidR="00442850" w:rsidRPr="00442850" w:rsidRDefault="00442850"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sidRPr="00442850">
        <w:rPr>
          <w:rFonts w:ascii="Times New Roman" w:eastAsia="Times New Roman" w:hAnsi="Times New Roman" w:cs="Times New Roman"/>
          <w:i/>
          <w:color w:val="222222"/>
          <w:sz w:val="24"/>
          <w:szCs w:val="24"/>
        </w:rPr>
        <w:t>Erin Talkington will share analysis supporting the Land Authority’s</w:t>
      </w:r>
    </w:p>
    <w:p w14:paraId="5D946F2B" w14:textId="02C834BC" w:rsidR="00442850" w:rsidRPr="00442850" w:rsidRDefault="00442850"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w:t>
      </w:r>
      <w:r w:rsidRPr="00442850">
        <w:rPr>
          <w:rFonts w:ascii="Times New Roman" w:eastAsia="Times New Roman" w:hAnsi="Times New Roman" w:cs="Times New Roman"/>
          <w:i/>
          <w:color w:val="222222"/>
          <w:sz w:val="24"/>
          <w:szCs w:val="24"/>
        </w:rPr>
        <w:t>roposed financing approach.</w:t>
      </w:r>
    </w:p>
    <w:p w14:paraId="01DEAE51" w14:textId="77777777" w:rsidR="00442850" w:rsidRPr="00442850" w:rsidRDefault="00442850" w:rsidP="00442850">
      <w:pPr>
        <w:widowControl w:val="0"/>
        <w:shd w:val="clear" w:color="auto" w:fill="FFFFFF"/>
        <w:spacing w:line="240" w:lineRule="auto"/>
        <w:rPr>
          <w:rFonts w:ascii="Times New Roman" w:eastAsia="Times New Roman" w:hAnsi="Times New Roman" w:cs="Times New Roman"/>
          <w:color w:val="222222"/>
          <w:sz w:val="24"/>
          <w:szCs w:val="24"/>
        </w:rPr>
      </w:pPr>
    </w:p>
    <w:p w14:paraId="1B9CA5E8" w14:textId="2921D06D" w:rsidR="00442850" w:rsidRPr="0004383F" w:rsidRDefault="00442850" w:rsidP="00442850">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February Meeting</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ACTION</w:t>
      </w:r>
    </w:p>
    <w:p w14:paraId="1376B481" w14:textId="716A51B0" w:rsidR="00442850" w:rsidRDefault="00442850"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determine whether to hold a meeting in February.</w:t>
      </w:r>
    </w:p>
    <w:p w14:paraId="16CCB371" w14:textId="77777777" w:rsidR="00442850" w:rsidRDefault="00442850"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22AF5886" w14:textId="325430A8" w:rsidR="00442850" w:rsidRPr="00442850" w:rsidRDefault="00442850"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Director’s Report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INFORMATIONAL</w:t>
      </w:r>
    </w:p>
    <w:p w14:paraId="5D3865E6" w14:textId="77777777" w:rsidR="00442850" w:rsidRPr="00442850" w:rsidRDefault="00442850" w:rsidP="00442850">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sidRPr="00442850">
        <w:rPr>
          <w:rFonts w:ascii="Times New Roman" w:eastAsia="Times New Roman" w:hAnsi="Times New Roman" w:cs="Times New Roman"/>
          <w:color w:val="222222"/>
          <w:sz w:val="24"/>
          <w:szCs w:val="24"/>
        </w:rPr>
        <w:t>Alan Matheson</w:t>
      </w:r>
    </w:p>
    <w:p w14:paraId="22A8CA1F" w14:textId="77777777" w:rsidR="00442850" w:rsidRDefault="00442850"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director will provide an update on and answer questions regarding</w:t>
      </w:r>
    </w:p>
    <w:p w14:paraId="76468141" w14:textId="0D5D9081" w:rsidR="00442850" w:rsidRDefault="00442850" w:rsidP="00442850">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recent Land Authority activities.  </w:t>
      </w:r>
    </w:p>
    <w:p w14:paraId="2A843AC6" w14:textId="77777777" w:rsidR="00442850" w:rsidRDefault="00442850" w:rsidP="00442850">
      <w:pPr>
        <w:pStyle w:val="ListParagraph"/>
        <w:widowControl w:val="0"/>
        <w:shd w:val="clear" w:color="auto" w:fill="FFFFFF"/>
        <w:spacing w:line="240" w:lineRule="auto"/>
        <w:rPr>
          <w:rFonts w:ascii="Times New Roman" w:eastAsia="Times New Roman" w:hAnsi="Times New Roman" w:cs="Times New Roman"/>
          <w:color w:val="222222"/>
          <w:sz w:val="24"/>
          <w:szCs w:val="24"/>
          <w:lang w:val="en-US"/>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7C92F372" w14:textId="1ADCCCA8" w:rsidR="00D86D72" w:rsidRDefault="00D86D72" w:rsidP="00E972C3">
      <w:pPr>
        <w:jc w:val="center"/>
        <w:rPr>
          <w:b/>
          <w:sz w:val="20"/>
          <w:szCs w:val="20"/>
          <w:u w:val="single"/>
        </w:rPr>
      </w:pPr>
    </w:p>
    <w:p w14:paraId="23A40640" w14:textId="77777777" w:rsidR="007655AD" w:rsidRDefault="007655AD"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w:t>
      </w:r>
      <w:r w:rsidRPr="008D2D97">
        <w:rPr>
          <w:rFonts w:ascii="Times New Roman" w:eastAsia="Times New Roman" w:hAnsi="Times New Roman" w:cs="Times New Roman"/>
          <w:color w:val="000000"/>
          <w:sz w:val="20"/>
          <w:szCs w:val="20"/>
        </w:rPr>
        <w:lastRenderedPageBreak/>
        <w:t xml:space="preserve">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7E0E33">
      <w:pgSz w:w="12240" w:h="15840"/>
      <w:pgMar w:top="720" w:right="900" w:bottom="12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B4397"/>
    <w:rsid w:val="000D4C4D"/>
    <w:rsid w:val="000E3533"/>
    <w:rsid w:val="000E562A"/>
    <w:rsid w:val="000F5E11"/>
    <w:rsid w:val="00116901"/>
    <w:rsid w:val="00123FAF"/>
    <w:rsid w:val="00130C28"/>
    <w:rsid w:val="00146F6D"/>
    <w:rsid w:val="00150E29"/>
    <w:rsid w:val="00196CF0"/>
    <w:rsid w:val="001B6E82"/>
    <w:rsid w:val="001E50A7"/>
    <w:rsid w:val="001F35A2"/>
    <w:rsid w:val="00220A23"/>
    <w:rsid w:val="00231821"/>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D4721"/>
    <w:rsid w:val="003D5070"/>
    <w:rsid w:val="003F70BA"/>
    <w:rsid w:val="00425159"/>
    <w:rsid w:val="00442850"/>
    <w:rsid w:val="00457633"/>
    <w:rsid w:val="00470D3D"/>
    <w:rsid w:val="00487E34"/>
    <w:rsid w:val="004B26DD"/>
    <w:rsid w:val="004C7B59"/>
    <w:rsid w:val="004F1E51"/>
    <w:rsid w:val="005171A5"/>
    <w:rsid w:val="005316D3"/>
    <w:rsid w:val="00533396"/>
    <w:rsid w:val="00556481"/>
    <w:rsid w:val="005766F8"/>
    <w:rsid w:val="0059628F"/>
    <w:rsid w:val="005A1F40"/>
    <w:rsid w:val="005B7097"/>
    <w:rsid w:val="005D2B2E"/>
    <w:rsid w:val="00602ADF"/>
    <w:rsid w:val="00605D85"/>
    <w:rsid w:val="006065C9"/>
    <w:rsid w:val="00683ADA"/>
    <w:rsid w:val="006A69D0"/>
    <w:rsid w:val="006B595E"/>
    <w:rsid w:val="006F2A5B"/>
    <w:rsid w:val="006F65CE"/>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C5CD0"/>
    <w:rsid w:val="009E749E"/>
    <w:rsid w:val="00A315AC"/>
    <w:rsid w:val="00A43C58"/>
    <w:rsid w:val="00AB2170"/>
    <w:rsid w:val="00AB3BB3"/>
    <w:rsid w:val="00AD41F8"/>
    <w:rsid w:val="00AD4577"/>
    <w:rsid w:val="00AE453A"/>
    <w:rsid w:val="00AE495D"/>
    <w:rsid w:val="00B167D4"/>
    <w:rsid w:val="00B34704"/>
    <w:rsid w:val="00B40FAD"/>
    <w:rsid w:val="00B62815"/>
    <w:rsid w:val="00B71E0E"/>
    <w:rsid w:val="00B7677E"/>
    <w:rsid w:val="00B8159E"/>
    <w:rsid w:val="00B957A9"/>
    <w:rsid w:val="00B961F8"/>
    <w:rsid w:val="00BB4F97"/>
    <w:rsid w:val="00BC626C"/>
    <w:rsid w:val="00BE5947"/>
    <w:rsid w:val="00CE63CF"/>
    <w:rsid w:val="00CF3877"/>
    <w:rsid w:val="00D027FD"/>
    <w:rsid w:val="00D14EBA"/>
    <w:rsid w:val="00D465A2"/>
    <w:rsid w:val="00D60FEB"/>
    <w:rsid w:val="00D61374"/>
    <w:rsid w:val="00D86D72"/>
    <w:rsid w:val="00DA3846"/>
    <w:rsid w:val="00DC11C1"/>
    <w:rsid w:val="00E220CD"/>
    <w:rsid w:val="00E7099A"/>
    <w:rsid w:val="00E757D4"/>
    <w:rsid w:val="00E8107F"/>
    <w:rsid w:val="00E972C3"/>
    <w:rsid w:val="00EA6DD8"/>
    <w:rsid w:val="00ED05ED"/>
    <w:rsid w:val="00EE2CFB"/>
    <w:rsid w:val="00F04810"/>
    <w:rsid w:val="00F14894"/>
    <w:rsid w:val="00F2228C"/>
    <w:rsid w:val="00F26D58"/>
    <w:rsid w:val="00F27FEB"/>
    <w:rsid w:val="00F361F5"/>
    <w:rsid w:val="00F6161D"/>
    <w:rsid w:val="00F9396C"/>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32</cp:revision>
  <dcterms:created xsi:type="dcterms:W3CDTF">2021-10-07T19:07:00Z</dcterms:created>
  <dcterms:modified xsi:type="dcterms:W3CDTF">2023-01-05T23:40:00Z</dcterms:modified>
</cp:coreProperties>
</file>