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739D" w14:textId="77777777" w:rsidR="009D345B" w:rsidRDefault="009D345B" w:rsidP="00984037">
      <w:pPr>
        <w:ind w:right="-90"/>
        <w:jc w:val="center"/>
        <w:rPr>
          <w:rFonts w:ascii="Georgia" w:hAnsi="Georgia"/>
          <w:b/>
          <w:color w:val="333399"/>
          <w:spacing w:val="35"/>
          <w:sz w:val="32"/>
          <w:szCs w:val="32"/>
        </w:rPr>
      </w:pPr>
    </w:p>
    <w:p w14:paraId="03C333DE" w14:textId="558DF803" w:rsidR="000D2C84" w:rsidRDefault="000D2C84" w:rsidP="00984037">
      <w:pPr>
        <w:ind w:right="-90"/>
        <w:jc w:val="center"/>
        <w:rPr>
          <w:rFonts w:ascii="Georgia" w:hAnsi="Georgia"/>
          <w:b/>
          <w:color w:val="333399"/>
          <w:spacing w:val="35"/>
          <w:sz w:val="32"/>
          <w:szCs w:val="32"/>
        </w:rPr>
      </w:pPr>
      <w:r w:rsidRPr="00653C6B">
        <w:rPr>
          <w:rFonts w:ascii="Georgia" w:hAnsi="Georgia"/>
          <w:b/>
          <w:color w:val="333399"/>
          <w:spacing w:val="35"/>
          <w:sz w:val="32"/>
          <w:szCs w:val="32"/>
        </w:rPr>
        <w:t>INDIGENT DEFENSE TRUST FUNDS</w:t>
      </w:r>
    </w:p>
    <w:p w14:paraId="72A96B91" w14:textId="25A36190" w:rsidR="00354215" w:rsidRPr="00653C6B" w:rsidRDefault="001F59A2" w:rsidP="007A4420">
      <w:pPr>
        <w:jc w:val="center"/>
        <w:rPr>
          <w:rFonts w:ascii="Georgia" w:hAnsi="Georgia"/>
          <w:b/>
          <w:color w:val="333399"/>
          <w:spacing w:val="35"/>
          <w:sz w:val="32"/>
          <w:szCs w:val="32"/>
        </w:rPr>
      </w:pPr>
      <w:r>
        <w:rPr>
          <w:rFonts w:ascii="Georgia" w:hAnsi="Georgia"/>
          <w:b/>
          <w:color w:val="333399"/>
          <w:spacing w:val="35"/>
          <w:sz w:val="32"/>
          <w:szCs w:val="32"/>
        </w:rPr>
        <w:t>Virtual/</w:t>
      </w:r>
      <w:r w:rsidR="008E15FC">
        <w:rPr>
          <w:rFonts w:ascii="Georgia" w:hAnsi="Georgia"/>
          <w:b/>
          <w:color w:val="333399"/>
          <w:spacing w:val="35"/>
          <w:sz w:val="32"/>
          <w:szCs w:val="32"/>
        </w:rPr>
        <w:t xml:space="preserve">Telephone </w:t>
      </w:r>
      <w:r w:rsidR="00354215">
        <w:rPr>
          <w:rFonts w:ascii="Georgia" w:hAnsi="Georgia"/>
          <w:b/>
          <w:color w:val="333399"/>
          <w:spacing w:val="35"/>
          <w:sz w:val="32"/>
          <w:szCs w:val="32"/>
        </w:rPr>
        <w:t>Board Meeting</w:t>
      </w:r>
    </w:p>
    <w:p w14:paraId="6890820C" w14:textId="77777777" w:rsidR="00AA186E" w:rsidRDefault="003312A5" w:rsidP="00664F16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Anchor Location: </w:t>
      </w:r>
      <w:r w:rsidR="00664F16">
        <w:rPr>
          <w:rFonts w:ascii="Georgia" w:hAnsi="Georgia"/>
          <w:b/>
          <w:i/>
          <w:color w:val="333399"/>
          <w:spacing w:val="20"/>
          <w:sz w:val="16"/>
          <w:szCs w:val="16"/>
        </w:rPr>
        <w:t>Taylorsville</w:t>
      </w:r>
      <w:r w:rsidR="000D2C84" w:rsidRPr="00653C6B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 State Office Building</w:t>
      </w:r>
    </w:p>
    <w:p w14:paraId="0ADA079D" w14:textId="5695CF89" w:rsidR="00664F16" w:rsidRDefault="00664F16" w:rsidP="00664F16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>4315 South 2700 West, Floor 3</w:t>
      </w:r>
      <w:r w:rsidR="00BB7EE1">
        <w:rPr>
          <w:rFonts w:ascii="Georgia" w:hAnsi="Georgia"/>
          <w:b/>
          <w:i/>
          <w:color w:val="333399"/>
          <w:spacing w:val="20"/>
          <w:sz w:val="16"/>
          <w:szCs w:val="16"/>
        </w:rPr>
        <w:t>,</w:t>
      </w:r>
      <w:r w:rsidR="00302590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 Flaming Gorge Room</w:t>
      </w:r>
    </w:p>
    <w:p w14:paraId="6962D22C" w14:textId="0273C425" w:rsidR="00354215" w:rsidRDefault="00664F16" w:rsidP="000D2C84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>Taylorsville</w:t>
      </w:r>
      <w:r w:rsidR="00AA186E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, UT </w:t>
      </w: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>84129-2128</w:t>
      </w:r>
    </w:p>
    <w:p w14:paraId="2E386355" w14:textId="44478DF2" w:rsidR="0088193D" w:rsidRDefault="0088193D" w:rsidP="000D2C84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</w:p>
    <w:p w14:paraId="081D5422" w14:textId="5781C4A2" w:rsidR="0088193D" w:rsidRDefault="0088193D" w:rsidP="000D2C84">
      <w:pPr>
        <w:jc w:val="center"/>
        <w:rPr>
          <w:rFonts w:ascii="Georgia" w:hAnsi="Georgia"/>
          <w:b/>
          <w:i/>
          <w:spacing w:val="20"/>
        </w:rPr>
      </w:pPr>
      <w:r w:rsidRPr="0088193D">
        <w:rPr>
          <w:rFonts w:ascii="Georgia" w:hAnsi="Georgia"/>
          <w:b/>
          <w:i/>
          <w:spacing w:val="20"/>
        </w:rPr>
        <w:t>January 6, 2023</w:t>
      </w:r>
    </w:p>
    <w:p w14:paraId="28616434" w14:textId="0CF5D04D" w:rsidR="0088193D" w:rsidRPr="0088193D" w:rsidRDefault="0088193D" w:rsidP="000D2C84">
      <w:pPr>
        <w:jc w:val="center"/>
        <w:rPr>
          <w:rFonts w:ascii="Georgia" w:hAnsi="Georgia"/>
          <w:b/>
          <w:i/>
          <w:spacing w:val="20"/>
        </w:rPr>
      </w:pPr>
      <w:r>
        <w:rPr>
          <w:rFonts w:ascii="Georgia" w:hAnsi="Georgia"/>
          <w:b/>
          <w:i/>
          <w:spacing w:val="20"/>
        </w:rPr>
        <w:t>10:30 am</w:t>
      </w:r>
    </w:p>
    <w:p w14:paraId="0F25CE69" w14:textId="77777777" w:rsidR="000D2C84" w:rsidRPr="00653C6B" w:rsidRDefault="000D2C84" w:rsidP="000D2C84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 w:rsidRPr="00653C6B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 </w:t>
      </w:r>
    </w:p>
    <w:p w14:paraId="588C3216" w14:textId="77777777" w:rsidR="00DF5FDF" w:rsidRDefault="00DF5FDF" w:rsidP="00DF5FDF">
      <w:pPr>
        <w:pBdr>
          <w:bottom w:val="single" w:sz="12" w:space="1" w:color="17365D" w:themeColor="text2" w:themeShade="BF"/>
        </w:pBdr>
        <w:ind w:left="-720"/>
        <w:jc w:val="center"/>
      </w:pPr>
      <w:r>
        <w:t>January 2023 Indigent meeting</w:t>
      </w:r>
    </w:p>
    <w:p w14:paraId="156A6437" w14:textId="77777777" w:rsidR="00DF5FDF" w:rsidRDefault="00DF5FDF" w:rsidP="00DF5FDF">
      <w:pPr>
        <w:pBdr>
          <w:bottom w:val="single" w:sz="12" w:space="1" w:color="17365D" w:themeColor="text2" w:themeShade="BF"/>
        </w:pBdr>
        <w:ind w:left="-720"/>
        <w:jc w:val="center"/>
      </w:pPr>
      <w:r>
        <w:t>Friday, January 6 · 10:30 – 11:30am</w:t>
      </w:r>
    </w:p>
    <w:p w14:paraId="2D934CE0" w14:textId="77777777" w:rsidR="00DF5FDF" w:rsidRDefault="00DF5FDF" w:rsidP="00DF5FDF">
      <w:pPr>
        <w:pBdr>
          <w:bottom w:val="single" w:sz="12" w:space="1" w:color="17365D" w:themeColor="text2" w:themeShade="BF"/>
        </w:pBdr>
        <w:ind w:left="-720"/>
        <w:jc w:val="center"/>
      </w:pPr>
      <w:r>
        <w:t>Google Meet joining info</w:t>
      </w:r>
    </w:p>
    <w:p w14:paraId="06F8FE60" w14:textId="77777777" w:rsidR="00DF5FDF" w:rsidRDefault="00DF5FDF" w:rsidP="00DF5FDF">
      <w:pPr>
        <w:pBdr>
          <w:bottom w:val="single" w:sz="12" w:space="1" w:color="17365D" w:themeColor="text2" w:themeShade="BF"/>
        </w:pBdr>
        <w:ind w:left="-720"/>
        <w:jc w:val="center"/>
      </w:pPr>
      <w:r>
        <w:t>Video call link: https://meet.google.com/nch-xxga-vub</w:t>
      </w:r>
    </w:p>
    <w:p w14:paraId="194369EA" w14:textId="77777777" w:rsidR="00DF5FDF" w:rsidRDefault="00DF5FDF" w:rsidP="00DF5FDF">
      <w:pPr>
        <w:pBdr>
          <w:bottom w:val="single" w:sz="12" w:space="1" w:color="17365D" w:themeColor="text2" w:themeShade="BF"/>
        </w:pBdr>
        <w:ind w:left="-720"/>
        <w:jc w:val="center"/>
      </w:pPr>
      <w:r>
        <w:t xml:space="preserve">Or dial: </w:t>
      </w:r>
      <w:dir w:val="ltr">
        <w:r>
          <w:t>(US) +1 620-869-1675</w:t>
        </w:r>
        <w:r>
          <w:t xml:space="preserve">‬ PIN: </w:t>
        </w:r>
        <w:dir w:val="ltr">
          <w:r>
            <w:t>786 198 980</w:t>
          </w:r>
          <w:r>
            <w:t>‬#</w:t>
          </w:r>
        </w:dir>
      </w:dir>
    </w:p>
    <w:p w14:paraId="1FC70E10" w14:textId="44ECA30D" w:rsidR="00DF5FDF" w:rsidRDefault="00DF5FDF" w:rsidP="00DF5FDF">
      <w:pPr>
        <w:pBdr>
          <w:bottom w:val="single" w:sz="12" w:space="1" w:color="17365D" w:themeColor="text2" w:themeShade="BF"/>
        </w:pBdr>
        <w:ind w:left="-720"/>
        <w:jc w:val="center"/>
      </w:pPr>
      <w:r>
        <w:t xml:space="preserve">More phone numbers: </w:t>
      </w:r>
      <w:hyperlink r:id="rId8" w:history="1">
        <w:r w:rsidRPr="00846333">
          <w:rPr>
            <w:rStyle w:val="Hyperlink"/>
          </w:rPr>
          <w:t>https://tel.meet/nch-xxga-vub?pin=5291126618856</w:t>
        </w:r>
      </w:hyperlink>
    </w:p>
    <w:p w14:paraId="212EDE50" w14:textId="07D55FC0" w:rsidR="00CE7C6D" w:rsidRDefault="00CE7C6D" w:rsidP="00DF5FDF">
      <w:pPr>
        <w:pBdr>
          <w:bottom w:val="single" w:sz="12" w:space="1" w:color="17365D" w:themeColor="text2" w:themeShade="BF"/>
        </w:pBdr>
        <w:ind w:left="-720"/>
        <w:jc w:val="center"/>
      </w:pPr>
      <w:r>
        <w:t xml:space="preserve">Contact information; Jennifer Hardy 801.957.7732 </w:t>
      </w:r>
      <w:hyperlink r:id="rId9" w:history="1">
        <w:r w:rsidR="00DF5FDF" w:rsidRPr="00846333">
          <w:rPr>
            <w:rStyle w:val="Hyperlink"/>
          </w:rPr>
          <w:t>jrhardy@utah.gov</w:t>
        </w:r>
      </w:hyperlink>
    </w:p>
    <w:p w14:paraId="18C0FC52" w14:textId="77777777" w:rsidR="00DF5FDF" w:rsidRPr="00AA186E" w:rsidRDefault="00DF5FDF" w:rsidP="00CE7C6D">
      <w:pPr>
        <w:pBdr>
          <w:bottom w:val="single" w:sz="12" w:space="1" w:color="17365D" w:themeColor="text2" w:themeShade="BF"/>
        </w:pBdr>
        <w:ind w:left="-720"/>
        <w:jc w:val="center"/>
        <w:rPr>
          <w:b/>
        </w:rPr>
      </w:pPr>
    </w:p>
    <w:p w14:paraId="2C09B12A" w14:textId="14B4DC53" w:rsidR="00A6709D" w:rsidRDefault="00A6709D" w:rsidP="00A6709D">
      <w:pPr>
        <w:contextualSpacing/>
        <w:jc w:val="center"/>
      </w:pPr>
      <w:r>
        <w:t xml:space="preserve">Public Meeting </w:t>
      </w:r>
      <w:r w:rsidR="0088193D">
        <w:t>Agenda</w:t>
      </w:r>
    </w:p>
    <w:p w14:paraId="1E8D412A" w14:textId="77777777" w:rsidR="00A6709D" w:rsidRDefault="00A6709D" w:rsidP="00A6709D">
      <w:pPr>
        <w:pStyle w:val="ListParagraph"/>
        <w:tabs>
          <w:tab w:val="left" w:pos="1350"/>
          <w:tab w:val="left" w:pos="1440"/>
        </w:tabs>
        <w:ind w:left="0" w:firstLine="720"/>
      </w:pPr>
    </w:p>
    <w:p w14:paraId="3AB4E630" w14:textId="59DD6C36" w:rsidR="00A6709D" w:rsidRDefault="00A6709D" w:rsidP="00A6709D">
      <w:pPr>
        <w:pStyle w:val="ListParagraph"/>
        <w:tabs>
          <w:tab w:val="left" w:pos="1350"/>
          <w:tab w:val="left" w:pos="1440"/>
        </w:tabs>
        <w:ind w:left="0" w:firstLine="720"/>
      </w:pPr>
      <w:r w:rsidRPr="00853F55">
        <w:t>Attendance</w:t>
      </w:r>
      <w:r>
        <w:t xml:space="preserve"> - Board Members</w:t>
      </w:r>
    </w:p>
    <w:p w14:paraId="48EFA21E" w14:textId="77777777" w:rsidR="00A6709D" w:rsidRPr="006172E5" w:rsidRDefault="00A6709D" w:rsidP="00A6709D">
      <w:pPr>
        <w:pStyle w:val="ListParagraph"/>
        <w:ind w:left="1320" w:right="630"/>
      </w:pPr>
      <w:r w:rsidRPr="006172E5">
        <w:t xml:space="preserve">Neal Hamilton, </w:t>
      </w:r>
      <w:r>
        <w:t xml:space="preserve">Chair, </w:t>
      </w:r>
      <w:r w:rsidRPr="006172E5">
        <w:t>Criminal Defense Attorney</w:t>
      </w:r>
      <w:r>
        <w:t xml:space="preserve">, Board Chair </w:t>
      </w:r>
    </w:p>
    <w:p w14:paraId="2C2B3B35" w14:textId="77777777" w:rsidR="00A6709D" w:rsidRDefault="00A6709D" w:rsidP="00A6709D">
      <w:pPr>
        <w:contextualSpacing/>
      </w:pPr>
      <w:r>
        <w:tab/>
        <w:t xml:space="preserve">          Randy B. Elliott, Davis County Commissioner </w:t>
      </w:r>
    </w:p>
    <w:p w14:paraId="118B1FB9" w14:textId="4D1016E1" w:rsidR="00A6709D" w:rsidRDefault="00A6709D" w:rsidP="00A6709D">
      <w:pPr>
        <w:contextualSpacing/>
      </w:pPr>
      <w:r>
        <w:tab/>
        <w:t xml:space="preserve">          Mike Bleak, Iron County Commissioner  </w:t>
      </w:r>
    </w:p>
    <w:p w14:paraId="214CA9EA" w14:textId="2A52B034" w:rsidR="00A6709D" w:rsidRDefault="00A6709D" w:rsidP="00A6709D">
      <w:pPr>
        <w:ind w:left="1350" w:hanging="1620"/>
        <w:contextualSpacing/>
      </w:pPr>
      <w:r>
        <w:tab/>
        <w:t xml:space="preserve">Kevin Daniels, Sanpete County Attorney  </w:t>
      </w:r>
    </w:p>
    <w:p w14:paraId="151F4835" w14:textId="77777777" w:rsidR="00A6709D" w:rsidRDefault="00A6709D" w:rsidP="00A6709D">
      <w:pPr>
        <w:ind w:left="1350" w:hanging="1620"/>
        <w:contextualSpacing/>
      </w:pPr>
      <w:r>
        <w:tab/>
        <w:t xml:space="preserve">Troy Rawlings, Davis County Attorney </w:t>
      </w:r>
    </w:p>
    <w:p w14:paraId="6C21D6B1" w14:textId="0E60BF50" w:rsidR="00A6709D" w:rsidRDefault="00A6709D" w:rsidP="00A6709D">
      <w:pPr>
        <w:contextualSpacing/>
      </w:pPr>
      <w:r>
        <w:tab/>
        <w:t xml:space="preserve">          Scott Wardle, Tooele County Councilman</w:t>
      </w:r>
    </w:p>
    <w:p w14:paraId="69364267" w14:textId="77777777" w:rsidR="00A6709D" w:rsidRPr="00853F55" w:rsidRDefault="00A6709D" w:rsidP="00A6709D">
      <w:pPr>
        <w:contextualSpacing/>
      </w:pPr>
      <w:r w:rsidRPr="00853F55">
        <w:t xml:space="preserve">                      Richard Gale,</w:t>
      </w:r>
      <w:r>
        <w:t xml:space="preserve"> Criminal Defense</w:t>
      </w:r>
      <w:r w:rsidRPr="00853F55">
        <w:t xml:space="preserve"> Attorney</w:t>
      </w:r>
      <w:r>
        <w:t xml:space="preserve"> </w:t>
      </w:r>
    </w:p>
    <w:p w14:paraId="619E5E3B" w14:textId="77777777" w:rsidR="00A6709D" w:rsidRDefault="00A6709D" w:rsidP="00A6709D">
      <w:pPr>
        <w:contextualSpacing/>
      </w:pPr>
      <w:r w:rsidRPr="00853F55">
        <w:t xml:space="preserve">                      </w:t>
      </w:r>
      <w:proofErr w:type="spellStart"/>
      <w:r>
        <w:t>Janica</w:t>
      </w:r>
      <w:proofErr w:type="spellEnd"/>
      <w:r>
        <w:t xml:space="preserve"> </w:t>
      </w:r>
      <w:proofErr w:type="spellStart"/>
      <w:r>
        <w:t>Gines</w:t>
      </w:r>
      <w:proofErr w:type="spellEnd"/>
      <w:r w:rsidRPr="00853F55">
        <w:t xml:space="preserve">, </w:t>
      </w:r>
      <w:r>
        <w:t xml:space="preserve">Assistant </w:t>
      </w:r>
      <w:r w:rsidRPr="00853F55">
        <w:t xml:space="preserve">Director, Division of Finance </w:t>
      </w:r>
    </w:p>
    <w:p w14:paraId="1391DE18" w14:textId="0A43920E" w:rsidR="00A6709D" w:rsidRDefault="00A6709D" w:rsidP="00A6709D">
      <w:pPr>
        <w:contextualSpacing/>
      </w:pPr>
      <w:r>
        <w:t xml:space="preserve">                      Ron Gordon</w:t>
      </w:r>
      <w:r w:rsidRPr="00853F55">
        <w:t>, Administrative Office of the Court</w:t>
      </w:r>
      <w:r>
        <w:t xml:space="preserve"> </w:t>
      </w:r>
    </w:p>
    <w:p w14:paraId="5E01FE55" w14:textId="77777777" w:rsidR="00A6709D" w:rsidRDefault="00A6709D" w:rsidP="00A6709D">
      <w:pPr>
        <w:tabs>
          <w:tab w:val="left" w:pos="1350"/>
          <w:tab w:val="left" w:pos="1440"/>
        </w:tabs>
        <w:ind w:left="1170" w:firstLine="180"/>
        <w:contextualSpacing/>
      </w:pPr>
      <w:r>
        <w:t xml:space="preserve">Attendance - Staff and Others:         </w:t>
      </w:r>
    </w:p>
    <w:p w14:paraId="0B07A26C" w14:textId="4B4272FB" w:rsidR="00A6709D" w:rsidRDefault="00A6709D" w:rsidP="00A6709D">
      <w:pPr>
        <w:contextualSpacing/>
      </w:pPr>
      <w:r>
        <w:t xml:space="preserve">                      </w:t>
      </w:r>
      <w:r w:rsidR="004F3FBD">
        <w:t xml:space="preserve">Brian Swan </w:t>
      </w:r>
      <w:proofErr w:type="gramStart"/>
      <w:r w:rsidR="004F3FBD">
        <w:t xml:space="preserve">- </w:t>
      </w:r>
      <w:r>
        <w:t xml:space="preserve"> </w:t>
      </w:r>
      <w:r w:rsidR="004F3FBD">
        <w:t>Attorney</w:t>
      </w:r>
      <w:proofErr w:type="gramEnd"/>
      <w:r w:rsidR="004F3FBD">
        <w:t xml:space="preserve"> General’s Office, Attorney</w:t>
      </w:r>
    </w:p>
    <w:p w14:paraId="3EEEC76D" w14:textId="77777777" w:rsidR="00A6709D" w:rsidRPr="00853F55" w:rsidRDefault="00A6709D" w:rsidP="00A6709D">
      <w:pPr>
        <w:contextualSpacing/>
      </w:pPr>
      <w:r>
        <w:tab/>
        <w:t xml:space="preserve">          Michelle Adams, Attorney General’s Office, Paralegal </w:t>
      </w:r>
    </w:p>
    <w:p w14:paraId="73B83C22" w14:textId="07A1C5F0" w:rsidR="00A6709D" w:rsidRDefault="00A6709D" w:rsidP="00A6709D">
      <w:pPr>
        <w:contextualSpacing/>
      </w:pPr>
      <w:r w:rsidRPr="00853F55">
        <w:t xml:space="preserve">                      </w:t>
      </w:r>
      <w:r>
        <w:t xml:space="preserve">Jennifer Hardy, Administrative Assistant, Division of Finance         </w:t>
      </w:r>
    </w:p>
    <w:p w14:paraId="2A660402" w14:textId="77777777" w:rsidR="000D2C84" w:rsidRDefault="000D2C84" w:rsidP="000D2C84">
      <w:pPr>
        <w:ind w:left="-720"/>
        <w:rPr>
          <w:sz w:val="22"/>
          <w:szCs w:val="22"/>
        </w:rPr>
      </w:pPr>
    </w:p>
    <w:p w14:paraId="51641875" w14:textId="272A4237" w:rsidR="0087537A" w:rsidRDefault="00645694" w:rsidP="00322CBA">
      <w:pPr>
        <w:pStyle w:val="ListParagraph"/>
        <w:numPr>
          <w:ilvl w:val="0"/>
          <w:numId w:val="2"/>
        </w:numPr>
        <w:ind w:right="720"/>
        <w:rPr>
          <w:b/>
        </w:rPr>
      </w:pPr>
      <w:r>
        <w:rPr>
          <w:b/>
        </w:rPr>
        <w:t>Welcome</w:t>
      </w:r>
      <w:r w:rsidR="001E4FD5">
        <w:rPr>
          <w:b/>
        </w:rPr>
        <w:t>:</w:t>
      </w:r>
      <w:r w:rsidR="00B71AD6">
        <w:rPr>
          <w:b/>
        </w:rPr>
        <w:t xml:space="preserve"> </w:t>
      </w:r>
    </w:p>
    <w:p w14:paraId="29D4D866" w14:textId="657E8DA1" w:rsidR="0065098A" w:rsidRDefault="0065098A" w:rsidP="0065098A">
      <w:pPr>
        <w:pStyle w:val="ListParagraph"/>
        <w:ind w:left="360" w:right="720"/>
        <w:rPr>
          <w:b/>
        </w:rPr>
      </w:pPr>
    </w:p>
    <w:p w14:paraId="430C4BC1" w14:textId="49C30507" w:rsidR="0065098A" w:rsidRDefault="0065098A" w:rsidP="0065098A">
      <w:pPr>
        <w:pStyle w:val="ListParagraph"/>
        <w:ind w:left="360" w:right="720"/>
        <w:rPr>
          <w:b/>
        </w:rPr>
      </w:pPr>
    </w:p>
    <w:p w14:paraId="6436C783" w14:textId="142CAE48" w:rsidR="0065098A" w:rsidRPr="002A1975" w:rsidRDefault="0065098A" w:rsidP="00523F5E">
      <w:pPr>
        <w:pStyle w:val="ListParagraph"/>
        <w:numPr>
          <w:ilvl w:val="0"/>
          <w:numId w:val="2"/>
        </w:numPr>
        <w:ind w:right="720"/>
        <w:rPr>
          <w:bCs/>
        </w:rPr>
      </w:pPr>
      <w:r w:rsidRPr="00531FC6">
        <w:rPr>
          <w:b/>
        </w:rPr>
        <w:t>Review, vote, and approval of the Meeting Minutes from:</w:t>
      </w:r>
      <w:r w:rsidR="002A1975">
        <w:rPr>
          <w:b/>
        </w:rPr>
        <w:t xml:space="preserve"> </w:t>
      </w:r>
      <w:r w:rsidR="002A1975" w:rsidRPr="002A1975">
        <w:rPr>
          <w:bCs/>
        </w:rPr>
        <w:t>September 9, September 16, and September 23, 2022</w:t>
      </w:r>
    </w:p>
    <w:p w14:paraId="299BDE86" w14:textId="77777777" w:rsidR="002A1975" w:rsidRDefault="002A1975" w:rsidP="002A1975">
      <w:pPr>
        <w:pStyle w:val="ListParagraph"/>
        <w:ind w:left="360" w:right="720"/>
        <w:rPr>
          <w:b/>
        </w:rPr>
      </w:pPr>
    </w:p>
    <w:p w14:paraId="26C5682A" w14:textId="74610420" w:rsidR="00E866E6" w:rsidRPr="00E866E6" w:rsidRDefault="002A1975" w:rsidP="00E866E6">
      <w:pPr>
        <w:pStyle w:val="ListParagraph"/>
        <w:numPr>
          <w:ilvl w:val="0"/>
          <w:numId w:val="2"/>
        </w:numPr>
        <w:ind w:right="720"/>
        <w:rPr>
          <w:bCs/>
        </w:rPr>
      </w:pPr>
      <w:r>
        <w:rPr>
          <w:b/>
        </w:rPr>
        <w:t xml:space="preserve">Assignments: </w:t>
      </w:r>
    </w:p>
    <w:p w14:paraId="3C187013" w14:textId="6DFA42D4" w:rsidR="005F750B" w:rsidRDefault="002A1975" w:rsidP="005F750B">
      <w:pPr>
        <w:pStyle w:val="ListParagraph"/>
        <w:ind w:left="360" w:right="720"/>
        <w:rPr>
          <w:bCs/>
        </w:rPr>
      </w:pPr>
      <w:r w:rsidRPr="005F750B">
        <w:rPr>
          <w:b/>
        </w:rPr>
        <w:t>Troy Rawlings</w:t>
      </w:r>
      <w:r>
        <w:rPr>
          <w:bCs/>
        </w:rPr>
        <w:t xml:space="preserve"> </w:t>
      </w:r>
      <w:r w:rsidR="00DF5FDF">
        <w:rPr>
          <w:bCs/>
        </w:rPr>
        <w:t>R</w:t>
      </w:r>
      <w:r>
        <w:rPr>
          <w:bCs/>
        </w:rPr>
        <w:t>each out to Attorneys</w:t>
      </w:r>
      <w:r w:rsidR="002A2150">
        <w:rPr>
          <w:bCs/>
        </w:rPr>
        <w:t xml:space="preserve"> regarding BIO letters</w:t>
      </w:r>
      <w:r>
        <w:rPr>
          <w:bCs/>
        </w:rPr>
        <w:t xml:space="preserve">? </w:t>
      </w:r>
    </w:p>
    <w:p w14:paraId="264AD38E" w14:textId="7775D431" w:rsidR="002A1975" w:rsidRPr="002A1975" w:rsidRDefault="002A1975" w:rsidP="005F750B">
      <w:pPr>
        <w:pStyle w:val="ListParagraph"/>
        <w:ind w:left="360" w:right="720"/>
        <w:rPr>
          <w:bCs/>
        </w:rPr>
      </w:pPr>
      <w:r w:rsidRPr="005F750B">
        <w:rPr>
          <w:b/>
        </w:rPr>
        <w:t>Jennifer Hardy</w:t>
      </w:r>
      <w:r>
        <w:rPr>
          <w:bCs/>
        </w:rPr>
        <w:t xml:space="preserve"> </w:t>
      </w:r>
      <w:r w:rsidR="00DF5FDF">
        <w:rPr>
          <w:bCs/>
        </w:rPr>
        <w:t>S</w:t>
      </w:r>
      <w:r>
        <w:rPr>
          <w:bCs/>
        </w:rPr>
        <w:t>ent the BIO letters</w:t>
      </w:r>
      <w:r w:rsidR="002A2150">
        <w:rPr>
          <w:bCs/>
        </w:rPr>
        <w:t xml:space="preserve"> request</w:t>
      </w:r>
      <w:r>
        <w:rPr>
          <w:bCs/>
        </w:rPr>
        <w:t xml:space="preserve"> again 9/12/2022 to: Shannon </w:t>
      </w:r>
      <w:proofErr w:type="spellStart"/>
      <w:r>
        <w:rPr>
          <w:bCs/>
        </w:rPr>
        <w:t>Demler</w:t>
      </w:r>
      <w:proofErr w:type="spellEnd"/>
      <w:r>
        <w:rPr>
          <w:bCs/>
        </w:rPr>
        <w:t>, Rich Gallegos, Kent Morgan, Randall Richards, Richard Gale. Received BIO from Richard Gale.</w:t>
      </w:r>
    </w:p>
    <w:p w14:paraId="11EE4B55" w14:textId="6A66113F" w:rsidR="00531FC6" w:rsidRDefault="005F750B" w:rsidP="00531FC6">
      <w:pPr>
        <w:pStyle w:val="ListParagraph"/>
        <w:ind w:left="360" w:right="720"/>
        <w:rPr>
          <w:bCs/>
        </w:rPr>
      </w:pPr>
      <w:r>
        <w:rPr>
          <w:b/>
        </w:rPr>
        <w:t xml:space="preserve">Ron Gordon </w:t>
      </w:r>
      <w:r w:rsidR="00DF5FDF">
        <w:rPr>
          <w:bCs/>
        </w:rPr>
        <w:t>D</w:t>
      </w:r>
      <w:r>
        <w:rPr>
          <w:bCs/>
        </w:rPr>
        <w:t xml:space="preserve">o some research to find out if there’s anything that can be done to speed up the process of appointing Attorneys in cases. </w:t>
      </w:r>
    </w:p>
    <w:p w14:paraId="3959A13A" w14:textId="77777777" w:rsidR="005F750B" w:rsidRPr="005F750B" w:rsidRDefault="005F750B" w:rsidP="00531FC6">
      <w:pPr>
        <w:pStyle w:val="ListParagraph"/>
        <w:ind w:left="360" w:right="720"/>
        <w:rPr>
          <w:bCs/>
        </w:rPr>
      </w:pPr>
    </w:p>
    <w:p w14:paraId="3EC27A8D" w14:textId="696727DE" w:rsidR="00531FC6" w:rsidRPr="00531FC6" w:rsidRDefault="00DD589D" w:rsidP="00834EF2">
      <w:pPr>
        <w:pStyle w:val="ListParagraph"/>
        <w:numPr>
          <w:ilvl w:val="0"/>
          <w:numId w:val="2"/>
        </w:numPr>
        <w:ind w:right="720"/>
        <w:rPr>
          <w:b/>
        </w:rPr>
      </w:pPr>
      <w:r>
        <w:rPr>
          <w:b/>
        </w:rPr>
        <w:t xml:space="preserve">Topic: </w:t>
      </w:r>
      <w:r w:rsidR="0088193D" w:rsidRPr="00DD589D">
        <w:rPr>
          <w:bCs/>
        </w:rPr>
        <w:t>Discuss Counties charging aggravated murder, when in fact they are not</w:t>
      </w:r>
      <w:r w:rsidR="0088193D">
        <w:rPr>
          <w:b/>
        </w:rPr>
        <w:t>.</w:t>
      </w:r>
    </w:p>
    <w:p w14:paraId="334A26E2" w14:textId="77777777" w:rsidR="00531FC6" w:rsidRDefault="00531FC6" w:rsidP="00531FC6">
      <w:pPr>
        <w:pStyle w:val="ListParagraph"/>
        <w:ind w:left="360" w:right="720"/>
        <w:rPr>
          <w:b/>
        </w:rPr>
      </w:pPr>
    </w:p>
    <w:p w14:paraId="514D42D9" w14:textId="62A77F6E" w:rsidR="00531FC6" w:rsidRPr="00DD589D" w:rsidRDefault="00531FC6" w:rsidP="00523F5E">
      <w:pPr>
        <w:pStyle w:val="ListParagraph"/>
        <w:numPr>
          <w:ilvl w:val="0"/>
          <w:numId w:val="2"/>
        </w:numPr>
        <w:ind w:right="720"/>
        <w:rPr>
          <w:bCs/>
        </w:rPr>
      </w:pPr>
      <w:r>
        <w:rPr>
          <w:b/>
        </w:rPr>
        <w:lastRenderedPageBreak/>
        <w:t>Topic:</w:t>
      </w:r>
      <w:r w:rsidR="00367A7F">
        <w:rPr>
          <w:b/>
        </w:rPr>
        <w:t xml:space="preserve"> </w:t>
      </w:r>
      <w:r w:rsidR="00DD589D" w:rsidRPr="00DD589D">
        <w:rPr>
          <w:bCs/>
        </w:rPr>
        <w:t>Judges denying funding orders, travel expenses, funding for experts and expenses over $750</w:t>
      </w:r>
      <w:r w:rsidR="00FD5C4B">
        <w:rPr>
          <w:bCs/>
        </w:rPr>
        <w:t>. Chair Hamilton’s email attached to electronic agenda.</w:t>
      </w:r>
    </w:p>
    <w:p w14:paraId="076BEB3C" w14:textId="0078F399" w:rsidR="00531FC6" w:rsidRDefault="00531FC6" w:rsidP="00531FC6">
      <w:pPr>
        <w:pStyle w:val="ListParagraph"/>
        <w:ind w:left="360" w:right="720"/>
        <w:rPr>
          <w:b/>
        </w:rPr>
      </w:pPr>
    </w:p>
    <w:p w14:paraId="05E9693E" w14:textId="156EE45C" w:rsidR="002A1975" w:rsidRPr="00763F60" w:rsidRDefault="00531FC6" w:rsidP="00084F07">
      <w:pPr>
        <w:pStyle w:val="ListParagraph"/>
        <w:numPr>
          <w:ilvl w:val="0"/>
          <w:numId w:val="2"/>
        </w:numPr>
        <w:ind w:right="720"/>
        <w:rPr>
          <w:b/>
        </w:rPr>
      </w:pPr>
      <w:r w:rsidRPr="005F750B">
        <w:rPr>
          <w:b/>
        </w:rPr>
        <w:t>Topic:</w:t>
      </w:r>
      <w:r w:rsidR="00A046F7" w:rsidRPr="005F750B">
        <w:rPr>
          <w:b/>
        </w:rPr>
        <w:t xml:space="preserve"> </w:t>
      </w:r>
      <w:r w:rsidR="00A046F7" w:rsidRPr="005F750B">
        <w:rPr>
          <w:bCs/>
        </w:rPr>
        <w:t>Discuss</w:t>
      </w:r>
      <w:r w:rsidR="00A046F7" w:rsidRPr="005F750B">
        <w:rPr>
          <w:b/>
        </w:rPr>
        <w:t xml:space="preserve"> </w:t>
      </w:r>
      <w:r w:rsidR="00A046F7" w:rsidRPr="005F750B">
        <w:rPr>
          <w:bCs/>
        </w:rPr>
        <w:t>Power Platform and associated costs</w:t>
      </w:r>
      <w:r w:rsidR="007A79FD" w:rsidRPr="005F750B">
        <w:rPr>
          <w:bCs/>
        </w:rPr>
        <w:t xml:space="preserve"> of moving Indigent Defense tracking into Power Apps. </w:t>
      </w:r>
    </w:p>
    <w:p w14:paraId="5A3B50E5" w14:textId="77777777" w:rsidR="00763F60" w:rsidRPr="00763F60" w:rsidRDefault="00763F60" w:rsidP="00763F60">
      <w:pPr>
        <w:pStyle w:val="ListParagraph"/>
        <w:ind w:left="360" w:right="720"/>
        <w:rPr>
          <w:b/>
        </w:rPr>
      </w:pPr>
    </w:p>
    <w:p w14:paraId="6799CC4C" w14:textId="50F44A52" w:rsidR="00763F60" w:rsidRPr="00DF5FDF" w:rsidRDefault="00763F60" w:rsidP="00084F07">
      <w:pPr>
        <w:pStyle w:val="ListParagraph"/>
        <w:numPr>
          <w:ilvl w:val="0"/>
          <w:numId w:val="2"/>
        </w:numPr>
        <w:ind w:right="720"/>
        <w:rPr>
          <w:b/>
        </w:rPr>
      </w:pPr>
      <w:r>
        <w:rPr>
          <w:b/>
        </w:rPr>
        <w:t xml:space="preserve">Topic: </w:t>
      </w:r>
      <w:r>
        <w:rPr>
          <w:bCs/>
        </w:rPr>
        <w:t xml:space="preserve">Discuss additional Funding for Joseph Fought case, Doug Terry prepared a </w:t>
      </w:r>
      <w:r w:rsidR="00DF5FDF">
        <w:rPr>
          <w:bCs/>
        </w:rPr>
        <w:t>letter, Jennifer</w:t>
      </w:r>
      <w:r w:rsidR="001C11A0">
        <w:rPr>
          <w:bCs/>
        </w:rPr>
        <w:t xml:space="preserve"> </w:t>
      </w:r>
      <w:r>
        <w:rPr>
          <w:bCs/>
        </w:rPr>
        <w:t>sent to Board members 1/5/2023</w:t>
      </w:r>
      <w:r w:rsidR="001C11A0">
        <w:rPr>
          <w:bCs/>
        </w:rPr>
        <w:t>.</w:t>
      </w:r>
    </w:p>
    <w:p w14:paraId="023E04EB" w14:textId="77777777" w:rsidR="00DF5FDF" w:rsidRPr="00DF5FDF" w:rsidRDefault="00DF5FDF" w:rsidP="00DF5FDF">
      <w:pPr>
        <w:pStyle w:val="ListParagraph"/>
        <w:ind w:left="360" w:right="720"/>
        <w:rPr>
          <w:b/>
        </w:rPr>
      </w:pPr>
    </w:p>
    <w:p w14:paraId="7F5A3520" w14:textId="5A2A8E92" w:rsidR="00763F60" w:rsidRPr="00DF5FDF" w:rsidRDefault="00DF5FDF" w:rsidP="003B2FE5">
      <w:pPr>
        <w:pStyle w:val="ListParagraph"/>
        <w:numPr>
          <w:ilvl w:val="0"/>
          <w:numId w:val="2"/>
        </w:numPr>
        <w:ind w:right="720"/>
        <w:rPr>
          <w:b/>
        </w:rPr>
      </w:pPr>
      <w:r w:rsidRPr="00DF5FDF">
        <w:rPr>
          <w:b/>
        </w:rPr>
        <w:t>Discuss Fund balance:</w:t>
      </w:r>
    </w:p>
    <w:p w14:paraId="2503EFE2" w14:textId="77777777" w:rsidR="0065098A" w:rsidRPr="0065098A" w:rsidRDefault="0065098A" w:rsidP="0065098A">
      <w:pPr>
        <w:pStyle w:val="ListParagraph"/>
        <w:rPr>
          <w:b/>
        </w:rPr>
      </w:pPr>
    </w:p>
    <w:p w14:paraId="7B0FB79D" w14:textId="2DAC5FCA" w:rsidR="0065098A" w:rsidRDefault="0065098A" w:rsidP="0065098A">
      <w:pPr>
        <w:pStyle w:val="ListParagraph"/>
        <w:numPr>
          <w:ilvl w:val="0"/>
          <w:numId w:val="2"/>
        </w:numPr>
        <w:ind w:right="720"/>
        <w:rPr>
          <w:b/>
        </w:rPr>
      </w:pPr>
      <w:r>
        <w:rPr>
          <w:b/>
        </w:rPr>
        <w:t>Other business:</w:t>
      </w:r>
      <w:r w:rsidR="008661C2">
        <w:rPr>
          <w:b/>
        </w:rPr>
        <w:t xml:space="preserve"> </w:t>
      </w:r>
    </w:p>
    <w:p w14:paraId="16557DAD" w14:textId="77777777" w:rsidR="0065098A" w:rsidRPr="0065098A" w:rsidRDefault="0065098A" w:rsidP="0065098A">
      <w:pPr>
        <w:pStyle w:val="ListParagraph"/>
        <w:rPr>
          <w:b/>
        </w:rPr>
      </w:pPr>
    </w:p>
    <w:p w14:paraId="03DB7CF5" w14:textId="43EBD28D" w:rsidR="0065098A" w:rsidRDefault="0065098A" w:rsidP="0065098A">
      <w:pPr>
        <w:pStyle w:val="ListParagraph"/>
        <w:numPr>
          <w:ilvl w:val="0"/>
          <w:numId w:val="2"/>
        </w:numPr>
        <w:ind w:right="720"/>
        <w:rPr>
          <w:b/>
        </w:rPr>
      </w:pPr>
      <w:r>
        <w:rPr>
          <w:b/>
        </w:rPr>
        <w:t>Ne</w:t>
      </w:r>
      <w:r w:rsidR="00F554AF">
        <w:rPr>
          <w:b/>
        </w:rPr>
        <w:t>x</w:t>
      </w:r>
      <w:r>
        <w:rPr>
          <w:b/>
        </w:rPr>
        <w:t>t meeting</w:t>
      </w:r>
      <w:r w:rsidR="00F554AF">
        <w:rPr>
          <w:b/>
        </w:rPr>
        <w:t>:</w:t>
      </w:r>
    </w:p>
    <w:p w14:paraId="1D00D251" w14:textId="77777777" w:rsidR="00F554AF" w:rsidRPr="00F554AF" w:rsidRDefault="00F554AF" w:rsidP="00F554AF">
      <w:pPr>
        <w:pStyle w:val="ListParagraph"/>
        <w:rPr>
          <w:b/>
        </w:rPr>
      </w:pPr>
    </w:p>
    <w:p w14:paraId="48F93F5E" w14:textId="27B7B31F" w:rsidR="00F554AF" w:rsidRDefault="00F554AF" w:rsidP="0065098A">
      <w:pPr>
        <w:pStyle w:val="ListParagraph"/>
        <w:numPr>
          <w:ilvl w:val="0"/>
          <w:numId w:val="2"/>
        </w:numPr>
        <w:ind w:right="720"/>
        <w:rPr>
          <w:b/>
        </w:rPr>
      </w:pPr>
      <w:r>
        <w:rPr>
          <w:b/>
        </w:rPr>
        <w:t>Adjourn:</w:t>
      </w:r>
    </w:p>
    <w:p w14:paraId="690B7E03" w14:textId="77777777" w:rsidR="00F554AF" w:rsidRPr="00F554AF" w:rsidRDefault="00F554AF" w:rsidP="00F554AF">
      <w:pPr>
        <w:pStyle w:val="ListParagraph"/>
        <w:rPr>
          <w:b/>
        </w:rPr>
      </w:pPr>
    </w:p>
    <w:p w14:paraId="0D9A0702" w14:textId="77777777" w:rsidR="00F554AF" w:rsidRPr="0065098A" w:rsidRDefault="00F554AF" w:rsidP="00F554AF">
      <w:pPr>
        <w:pStyle w:val="ListParagraph"/>
        <w:ind w:left="360" w:right="720"/>
        <w:rPr>
          <w:b/>
        </w:rPr>
      </w:pPr>
    </w:p>
    <w:p w14:paraId="36D1122D" w14:textId="77777777" w:rsidR="0065098A" w:rsidRDefault="0065098A" w:rsidP="0065098A">
      <w:pPr>
        <w:pStyle w:val="ListParagraph"/>
        <w:ind w:left="360" w:right="720"/>
        <w:rPr>
          <w:b/>
        </w:rPr>
      </w:pPr>
    </w:p>
    <w:p w14:paraId="38CBC537" w14:textId="77777777" w:rsidR="0087537A" w:rsidRPr="0087537A" w:rsidRDefault="0087537A" w:rsidP="0087537A">
      <w:pPr>
        <w:pStyle w:val="ListParagraph"/>
        <w:ind w:left="360" w:right="720"/>
        <w:rPr>
          <w:b/>
        </w:rPr>
      </w:pPr>
    </w:p>
    <w:p w14:paraId="5105E917" w14:textId="77777777" w:rsidR="00090954" w:rsidRDefault="00090954" w:rsidP="00090954">
      <w:pPr>
        <w:pStyle w:val="ListParagraph"/>
        <w:ind w:left="360" w:right="720"/>
        <w:rPr>
          <w:b/>
        </w:rPr>
      </w:pPr>
    </w:p>
    <w:p w14:paraId="587DD169" w14:textId="5B0BC809" w:rsidR="0087537A" w:rsidRDefault="0087537A" w:rsidP="0065098A">
      <w:pPr>
        <w:pStyle w:val="ListParagraph"/>
        <w:ind w:left="360" w:right="720"/>
        <w:rPr>
          <w:b/>
        </w:rPr>
      </w:pPr>
    </w:p>
    <w:p w14:paraId="06EAD73D" w14:textId="6E05EAB1" w:rsidR="00CB48D0" w:rsidRDefault="0087537A" w:rsidP="0065098A">
      <w:pPr>
        <w:pStyle w:val="ListParagraph"/>
        <w:ind w:right="720" w:hanging="270"/>
        <w:rPr>
          <w:b/>
        </w:rPr>
      </w:pPr>
      <w:r>
        <w:rPr>
          <w:b/>
        </w:rPr>
        <w:tab/>
      </w:r>
      <w:r w:rsidR="00FE7AA6" w:rsidRPr="0087537A">
        <w:rPr>
          <w:b/>
        </w:rPr>
        <w:t xml:space="preserve"> </w:t>
      </w:r>
    </w:p>
    <w:p w14:paraId="13708DF7" w14:textId="77777777" w:rsidR="00B50AB7" w:rsidRDefault="00B50AB7" w:rsidP="0096464F">
      <w:pPr>
        <w:ind w:left="720" w:right="720" w:hanging="720"/>
        <w:rPr>
          <w:b/>
        </w:rPr>
      </w:pPr>
    </w:p>
    <w:p w14:paraId="6ECE1001" w14:textId="77777777" w:rsidR="00B50AB7" w:rsidRDefault="00B50AB7" w:rsidP="0096464F">
      <w:pPr>
        <w:ind w:left="720" w:right="720" w:hanging="720"/>
        <w:rPr>
          <w:b/>
        </w:rPr>
      </w:pPr>
    </w:p>
    <w:p w14:paraId="7410EB74" w14:textId="77777777" w:rsidR="00B50AB7" w:rsidRDefault="00B50AB7" w:rsidP="0096464F">
      <w:pPr>
        <w:ind w:left="720" w:right="720" w:hanging="720"/>
        <w:rPr>
          <w:b/>
        </w:rPr>
      </w:pPr>
    </w:p>
    <w:p w14:paraId="3FF72186" w14:textId="2A4B4B45" w:rsidR="00A95E9D" w:rsidRDefault="00A95E9D" w:rsidP="0096464F">
      <w:pPr>
        <w:ind w:left="720" w:right="720" w:hanging="720"/>
        <w:rPr>
          <w:b/>
        </w:rPr>
      </w:pPr>
    </w:p>
    <w:p w14:paraId="1D3CCF49" w14:textId="77777777" w:rsidR="00A95E9D" w:rsidRDefault="00A95E9D" w:rsidP="0096464F">
      <w:pPr>
        <w:ind w:left="720" w:right="720" w:hanging="720"/>
        <w:rPr>
          <w:b/>
        </w:rPr>
      </w:pPr>
    </w:p>
    <w:p w14:paraId="00054BB3" w14:textId="36852772" w:rsidR="00CB48D0" w:rsidRDefault="00CB48D0" w:rsidP="00A95E9D">
      <w:pPr>
        <w:ind w:righ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2126D4E" w14:textId="1D9F396C" w:rsidR="00212EA3" w:rsidRPr="00F554AF" w:rsidRDefault="00CB48D0" w:rsidP="00F554AF">
      <w:pPr>
        <w:ind w:left="720" w:right="720" w:hanging="72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212EA3" w:rsidRPr="001A1C98">
        <w:rPr>
          <w:sz w:val="16"/>
          <w:szCs w:val="16"/>
        </w:rPr>
        <w:t xml:space="preserve">Please </w:t>
      </w:r>
      <w:r w:rsidR="00212EA3">
        <w:rPr>
          <w:sz w:val="16"/>
          <w:szCs w:val="16"/>
        </w:rPr>
        <w:t>note</w:t>
      </w:r>
      <w:r w:rsidR="00212EA3" w:rsidRPr="001A1C98">
        <w:rPr>
          <w:sz w:val="16"/>
          <w:szCs w:val="16"/>
        </w:rPr>
        <w:t xml:space="preserve"> that an audio recording of the public portions of this meeting will be posted on the Public Notice website </w:t>
      </w:r>
      <w:hyperlink r:id="rId10" w:history="1">
        <w:r w:rsidR="00212EA3">
          <w:rPr>
            <w:rStyle w:val="Hyperlink"/>
            <w:sz w:val="16"/>
            <w:szCs w:val="16"/>
          </w:rPr>
          <w:t>pmn.utah.gov</w:t>
        </w:r>
      </w:hyperlink>
      <w:r w:rsidR="00212EA3" w:rsidRPr="001A1C98">
        <w:rPr>
          <w:sz w:val="16"/>
          <w:szCs w:val="16"/>
        </w:rPr>
        <w:t>.</w:t>
      </w:r>
      <w:r w:rsidR="00212EA3">
        <w:rPr>
          <w:sz w:val="16"/>
          <w:szCs w:val="16"/>
        </w:rPr>
        <w:t xml:space="preserve">  </w:t>
      </w:r>
      <w:r w:rsidR="00212EA3" w:rsidRPr="001A1C98">
        <w:rPr>
          <w:sz w:val="16"/>
          <w:szCs w:val="16"/>
        </w:rPr>
        <w:t xml:space="preserve">In compliance with the Americans with Disabilities Act, persons needing auxiliary communicative aids or accommodation services for this meeting should </w:t>
      </w:r>
      <w:r w:rsidR="00212EA3">
        <w:rPr>
          <w:sz w:val="16"/>
          <w:szCs w:val="16"/>
        </w:rPr>
        <w:t>contact</w:t>
      </w:r>
      <w:r w:rsidR="00212EA3" w:rsidRPr="001A1C98">
        <w:rPr>
          <w:sz w:val="16"/>
          <w:szCs w:val="16"/>
        </w:rPr>
        <w:t xml:space="preserve"> </w:t>
      </w:r>
      <w:r w:rsidR="006853A0">
        <w:rPr>
          <w:sz w:val="16"/>
          <w:szCs w:val="16"/>
        </w:rPr>
        <w:t>Jennifer Hardy</w:t>
      </w:r>
      <w:r w:rsidR="00212EA3">
        <w:rPr>
          <w:sz w:val="16"/>
          <w:szCs w:val="16"/>
        </w:rPr>
        <w:t xml:space="preserve"> at the Division of Finance,</w:t>
      </w:r>
      <w:r w:rsidR="00212EA3" w:rsidRPr="001A1C98">
        <w:rPr>
          <w:sz w:val="16"/>
          <w:szCs w:val="16"/>
        </w:rPr>
        <w:t xml:space="preserve"> 801-</w:t>
      </w:r>
      <w:r w:rsidR="006853A0">
        <w:rPr>
          <w:sz w:val="16"/>
          <w:szCs w:val="16"/>
        </w:rPr>
        <w:t>957-7732</w:t>
      </w:r>
      <w:r w:rsidR="00212EA3" w:rsidRPr="001A1C98">
        <w:rPr>
          <w:sz w:val="16"/>
          <w:szCs w:val="16"/>
        </w:rPr>
        <w:t>,</w:t>
      </w:r>
      <w:r w:rsidR="00212EA3" w:rsidRPr="00212EA3">
        <w:rPr>
          <w:sz w:val="16"/>
          <w:szCs w:val="16"/>
        </w:rPr>
        <w:t xml:space="preserve"> </w:t>
      </w:r>
      <w:hyperlink r:id="rId11" w:history="1">
        <w:r w:rsidR="006853A0" w:rsidRPr="0008123D">
          <w:rPr>
            <w:rStyle w:val="Hyperlink"/>
            <w:sz w:val="16"/>
            <w:szCs w:val="16"/>
          </w:rPr>
          <w:t>jrhardy@utah.gov</w:t>
        </w:r>
      </w:hyperlink>
      <w:r w:rsidR="00212EA3">
        <w:rPr>
          <w:rStyle w:val="Hyperlink"/>
          <w:sz w:val="16"/>
          <w:szCs w:val="16"/>
        </w:rPr>
        <w:t xml:space="preserve">, </w:t>
      </w:r>
      <w:r w:rsidR="00212EA3" w:rsidRPr="00212EA3">
        <w:rPr>
          <w:sz w:val="16"/>
          <w:szCs w:val="16"/>
        </w:rPr>
        <w:t>or</w:t>
      </w:r>
      <w:r w:rsidR="00212EA3" w:rsidRPr="001A1C98">
        <w:rPr>
          <w:sz w:val="16"/>
          <w:szCs w:val="16"/>
        </w:rPr>
        <w:t xml:space="preserve"> use Relay Utah (toll free in-state 7-1-1 or Spanish-language 888-346-3162) giving at least 48 hrs</w:t>
      </w:r>
      <w:r w:rsidR="00212EA3">
        <w:rPr>
          <w:sz w:val="16"/>
          <w:szCs w:val="16"/>
        </w:rPr>
        <w:t>.</w:t>
      </w:r>
      <w:r w:rsidR="00212EA3" w:rsidRPr="001A1C98">
        <w:rPr>
          <w:sz w:val="16"/>
          <w:szCs w:val="16"/>
        </w:rPr>
        <w:t xml:space="preserve"> notice or the best notice practicable.  Every effort will be made to accommodate requests for aid and services for effective communication. </w:t>
      </w:r>
    </w:p>
    <w:p w14:paraId="12617242" w14:textId="3F69135C" w:rsidR="003F3E1F" w:rsidRDefault="003F3E1F" w:rsidP="00212E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80"/>
        <w:rPr>
          <w:sz w:val="16"/>
          <w:szCs w:val="16"/>
        </w:rPr>
      </w:pPr>
    </w:p>
    <w:p w14:paraId="3D1891E7" w14:textId="72A230D1" w:rsidR="003F3E1F" w:rsidRDefault="003F3E1F" w:rsidP="00212E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80"/>
        <w:rPr>
          <w:sz w:val="16"/>
          <w:szCs w:val="16"/>
        </w:rPr>
      </w:pPr>
    </w:p>
    <w:sectPr w:rsidR="003F3E1F" w:rsidSect="00854F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126F" w14:textId="77777777" w:rsidR="005F7A8C" w:rsidRDefault="005F7A8C" w:rsidP="0002315B">
      <w:r>
        <w:separator/>
      </w:r>
    </w:p>
  </w:endnote>
  <w:endnote w:type="continuationSeparator" w:id="0">
    <w:p w14:paraId="3DAE3305" w14:textId="77777777" w:rsidR="005F7A8C" w:rsidRDefault="005F7A8C" w:rsidP="0002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CB47" w14:textId="77777777" w:rsidR="007252CD" w:rsidRDefault="00725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8A3C" w14:textId="77777777" w:rsidR="007252CD" w:rsidRDefault="007252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5EA9" w14:textId="77777777" w:rsidR="007252CD" w:rsidRDefault="0072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88BE" w14:textId="77777777" w:rsidR="005F7A8C" w:rsidRDefault="005F7A8C" w:rsidP="0002315B">
      <w:r>
        <w:separator/>
      </w:r>
    </w:p>
  </w:footnote>
  <w:footnote w:type="continuationSeparator" w:id="0">
    <w:p w14:paraId="31914E00" w14:textId="77777777" w:rsidR="005F7A8C" w:rsidRDefault="005F7A8C" w:rsidP="0002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7F52" w14:textId="77777777" w:rsidR="007252CD" w:rsidRDefault="00725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4155" w14:textId="77777777" w:rsidR="007252CD" w:rsidRDefault="00725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95C6" w14:textId="77777777" w:rsidR="007252CD" w:rsidRDefault="00725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B1F"/>
    <w:multiLevelType w:val="hybridMultilevel"/>
    <w:tmpl w:val="7EBA1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60D6"/>
    <w:multiLevelType w:val="hybridMultilevel"/>
    <w:tmpl w:val="BF96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68D2"/>
    <w:multiLevelType w:val="hybridMultilevel"/>
    <w:tmpl w:val="5AC6DDBE"/>
    <w:lvl w:ilvl="0" w:tplc="622C8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8C7"/>
    <w:multiLevelType w:val="hybridMultilevel"/>
    <w:tmpl w:val="5DA4C756"/>
    <w:lvl w:ilvl="0" w:tplc="E4C4B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51FE1"/>
    <w:multiLevelType w:val="hybridMultilevel"/>
    <w:tmpl w:val="D1125A76"/>
    <w:lvl w:ilvl="0" w:tplc="73004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A0BED"/>
    <w:multiLevelType w:val="hybridMultilevel"/>
    <w:tmpl w:val="A14EC368"/>
    <w:lvl w:ilvl="0" w:tplc="2FD45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B038A"/>
    <w:multiLevelType w:val="hybridMultilevel"/>
    <w:tmpl w:val="F38E3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D66C8"/>
    <w:multiLevelType w:val="hybridMultilevel"/>
    <w:tmpl w:val="9BBAA346"/>
    <w:lvl w:ilvl="0" w:tplc="1FDEC8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6561"/>
    <w:multiLevelType w:val="hybridMultilevel"/>
    <w:tmpl w:val="1CE4C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807BE"/>
    <w:multiLevelType w:val="hybridMultilevel"/>
    <w:tmpl w:val="E4FA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91A98"/>
    <w:multiLevelType w:val="hybridMultilevel"/>
    <w:tmpl w:val="98823C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10D62"/>
    <w:multiLevelType w:val="hybridMultilevel"/>
    <w:tmpl w:val="5F12D1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05BD8"/>
    <w:multiLevelType w:val="hybridMultilevel"/>
    <w:tmpl w:val="CC4AD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30D21"/>
    <w:multiLevelType w:val="hybridMultilevel"/>
    <w:tmpl w:val="4462DDEC"/>
    <w:lvl w:ilvl="0" w:tplc="CEBCC1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0279A8"/>
    <w:multiLevelType w:val="hybridMultilevel"/>
    <w:tmpl w:val="7F78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46BF6"/>
    <w:multiLevelType w:val="hybridMultilevel"/>
    <w:tmpl w:val="42F8A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94CAF"/>
    <w:multiLevelType w:val="hybridMultilevel"/>
    <w:tmpl w:val="4834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80BBC"/>
    <w:multiLevelType w:val="hybridMultilevel"/>
    <w:tmpl w:val="18F03354"/>
    <w:lvl w:ilvl="0" w:tplc="7C5E869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353831">
    <w:abstractNumId w:val="9"/>
  </w:num>
  <w:num w:numId="2" w16cid:durableId="434861918">
    <w:abstractNumId w:val="7"/>
  </w:num>
  <w:num w:numId="3" w16cid:durableId="2127572">
    <w:abstractNumId w:val="8"/>
  </w:num>
  <w:num w:numId="4" w16cid:durableId="1786462724">
    <w:abstractNumId w:val="4"/>
  </w:num>
  <w:num w:numId="5" w16cid:durableId="1996837314">
    <w:abstractNumId w:val="17"/>
  </w:num>
  <w:num w:numId="6" w16cid:durableId="249430614">
    <w:abstractNumId w:val="11"/>
  </w:num>
  <w:num w:numId="7" w16cid:durableId="356271083">
    <w:abstractNumId w:val="1"/>
  </w:num>
  <w:num w:numId="8" w16cid:durableId="178203717">
    <w:abstractNumId w:val="3"/>
  </w:num>
  <w:num w:numId="9" w16cid:durableId="1412389830">
    <w:abstractNumId w:val="13"/>
  </w:num>
  <w:num w:numId="10" w16cid:durableId="256016090">
    <w:abstractNumId w:val="5"/>
  </w:num>
  <w:num w:numId="11" w16cid:durableId="506754219">
    <w:abstractNumId w:val="6"/>
  </w:num>
  <w:num w:numId="12" w16cid:durableId="46882747">
    <w:abstractNumId w:val="14"/>
  </w:num>
  <w:num w:numId="13" w16cid:durableId="1528517154">
    <w:abstractNumId w:val="15"/>
  </w:num>
  <w:num w:numId="14" w16cid:durableId="977758452">
    <w:abstractNumId w:val="12"/>
  </w:num>
  <w:num w:numId="15" w16cid:durableId="1101603375">
    <w:abstractNumId w:val="0"/>
  </w:num>
  <w:num w:numId="16" w16cid:durableId="1438792732">
    <w:abstractNumId w:val="2"/>
  </w:num>
  <w:num w:numId="17" w16cid:durableId="1897861017">
    <w:abstractNumId w:val="10"/>
  </w:num>
  <w:num w:numId="18" w16cid:durableId="348727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84"/>
    <w:rsid w:val="000230EF"/>
    <w:rsid w:val="0002315B"/>
    <w:rsid w:val="00027511"/>
    <w:rsid w:val="00035578"/>
    <w:rsid w:val="00040A50"/>
    <w:rsid w:val="000429CA"/>
    <w:rsid w:val="00046587"/>
    <w:rsid w:val="000527B4"/>
    <w:rsid w:val="0005347B"/>
    <w:rsid w:val="0005453B"/>
    <w:rsid w:val="000601A6"/>
    <w:rsid w:val="00070746"/>
    <w:rsid w:val="00070F93"/>
    <w:rsid w:val="000724E3"/>
    <w:rsid w:val="000735DF"/>
    <w:rsid w:val="00076A99"/>
    <w:rsid w:val="00080820"/>
    <w:rsid w:val="00090954"/>
    <w:rsid w:val="00095304"/>
    <w:rsid w:val="00097BAD"/>
    <w:rsid w:val="000A0B01"/>
    <w:rsid w:val="000A2347"/>
    <w:rsid w:val="000A6C81"/>
    <w:rsid w:val="000B39D0"/>
    <w:rsid w:val="000C1028"/>
    <w:rsid w:val="000C3EF0"/>
    <w:rsid w:val="000C6656"/>
    <w:rsid w:val="000D0B2F"/>
    <w:rsid w:val="000D1EFD"/>
    <w:rsid w:val="000D2C84"/>
    <w:rsid w:val="000F1276"/>
    <w:rsid w:val="000F2B27"/>
    <w:rsid w:val="00105A8D"/>
    <w:rsid w:val="00112420"/>
    <w:rsid w:val="00112A4C"/>
    <w:rsid w:val="001265FB"/>
    <w:rsid w:val="00154B4A"/>
    <w:rsid w:val="00155726"/>
    <w:rsid w:val="00157D9E"/>
    <w:rsid w:val="0016152B"/>
    <w:rsid w:val="00162C4C"/>
    <w:rsid w:val="001647E8"/>
    <w:rsid w:val="0018548F"/>
    <w:rsid w:val="001A41F9"/>
    <w:rsid w:val="001A557E"/>
    <w:rsid w:val="001B5C1A"/>
    <w:rsid w:val="001C0A95"/>
    <w:rsid w:val="001C11A0"/>
    <w:rsid w:val="001C60FE"/>
    <w:rsid w:val="001E2E73"/>
    <w:rsid w:val="001E4DBA"/>
    <w:rsid w:val="001E4FD5"/>
    <w:rsid w:val="001E5875"/>
    <w:rsid w:val="001E5A09"/>
    <w:rsid w:val="001E5FE3"/>
    <w:rsid w:val="001E6762"/>
    <w:rsid w:val="001F59A2"/>
    <w:rsid w:val="00201985"/>
    <w:rsid w:val="00201A81"/>
    <w:rsid w:val="00202C4F"/>
    <w:rsid w:val="00207C3E"/>
    <w:rsid w:val="002123C7"/>
    <w:rsid w:val="00212EA3"/>
    <w:rsid w:val="0021641F"/>
    <w:rsid w:val="002211E7"/>
    <w:rsid w:val="0023447F"/>
    <w:rsid w:val="00234A11"/>
    <w:rsid w:val="0023679D"/>
    <w:rsid w:val="00241927"/>
    <w:rsid w:val="0024635C"/>
    <w:rsid w:val="00251409"/>
    <w:rsid w:val="00264BAC"/>
    <w:rsid w:val="00277A62"/>
    <w:rsid w:val="002A0008"/>
    <w:rsid w:val="002A0B70"/>
    <w:rsid w:val="002A1975"/>
    <w:rsid w:val="002A2150"/>
    <w:rsid w:val="002C2235"/>
    <w:rsid w:val="002C7F28"/>
    <w:rsid w:val="00302590"/>
    <w:rsid w:val="003069D4"/>
    <w:rsid w:val="003166C4"/>
    <w:rsid w:val="003225C2"/>
    <w:rsid w:val="00322CBA"/>
    <w:rsid w:val="00330F3B"/>
    <w:rsid w:val="003312A5"/>
    <w:rsid w:val="00350CB6"/>
    <w:rsid w:val="0035296B"/>
    <w:rsid w:val="00352A1D"/>
    <w:rsid w:val="00354215"/>
    <w:rsid w:val="00356340"/>
    <w:rsid w:val="003576E3"/>
    <w:rsid w:val="00367A7F"/>
    <w:rsid w:val="0037525F"/>
    <w:rsid w:val="0038233F"/>
    <w:rsid w:val="00383F5E"/>
    <w:rsid w:val="003904B5"/>
    <w:rsid w:val="0039693E"/>
    <w:rsid w:val="00397500"/>
    <w:rsid w:val="003A0C6F"/>
    <w:rsid w:val="003A697E"/>
    <w:rsid w:val="003B3FEE"/>
    <w:rsid w:val="003B690F"/>
    <w:rsid w:val="003B75C1"/>
    <w:rsid w:val="003C5726"/>
    <w:rsid w:val="003E089B"/>
    <w:rsid w:val="003E183B"/>
    <w:rsid w:val="003E4C26"/>
    <w:rsid w:val="003F3E1F"/>
    <w:rsid w:val="00400F19"/>
    <w:rsid w:val="004103CD"/>
    <w:rsid w:val="00411BA8"/>
    <w:rsid w:val="00415502"/>
    <w:rsid w:val="00415D69"/>
    <w:rsid w:val="004212F4"/>
    <w:rsid w:val="00421BF5"/>
    <w:rsid w:val="00422CA6"/>
    <w:rsid w:val="00427F4D"/>
    <w:rsid w:val="0043082F"/>
    <w:rsid w:val="0043428F"/>
    <w:rsid w:val="004442E9"/>
    <w:rsid w:val="00452DFD"/>
    <w:rsid w:val="004631CF"/>
    <w:rsid w:val="00471386"/>
    <w:rsid w:val="00471CE2"/>
    <w:rsid w:val="00484127"/>
    <w:rsid w:val="004914FD"/>
    <w:rsid w:val="004B07A0"/>
    <w:rsid w:val="004B66A7"/>
    <w:rsid w:val="004E1930"/>
    <w:rsid w:val="004E5B90"/>
    <w:rsid w:val="004E6FC0"/>
    <w:rsid w:val="004F139C"/>
    <w:rsid w:val="004F1B16"/>
    <w:rsid w:val="004F27B0"/>
    <w:rsid w:val="004F2AA6"/>
    <w:rsid w:val="004F3FBD"/>
    <w:rsid w:val="004F59D7"/>
    <w:rsid w:val="005013EB"/>
    <w:rsid w:val="00502482"/>
    <w:rsid w:val="0051158A"/>
    <w:rsid w:val="0052159E"/>
    <w:rsid w:val="00522C57"/>
    <w:rsid w:val="00530653"/>
    <w:rsid w:val="00531FC6"/>
    <w:rsid w:val="00534772"/>
    <w:rsid w:val="00536F78"/>
    <w:rsid w:val="00541BFC"/>
    <w:rsid w:val="00543361"/>
    <w:rsid w:val="00544B9C"/>
    <w:rsid w:val="00556F5B"/>
    <w:rsid w:val="00561F9D"/>
    <w:rsid w:val="00574BB9"/>
    <w:rsid w:val="005770ED"/>
    <w:rsid w:val="0057713C"/>
    <w:rsid w:val="0058341F"/>
    <w:rsid w:val="005838BA"/>
    <w:rsid w:val="00587CBD"/>
    <w:rsid w:val="00594E77"/>
    <w:rsid w:val="0059558C"/>
    <w:rsid w:val="005A06FA"/>
    <w:rsid w:val="005A6551"/>
    <w:rsid w:val="005B7181"/>
    <w:rsid w:val="005D4DEE"/>
    <w:rsid w:val="005F0E50"/>
    <w:rsid w:val="005F101C"/>
    <w:rsid w:val="005F651B"/>
    <w:rsid w:val="005F6F92"/>
    <w:rsid w:val="005F750B"/>
    <w:rsid w:val="005F7A8C"/>
    <w:rsid w:val="00602690"/>
    <w:rsid w:val="006052D0"/>
    <w:rsid w:val="0060725D"/>
    <w:rsid w:val="00614B5C"/>
    <w:rsid w:val="006301F2"/>
    <w:rsid w:val="00633C82"/>
    <w:rsid w:val="00634939"/>
    <w:rsid w:val="00637966"/>
    <w:rsid w:val="006452C6"/>
    <w:rsid w:val="00645694"/>
    <w:rsid w:val="0065098A"/>
    <w:rsid w:val="00653A9E"/>
    <w:rsid w:val="0066172A"/>
    <w:rsid w:val="00661B8B"/>
    <w:rsid w:val="00664F16"/>
    <w:rsid w:val="00665B63"/>
    <w:rsid w:val="0067555D"/>
    <w:rsid w:val="0068096A"/>
    <w:rsid w:val="006853A0"/>
    <w:rsid w:val="00685E3A"/>
    <w:rsid w:val="0069629F"/>
    <w:rsid w:val="006A15A2"/>
    <w:rsid w:val="006A632C"/>
    <w:rsid w:val="006A6C75"/>
    <w:rsid w:val="006B3934"/>
    <w:rsid w:val="006C21F6"/>
    <w:rsid w:val="006C4224"/>
    <w:rsid w:val="00701356"/>
    <w:rsid w:val="00712BD4"/>
    <w:rsid w:val="00723F17"/>
    <w:rsid w:val="007252CD"/>
    <w:rsid w:val="00730A3E"/>
    <w:rsid w:val="00735EDD"/>
    <w:rsid w:val="00744E3C"/>
    <w:rsid w:val="007474D7"/>
    <w:rsid w:val="007475F9"/>
    <w:rsid w:val="0075105E"/>
    <w:rsid w:val="0075437B"/>
    <w:rsid w:val="00756AED"/>
    <w:rsid w:val="007607BF"/>
    <w:rsid w:val="007615DE"/>
    <w:rsid w:val="00763F60"/>
    <w:rsid w:val="00781CAA"/>
    <w:rsid w:val="007901B3"/>
    <w:rsid w:val="007A4420"/>
    <w:rsid w:val="007A5A0E"/>
    <w:rsid w:val="007A79FD"/>
    <w:rsid w:val="007B76A9"/>
    <w:rsid w:val="007C1681"/>
    <w:rsid w:val="007C3861"/>
    <w:rsid w:val="007E7319"/>
    <w:rsid w:val="007E7B3F"/>
    <w:rsid w:val="007F3475"/>
    <w:rsid w:val="00801CE5"/>
    <w:rsid w:val="00802BA0"/>
    <w:rsid w:val="008157DE"/>
    <w:rsid w:val="0081770D"/>
    <w:rsid w:val="008238EB"/>
    <w:rsid w:val="00831FEB"/>
    <w:rsid w:val="008338B6"/>
    <w:rsid w:val="00834E4D"/>
    <w:rsid w:val="008452FD"/>
    <w:rsid w:val="00845318"/>
    <w:rsid w:val="00850931"/>
    <w:rsid w:val="00850EC1"/>
    <w:rsid w:val="008513B1"/>
    <w:rsid w:val="00854F04"/>
    <w:rsid w:val="00864771"/>
    <w:rsid w:val="008661C2"/>
    <w:rsid w:val="00866A93"/>
    <w:rsid w:val="0087537A"/>
    <w:rsid w:val="00877960"/>
    <w:rsid w:val="008801EB"/>
    <w:rsid w:val="0088193D"/>
    <w:rsid w:val="008928D2"/>
    <w:rsid w:val="00894065"/>
    <w:rsid w:val="00896582"/>
    <w:rsid w:val="008A18CE"/>
    <w:rsid w:val="008C1E58"/>
    <w:rsid w:val="008C4C19"/>
    <w:rsid w:val="008D1BD0"/>
    <w:rsid w:val="008D63A7"/>
    <w:rsid w:val="008E0D6B"/>
    <w:rsid w:val="008E15FC"/>
    <w:rsid w:val="008E34B9"/>
    <w:rsid w:val="008F0745"/>
    <w:rsid w:val="008F5CB6"/>
    <w:rsid w:val="00913644"/>
    <w:rsid w:val="009203D5"/>
    <w:rsid w:val="009306EA"/>
    <w:rsid w:val="00940519"/>
    <w:rsid w:val="00942E67"/>
    <w:rsid w:val="00947D8A"/>
    <w:rsid w:val="00950B1B"/>
    <w:rsid w:val="009523B9"/>
    <w:rsid w:val="00960425"/>
    <w:rsid w:val="00960823"/>
    <w:rsid w:val="009617FF"/>
    <w:rsid w:val="0096464F"/>
    <w:rsid w:val="00971CA9"/>
    <w:rsid w:val="0097634B"/>
    <w:rsid w:val="00984037"/>
    <w:rsid w:val="009921B5"/>
    <w:rsid w:val="009933AC"/>
    <w:rsid w:val="009A0F2B"/>
    <w:rsid w:val="009B0D9A"/>
    <w:rsid w:val="009B160D"/>
    <w:rsid w:val="009B491E"/>
    <w:rsid w:val="009B5025"/>
    <w:rsid w:val="009C27B1"/>
    <w:rsid w:val="009C5385"/>
    <w:rsid w:val="009D345B"/>
    <w:rsid w:val="009E08CF"/>
    <w:rsid w:val="009E6494"/>
    <w:rsid w:val="009E6CAB"/>
    <w:rsid w:val="009E765A"/>
    <w:rsid w:val="00A046F7"/>
    <w:rsid w:val="00A10F3C"/>
    <w:rsid w:val="00A141B4"/>
    <w:rsid w:val="00A26785"/>
    <w:rsid w:val="00A32AF3"/>
    <w:rsid w:val="00A34E8A"/>
    <w:rsid w:val="00A371A7"/>
    <w:rsid w:val="00A41154"/>
    <w:rsid w:val="00A54B55"/>
    <w:rsid w:val="00A6709D"/>
    <w:rsid w:val="00A70A20"/>
    <w:rsid w:val="00A7447A"/>
    <w:rsid w:val="00A75786"/>
    <w:rsid w:val="00A8141F"/>
    <w:rsid w:val="00A84D9E"/>
    <w:rsid w:val="00A92F2C"/>
    <w:rsid w:val="00A95E9D"/>
    <w:rsid w:val="00AA186E"/>
    <w:rsid w:val="00AA5AEF"/>
    <w:rsid w:val="00AB31B6"/>
    <w:rsid w:val="00AB7694"/>
    <w:rsid w:val="00AC444D"/>
    <w:rsid w:val="00AC510D"/>
    <w:rsid w:val="00AC7E7C"/>
    <w:rsid w:val="00AE3E0A"/>
    <w:rsid w:val="00AF493A"/>
    <w:rsid w:val="00AF662B"/>
    <w:rsid w:val="00B167E8"/>
    <w:rsid w:val="00B258EB"/>
    <w:rsid w:val="00B3222C"/>
    <w:rsid w:val="00B34E9F"/>
    <w:rsid w:val="00B37E3F"/>
    <w:rsid w:val="00B37F63"/>
    <w:rsid w:val="00B4149E"/>
    <w:rsid w:val="00B41F7D"/>
    <w:rsid w:val="00B45AB1"/>
    <w:rsid w:val="00B46DEC"/>
    <w:rsid w:val="00B50AB7"/>
    <w:rsid w:val="00B6179D"/>
    <w:rsid w:val="00B71442"/>
    <w:rsid w:val="00B71AD6"/>
    <w:rsid w:val="00B816EA"/>
    <w:rsid w:val="00B8734F"/>
    <w:rsid w:val="00B90925"/>
    <w:rsid w:val="00B943F0"/>
    <w:rsid w:val="00BB2751"/>
    <w:rsid w:val="00BB7EE1"/>
    <w:rsid w:val="00BC40F7"/>
    <w:rsid w:val="00BC6CC4"/>
    <w:rsid w:val="00BD0A66"/>
    <w:rsid w:val="00BF6DF9"/>
    <w:rsid w:val="00C001A2"/>
    <w:rsid w:val="00C11451"/>
    <w:rsid w:val="00C2437D"/>
    <w:rsid w:val="00C305DF"/>
    <w:rsid w:val="00C32143"/>
    <w:rsid w:val="00C36505"/>
    <w:rsid w:val="00C45D2C"/>
    <w:rsid w:val="00C54AEE"/>
    <w:rsid w:val="00C61509"/>
    <w:rsid w:val="00C7110A"/>
    <w:rsid w:val="00C93EAD"/>
    <w:rsid w:val="00C959F9"/>
    <w:rsid w:val="00CA4499"/>
    <w:rsid w:val="00CA7B81"/>
    <w:rsid w:val="00CB48D0"/>
    <w:rsid w:val="00CC3472"/>
    <w:rsid w:val="00CC7862"/>
    <w:rsid w:val="00CD3DBA"/>
    <w:rsid w:val="00CE4178"/>
    <w:rsid w:val="00CE483E"/>
    <w:rsid w:val="00CE669A"/>
    <w:rsid w:val="00CE7153"/>
    <w:rsid w:val="00CE7C6D"/>
    <w:rsid w:val="00CF2188"/>
    <w:rsid w:val="00D0046D"/>
    <w:rsid w:val="00D078AE"/>
    <w:rsid w:val="00D1425E"/>
    <w:rsid w:val="00D2001E"/>
    <w:rsid w:val="00D237E2"/>
    <w:rsid w:val="00D3255B"/>
    <w:rsid w:val="00D33AF2"/>
    <w:rsid w:val="00D35E59"/>
    <w:rsid w:val="00D36E43"/>
    <w:rsid w:val="00D403D9"/>
    <w:rsid w:val="00D453C7"/>
    <w:rsid w:val="00D5028B"/>
    <w:rsid w:val="00D50A60"/>
    <w:rsid w:val="00D5324E"/>
    <w:rsid w:val="00D61388"/>
    <w:rsid w:val="00D678CD"/>
    <w:rsid w:val="00D70371"/>
    <w:rsid w:val="00D710DC"/>
    <w:rsid w:val="00D72F3B"/>
    <w:rsid w:val="00D73482"/>
    <w:rsid w:val="00D747E9"/>
    <w:rsid w:val="00D80914"/>
    <w:rsid w:val="00D84DA9"/>
    <w:rsid w:val="00D85713"/>
    <w:rsid w:val="00DB7F15"/>
    <w:rsid w:val="00DC05E4"/>
    <w:rsid w:val="00DC11C7"/>
    <w:rsid w:val="00DC52DD"/>
    <w:rsid w:val="00DD589D"/>
    <w:rsid w:val="00DE0C49"/>
    <w:rsid w:val="00DE4260"/>
    <w:rsid w:val="00DE4D19"/>
    <w:rsid w:val="00DE6256"/>
    <w:rsid w:val="00DE705D"/>
    <w:rsid w:val="00DF5FDF"/>
    <w:rsid w:val="00DF6CE4"/>
    <w:rsid w:val="00E00916"/>
    <w:rsid w:val="00E02A9F"/>
    <w:rsid w:val="00E037F9"/>
    <w:rsid w:val="00E14CB7"/>
    <w:rsid w:val="00E2298F"/>
    <w:rsid w:val="00E22CF4"/>
    <w:rsid w:val="00E25055"/>
    <w:rsid w:val="00E25299"/>
    <w:rsid w:val="00E25FE4"/>
    <w:rsid w:val="00E37071"/>
    <w:rsid w:val="00E37077"/>
    <w:rsid w:val="00E464EE"/>
    <w:rsid w:val="00E47208"/>
    <w:rsid w:val="00E50EDB"/>
    <w:rsid w:val="00E56B6C"/>
    <w:rsid w:val="00E57175"/>
    <w:rsid w:val="00E60020"/>
    <w:rsid w:val="00E866E6"/>
    <w:rsid w:val="00E927BF"/>
    <w:rsid w:val="00EA60D6"/>
    <w:rsid w:val="00EA6A75"/>
    <w:rsid w:val="00EB43F1"/>
    <w:rsid w:val="00EE5A8E"/>
    <w:rsid w:val="00EF6F1F"/>
    <w:rsid w:val="00F16795"/>
    <w:rsid w:val="00F17F84"/>
    <w:rsid w:val="00F23025"/>
    <w:rsid w:val="00F23EB5"/>
    <w:rsid w:val="00F240B6"/>
    <w:rsid w:val="00F362FE"/>
    <w:rsid w:val="00F37BC6"/>
    <w:rsid w:val="00F554AF"/>
    <w:rsid w:val="00F67A18"/>
    <w:rsid w:val="00F74AD2"/>
    <w:rsid w:val="00F813EE"/>
    <w:rsid w:val="00F8572A"/>
    <w:rsid w:val="00F86129"/>
    <w:rsid w:val="00F930DE"/>
    <w:rsid w:val="00F9404E"/>
    <w:rsid w:val="00FB0CC0"/>
    <w:rsid w:val="00FB1EEC"/>
    <w:rsid w:val="00FC5FD3"/>
    <w:rsid w:val="00FD5031"/>
    <w:rsid w:val="00FD5C4B"/>
    <w:rsid w:val="00FE008B"/>
    <w:rsid w:val="00FE244C"/>
    <w:rsid w:val="00FE2691"/>
    <w:rsid w:val="00FE6373"/>
    <w:rsid w:val="00FE7142"/>
    <w:rsid w:val="00FE7AA6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AFAED"/>
  <w15:docId w15:val="{5760BD7E-2326-4FF0-950B-633CD8C2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6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1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1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2E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F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1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2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2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A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E7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.meet/nch-xxga-vub?pin=529112661885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rhardy@utah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tah.gov/pmn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rhardy@utah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3231-07ED-4AE5-B16B-CA840406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Sutherland</dc:creator>
  <cp:lastModifiedBy>Jennifer Hardy</cp:lastModifiedBy>
  <cp:revision>14</cp:revision>
  <cp:lastPrinted>2022-04-11T16:33:00Z</cp:lastPrinted>
  <dcterms:created xsi:type="dcterms:W3CDTF">2022-09-26T15:02:00Z</dcterms:created>
  <dcterms:modified xsi:type="dcterms:W3CDTF">2023-01-05T16:38:00Z</dcterms:modified>
</cp:coreProperties>
</file>