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240" w:line="240" w:lineRule="auto"/>
        <w:jc w:val="center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Utah Broadband Center Advisory Commission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sz w:val="26"/>
          <w:szCs w:val="26"/>
        </w:rPr>
      </w:pPr>
      <w:bookmarkStart w:colFirst="0" w:colLast="0" w:name="_heading=h.dq30dx5l4vo4" w:id="0"/>
      <w:bookmarkEnd w:id="0"/>
      <w:r w:rsidDel="00000000" w:rsidR="00000000" w:rsidRPr="00000000">
        <w:rPr>
          <w:sz w:val="26"/>
          <w:szCs w:val="26"/>
          <w:rtl w:val="0"/>
        </w:rPr>
        <w:t xml:space="preserve">Tuesday, January 10, 2023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sz w:val="26"/>
          <w:szCs w:val="26"/>
        </w:rPr>
      </w:pPr>
      <w:bookmarkStart w:colFirst="0" w:colLast="0" w:name="_heading=h.gzeklhe3lch6" w:id="1"/>
      <w:bookmarkEnd w:id="1"/>
      <w:r w:rsidDel="00000000" w:rsidR="00000000" w:rsidRPr="00000000">
        <w:rPr>
          <w:sz w:val="26"/>
          <w:szCs w:val="26"/>
          <w:rtl w:val="0"/>
        </w:rPr>
        <w:t xml:space="preserve">9:30 AM-10:30 AM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Governor’s Office of Economic Opportunity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60 E South Temple, Ste. 300, Salt Lake City, Utah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Virtual Zoom Link: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Lato" w:cs="Lato" w:eastAsia="Lato" w:hAnsi="Lato"/>
          <w:color w:val="232333"/>
          <w:sz w:val="21"/>
          <w:szCs w:val="21"/>
          <w:highlight w:val="white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shd w:fill="f1f3f4" w:val="clear"/>
            <w:rtl w:val="0"/>
          </w:rPr>
          <w:t xml:space="preserve">https://utah-gov.zoom.us/j/6936861043?pwd=cysvZTNKeGJKc1kvUlVDMUZxTlhYdz09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AGENDA</w:t>
      </w:r>
    </w:p>
    <w:p w:rsidR="00000000" w:rsidDel="00000000" w:rsidP="00000000" w:rsidRDefault="00000000" w:rsidRPr="00000000" w14:paraId="0000000E">
      <w:pPr>
        <w:shd w:fill="ffffff" w:val="clear"/>
        <w:spacing w:after="240" w:line="240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Welcome and introductions.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Approve meeting minutes from October 24, 2022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Outreach Updates: ISP Meetings and Workshops- Horrocks. Brian Christensen, Principal; Anne Williams, Public Involvement Manager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FCC Maps Update- Rebecca Dilg, Director, Utah Broadband Center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Capital Projects Fund &amp; Broadband Access Grant- Claire Warnick, Program Manager, Utah Broadband Center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Planning Grants now open- Overview and Application Process - Claire Warnick;  </w:t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Liz Gabbitas, Digital Equity and Access Manager, State Library Division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Tribal Meeting: Utah Division of Indian Affairs American Indian Caucus 01-03-2023 -Rebecca Dilg; Katie Williams, Public Involvement Specialist, Horrocks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8. Other Business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9. Next Meeting: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72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B">
      <w:pPr>
        <w:shd w:fill="ffffff" w:val="clear"/>
        <w:spacing w:after="240" w:line="240" w:lineRule="auto"/>
        <w:ind w:left="144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240"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99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spacing w:after="60" w:before="240" w:line="240" w:lineRule="auto"/>
      <w:ind w:left="-720" w:firstLine="0"/>
      <w:jc w:val="center"/>
      <w:rPr>
        <w:color w:val="000000"/>
      </w:rPr>
    </w:pPr>
    <w:r w:rsidDel="00000000" w:rsidR="00000000" w:rsidRPr="00000000">
      <w:rPr>
        <w:b w:val="1"/>
      </w:rPr>
      <w:drawing>
        <wp:inline distB="114300" distT="114300" distL="114300" distR="114300">
          <wp:extent cx="4714875" cy="955596"/>
          <wp:effectExtent b="0" l="0" r="0" t="0"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163" l="0" r="0" t="1166"/>
                  <a:stretch>
                    <a:fillRect/>
                  </a:stretch>
                </pic:blipFill>
                <pic:spPr>
                  <a:xfrm>
                    <a:off x="0" y="0"/>
                    <a:ext cx="4714875" cy="95559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 w:val="1"/>
    <w:qFormat w:val="1"/>
    <w:rsid w:val="00A40855"/>
    <w:pPr>
      <w:keepNext w:val="1"/>
      <w:shd w:color="auto" w:fill="ffffff" w:val="clear"/>
      <w:spacing w:after="240" w:line="240" w:lineRule="auto"/>
      <w:jc w:val="center"/>
      <w:outlineLvl w:val="6"/>
    </w:pPr>
    <w:rPr>
      <w:b w:val="1"/>
      <w:sz w:val="24"/>
      <w:szCs w:val="24"/>
      <w:u w:val="singl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Header">
    <w:name w:val="header"/>
    <w:basedOn w:val="Normal"/>
    <w:link w:val="HeaderChar"/>
    <w:uiPriority w:val="99"/>
    <w:unhideWhenUsed w:val="1"/>
    <w:rsid w:val="00061CE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1CE8"/>
  </w:style>
  <w:style w:type="paragraph" w:styleId="Footer">
    <w:name w:val="footer"/>
    <w:basedOn w:val="Normal"/>
    <w:link w:val="FooterChar"/>
    <w:uiPriority w:val="99"/>
    <w:unhideWhenUsed w:val="1"/>
    <w:rsid w:val="00061CE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1CE8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7506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7506E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 w:val="1"/>
    <w:rsid w:val="00752240"/>
    <w:rPr>
      <w:color w:val="0000ff"/>
      <w:u w:val="single"/>
    </w:rPr>
  </w:style>
  <w:style w:type="character" w:styleId="Heading7Char" w:customStyle="1">
    <w:name w:val="Heading 7 Char"/>
    <w:basedOn w:val="DefaultParagraphFont"/>
    <w:link w:val="Heading7"/>
    <w:uiPriority w:val="9"/>
    <w:rsid w:val="00A40855"/>
    <w:rPr>
      <w:b w:val="1"/>
      <w:sz w:val="24"/>
      <w:szCs w:val="24"/>
      <w:u w:val="single"/>
      <w:shd w:color="auto" w:fill="ffffff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C109D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020D0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E28F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tah-gov.zoom.us/j/6936861043?pwd=cysvZTNKeGJKc1kvUlVDMUZxTlhYdz09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H0BR8hl2ANSvaoKuvNajJQAsXQ==">AMUW2mWjgOk01vpCmfu/KXg5puRSOgTezNbqbuzrTxUJfC8NuSKHu0XcHeosCxul+b6vvbBMsMOpr6REv4hfKWSbbe7KwEuBL0RGzqqIgG/M3kLn1Zco+Qd1HEWZ2ytaB8796yfiLBqHXjRAYk15+SJ1XKePhA9Guw==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2022-09-26T22:36:00Z</dcterms:created>
  <dc:creator>Rebecca Dilg</dc:creator>
</cp:coreProperties>
</file>