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35B0F" w14:textId="77777777" w:rsidR="00975961" w:rsidRPr="00975961" w:rsidRDefault="00975961" w:rsidP="00975961">
      <w:pPr>
        <w:spacing w:after="120" w:line="240" w:lineRule="auto"/>
        <w:jc w:val="center"/>
        <w:rPr>
          <w:rFonts w:ascii="Times New Roman" w:eastAsia="Times New Roman" w:hAnsi="Times New Roman" w:cs="Times New Roman"/>
          <w:sz w:val="24"/>
          <w:szCs w:val="24"/>
        </w:rPr>
      </w:pPr>
      <w:r w:rsidRPr="00975961">
        <w:rPr>
          <w:rFonts w:ascii="Garamond" w:eastAsia="Times New Roman" w:hAnsi="Garamond" w:cs="Times New Roman"/>
          <w:b/>
          <w:bCs/>
          <w:color w:val="000000"/>
          <w:sz w:val="32"/>
          <w:szCs w:val="32"/>
        </w:rPr>
        <w:t>Town of Bluff</w:t>
      </w:r>
    </w:p>
    <w:p w14:paraId="01D948E3" w14:textId="77777777" w:rsidR="00975961" w:rsidRPr="00975961" w:rsidRDefault="00975961" w:rsidP="00975961">
      <w:pPr>
        <w:spacing w:after="120" w:line="240" w:lineRule="auto"/>
        <w:jc w:val="center"/>
        <w:rPr>
          <w:rFonts w:ascii="Times New Roman" w:eastAsia="Times New Roman" w:hAnsi="Times New Roman" w:cs="Times New Roman"/>
          <w:sz w:val="24"/>
          <w:szCs w:val="24"/>
        </w:rPr>
      </w:pPr>
      <w:r w:rsidRPr="00975961">
        <w:rPr>
          <w:rFonts w:ascii="Arial" w:eastAsia="Times New Roman" w:hAnsi="Arial" w:cs="Arial"/>
          <w:color w:val="000000"/>
          <w:sz w:val="26"/>
          <w:szCs w:val="26"/>
        </w:rPr>
        <w:t>Planning and Zoning Commission Regular Meeting</w:t>
      </w:r>
    </w:p>
    <w:p w14:paraId="07CDD874" w14:textId="77777777" w:rsidR="00975961" w:rsidRPr="00975961" w:rsidRDefault="00975961" w:rsidP="00975961">
      <w:pPr>
        <w:spacing w:after="120" w:line="240" w:lineRule="auto"/>
        <w:jc w:val="center"/>
        <w:rPr>
          <w:rFonts w:ascii="Times New Roman" w:eastAsia="Times New Roman" w:hAnsi="Times New Roman" w:cs="Times New Roman"/>
          <w:sz w:val="24"/>
          <w:szCs w:val="24"/>
        </w:rPr>
      </w:pPr>
      <w:r w:rsidRPr="00975961">
        <w:rPr>
          <w:rFonts w:ascii="Arial" w:eastAsia="Times New Roman" w:hAnsi="Arial" w:cs="Arial"/>
          <w:b/>
          <w:bCs/>
          <w:color w:val="000000"/>
          <w:sz w:val="24"/>
          <w:szCs w:val="24"/>
        </w:rPr>
        <w:t xml:space="preserve">Wednesday, December 7, </w:t>
      </w:r>
      <w:proofErr w:type="gramStart"/>
      <w:r w:rsidRPr="00975961">
        <w:rPr>
          <w:rFonts w:ascii="Arial" w:eastAsia="Times New Roman" w:hAnsi="Arial" w:cs="Arial"/>
          <w:b/>
          <w:bCs/>
          <w:color w:val="000000"/>
          <w:sz w:val="24"/>
          <w:szCs w:val="24"/>
        </w:rPr>
        <w:t>2022</w:t>
      </w:r>
      <w:proofErr w:type="gramEnd"/>
      <w:r w:rsidRPr="00975961">
        <w:rPr>
          <w:rFonts w:ascii="Arial" w:eastAsia="Times New Roman" w:hAnsi="Arial" w:cs="Arial"/>
          <w:b/>
          <w:bCs/>
          <w:color w:val="000000"/>
          <w:sz w:val="24"/>
          <w:szCs w:val="24"/>
        </w:rPr>
        <w:t xml:space="preserve"> at 6:00 pm</w:t>
      </w:r>
    </w:p>
    <w:p w14:paraId="7EF57F27" w14:textId="77777777" w:rsidR="00975961" w:rsidRPr="00975961" w:rsidRDefault="00975961" w:rsidP="00975961">
      <w:pPr>
        <w:spacing w:after="120" w:line="240" w:lineRule="auto"/>
        <w:jc w:val="center"/>
        <w:rPr>
          <w:rFonts w:ascii="Times New Roman" w:eastAsia="Times New Roman" w:hAnsi="Times New Roman" w:cs="Times New Roman"/>
          <w:sz w:val="24"/>
          <w:szCs w:val="24"/>
        </w:rPr>
      </w:pPr>
      <w:r w:rsidRPr="00975961">
        <w:rPr>
          <w:rFonts w:ascii="Arial" w:eastAsia="Times New Roman" w:hAnsi="Arial" w:cs="Arial"/>
          <w:color w:val="000000"/>
          <w:sz w:val="24"/>
          <w:szCs w:val="24"/>
        </w:rPr>
        <w:t xml:space="preserve">VIRTUAL </w:t>
      </w:r>
      <w:proofErr w:type="gramStart"/>
      <w:r w:rsidRPr="00975961">
        <w:rPr>
          <w:rFonts w:ascii="Arial" w:eastAsia="Times New Roman" w:hAnsi="Arial" w:cs="Arial"/>
          <w:color w:val="000000"/>
          <w:sz w:val="24"/>
          <w:szCs w:val="24"/>
        </w:rPr>
        <w:t>-  Bluff</w:t>
      </w:r>
      <w:proofErr w:type="gramEnd"/>
      <w:r w:rsidRPr="00975961">
        <w:rPr>
          <w:rFonts w:ascii="Arial" w:eastAsia="Times New Roman" w:hAnsi="Arial" w:cs="Arial"/>
          <w:color w:val="000000"/>
          <w:sz w:val="24"/>
          <w:szCs w:val="24"/>
        </w:rPr>
        <w:t xml:space="preserve"> Community Center</w:t>
      </w:r>
    </w:p>
    <w:p w14:paraId="2B1C0807" w14:textId="4DD4B50A" w:rsidR="00975961" w:rsidRDefault="00975961" w:rsidP="00975961">
      <w:pPr>
        <w:spacing w:after="120" w:line="240" w:lineRule="auto"/>
        <w:jc w:val="center"/>
        <w:rPr>
          <w:rFonts w:ascii="Arial" w:eastAsia="Times New Roman" w:hAnsi="Arial" w:cs="Arial"/>
          <w:color w:val="000000"/>
          <w:sz w:val="24"/>
          <w:szCs w:val="24"/>
        </w:rPr>
      </w:pPr>
      <w:r w:rsidRPr="00975961">
        <w:rPr>
          <w:rFonts w:ascii="Arial" w:eastAsia="Times New Roman" w:hAnsi="Arial" w:cs="Arial"/>
          <w:color w:val="000000"/>
          <w:sz w:val="24"/>
          <w:szCs w:val="24"/>
        </w:rPr>
        <w:t>190 North 3</w:t>
      </w:r>
      <w:r w:rsidRPr="00975961">
        <w:rPr>
          <w:rFonts w:ascii="Arial" w:eastAsia="Times New Roman" w:hAnsi="Arial" w:cs="Arial"/>
          <w:color w:val="000000"/>
          <w:sz w:val="8"/>
          <w:szCs w:val="8"/>
          <w:vertAlign w:val="superscript"/>
        </w:rPr>
        <w:t>rd</w:t>
      </w:r>
      <w:r w:rsidRPr="00975961">
        <w:rPr>
          <w:rFonts w:ascii="Arial" w:eastAsia="Times New Roman" w:hAnsi="Arial" w:cs="Arial"/>
          <w:color w:val="000000"/>
          <w:sz w:val="24"/>
          <w:szCs w:val="24"/>
        </w:rPr>
        <w:t xml:space="preserve"> East, Bluff, Utah 84512</w:t>
      </w:r>
    </w:p>
    <w:p w14:paraId="74322808" w14:textId="4336AE39" w:rsidR="00975961" w:rsidRDefault="00975961" w:rsidP="00975961">
      <w:pPr>
        <w:spacing w:after="120" w:line="240" w:lineRule="auto"/>
        <w:jc w:val="center"/>
        <w:rPr>
          <w:rFonts w:ascii="Arial" w:eastAsia="Times New Roman" w:hAnsi="Arial" w:cs="Arial"/>
          <w:color w:val="000000"/>
          <w:sz w:val="24"/>
          <w:szCs w:val="24"/>
        </w:rPr>
      </w:pPr>
    </w:p>
    <w:p w14:paraId="23C6892A" w14:textId="7760A927" w:rsidR="00975961" w:rsidRPr="00975961" w:rsidRDefault="00975961" w:rsidP="00975961">
      <w:pPr>
        <w:spacing w:after="120" w:line="240" w:lineRule="auto"/>
        <w:jc w:val="center"/>
        <w:rPr>
          <w:rFonts w:ascii="Times New Roman" w:eastAsia="Times New Roman" w:hAnsi="Times New Roman" w:cs="Times New Roman"/>
          <w:color w:val="FF0000"/>
          <w:sz w:val="24"/>
          <w:szCs w:val="24"/>
        </w:rPr>
      </w:pPr>
      <w:r w:rsidRPr="00975961">
        <w:rPr>
          <w:rFonts w:ascii="Arial" w:eastAsia="Times New Roman" w:hAnsi="Arial" w:cs="Arial"/>
          <w:color w:val="FF0000"/>
          <w:sz w:val="24"/>
          <w:szCs w:val="24"/>
        </w:rPr>
        <w:t>APPROVED</w:t>
      </w:r>
    </w:p>
    <w:p w14:paraId="6D6CAB77" w14:textId="77777777" w:rsidR="00975961" w:rsidRPr="00975961" w:rsidRDefault="00975961" w:rsidP="00975961">
      <w:pPr>
        <w:spacing w:after="0" w:line="240" w:lineRule="auto"/>
        <w:rPr>
          <w:rFonts w:ascii="Times New Roman" w:eastAsia="Times New Roman" w:hAnsi="Times New Roman" w:cs="Times New Roman"/>
          <w:sz w:val="24"/>
          <w:szCs w:val="24"/>
        </w:rPr>
      </w:pPr>
    </w:p>
    <w:p w14:paraId="7CFAD389" w14:textId="77777777" w:rsidR="00975961" w:rsidRPr="00975961" w:rsidRDefault="00975961" w:rsidP="00975961">
      <w:pPr>
        <w:spacing w:after="0" w:line="240" w:lineRule="auto"/>
        <w:rPr>
          <w:rFonts w:ascii="Times New Roman" w:eastAsia="Times New Roman" w:hAnsi="Times New Roman" w:cs="Times New Roman"/>
          <w:sz w:val="24"/>
          <w:szCs w:val="24"/>
        </w:rPr>
      </w:pPr>
      <w:r w:rsidRPr="00975961">
        <w:rPr>
          <w:rFonts w:ascii="Arial" w:eastAsia="Times New Roman" w:hAnsi="Arial" w:cs="Arial"/>
          <w:b/>
          <w:bCs/>
          <w:color w:val="222222"/>
          <w:sz w:val="20"/>
          <w:szCs w:val="20"/>
          <w:shd w:val="clear" w:color="auto" w:fill="FFFFFF"/>
        </w:rPr>
        <w:t>6:01 Roll Call:</w:t>
      </w:r>
      <w:r w:rsidRPr="00975961">
        <w:rPr>
          <w:rFonts w:ascii="Arial" w:eastAsia="Times New Roman" w:hAnsi="Arial" w:cs="Arial"/>
          <w:color w:val="222222"/>
          <w:sz w:val="20"/>
          <w:szCs w:val="20"/>
          <w:shd w:val="clear" w:color="auto" w:fill="FFFFFF"/>
        </w:rPr>
        <w:t xml:space="preserve"> Amanda Podmore (acting chair), Marcia Hadenfeldt, Ed Dobson, Malia Collins, Malyssa </w:t>
      </w:r>
      <w:proofErr w:type="gramStart"/>
      <w:r w:rsidRPr="00975961">
        <w:rPr>
          <w:rFonts w:ascii="Arial" w:eastAsia="Times New Roman" w:hAnsi="Arial" w:cs="Arial"/>
          <w:color w:val="222222"/>
          <w:sz w:val="20"/>
          <w:szCs w:val="20"/>
          <w:shd w:val="clear" w:color="auto" w:fill="FFFFFF"/>
        </w:rPr>
        <w:t>Egge(</w:t>
      </w:r>
      <w:proofErr w:type="gramEnd"/>
      <w:r w:rsidRPr="00975961">
        <w:rPr>
          <w:rFonts w:ascii="Arial" w:eastAsia="Times New Roman" w:hAnsi="Arial" w:cs="Arial"/>
          <w:color w:val="222222"/>
          <w:sz w:val="20"/>
          <w:szCs w:val="20"/>
          <w:shd w:val="clear" w:color="auto" w:fill="FFFFFF"/>
        </w:rPr>
        <w:t>not in attendance)</w:t>
      </w:r>
    </w:p>
    <w:p w14:paraId="3D9230C5" w14:textId="77777777" w:rsidR="00975961" w:rsidRPr="00975961" w:rsidRDefault="00975961" w:rsidP="00975961">
      <w:pPr>
        <w:spacing w:after="0" w:line="240" w:lineRule="auto"/>
        <w:rPr>
          <w:rFonts w:ascii="Times New Roman" w:eastAsia="Times New Roman" w:hAnsi="Times New Roman" w:cs="Times New Roman"/>
          <w:sz w:val="24"/>
          <w:szCs w:val="24"/>
        </w:rPr>
      </w:pPr>
      <w:r w:rsidRPr="00975961">
        <w:rPr>
          <w:rFonts w:ascii="Arial" w:eastAsia="Times New Roman" w:hAnsi="Arial" w:cs="Arial"/>
          <w:color w:val="222222"/>
          <w:sz w:val="20"/>
          <w:szCs w:val="20"/>
          <w:shd w:val="clear" w:color="auto" w:fill="FFFFFF"/>
        </w:rPr>
        <w:t xml:space="preserve">Town Council Representatives: Luanne Hook, Erin </w:t>
      </w:r>
      <w:proofErr w:type="spellStart"/>
      <w:proofErr w:type="gramStart"/>
      <w:r w:rsidRPr="00975961">
        <w:rPr>
          <w:rFonts w:ascii="Arial" w:eastAsia="Times New Roman" w:hAnsi="Arial" w:cs="Arial"/>
          <w:color w:val="222222"/>
          <w:sz w:val="20"/>
          <w:szCs w:val="20"/>
          <w:shd w:val="clear" w:color="auto" w:fill="FFFFFF"/>
        </w:rPr>
        <w:t>Nelson:Town</w:t>
      </w:r>
      <w:proofErr w:type="spellEnd"/>
      <w:proofErr w:type="gramEnd"/>
      <w:r w:rsidRPr="00975961">
        <w:rPr>
          <w:rFonts w:ascii="Arial" w:eastAsia="Times New Roman" w:hAnsi="Arial" w:cs="Arial"/>
          <w:color w:val="222222"/>
          <w:sz w:val="20"/>
          <w:szCs w:val="20"/>
          <w:shd w:val="clear" w:color="auto" w:fill="FFFFFF"/>
        </w:rPr>
        <w:t xml:space="preserve"> Manager</w:t>
      </w:r>
    </w:p>
    <w:p w14:paraId="2C65D51A" w14:textId="77777777" w:rsidR="00975961" w:rsidRPr="00975961" w:rsidRDefault="00975961" w:rsidP="00975961">
      <w:pPr>
        <w:spacing w:after="0" w:line="240" w:lineRule="auto"/>
        <w:rPr>
          <w:rFonts w:ascii="Times New Roman" w:eastAsia="Times New Roman" w:hAnsi="Times New Roman" w:cs="Times New Roman"/>
          <w:sz w:val="24"/>
          <w:szCs w:val="24"/>
        </w:rPr>
      </w:pPr>
    </w:p>
    <w:p w14:paraId="59AD10A0"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Approval of minutes from 11/16/2022 regular meeting: </w:t>
      </w:r>
      <w:r w:rsidRPr="00975961">
        <w:rPr>
          <w:rFonts w:ascii="Calibri" w:eastAsia="Times New Roman" w:hAnsi="Calibri" w:cs="Calibri"/>
          <w:color w:val="000000"/>
          <w:sz w:val="24"/>
          <w:szCs w:val="24"/>
        </w:rPr>
        <w:t xml:space="preserve"> The commissioners agreed to amend the minutes clarifying and condensing the language related to the 'letter of support' and the site plan application discussions.  Hadenfeldt motioned to approve the minutes as amended:   Dobson seconded: </w:t>
      </w:r>
      <w:r w:rsidRPr="00975961">
        <w:rPr>
          <w:rFonts w:ascii="Arial" w:eastAsia="Times New Roman" w:hAnsi="Arial" w:cs="Arial"/>
          <w:color w:val="222222"/>
          <w:sz w:val="20"/>
          <w:szCs w:val="20"/>
          <w:shd w:val="clear" w:color="auto" w:fill="FFFFFF"/>
        </w:rPr>
        <w:t xml:space="preserve">Amanda Podmore (aye), Marcia Hadenfeldt (aye), Ed Dobson (aye) Malia Collins (aye). The motion passed </w:t>
      </w:r>
      <w:proofErr w:type="gramStart"/>
      <w:r w:rsidRPr="00975961">
        <w:rPr>
          <w:rFonts w:ascii="Arial" w:eastAsia="Times New Roman" w:hAnsi="Arial" w:cs="Arial"/>
          <w:color w:val="222222"/>
          <w:sz w:val="20"/>
          <w:szCs w:val="20"/>
          <w:shd w:val="clear" w:color="auto" w:fill="FFFFFF"/>
        </w:rPr>
        <w:t>unanimously</w:t>
      </w:r>
      <w:proofErr w:type="gramEnd"/>
      <w:r w:rsidRPr="00975961">
        <w:rPr>
          <w:rFonts w:ascii="Arial" w:eastAsia="Times New Roman" w:hAnsi="Arial" w:cs="Arial"/>
          <w:color w:val="222222"/>
          <w:sz w:val="20"/>
          <w:szCs w:val="20"/>
          <w:shd w:val="clear" w:color="auto" w:fill="FFFFFF"/>
        </w:rPr>
        <w:t xml:space="preserve"> and the minutes were approved as amended.  </w:t>
      </w:r>
    </w:p>
    <w:p w14:paraId="5F639D38"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Public Citizens to Be Heard: </w:t>
      </w:r>
      <w:r w:rsidRPr="00975961">
        <w:rPr>
          <w:rFonts w:ascii="Calibri" w:eastAsia="Times New Roman" w:hAnsi="Calibri" w:cs="Calibri"/>
          <w:color w:val="000000"/>
          <w:sz w:val="24"/>
          <w:szCs w:val="24"/>
        </w:rPr>
        <w:t>none</w:t>
      </w:r>
    </w:p>
    <w:p w14:paraId="0B93580C"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Old Business</w:t>
      </w:r>
    </w:p>
    <w:p w14:paraId="2EA56AA6"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1.  Update from Town Council: </w:t>
      </w:r>
      <w:r w:rsidRPr="00975961">
        <w:rPr>
          <w:rFonts w:ascii="Calibri" w:eastAsia="Times New Roman" w:hAnsi="Calibri" w:cs="Calibri"/>
          <w:color w:val="000000"/>
          <w:sz w:val="24"/>
          <w:szCs w:val="24"/>
        </w:rPr>
        <w:t>Erin Nelson reported:</w:t>
      </w:r>
    </w:p>
    <w:p w14:paraId="1AF9352E"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color w:val="000000"/>
          <w:sz w:val="24"/>
          <w:szCs w:val="24"/>
        </w:rPr>
        <w:t xml:space="preserve">*   on the 12/1/22 Public Hearing regarding the Judy Lyman </w:t>
      </w:r>
      <w:proofErr w:type="gramStart"/>
      <w:r w:rsidRPr="00975961">
        <w:rPr>
          <w:rFonts w:ascii="Calibri" w:eastAsia="Times New Roman" w:hAnsi="Calibri" w:cs="Calibri"/>
          <w:color w:val="000000"/>
          <w:sz w:val="24"/>
          <w:szCs w:val="24"/>
        </w:rPr>
        <w:t>disconnect  request</w:t>
      </w:r>
      <w:proofErr w:type="gramEnd"/>
      <w:r w:rsidRPr="00975961">
        <w:rPr>
          <w:rFonts w:ascii="Calibri" w:eastAsia="Times New Roman" w:hAnsi="Calibri" w:cs="Calibri"/>
          <w:color w:val="000000"/>
          <w:sz w:val="24"/>
          <w:szCs w:val="24"/>
        </w:rPr>
        <w:t xml:space="preserve">. </w:t>
      </w:r>
      <w:r w:rsidRPr="00975961">
        <w:rPr>
          <w:rFonts w:ascii="Arial" w:eastAsia="Times New Roman" w:hAnsi="Arial" w:cs="Arial"/>
          <w:color w:val="222222"/>
          <w:sz w:val="20"/>
          <w:szCs w:val="20"/>
          <w:shd w:val="clear" w:color="auto" w:fill="FFFFFF"/>
        </w:rPr>
        <w:t>The audio recording and previously received written public comments are available on the town website.</w:t>
      </w:r>
    </w:p>
    <w:p w14:paraId="6579D523"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Arial" w:eastAsia="Times New Roman" w:hAnsi="Arial" w:cs="Arial"/>
          <w:color w:val="222222"/>
          <w:sz w:val="20"/>
          <w:szCs w:val="20"/>
          <w:shd w:val="clear" w:color="auto" w:fill="FFFFFF"/>
        </w:rPr>
        <w:t xml:space="preserve">* </w:t>
      </w:r>
      <w:proofErr w:type="gramStart"/>
      <w:r w:rsidRPr="00975961">
        <w:rPr>
          <w:rFonts w:ascii="Arial" w:eastAsia="Times New Roman" w:hAnsi="Arial" w:cs="Arial"/>
          <w:color w:val="222222"/>
          <w:sz w:val="20"/>
          <w:szCs w:val="20"/>
          <w:shd w:val="clear" w:color="auto" w:fill="FFFFFF"/>
        </w:rPr>
        <w:t>that</w:t>
      </w:r>
      <w:proofErr w:type="gramEnd"/>
      <w:r w:rsidRPr="00975961">
        <w:rPr>
          <w:rFonts w:ascii="Arial" w:eastAsia="Times New Roman" w:hAnsi="Arial" w:cs="Arial"/>
          <w:color w:val="222222"/>
          <w:sz w:val="20"/>
          <w:szCs w:val="20"/>
          <w:shd w:val="clear" w:color="auto" w:fill="FFFFFF"/>
        </w:rPr>
        <w:t xml:space="preserve"> the town received 97 survey responses for the initial Strategic Planning process.</w:t>
      </w:r>
    </w:p>
    <w:p w14:paraId="0DF29F19"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Arial" w:eastAsia="Times New Roman" w:hAnsi="Arial" w:cs="Arial"/>
          <w:color w:val="222222"/>
          <w:sz w:val="20"/>
          <w:szCs w:val="20"/>
          <w:shd w:val="clear" w:color="auto" w:fill="FFFFFF"/>
        </w:rPr>
        <w:t xml:space="preserve">* </w:t>
      </w:r>
      <w:proofErr w:type="gramStart"/>
      <w:r w:rsidRPr="00975961">
        <w:rPr>
          <w:rFonts w:ascii="Arial" w:eastAsia="Times New Roman" w:hAnsi="Arial" w:cs="Arial"/>
          <w:color w:val="222222"/>
          <w:sz w:val="20"/>
          <w:szCs w:val="20"/>
          <w:shd w:val="clear" w:color="auto" w:fill="FFFFFF"/>
        </w:rPr>
        <w:t>the</w:t>
      </w:r>
      <w:proofErr w:type="gramEnd"/>
      <w:r w:rsidRPr="00975961">
        <w:rPr>
          <w:rFonts w:ascii="Arial" w:eastAsia="Times New Roman" w:hAnsi="Arial" w:cs="Arial"/>
          <w:color w:val="222222"/>
          <w:sz w:val="20"/>
          <w:szCs w:val="20"/>
          <w:shd w:val="clear" w:color="auto" w:fill="FFFFFF"/>
        </w:rPr>
        <w:t xml:space="preserve"> Town Council is discussing the formation of a committee primarily focused on operational planning and safety related to the 10/14/2023 solar eclipse. </w:t>
      </w:r>
    </w:p>
    <w:p w14:paraId="2FCE2D78"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Arial" w:eastAsia="Times New Roman" w:hAnsi="Arial" w:cs="Arial"/>
          <w:color w:val="222222"/>
          <w:sz w:val="20"/>
          <w:szCs w:val="20"/>
          <w:shd w:val="clear" w:color="auto" w:fill="FFFFFF"/>
        </w:rPr>
        <w:t xml:space="preserve">* that she shared the commissioners' recommendation regarding language </w:t>
      </w:r>
      <w:proofErr w:type="gramStart"/>
      <w:r w:rsidRPr="00975961">
        <w:rPr>
          <w:rFonts w:ascii="Arial" w:eastAsia="Times New Roman" w:hAnsi="Arial" w:cs="Arial"/>
          <w:color w:val="222222"/>
          <w:sz w:val="20"/>
          <w:szCs w:val="20"/>
          <w:shd w:val="clear" w:color="auto" w:fill="FFFFFF"/>
        </w:rPr>
        <w:t>changes(</w:t>
      </w:r>
      <w:proofErr w:type="gramEnd"/>
      <w:r w:rsidRPr="00975961">
        <w:rPr>
          <w:rFonts w:ascii="Arial" w:eastAsia="Times New Roman" w:hAnsi="Arial" w:cs="Arial"/>
          <w:color w:val="222222"/>
          <w:sz w:val="20"/>
          <w:szCs w:val="20"/>
          <w:shd w:val="clear" w:color="auto" w:fill="FFFFFF"/>
        </w:rPr>
        <w:t>single family to residence) and site plan reviews with the Town Council. The town has not yet heard back from the lawyer. The Town Council asks that the P&amp;Z Commission earmark any ordinances requiring formal changes and submit the ordinance updates to the Council.</w:t>
      </w:r>
    </w:p>
    <w:p w14:paraId="13B30E97"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2.  Update on PZ Emails (Nelson): </w:t>
      </w:r>
      <w:r w:rsidRPr="00975961">
        <w:rPr>
          <w:rFonts w:ascii="Calibri" w:eastAsia="Times New Roman" w:hAnsi="Calibri" w:cs="Calibri"/>
          <w:color w:val="000000"/>
          <w:sz w:val="24"/>
          <w:szCs w:val="24"/>
        </w:rPr>
        <w:t>This process is still on-going and is projected to be completed by the end of December. Nelson advises holding off on creating an official P&amp;Z email for Malia Collins until then.</w:t>
      </w:r>
    </w:p>
    <w:p w14:paraId="574380F5"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3.  Reminder: Training for all Commissioners (Nelson): </w:t>
      </w:r>
      <w:r w:rsidRPr="00975961">
        <w:rPr>
          <w:rFonts w:ascii="Calibri" w:eastAsia="Times New Roman" w:hAnsi="Calibri" w:cs="Calibri"/>
          <w:color w:val="000000"/>
          <w:sz w:val="24"/>
          <w:szCs w:val="24"/>
        </w:rPr>
        <w:t>An email reminder for the OPMA (Open and Public Meetings Act) required annual training has been sent out and needs to be completed by 1/30/2023.  </w:t>
      </w:r>
    </w:p>
    <w:p w14:paraId="53B7297E"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4.  Update on Site Plan Application Form (Nelson): </w:t>
      </w:r>
      <w:r w:rsidRPr="00975961">
        <w:rPr>
          <w:rFonts w:ascii="Calibri" w:eastAsia="Times New Roman" w:hAnsi="Calibri" w:cs="Calibri"/>
          <w:color w:val="000000"/>
          <w:sz w:val="24"/>
          <w:szCs w:val="24"/>
        </w:rPr>
        <w:t>discussed under item #1, above</w:t>
      </w:r>
    </w:p>
    <w:p w14:paraId="34BFB598"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New Business</w:t>
      </w:r>
    </w:p>
    <w:p w14:paraId="39A6547F"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lastRenderedPageBreak/>
        <w:t xml:space="preserve">5.  Welcome, Malia </w:t>
      </w:r>
      <w:proofErr w:type="gramStart"/>
      <w:r w:rsidRPr="00975961">
        <w:rPr>
          <w:rFonts w:ascii="Calibri" w:eastAsia="Times New Roman" w:hAnsi="Calibri" w:cs="Calibri"/>
          <w:b/>
          <w:bCs/>
          <w:color w:val="000000"/>
          <w:sz w:val="24"/>
          <w:szCs w:val="24"/>
        </w:rPr>
        <w:t>Collins</w:t>
      </w:r>
      <w:r w:rsidRPr="00975961">
        <w:rPr>
          <w:rFonts w:ascii="Calibri" w:eastAsia="Times New Roman" w:hAnsi="Calibri" w:cs="Calibri"/>
          <w:color w:val="000000"/>
          <w:sz w:val="24"/>
          <w:szCs w:val="24"/>
        </w:rPr>
        <w:t>!:</w:t>
      </w:r>
      <w:proofErr w:type="gramEnd"/>
      <w:r w:rsidRPr="00975961">
        <w:rPr>
          <w:rFonts w:ascii="Calibri" w:eastAsia="Times New Roman" w:hAnsi="Calibri" w:cs="Calibri"/>
          <w:color w:val="000000"/>
          <w:sz w:val="24"/>
          <w:szCs w:val="24"/>
        </w:rPr>
        <w:t xml:space="preserve"> Malia was welcomed to her first meeting as a sworn-in commissioner.  Podmore also noted the existing vacancy on the P&amp;Z Commission.</w:t>
      </w:r>
    </w:p>
    <w:p w14:paraId="3D046288"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6.  Land Use Clearances: none</w:t>
      </w:r>
    </w:p>
    <w:p w14:paraId="6C44BF70"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7.  Yestermorrow’s 2023 Programming (Adrienne Caesar): </w:t>
      </w:r>
      <w:r w:rsidRPr="00975961">
        <w:rPr>
          <w:rFonts w:ascii="Calibri" w:eastAsia="Times New Roman" w:hAnsi="Calibri" w:cs="Calibri"/>
          <w:color w:val="000000"/>
          <w:sz w:val="24"/>
          <w:szCs w:val="24"/>
        </w:rPr>
        <w:t>Adrienne is the Site Coordinator for Yestermorrow in Bluff and announced the virtual on-line Zoom presentation tomorrow at 6PM.</w:t>
      </w:r>
    </w:p>
    <w:p w14:paraId="24712932"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8.  Introduction to Bluff Community Active Transportation Plan (Molly Schmidt): </w:t>
      </w:r>
      <w:r w:rsidRPr="00975961">
        <w:rPr>
          <w:rFonts w:ascii="Calibri" w:eastAsia="Times New Roman" w:hAnsi="Calibri" w:cs="Calibri"/>
          <w:color w:val="000000"/>
          <w:sz w:val="24"/>
          <w:szCs w:val="24"/>
        </w:rPr>
        <w:t xml:space="preserve">Schmidt reported that the Active Transportation Plan Initiative </w:t>
      </w:r>
      <w:proofErr w:type="gramStart"/>
      <w:r w:rsidRPr="00975961">
        <w:rPr>
          <w:rFonts w:ascii="Calibri" w:eastAsia="Times New Roman" w:hAnsi="Calibri" w:cs="Calibri"/>
          <w:color w:val="000000"/>
          <w:sz w:val="24"/>
          <w:szCs w:val="24"/>
        </w:rPr>
        <w:t>was  born</w:t>
      </w:r>
      <w:proofErr w:type="gramEnd"/>
      <w:r w:rsidRPr="00975961">
        <w:rPr>
          <w:rFonts w:ascii="Calibri" w:eastAsia="Times New Roman" w:hAnsi="Calibri" w:cs="Calibri"/>
          <w:color w:val="000000"/>
          <w:sz w:val="24"/>
          <w:szCs w:val="24"/>
        </w:rPr>
        <w:t xml:space="preserve"> out of the Citizens' Institute on Rural Design, a leadership initiative of the National Endowment of the Arts focused on communities of less than 50,000.  The Town Council agreed to form the Active Transportation Committee to create the plan, research grants and serve in an advisory role to the Town Council. </w:t>
      </w:r>
    </w:p>
    <w:p w14:paraId="2446203C"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9. Training for all Commissioners (Nelson): </w:t>
      </w:r>
      <w:r w:rsidRPr="00975961">
        <w:rPr>
          <w:rFonts w:ascii="Calibri" w:eastAsia="Times New Roman" w:hAnsi="Calibri" w:cs="Calibri"/>
          <w:color w:val="000000"/>
          <w:sz w:val="24"/>
          <w:szCs w:val="24"/>
        </w:rPr>
        <w:t>skipped due to duplication</w:t>
      </w:r>
    </w:p>
    <w:p w14:paraId="314F52B3"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10. Meeting schedule for 2023: </w:t>
      </w:r>
      <w:r w:rsidRPr="00975961">
        <w:rPr>
          <w:rFonts w:ascii="Calibri" w:eastAsia="Times New Roman" w:hAnsi="Calibri" w:cs="Calibri"/>
          <w:color w:val="000000"/>
          <w:sz w:val="24"/>
          <w:szCs w:val="24"/>
        </w:rPr>
        <w:t>The commissioners agreed to continue the 1st and 3rd Wednesday meeting schedule, with no meetings held during holiday weeks. Nelson will enter dates, draft the notice and have it posted in the San Juan Record.</w:t>
      </w:r>
    </w:p>
    <w:p w14:paraId="4B2459A5"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Items for the next agenda: </w:t>
      </w:r>
    </w:p>
    <w:p w14:paraId="4C8FE6C2"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 xml:space="preserve">* </w:t>
      </w:r>
      <w:r w:rsidRPr="00975961">
        <w:rPr>
          <w:rFonts w:ascii="Calibri" w:eastAsia="Times New Roman" w:hAnsi="Calibri" w:cs="Calibri"/>
          <w:color w:val="000000"/>
          <w:sz w:val="24"/>
          <w:szCs w:val="24"/>
        </w:rPr>
        <w:t xml:space="preserve">The regularly </w:t>
      </w:r>
      <w:proofErr w:type="gramStart"/>
      <w:r w:rsidRPr="00975961">
        <w:rPr>
          <w:rFonts w:ascii="Calibri" w:eastAsia="Times New Roman" w:hAnsi="Calibri" w:cs="Calibri"/>
          <w:color w:val="000000"/>
          <w:sz w:val="24"/>
          <w:szCs w:val="24"/>
        </w:rPr>
        <w:t>scheduled  Wednesday</w:t>
      </w:r>
      <w:proofErr w:type="gramEnd"/>
      <w:r w:rsidRPr="00975961">
        <w:rPr>
          <w:rFonts w:ascii="Calibri" w:eastAsia="Times New Roman" w:hAnsi="Calibri" w:cs="Calibri"/>
          <w:color w:val="000000"/>
          <w:sz w:val="24"/>
          <w:szCs w:val="24"/>
        </w:rPr>
        <w:t xml:space="preserve"> 12/21/2022 P&amp;Z meeting  was rescheduled to 1/4/2023 dependent on any LUC requests.</w:t>
      </w:r>
    </w:p>
    <w:p w14:paraId="479475D2"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color w:val="000000"/>
          <w:sz w:val="24"/>
          <w:szCs w:val="24"/>
        </w:rPr>
        <w:t>*</w:t>
      </w:r>
      <w:proofErr w:type="gramStart"/>
      <w:r w:rsidRPr="00975961">
        <w:rPr>
          <w:rFonts w:ascii="Calibri" w:eastAsia="Times New Roman" w:hAnsi="Calibri" w:cs="Calibri"/>
          <w:color w:val="000000"/>
          <w:sz w:val="24"/>
          <w:szCs w:val="24"/>
        </w:rPr>
        <w:t>vote</w:t>
      </w:r>
      <w:proofErr w:type="gramEnd"/>
      <w:r w:rsidRPr="00975961">
        <w:rPr>
          <w:rFonts w:ascii="Calibri" w:eastAsia="Times New Roman" w:hAnsi="Calibri" w:cs="Calibri"/>
          <w:color w:val="000000"/>
          <w:sz w:val="24"/>
          <w:szCs w:val="24"/>
        </w:rPr>
        <w:t xml:space="preserve"> on officers/chair and vice-chair positions</w:t>
      </w:r>
    </w:p>
    <w:p w14:paraId="2578CEDC"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color w:val="000000"/>
          <w:sz w:val="24"/>
          <w:szCs w:val="24"/>
        </w:rPr>
        <w:t>*</w:t>
      </w:r>
      <w:proofErr w:type="gramStart"/>
      <w:r w:rsidRPr="00975961">
        <w:rPr>
          <w:rFonts w:ascii="Calibri" w:eastAsia="Times New Roman" w:hAnsi="Calibri" w:cs="Calibri"/>
          <w:color w:val="000000"/>
          <w:sz w:val="24"/>
          <w:szCs w:val="24"/>
        </w:rPr>
        <w:t>begin</w:t>
      </w:r>
      <w:proofErr w:type="gramEnd"/>
      <w:r w:rsidRPr="00975961">
        <w:rPr>
          <w:rFonts w:ascii="Calibri" w:eastAsia="Times New Roman" w:hAnsi="Calibri" w:cs="Calibri"/>
          <w:color w:val="000000"/>
          <w:sz w:val="24"/>
          <w:szCs w:val="24"/>
        </w:rPr>
        <w:t xml:space="preserve"> list of pending paperwork corrections</w:t>
      </w:r>
    </w:p>
    <w:p w14:paraId="26A49209"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color w:val="000000"/>
          <w:sz w:val="24"/>
          <w:szCs w:val="24"/>
        </w:rPr>
        <w:t>*</w:t>
      </w:r>
      <w:proofErr w:type="gramStart"/>
      <w:r w:rsidRPr="00975961">
        <w:rPr>
          <w:rFonts w:ascii="Calibri" w:eastAsia="Times New Roman" w:hAnsi="Calibri" w:cs="Calibri"/>
          <w:color w:val="000000"/>
          <w:sz w:val="24"/>
          <w:szCs w:val="24"/>
        </w:rPr>
        <w:t>priorities</w:t>
      </w:r>
      <w:proofErr w:type="gramEnd"/>
      <w:r w:rsidRPr="00975961">
        <w:rPr>
          <w:rFonts w:ascii="Calibri" w:eastAsia="Times New Roman" w:hAnsi="Calibri" w:cs="Calibri"/>
          <w:color w:val="000000"/>
          <w:sz w:val="24"/>
          <w:szCs w:val="24"/>
        </w:rPr>
        <w:t xml:space="preserve"> and goals</w:t>
      </w:r>
    </w:p>
    <w:p w14:paraId="12831B05"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color w:val="000000"/>
          <w:sz w:val="24"/>
          <w:szCs w:val="24"/>
        </w:rPr>
        <w:t>*RV ordinance update and next steps</w:t>
      </w:r>
    </w:p>
    <w:p w14:paraId="4AB047B0" w14:textId="77777777" w:rsidR="00975961" w:rsidRPr="00975961" w:rsidRDefault="00975961" w:rsidP="00975961">
      <w:pPr>
        <w:spacing w:before="160" w:line="240" w:lineRule="auto"/>
        <w:rPr>
          <w:rFonts w:ascii="Times New Roman" w:eastAsia="Times New Roman" w:hAnsi="Times New Roman" w:cs="Times New Roman"/>
          <w:sz w:val="24"/>
          <w:szCs w:val="24"/>
        </w:rPr>
      </w:pPr>
      <w:r w:rsidRPr="00975961">
        <w:rPr>
          <w:rFonts w:ascii="Calibri" w:eastAsia="Times New Roman" w:hAnsi="Calibri" w:cs="Calibri"/>
          <w:b/>
          <w:bCs/>
          <w:color w:val="000000"/>
          <w:sz w:val="24"/>
          <w:szCs w:val="24"/>
        </w:rPr>
        <w:t>Other: none</w:t>
      </w:r>
    </w:p>
    <w:p w14:paraId="67BAFF9B" w14:textId="77777777" w:rsidR="00975961" w:rsidRPr="00975961" w:rsidRDefault="00975961" w:rsidP="00975961">
      <w:pPr>
        <w:spacing w:after="0" w:line="240" w:lineRule="auto"/>
        <w:rPr>
          <w:rFonts w:ascii="Times New Roman" w:eastAsia="Times New Roman" w:hAnsi="Times New Roman" w:cs="Times New Roman"/>
          <w:sz w:val="24"/>
          <w:szCs w:val="24"/>
        </w:rPr>
      </w:pPr>
      <w:r w:rsidRPr="00975961">
        <w:rPr>
          <w:rFonts w:ascii="Arial" w:eastAsia="Times New Roman" w:hAnsi="Arial" w:cs="Arial"/>
          <w:b/>
          <w:bCs/>
          <w:color w:val="222222"/>
          <w:sz w:val="20"/>
          <w:szCs w:val="20"/>
        </w:rPr>
        <w:t xml:space="preserve">Dobson made a motion to adjourn the meeting, Hadenfeldt seconded, the vote was </w:t>
      </w:r>
      <w:proofErr w:type="gramStart"/>
      <w:r w:rsidRPr="00975961">
        <w:rPr>
          <w:rFonts w:ascii="Arial" w:eastAsia="Times New Roman" w:hAnsi="Arial" w:cs="Arial"/>
          <w:b/>
          <w:bCs/>
          <w:color w:val="222222"/>
          <w:sz w:val="20"/>
          <w:szCs w:val="20"/>
        </w:rPr>
        <w:t>unanimous</w:t>
      </w:r>
      <w:proofErr w:type="gramEnd"/>
      <w:r w:rsidRPr="00975961">
        <w:rPr>
          <w:rFonts w:ascii="Arial" w:eastAsia="Times New Roman" w:hAnsi="Arial" w:cs="Arial"/>
          <w:b/>
          <w:bCs/>
          <w:color w:val="222222"/>
          <w:sz w:val="20"/>
          <w:szCs w:val="20"/>
        </w:rPr>
        <w:t xml:space="preserve"> and the meeting was adjourned at 6:47PM.</w:t>
      </w:r>
    </w:p>
    <w:p w14:paraId="5DC4E9CA" w14:textId="77777777" w:rsidR="00CD13D1" w:rsidRDefault="00CD13D1"/>
    <w:sectPr w:rsidR="00CD1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961"/>
    <w:rsid w:val="00651053"/>
    <w:rsid w:val="008F41D2"/>
    <w:rsid w:val="00975961"/>
    <w:rsid w:val="00B35FF5"/>
    <w:rsid w:val="00CD13D1"/>
    <w:rsid w:val="00D43D45"/>
    <w:rsid w:val="00D83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1949"/>
  <w15:chartTrackingRefBased/>
  <w15:docId w15:val="{3A766ECA-0A4D-49AB-9BC2-A08846FF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3D45"/>
    <w:pPr>
      <w:spacing w:after="0" w:line="240" w:lineRule="auto"/>
    </w:pPr>
  </w:style>
  <w:style w:type="paragraph" w:styleId="NormalWeb">
    <w:name w:val="Normal (Web)"/>
    <w:basedOn w:val="Normal"/>
    <w:uiPriority w:val="99"/>
    <w:semiHidden/>
    <w:unhideWhenUsed/>
    <w:rsid w:val="009759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44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Hadenfeldt</dc:creator>
  <cp:keywords/>
  <dc:description/>
  <cp:lastModifiedBy>Marcia Hadenfeldt</cp:lastModifiedBy>
  <cp:revision>1</cp:revision>
  <dcterms:created xsi:type="dcterms:W3CDTF">2022-12-24T16:33:00Z</dcterms:created>
  <dcterms:modified xsi:type="dcterms:W3CDTF">2022-12-24T16:33:00Z</dcterms:modified>
</cp:coreProperties>
</file>