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D6B27" w14:textId="560B22DD" w:rsidR="00EB3BCC" w:rsidRPr="0001313E" w:rsidRDefault="00DF3373" w:rsidP="00EB3BCC">
      <w:pPr>
        <w:ind w:left="0"/>
        <w:jc w:val="center"/>
        <w:rPr>
          <w:rFonts w:ascii="Times New Roman" w:hAnsi="Times New Roman" w:cs="Times New Roman"/>
          <w:b/>
          <w:bCs/>
          <w:sz w:val="28"/>
          <w:szCs w:val="28"/>
        </w:rPr>
      </w:pPr>
      <w:r>
        <w:rPr>
          <w:rFonts w:ascii="Times New Roman" w:hAnsi="Times New Roman" w:cs="Times New Roman"/>
          <w:b/>
          <w:bCs/>
          <w:sz w:val="28"/>
          <w:szCs w:val="28"/>
        </w:rPr>
        <w:t xml:space="preserve">PUBLIC </w:t>
      </w:r>
      <w:r w:rsidR="00EB3BCC" w:rsidRPr="0001313E">
        <w:rPr>
          <w:rFonts w:ascii="Times New Roman" w:hAnsi="Times New Roman" w:cs="Times New Roman"/>
          <w:b/>
          <w:bCs/>
          <w:sz w:val="28"/>
          <w:szCs w:val="28"/>
        </w:rPr>
        <w:t>NOTICE AND AGENDA</w:t>
      </w:r>
    </w:p>
    <w:p w14:paraId="17920BE0" w14:textId="0851414D" w:rsidR="008B5377" w:rsidRDefault="00EB3BCC" w:rsidP="00EB3BCC">
      <w:pPr>
        <w:ind w:left="0"/>
        <w:jc w:val="center"/>
        <w:rPr>
          <w:rFonts w:ascii="Times New Roman" w:hAnsi="Times New Roman" w:cs="Times New Roman"/>
          <w:b/>
          <w:bCs/>
          <w:sz w:val="28"/>
          <w:szCs w:val="28"/>
        </w:rPr>
      </w:pPr>
      <w:r>
        <w:rPr>
          <w:rFonts w:ascii="Times New Roman" w:hAnsi="Times New Roman" w:cs="Times New Roman"/>
          <w:b/>
          <w:bCs/>
          <w:sz w:val="28"/>
          <w:szCs w:val="28"/>
        </w:rPr>
        <w:t>Jepson Canyon Public Infrastructure</w:t>
      </w:r>
      <w:r w:rsidRPr="007B4AF0">
        <w:rPr>
          <w:rFonts w:ascii="Times New Roman" w:hAnsi="Times New Roman" w:cs="Times New Roman"/>
          <w:b/>
          <w:bCs/>
          <w:sz w:val="28"/>
          <w:szCs w:val="28"/>
        </w:rPr>
        <w:t xml:space="preserve"> District No. </w:t>
      </w:r>
      <w:r w:rsidR="00DD2645">
        <w:rPr>
          <w:rFonts w:ascii="Times New Roman" w:hAnsi="Times New Roman" w:cs="Times New Roman"/>
          <w:b/>
          <w:bCs/>
          <w:sz w:val="28"/>
          <w:szCs w:val="28"/>
        </w:rPr>
        <w:t>3</w:t>
      </w:r>
    </w:p>
    <w:p w14:paraId="6CE4A815" w14:textId="5B75D289" w:rsidR="00EB3BCC" w:rsidRPr="007B4AF0" w:rsidRDefault="008B5377" w:rsidP="00EB3BCC">
      <w:pPr>
        <w:ind w:left="0"/>
        <w:jc w:val="center"/>
        <w:rPr>
          <w:rFonts w:ascii="Times New Roman" w:hAnsi="Times New Roman" w:cs="Times New Roman"/>
          <w:b/>
          <w:bCs/>
          <w:sz w:val="28"/>
          <w:szCs w:val="28"/>
        </w:rPr>
      </w:pPr>
      <w:r>
        <w:rPr>
          <w:rFonts w:ascii="Times New Roman" w:hAnsi="Times New Roman" w:cs="Times New Roman"/>
          <w:b/>
          <w:bCs/>
          <w:sz w:val="28"/>
          <w:szCs w:val="28"/>
        </w:rPr>
        <w:t>Board of Trustees</w:t>
      </w:r>
      <w:r w:rsidR="00EB3BCC">
        <w:rPr>
          <w:rFonts w:ascii="Times New Roman" w:hAnsi="Times New Roman" w:cs="Times New Roman"/>
          <w:b/>
          <w:bCs/>
          <w:sz w:val="28"/>
          <w:szCs w:val="28"/>
        </w:rPr>
        <w:br/>
        <w:t>Special Meeting</w:t>
      </w:r>
    </w:p>
    <w:p w14:paraId="1B1123A5" w14:textId="77777777" w:rsidR="00EB3BCC" w:rsidRPr="00D15E7D" w:rsidRDefault="00EB3BCC" w:rsidP="00EB3BCC">
      <w:pPr>
        <w:ind w:left="0"/>
        <w:rPr>
          <w:rFonts w:ascii="Times New Roman" w:hAnsi="Times New Roman" w:cs="Times New Roman"/>
          <w:sz w:val="16"/>
          <w:szCs w:val="16"/>
        </w:rPr>
      </w:pPr>
    </w:p>
    <w:p w14:paraId="7B9127B6" w14:textId="77777777" w:rsidR="00EB3BCC" w:rsidRDefault="00EB3BCC" w:rsidP="00EB3BCC">
      <w:pPr>
        <w:pStyle w:val="BodyText2"/>
        <w:ind w:left="0" w:right="-450"/>
        <w:rPr>
          <w:rFonts w:ascii="Times New Roman" w:hAnsi="Times New Roman" w:cs="Times New Roman"/>
          <w:color w:val="08050B"/>
          <w:sz w:val="28"/>
          <w:szCs w:val="28"/>
          <w:u w:val="single"/>
        </w:rPr>
      </w:pPr>
      <w:bookmarkStart w:id="0" w:name="_Hlk526495757"/>
    </w:p>
    <w:p w14:paraId="241CEBA3" w14:textId="0CB0A190" w:rsidR="00FC1367" w:rsidRPr="00AE302C" w:rsidRDefault="00EB3BCC" w:rsidP="007F5385">
      <w:pPr>
        <w:pStyle w:val="BodyText2"/>
        <w:ind w:left="-540" w:right="-450"/>
        <w:jc w:val="center"/>
        <w:rPr>
          <w:rFonts w:ascii="Times New Roman" w:hAnsi="Times New Roman" w:cs="Times New Roman"/>
          <w:sz w:val="24"/>
          <w:szCs w:val="24"/>
        </w:rPr>
      </w:pPr>
      <w:r w:rsidRPr="00C61742">
        <w:rPr>
          <w:rFonts w:ascii="Times New Roman" w:hAnsi="Times New Roman" w:cs="Times New Roman"/>
          <w:color w:val="08050B"/>
          <w:sz w:val="24"/>
          <w:szCs w:val="24"/>
          <w:u w:val="single"/>
        </w:rPr>
        <w:t>NOTICE</w:t>
      </w:r>
      <w:r w:rsidRPr="00C61742">
        <w:rPr>
          <w:rFonts w:ascii="Times New Roman" w:hAnsi="Times New Roman" w:cs="Times New Roman"/>
          <w:color w:val="08050B"/>
          <w:sz w:val="24"/>
          <w:szCs w:val="24"/>
        </w:rPr>
        <w:t xml:space="preserve"> IS HEREBY GIVEN THAT </w:t>
      </w:r>
      <w:r w:rsidR="005256F6" w:rsidRPr="00C61742">
        <w:rPr>
          <w:rFonts w:ascii="Times New Roman" w:hAnsi="Times New Roman" w:cs="Times New Roman"/>
          <w:color w:val="08050B"/>
          <w:sz w:val="24"/>
          <w:szCs w:val="24"/>
        </w:rPr>
        <w:t xml:space="preserve">THE BOARD OF </w:t>
      </w:r>
      <w:r w:rsidR="008B5377" w:rsidRPr="00C61742">
        <w:rPr>
          <w:rFonts w:ascii="Times New Roman" w:hAnsi="Times New Roman" w:cs="Times New Roman"/>
          <w:color w:val="08050B"/>
          <w:sz w:val="24"/>
          <w:szCs w:val="24"/>
        </w:rPr>
        <w:t xml:space="preserve">TRUSTEES OF </w:t>
      </w:r>
      <w:r w:rsidRPr="00C61742">
        <w:rPr>
          <w:rFonts w:ascii="Times New Roman" w:hAnsi="Times New Roman" w:cs="Times New Roman"/>
          <w:color w:val="08050B"/>
          <w:sz w:val="24"/>
          <w:szCs w:val="24"/>
        </w:rPr>
        <w:t xml:space="preserve">JEPSON CANYON PUBLIC INFRASTRUCTURE DISTRICT NO. </w:t>
      </w:r>
      <w:r w:rsidR="00DD2645">
        <w:rPr>
          <w:rFonts w:ascii="Times New Roman" w:hAnsi="Times New Roman" w:cs="Times New Roman"/>
          <w:color w:val="08050B"/>
          <w:sz w:val="24"/>
          <w:szCs w:val="24"/>
        </w:rPr>
        <w:t>3</w:t>
      </w:r>
      <w:r w:rsidRPr="00C61742">
        <w:rPr>
          <w:rFonts w:ascii="Times New Roman" w:hAnsi="Times New Roman" w:cs="Times New Roman"/>
          <w:color w:val="08050B"/>
          <w:sz w:val="24"/>
          <w:szCs w:val="24"/>
        </w:rPr>
        <w:t xml:space="preserve"> WILL HOLD A MEETING ON </w:t>
      </w:r>
      <w:r w:rsidR="00884572">
        <w:rPr>
          <w:rFonts w:ascii="Times New Roman" w:hAnsi="Times New Roman" w:cs="Times New Roman"/>
          <w:color w:val="08050B"/>
          <w:sz w:val="24"/>
          <w:szCs w:val="24"/>
          <w:u w:val="single"/>
        </w:rPr>
        <w:t>DECEMBER 16</w:t>
      </w:r>
      <w:r w:rsidR="00A56FE2">
        <w:rPr>
          <w:rFonts w:ascii="Times New Roman" w:hAnsi="Times New Roman" w:cs="Times New Roman"/>
          <w:color w:val="08050B"/>
          <w:sz w:val="24"/>
          <w:szCs w:val="24"/>
          <w:u w:val="single"/>
        </w:rPr>
        <w:t xml:space="preserve"> </w:t>
      </w:r>
      <w:r w:rsidR="0066678F">
        <w:rPr>
          <w:rFonts w:ascii="Times New Roman" w:hAnsi="Times New Roman" w:cs="Times New Roman"/>
          <w:color w:val="08050B"/>
          <w:sz w:val="24"/>
          <w:szCs w:val="24"/>
          <w:u w:val="single"/>
        </w:rPr>
        <w:t>22</w:t>
      </w:r>
      <w:r w:rsidRPr="00C61742">
        <w:rPr>
          <w:rFonts w:ascii="Times New Roman" w:hAnsi="Times New Roman" w:cs="Times New Roman"/>
          <w:color w:val="08050B"/>
          <w:sz w:val="24"/>
          <w:szCs w:val="24"/>
          <w:u w:val="single"/>
        </w:rPr>
        <w:t>, 202</w:t>
      </w:r>
      <w:r w:rsidR="00315332" w:rsidRPr="00C61742">
        <w:rPr>
          <w:rFonts w:ascii="Times New Roman" w:hAnsi="Times New Roman" w:cs="Times New Roman"/>
          <w:color w:val="08050B"/>
          <w:sz w:val="24"/>
          <w:szCs w:val="24"/>
          <w:u w:val="single"/>
        </w:rPr>
        <w:t>2</w:t>
      </w:r>
      <w:r w:rsidR="00167404">
        <w:rPr>
          <w:rFonts w:ascii="Times New Roman" w:hAnsi="Times New Roman" w:cs="Times New Roman"/>
          <w:color w:val="08050B"/>
          <w:sz w:val="24"/>
          <w:szCs w:val="24"/>
          <w:u w:val="single"/>
        </w:rPr>
        <w:t>,</w:t>
      </w:r>
      <w:r w:rsidRPr="00C61742">
        <w:rPr>
          <w:rFonts w:ascii="Times New Roman" w:hAnsi="Times New Roman" w:cs="Times New Roman"/>
          <w:color w:val="08050B"/>
          <w:sz w:val="24"/>
          <w:szCs w:val="24"/>
        </w:rPr>
        <w:t xml:space="preserve"> AT THE OFFICE OF SNOW JENSEN &amp; REECE, P.C., 912 W. 1600 S., SUITE B-200, ST. GEORGE, UTAH 84770</w:t>
      </w:r>
      <w:r w:rsidRPr="00C61742">
        <w:rPr>
          <w:rFonts w:ascii="Times New Roman" w:hAnsi="Times New Roman" w:cs="Times New Roman"/>
          <w:sz w:val="24"/>
          <w:szCs w:val="24"/>
        </w:rPr>
        <w:t xml:space="preserve"> </w:t>
      </w:r>
      <w:r w:rsidRPr="00C61742">
        <w:rPr>
          <w:rFonts w:ascii="Times New Roman" w:hAnsi="Times New Roman" w:cs="Times New Roman"/>
          <w:color w:val="08050B"/>
          <w:sz w:val="24"/>
          <w:szCs w:val="24"/>
          <w:u w:val="single"/>
        </w:rPr>
        <w:t xml:space="preserve">AT </w:t>
      </w:r>
      <w:bookmarkStart w:id="1" w:name="OLE_LINK3"/>
      <w:bookmarkStart w:id="2" w:name="OLE_LINK2"/>
      <w:bookmarkStart w:id="3" w:name="OLE_LINK1"/>
      <w:r w:rsidR="00FC1367">
        <w:rPr>
          <w:rFonts w:ascii="Times New Roman" w:hAnsi="Times New Roman" w:cs="Times New Roman"/>
          <w:color w:val="08050B"/>
          <w:sz w:val="24"/>
          <w:szCs w:val="24"/>
          <w:u w:val="single"/>
        </w:rPr>
        <w:t>1:</w:t>
      </w:r>
      <w:r w:rsidR="00DD2645">
        <w:rPr>
          <w:rFonts w:ascii="Times New Roman" w:hAnsi="Times New Roman" w:cs="Times New Roman"/>
          <w:color w:val="08050B"/>
          <w:sz w:val="24"/>
          <w:szCs w:val="24"/>
          <w:u w:val="single"/>
        </w:rPr>
        <w:t>30</w:t>
      </w:r>
      <w:r w:rsidR="007A52D5" w:rsidRPr="00C61742">
        <w:rPr>
          <w:rFonts w:ascii="Times New Roman" w:hAnsi="Times New Roman" w:cs="Times New Roman"/>
          <w:color w:val="08050B"/>
          <w:sz w:val="24"/>
          <w:szCs w:val="24"/>
          <w:u w:val="single"/>
        </w:rPr>
        <w:t xml:space="preserve"> </w:t>
      </w:r>
      <w:r w:rsidR="00884572">
        <w:rPr>
          <w:rFonts w:ascii="Times New Roman" w:hAnsi="Times New Roman" w:cs="Times New Roman"/>
          <w:color w:val="08050B"/>
          <w:sz w:val="24"/>
          <w:szCs w:val="24"/>
          <w:u w:val="single"/>
        </w:rPr>
        <w:t>P</w:t>
      </w:r>
      <w:r w:rsidR="007A52D5" w:rsidRPr="00C61742">
        <w:rPr>
          <w:rFonts w:ascii="Times New Roman" w:hAnsi="Times New Roman" w:cs="Times New Roman"/>
          <w:color w:val="08050B"/>
          <w:sz w:val="24"/>
          <w:szCs w:val="24"/>
          <w:u w:val="single"/>
        </w:rPr>
        <w:t>.M.</w:t>
      </w:r>
    </w:p>
    <w:p w14:paraId="399C573A" w14:textId="04889400" w:rsidR="00EB3BCC" w:rsidRPr="00C61742" w:rsidRDefault="00EB3BCC" w:rsidP="00EB3BCC">
      <w:pPr>
        <w:pStyle w:val="BodyText2"/>
        <w:ind w:left="-540" w:right="-450"/>
        <w:jc w:val="center"/>
        <w:rPr>
          <w:rFonts w:ascii="Times New Roman" w:hAnsi="Times New Roman" w:cs="Times New Roman"/>
          <w:sz w:val="24"/>
          <w:szCs w:val="24"/>
          <w:highlight w:val="yellow"/>
        </w:rPr>
      </w:pPr>
    </w:p>
    <w:p w14:paraId="3DCB125A" w14:textId="77777777" w:rsidR="00EB3BCC" w:rsidRPr="00FC04BE" w:rsidRDefault="00EB3BCC" w:rsidP="00EB3BCC">
      <w:pPr>
        <w:pStyle w:val="BodyText2"/>
        <w:ind w:left="0" w:right="-450"/>
        <w:jc w:val="left"/>
        <w:rPr>
          <w:rFonts w:ascii="Times New Roman" w:hAnsi="Times New Roman" w:cs="Times New Roman"/>
          <w:color w:val="08050B"/>
          <w:sz w:val="24"/>
          <w:szCs w:val="24"/>
        </w:rPr>
      </w:pP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r w:rsidRPr="00FC04BE">
        <w:rPr>
          <w:rFonts w:ascii="Times New Roman" w:hAnsi="Times New Roman" w:cs="Times New Roman"/>
          <w:color w:val="08050B"/>
          <w:sz w:val="24"/>
          <w:szCs w:val="24"/>
        </w:rPr>
        <w:tab/>
      </w:r>
      <w:bookmarkStart w:id="4" w:name="_Hlk525303480"/>
      <w:r w:rsidRPr="00FC04BE">
        <w:rPr>
          <w:rFonts w:ascii="Times New Roman" w:hAnsi="Times New Roman" w:cs="Times New Roman"/>
          <w:color w:val="08050B"/>
          <w:sz w:val="24"/>
          <w:szCs w:val="24"/>
        </w:rPr>
        <w:tab/>
      </w:r>
    </w:p>
    <w:p w14:paraId="328BEF12" w14:textId="24DA6D79" w:rsidR="00EB3BCC" w:rsidRDefault="00EB3BCC" w:rsidP="00EB3BCC">
      <w:pPr>
        <w:pStyle w:val="BodyText2"/>
        <w:numPr>
          <w:ilvl w:val="0"/>
          <w:numId w:val="2"/>
        </w:numPr>
        <w:ind w:right="-450" w:hanging="720"/>
        <w:jc w:val="left"/>
        <w:rPr>
          <w:rFonts w:ascii="Times New Roman" w:hAnsi="Times New Roman" w:cs="Times New Roman"/>
          <w:color w:val="08050B"/>
          <w:sz w:val="24"/>
          <w:szCs w:val="24"/>
          <w:u w:val="single"/>
        </w:rPr>
      </w:pPr>
      <w:bookmarkStart w:id="5" w:name="_Hlk504657824"/>
      <w:bookmarkEnd w:id="4"/>
      <w:r w:rsidRPr="00FC04BE">
        <w:rPr>
          <w:rFonts w:ascii="Times New Roman" w:hAnsi="Times New Roman" w:cs="Times New Roman"/>
          <w:color w:val="08050B"/>
          <w:sz w:val="24"/>
          <w:szCs w:val="24"/>
          <w:u w:val="single"/>
        </w:rPr>
        <w:t>Call to Order</w:t>
      </w:r>
    </w:p>
    <w:p w14:paraId="6AA68369" w14:textId="77777777" w:rsidR="00A56FE2" w:rsidRDefault="00A56FE2" w:rsidP="00A56FE2">
      <w:pPr>
        <w:pStyle w:val="BodyText2"/>
        <w:ind w:left="720" w:right="-450"/>
        <w:jc w:val="left"/>
        <w:rPr>
          <w:rFonts w:ascii="Times New Roman" w:hAnsi="Times New Roman" w:cs="Times New Roman"/>
          <w:color w:val="08050B"/>
          <w:sz w:val="24"/>
          <w:szCs w:val="24"/>
          <w:u w:val="single"/>
        </w:rPr>
      </w:pPr>
    </w:p>
    <w:p w14:paraId="6EB149C5" w14:textId="77777777" w:rsidR="00A56FE2" w:rsidRDefault="00A56FE2" w:rsidP="00A56FE2">
      <w:pPr>
        <w:pStyle w:val="BodyText2"/>
        <w:numPr>
          <w:ilvl w:val="0"/>
          <w:numId w:val="2"/>
        </w:numPr>
        <w:ind w:right="-450" w:hanging="720"/>
        <w:jc w:val="left"/>
        <w:rPr>
          <w:rFonts w:ascii="Times New Roman" w:hAnsi="Times New Roman" w:cs="Times New Roman"/>
          <w:color w:val="08050B"/>
          <w:sz w:val="24"/>
          <w:szCs w:val="24"/>
          <w:u w:val="single"/>
        </w:rPr>
      </w:pPr>
      <w:r>
        <w:rPr>
          <w:rFonts w:ascii="Times New Roman" w:hAnsi="Times New Roman" w:cs="Times New Roman"/>
          <w:color w:val="08050B"/>
          <w:sz w:val="24"/>
          <w:szCs w:val="24"/>
          <w:u w:val="single"/>
        </w:rPr>
        <w:t>Consent Items</w:t>
      </w:r>
    </w:p>
    <w:p w14:paraId="22680E84" w14:textId="77777777" w:rsidR="00A56FE2" w:rsidRPr="00FC04BE" w:rsidRDefault="00A56FE2" w:rsidP="00A56FE2">
      <w:pPr>
        <w:pStyle w:val="BodyText2"/>
        <w:ind w:left="0" w:right="-450"/>
        <w:jc w:val="left"/>
        <w:rPr>
          <w:rFonts w:ascii="Times New Roman" w:hAnsi="Times New Roman" w:cs="Times New Roman"/>
          <w:color w:val="08050B"/>
          <w:sz w:val="24"/>
          <w:szCs w:val="24"/>
          <w:u w:val="single"/>
        </w:rPr>
      </w:pPr>
    </w:p>
    <w:p w14:paraId="14C23426" w14:textId="14296EA9" w:rsidR="00884572" w:rsidRPr="00172C99" w:rsidRDefault="00A56FE2" w:rsidP="00172C99">
      <w:pPr>
        <w:pStyle w:val="BodyText2"/>
        <w:numPr>
          <w:ilvl w:val="6"/>
          <w:numId w:val="2"/>
        </w:numPr>
        <w:tabs>
          <w:tab w:val="left" w:pos="1080"/>
        </w:tabs>
        <w:ind w:left="720" w:right="-450" w:hanging="5040"/>
        <w:jc w:val="left"/>
        <w:rPr>
          <w:rFonts w:ascii="Times New Roman" w:hAnsi="Times New Roman" w:cs="Times New Roman"/>
          <w:color w:val="08050B"/>
          <w:sz w:val="24"/>
          <w:szCs w:val="24"/>
          <w:u w:val="single"/>
        </w:rPr>
      </w:pPr>
      <w:r>
        <w:rPr>
          <w:rFonts w:ascii="Times New Roman" w:hAnsi="Times New Roman" w:cs="Times New Roman"/>
          <w:b w:val="0"/>
          <w:bCs/>
          <w:color w:val="08050B"/>
          <w:sz w:val="24"/>
          <w:szCs w:val="24"/>
        </w:rPr>
        <w:t>1.</w:t>
      </w:r>
      <w:r>
        <w:rPr>
          <w:rFonts w:ascii="Times New Roman" w:hAnsi="Times New Roman" w:cs="Times New Roman"/>
          <w:b w:val="0"/>
          <w:bCs/>
          <w:color w:val="08050B"/>
          <w:sz w:val="24"/>
          <w:szCs w:val="24"/>
        </w:rPr>
        <w:tab/>
      </w:r>
      <w:r w:rsidRPr="00A56FE2">
        <w:rPr>
          <w:rFonts w:ascii="Times New Roman" w:hAnsi="Times New Roman" w:cs="Times New Roman"/>
          <w:b w:val="0"/>
          <w:bCs/>
          <w:color w:val="08050B"/>
          <w:sz w:val="24"/>
          <w:szCs w:val="24"/>
        </w:rPr>
        <w:t xml:space="preserve">Approve the minutes of Board meeting held on </w:t>
      </w:r>
      <w:r w:rsidR="00172C99">
        <w:rPr>
          <w:rFonts w:ascii="Times New Roman" w:hAnsi="Times New Roman" w:cs="Times New Roman"/>
          <w:b w:val="0"/>
          <w:bCs/>
          <w:color w:val="08050B"/>
          <w:sz w:val="24"/>
          <w:szCs w:val="24"/>
        </w:rPr>
        <w:t>July 2, 2021</w:t>
      </w:r>
      <w:r w:rsidRPr="00A56FE2">
        <w:rPr>
          <w:rFonts w:ascii="Times New Roman" w:hAnsi="Times New Roman" w:cs="Times New Roman"/>
          <w:b w:val="0"/>
          <w:bCs/>
          <w:color w:val="08050B"/>
          <w:sz w:val="24"/>
          <w:szCs w:val="24"/>
        </w:rPr>
        <w:t>.</w:t>
      </w:r>
      <w:bookmarkEnd w:id="5"/>
    </w:p>
    <w:p w14:paraId="217B93B0" w14:textId="77777777" w:rsidR="00884572" w:rsidRPr="00A56FE2" w:rsidRDefault="00884572" w:rsidP="00884572">
      <w:pPr>
        <w:pStyle w:val="BodyText2"/>
        <w:tabs>
          <w:tab w:val="left" w:pos="1080"/>
        </w:tabs>
        <w:ind w:left="0" w:right="-450"/>
        <w:jc w:val="left"/>
        <w:rPr>
          <w:rFonts w:ascii="Times New Roman" w:hAnsi="Times New Roman" w:cs="Times New Roman"/>
          <w:color w:val="08050B"/>
          <w:sz w:val="24"/>
          <w:szCs w:val="24"/>
          <w:u w:val="single"/>
        </w:rPr>
      </w:pPr>
    </w:p>
    <w:p w14:paraId="5A7DB75D" w14:textId="0B99E7ED" w:rsidR="00EB3BCC" w:rsidRDefault="00884572" w:rsidP="00EB3BCC">
      <w:pPr>
        <w:ind w:left="0"/>
        <w:rPr>
          <w:rFonts w:ascii="Times New Roman" w:hAnsi="Times New Roman" w:cs="Times New Roman"/>
          <w:b/>
          <w:bCs/>
          <w:color w:val="08050B"/>
          <w:sz w:val="24"/>
          <w:szCs w:val="24"/>
          <w:u w:val="single"/>
        </w:rPr>
      </w:pPr>
      <w:r>
        <w:rPr>
          <w:rFonts w:ascii="Times New Roman" w:hAnsi="Times New Roman" w:cs="Times New Roman"/>
          <w:b/>
          <w:bCs/>
          <w:color w:val="08050B"/>
          <w:sz w:val="24"/>
          <w:szCs w:val="24"/>
        </w:rPr>
        <w:t>D</w:t>
      </w:r>
      <w:r w:rsidR="00EB3BCC" w:rsidRPr="00FC04BE">
        <w:rPr>
          <w:rFonts w:ascii="Times New Roman" w:hAnsi="Times New Roman" w:cs="Times New Roman"/>
          <w:b/>
          <w:bCs/>
          <w:color w:val="08050B"/>
          <w:sz w:val="24"/>
          <w:szCs w:val="24"/>
        </w:rPr>
        <w:t>.</w:t>
      </w:r>
      <w:r w:rsidR="00EB3BCC" w:rsidRPr="00FC04BE">
        <w:rPr>
          <w:rFonts w:ascii="Times New Roman" w:hAnsi="Times New Roman" w:cs="Times New Roman"/>
          <w:b/>
          <w:bCs/>
          <w:color w:val="08050B"/>
          <w:sz w:val="24"/>
          <w:szCs w:val="24"/>
        </w:rPr>
        <w:tab/>
      </w:r>
      <w:r w:rsidR="00EB3BCC" w:rsidRPr="00FC04BE">
        <w:rPr>
          <w:rFonts w:ascii="Times New Roman" w:hAnsi="Times New Roman" w:cs="Times New Roman"/>
          <w:b/>
          <w:bCs/>
          <w:color w:val="08050B"/>
          <w:sz w:val="24"/>
          <w:szCs w:val="24"/>
          <w:u w:val="single"/>
        </w:rPr>
        <w:t>Action Items</w:t>
      </w:r>
      <w:bookmarkStart w:id="6" w:name="_Hlk23504910"/>
    </w:p>
    <w:p w14:paraId="2E4A2E73" w14:textId="11C92FC3" w:rsidR="008B5377" w:rsidRDefault="008B5377" w:rsidP="00EB3BCC">
      <w:pPr>
        <w:ind w:left="0"/>
        <w:rPr>
          <w:rFonts w:ascii="Times New Roman" w:hAnsi="Times New Roman" w:cs="Times New Roman"/>
          <w:b/>
          <w:bCs/>
          <w:color w:val="08050B"/>
          <w:sz w:val="24"/>
          <w:szCs w:val="24"/>
        </w:rPr>
      </w:pPr>
    </w:p>
    <w:bookmarkEnd w:id="6"/>
    <w:p w14:paraId="32F6E02C" w14:textId="5C9AF024" w:rsidR="00A56FE2" w:rsidRPr="00CA447C" w:rsidRDefault="00CA447C" w:rsidP="00A56FE2">
      <w:pPr>
        <w:pStyle w:val="ListParagraph"/>
        <w:numPr>
          <w:ilvl w:val="0"/>
          <w:numId w:val="4"/>
        </w:numPr>
        <w:rPr>
          <w:rFonts w:ascii="Times New Roman" w:hAnsi="Times New Roman" w:cs="Times New Roman"/>
          <w:color w:val="08050B"/>
          <w:sz w:val="24"/>
          <w:szCs w:val="24"/>
          <w:highlight w:val="yellow"/>
        </w:rPr>
      </w:pPr>
      <w:r w:rsidRPr="00CA447C">
        <w:rPr>
          <w:rFonts w:ascii="Times New Roman" w:hAnsi="Times New Roman" w:cs="Times New Roman"/>
          <w:color w:val="08050B"/>
          <w:sz w:val="24"/>
          <w:szCs w:val="24"/>
        </w:rPr>
        <w:t>Consider approval of Resolution 2022-</w:t>
      </w:r>
      <w:r>
        <w:rPr>
          <w:rFonts w:ascii="Times New Roman" w:hAnsi="Times New Roman" w:cs="Times New Roman"/>
          <w:color w:val="08050B"/>
          <w:sz w:val="24"/>
          <w:szCs w:val="24"/>
        </w:rPr>
        <w:t>0</w:t>
      </w:r>
      <w:r w:rsidR="00172C99">
        <w:rPr>
          <w:rFonts w:ascii="Times New Roman" w:hAnsi="Times New Roman" w:cs="Times New Roman"/>
          <w:color w:val="08050B"/>
          <w:sz w:val="24"/>
          <w:szCs w:val="24"/>
        </w:rPr>
        <w:t>1</w:t>
      </w:r>
      <w:r w:rsidRPr="00CA447C">
        <w:rPr>
          <w:rFonts w:ascii="Times New Roman" w:hAnsi="Times New Roman" w:cs="Times New Roman"/>
          <w:color w:val="08050B"/>
          <w:sz w:val="24"/>
          <w:szCs w:val="24"/>
        </w:rPr>
        <w:t xml:space="preserve">, </w:t>
      </w:r>
      <w:r>
        <w:rPr>
          <w:rFonts w:ascii="Times New Roman" w:hAnsi="Times New Roman" w:cs="Times New Roman"/>
          <w:color w:val="08050B"/>
          <w:sz w:val="24"/>
          <w:szCs w:val="24"/>
        </w:rPr>
        <w:t>a</w:t>
      </w:r>
      <w:r w:rsidRPr="00CA447C">
        <w:rPr>
          <w:rFonts w:ascii="Times New Roman" w:hAnsi="Times New Roman" w:cs="Times New Roman"/>
          <w:color w:val="08050B"/>
          <w:sz w:val="24"/>
          <w:szCs w:val="24"/>
        </w:rPr>
        <w:t xml:space="preserve"> resolution of the Board of Trustees approving </w:t>
      </w:r>
      <w:r>
        <w:rPr>
          <w:rFonts w:ascii="Times New Roman" w:hAnsi="Times New Roman" w:cs="Times New Roman"/>
          <w:color w:val="08050B"/>
          <w:sz w:val="24"/>
          <w:szCs w:val="24"/>
        </w:rPr>
        <w:t>an adjustment to the</w:t>
      </w:r>
      <w:r w:rsidRPr="00CA447C">
        <w:rPr>
          <w:rFonts w:ascii="Times New Roman" w:hAnsi="Times New Roman" w:cs="Times New Roman"/>
          <w:color w:val="08050B"/>
          <w:sz w:val="24"/>
          <w:szCs w:val="24"/>
        </w:rPr>
        <w:t xml:space="preserve"> </w:t>
      </w:r>
      <w:proofErr w:type="gramStart"/>
      <w:r w:rsidRPr="00CA447C">
        <w:rPr>
          <w:rFonts w:ascii="Times New Roman" w:hAnsi="Times New Roman" w:cs="Times New Roman"/>
          <w:color w:val="08050B"/>
          <w:sz w:val="24"/>
          <w:szCs w:val="24"/>
        </w:rPr>
        <w:t>District</w:t>
      </w:r>
      <w:proofErr w:type="gramEnd"/>
      <w:r w:rsidRPr="00CA447C">
        <w:rPr>
          <w:rFonts w:ascii="Times New Roman" w:hAnsi="Times New Roman" w:cs="Times New Roman"/>
          <w:color w:val="08050B"/>
          <w:sz w:val="24"/>
          <w:szCs w:val="24"/>
        </w:rPr>
        <w:t xml:space="preserve"> boundaries, following receipt of petition for annexation signed by property owners; authorizing the plat and other documents in connection therewith; authorizing the publication of notice of this resolution; and related matters.</w:t>
      </w:r>
    </w:p>
    <w:p w14:paraId="71AF0D45" w14:textId="77777777" w:rsidR="00EB3BCC" w:rsidRPr="00FC04BE" w:rsidRDefault="00EB3BCC" w:rsidP="005E7D63">
      <w:pPr>
        <w:ind w:left="0"/>
        <w:rPr>
          <w:rFonts w:ascii="Times New Roman" w:hAnsi="Times New Roman" w:cs="Times New Roman"/>
          <w:color w:val="08050B"/>
          <w:sz w:val="24"/>
          <w:szCs w:val="24"/>
        </w:rPr>
      </w:pPr>
    </w:p>
    <w:p w14:paraId="639D0D92" w14:textId="3680269A" w:rsidR="00EB3BCC" w:rsidRDefault="00884572" w:rsidP="00EB3BCC">
      <w:pPr>
        <w:pStyle w:val="BodyText2"/>
        <w:ind w:hanging="360"/>
        <w:rPr>
          <w:rFonts w:ascii="Times New Roman" w:hAnsi="Times New Roman" w:cs="Times New Roman"/>
          <w:bCs/>
          <w:color w:val="08050B"/>
          <w:sz w:val="24"/>
          <w:szCs w:val="24"/>
          <w:u w:val="single"/>
        </w:rPr>
      </w:pPr>
      <w:r>
        <w:rPr>
          <w:rFonts w:ascii="Times New Roman" w:hAnsi="Times New Roman" w:cs="Times New Roman"/>
          <w:color w:val="08050B"/>
          <w:sz w:val="24"/>
          <w:szCs w:val="24"/>
        </w:rPr>
        <w:t>E</w:t>
      </w:r>
      <w:r w:rsidR="00EB3BCC" w:rsidRPr="00FC04BE">
        <w:rPr>
          <w:rFonts w:ascii="Times New Roman" w:hAnsi="Times New Roman" w:cs="Times New Roman"/>
          <w:color w:val="08050B"/>
          <w:sz w:val="24"/>
          <w:szCs w:val="24"/>
        </w:rPr>
        <w:t>.</w:t>
      </w:r>
      <w:r w:rsidR="00EB3BCC" w:rsidRPr="00FC04BE">
        <w:rPr>
          <w:rFonts w:ascii="Times New Roman" w:hAnsi="Times New Roman" w:cs="Times New Roman"/>
          <w:b w:val="0"/>
          <w:bCs/>
          <w:color w:val="08050B"/>
          <w:sz w:val="24"/>
          <w:szCs w:val="24"/>
        </w:rPr>
        <w:t xml:space="preserve"> </w:t>
      </w:r>
      <w:r w:rsidR="00EB3BCC" w:rsidRPr="00FC04BE">
        <w:rPr>
          <w:rFonts w:ascii="Times New Roman" w:hAnsi="Times New Roman" w:cs="Times New Roman"/>
          <w:b w:val="0"/>
          <w:bCs/>
          <w:color w:val="08050B"/>
          <w:sz w:val="24"/>
          <w:szCs w:val="24"/>
        </w:rPr>
        <w:tab/>
      </w:r>
      <w:r w:rsidR="00EB3BCC" w:rsidRPr="00FC04BE">
        <w:rPr>
          <w:rFonts w:ascii="Times New Roman" w:hAnsi="Times New Roman" w:cs="Times New Roman"/>
          <w:b w:val="0"/>
          <w:bCs/>
          <w:color w:val="08050B"/>
          <w:sz w:val="24"/>
          <w:szCs w:val="24"/>
        </w:rPr>
        <w:tab/>
      </w:r>
      <w:r w:rsidR="00EB3BCC" w:rsidRPr="00FC04BE">
        <w:rPr>
          <w:rFonts w:ascii="Times New Roman" w:hAnsi="Times New Roman" w:cs="Times New Roman"/>
          <w:bCs/>
          <w:color w:val="08050B"/>
          <w:sz w:val="24"/>
          <w:szCs w:val="24"/>
          <w:u w:val="single"/>
        </w:rPr>
        <w:t>Administrative Non-Action Items</w:t>
      </w:r>
    </w:p>
    <w:p w14:paraId="68AD8797" w14:textId="459307C4" w:rsidR="008B5377" w:rsidRDefault="008B5377" w:rsidP="00EB3BCC">
      <w:pPr>
        <w:pStyle w:val="BodyText2"/>
        <w:ind w:hanging="360"/>
        <w:rPr>
          <w:rFonts w:ascii="Times New Roman" w:hAnsi="Times New Roman" w:cs="Times New Roman"/>
          <w:bCs/>
          <w:color w:val="08050B"/>
          <w:sz w:val="24"/>
          <w:szCs w:val="24"/>
        </w:rPr>
      </w:pPr>
    </w:p>
    <w:p w14:paraId="260E9BC2" w14:textId="400F937F" w:rsidR="005E7D63" w:rsidRDefault="00FD256B" w:rsidP="005E7D63">
      <w:pPr>
        <w:pStyle w:val="BodyText2"/>
        <w:numPr>
          <w:ilvl w:val="0"/>
          <w:numId w:val="6"/>
        </w:numPr>
        <w:tabs>
          <w:tab w:val="left" w:pos="720"/>
          <w:tab w:val="left" w:pos="1080"/>
        </w:tabs>
        <w:ind w:right="-450"/>
        <w:jc w:val="left"/>
        <w:rPr>
          <w:rFonts w:ascii="Times New Roman" w:hAnsi="Times New Roman" w:cs="Times New Roman"/>
          <w:b w:val="0"/>
          <w:color w:val="08050B"/>
          <w:sz w:val="24"/>
          <w:szCs w:val="24"/>
        </w:rPr>
      </w:pPr>
      <w:r>
        <w:rPr>
          <w:rFonts w:ascii="Times New Roman" w:hAnsi="Times New Roman" w:cs="Times New Roman"/>
          <w:b w:val="0"/>
          <w:color w:val="08050B"/>
          <w:sz w:val="24"/>
          <w:szCs w:val="24"/>
        </w:rPr>
        <w:t>None.</w:t>
      </w:r>
    </w:p>
    <w:p w14:paraId="195E978B" w14:textId="77777777" w:rsidR="00EB3BCC" w:rsidRPr="00FC04BE" w:rsidRDefault="00EB3BCC" w:rsidP="00EB3BCC">
      <w:pPr>
        <w:pStyle w:val="BodyText2"/>
        <w:ind w:left="0" w:right="-450"/>
        <w:jc w:val="left"/>
        <w:rPr>
          <w:rFonts w:ascii="Times New Roman" w:hAnsi="Times New Roman" w:cs="Times New Roman"/>
          <w:sz w:val="24"/>
          <w:szCs w:val="24"/>
        </w:rPr>
      </w:pPr>
    </w:p>
    <w:p w14:paraId="5CE86106" w14:textId="0E4571DB" w:rsidR="00EB3BCC" w:rsidRPr="00FC04BE" w:rsidRDefault="00884572" w:rsidP="00EB3BCC">
      <w:pPr>
        <w:pStyle w:val="BodyText2"/>
        <w:ind w:left="540" w:right="-450" w:hanging="540"/>
        <w:jc w:val="left"/>
        <w:rPr>
          <w:rFonts w:ascii="Times New Roman" w:hAnsi="Times New Roman" w:cs="Times New Roman"/>
          <w:sz w:val="24"/>
          <w:szCs w:val="24"/>
        </w:rPr>
      </w:pPr>
      <w:r>
        <w:rPr>
          <w:rFonts w:ascii="Times New Roman" w:hAnsi="Times New Roman" w:cs="Times New Roman"/>
          <w:sz w:val="24"/>
          <w:szCs w:val="24"/>
        </w:rPr>
        <w:t>F</w:t>
      </w:r>
      <w:r w:rsidR="00EB3BCC" w:rsidRPr="00FC04BE">
        <w:rPr>
          <w:rFonts w:ascii="Times New Roman" w:hAnsi="Times New Roman" w:cs="Times New Roman"/>
          <w:sz w:val="24"/>
          <w:szCs w:val="24"/>
        </w:rPr>
        <w:t>.</w:t>
      </w:r>
      <w:r w:rsidR="00EB3BCC" w:rsidRPr="00FC04BE">
        <w:rPr>
          <w:rFonts w:ascii="Times New Roman" w:hAnsi="Times New Roman" w:cs="Times New Roman"/>
          <w:b w:val="0"/>
          <w:bCs/>
          <w:sz w:val="24"/>
          <w:szCs w:val="24"/>
        </w:rPr>
        <w:t xml:space="preserve"> </w:t>
      </w:r>
      <w:r w:rsidR="00EB3BCC" w:rsidRPr="00FC04BE">
        <w:rPr>
          <w:rFonts w:ascii="Times New Roman" w:hAnsi="Times New Roman" w:cs="Times New Roman"/>
          <w:b w:val="0"/>
          <w:bCs/>
          <w:sz w:val="24"/>
          <w:szCs w:val="24"/>
        </w:rPr>
        <w:tab/>
      </w:r>
      <w:r w:rsidR="00EB3BCC" w:rsidRPr="00FC04BE">
        <w:rPr>
          <w:rFonts w:ascii="Times New Roman" w:hAnsi="Times New Roman" w:cs="Times New Roman"/>
          <w:b w:val="0"/>
          <w:bCs/>
          <w:sz w:val="24"/>
          <w:szCs w:val="24"/>
        </w:rPr>
        <w:tab/>
      </w:r>
      <w:r w:rsidR="00EB3BCC" w:rsidRPr="00FC04BE">
        <w:rPr>
          <w:rFonts w:ascii="Times New Roman" w:hAnsi="Times New Roman" w:cs="Times New Roman"/>
          <w:sz w:val="24"/>
          <w:szCs w:val="24"/>
          <w:u w:val="single"/>
        </w:rPr>
        <w:t xml:space="preserve">Adjourn </w:t>
      </w:r>
    </w:p>
    <w:bookmarkEnd w:id="1"/>
    <w:bookmarkEnd w:id="2"/>
    <w:bookmarkEnd w:id="3"/>
    <w:p w14:paraId="59DEFF7D" w14:textId="77777777" w:rsidR="00EB3BCC" w:rsidRDefault="00EB3BCC" w:rsidP="00EB3BCC">
      <w:pPr>
        <w:tabs>
          <w:tab w:val="left" w:pos="2268"/>
        </w:tabs>
        <w:ind w:left="0"/>
        <w:jc w:val="both"/>
        <w:rPr>
          <w:rFonts w:ascii="Times New Roman" w:hAnsi="Times New Roman" w:cs="Times New Roman"/>
          <w:bCs/>
          <w:i/>
          <w:color w:val="000000" w:themeColor="text1" w:themeShade="80"/>
          <w:sz w:val="24"/>
          <w:szCs w:val="24"/>
        </w:rPr>
      </w:pPr>
    </w:p>
    <w:p w14:paraId="5AFC5638" w14:textId="2D1F133F" w:rsidR="00EB3BCC" w:rsidRPr="00AE3F00" w:rsidRDefault="00EB3BCC" w:rsidP="00EB3BCC">
      <w:pPr>
        <w:tabs>
          <w:tab w:val="left" w:pos="2268"/>
        </w:tabs>
        <w:ind w:left="0"/>
        <w:jc w:val="both"/>
        <w:rPr>
          <w:rFonts w:ascii="Times New Roman" w:hAnsi="Times New Roman" w:cs="Times New Roman"/>
          <w:bCs/>
          <w:i/>
          <w:color w:val="000000" w:themeColor="text1" w:themeShade="80"/>
        </w:rPr>
      </w:pPr>
      <w:r w:rsidRPr="00AE3F00">
        <w:rPr>
          <w:rFonts w:ascii="Times New Roman" w:hAnsi="Times New Roman" w:cs="Times New Roman"/>
          <w:bCs/>
          <w:i/>
          <w:color w:val="000000" w:themeColor="text1" w:themeShade="80"/>
        </w:rPr>
        <w:t xml:space="preserve">The </w:t>
      </w:r>
      <w:proofErr w:type="gramStart"/>
      <w:r w:rsidRPr="00AE3F00">
        <w:rPr>
          <w:rFonts w:ascii="Times New Roman" w:hAnsi="Times New Roman" w:cs="Times New Roman"/>
          <w:bCs/>
          <w:i/>
          <w:color w:val="000000" w:themeColor="text1" w:themeShade="80"/>
        </w:rPr>
        <w:t>District</w:t>
      </w:r>
      <w:proofErr w:type="gramEnd"/>
      <w:r w:rsidRPr="00AE3F00">
        <w:rPr>
          <w:rFonts w:ascii="Times New Roman" w:hAnsi="Times New Roman" w:cs="Times New Roman"/>
          <w:bCs/>
          <w:i/>
          <w:color w:val="000000" w:themeColor="text1" w:themeShade="80"/>
        </w:rPr>
        <w:t xml:space="preserve"> complies with the Americans with Disabilities Act by providing accommodations and auxiliary communicative aids and services for all those in need of assistance.  Persons requesting these accommodations for public meetings should call </w:t>
      </w:r>
      <w:r>
        <w:rPr>
          <w:rFonts w:ascii="Times New Roman" w:hAnsi="Times New Roman" w:cs="Times New Roman"/>
          <w:bCs/>
          <w:i/>
          <w:color w:val="000000" w:themeColor="text1" w:themeShade="80"/>
        </w:rPr>
        <w:t>Natasha Asmus</w:t>
      </w:r>
      <w:r w:rsidRPr="00AE3F00">
        <w:rPr>
          <w:rFonts w:ascii="Times New Roman" w:hAnsi="Times New Roman" w:cs="Times New Roman"/>
          <w:bCs/>
          <w:i/>
          <w:color w:val="000000" w:themeColor="text1" w:themeShade="80"/>
        </w:rPr>
        <w:t xml:space="preserve"> at 435-628-3688 at </w:t>
      </w:r>
      <w:r w:rsidR="008B5377">
        <w:rPr>
          <w:rFonts w:ascii="Times New Roman" w:hAnsi="Times New Roman" w:cs="Times New Roman"/>
          <w:bCs/>
          <w:i/>
          <w:color w:val="000000" w:themeColor="text1" w:themeShade="80"/>
        </w:rPr>
        <w:t>least one full business day</w:t>
      </w:r>
      <w:r w:rsidRPr="00AE3F00">
        <w:rPr>
          <w:rFonts w:ascii="Times New Roman" w:hAnsi="Times New Roman" w:cs="Times New Roman"/>
          <w:bCs/>
          <w:i/>
          <w:color w:val="000000" w:themeColor="text1" w:themeShade="80"/>
        </w:rPr>
        <w:t xml:space="preserve"> before the meeting.</w:t>
      </w:r>
      <w:bookmarkEnd w:id="0"/>
    </w:p>
    <w:p w14:paraId="264B3600" w14:textId="77777777" w:rsidR="009919DA" w:rsidRDefault="009919DA"/>
    <w:sectPr w:rsidR="009919DA" w:rsidSect="008F3C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1BE9" w14:textId="77777777" w:rsidR="00237B27" w:rsidRDefault="00237B27">
      <w:r>
        <w:separator/>
      </w:r>
    </w:p>
  </w:endnote>
  <w:endnote w:type="continuationSeparator" w:id="0">
    <w:p w14:paraId="6A279CFA" w14:textId="77777777" w:rsidR="00237B27" w:rsidRDefault="0023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9E54" w14:textId="77777777" w:rsidR="007D2937"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CA2D" w14:textId="77777777" w:rsidR="007D2937"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5ADB2" w14:textId="77777777" w:rsidR="007D293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3189" w14:textId="77777777" w:rsidR="00237B27" w:rsidRDefault="00237B27">
      <w:r>
        <w:separator/>
      </w:r>
    </w:p>
  </w:footnote>
  <w:footnote w:type="continuationSeparator" w:id="0">
    <w:p w14:paraId="32955958" w14:textId="77777777" w:rsidR="00237B27" w:rsidRDefault="00237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D32" w14:textId="77777777" w:rsidR="007D2937"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A5F5" w14:textId="77777777" w:rsidR="007D2937"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4547" w14:textId="77777777" w:rsidR="007D293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DBB"/>
    <w:multiLevelType w:val="hybridMultilevel"/>
    <w:tmpl w:val="9E6E4D3A"/>
    <w:lvl w:ilvl="0" w:tplc="0EB8F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AA3A9D"/>
    <w:multiLevelType w:val="hybridMultilevel"/>
    <w:tmpl w:val="AD5ADC36"/>
    <w:lvl w:ilvl="0" w:tplc="BF6C4008">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68190B"/>
    <w:multiLevelType w:val="hybridMultilevel"/>
    <w:tmpl w:val="FA94834E"/>
    <w:lvl w:ilvl="0" w:tplc="7C7E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412C55"/>
    <w:multiLevelType w:val="hybridMultilevel"/>
    <w:tmpl w:val="D3F01FEC"/>
    <w:lvl w:ilvl="0" w:tplc="91CA80B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1DA345C"/>
    <w:multiLevelType w:val="hybridMultilevel"/>
    <w:tmpl w:val="9C9C8262"/>
    <w:lvl w:ilvl="0" w:tplc="71D6950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27A7649"/>
    <w:multiLevelType w:val="hybridMultilevel"/>
    <w:tmpl w:val="F70A0710"/>
    <w:lvl w:ilvl="0" w:tplc="04090015">
      <w:start w:val="1"/>
      <w:numFmt w:val="upperLetter"/>
      <w:lvlText w:val="%1."/>
      <w:lvlJc w:val="left"/>
      <w:pPr>
        <w:ind w:left="720" w:hanging="360"/>
      </w:pPr>
    </w:lvl>
    <w:lvl w:ilvl="1" w:tplc="68BA0664">
      <w:start w:val="2"/>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73187">
    <w:abstractNumId w:val="4"/>
  </w:num>
  <w:num w:numId="2" w16cid:durableId="444931401">
    <w:abstractNumId w:val="5"/>
  </w:num>
  <w:num w:numId="3" w16cid:durableId="548230617">
    <w:abstractNumId w:val="1"/>
  </w:num>
  <w:num w:numId="4" w16cid:durableId="789516179">
    <w:abstractNumId w:val="3"/>
  </w:num>
  <w:num w:numId="5" w16cid:durableId="1951860223">
    <w:abstractNumId w:val="2"/>
  </w:num>
  <w:num w:numId="6" w16cid:durableId="124283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BCC"/>
    <w:rsid w:val="000135C1"/>
    <w:rsid w:val="00074B29"/>
    <w:rsid w:val="000E4CC9"/>
    <w:rsid w:val="00104C18"/>
    <w:rsid w:val="00146E2F"/>
    <w:rsid w:val="00167404"/>
    <w:rsid w:val="00172C99"/>
    <w:rsid w:val="00237B27"/>
    <w:rsid w:val="00315332"/>
    <w:rsid w:val="00467BA1"/>
    <w:rsid w:val="004A4675"/>
    <w:rsid w:val="0050300E"/>
    <w:rsid w:val="005256F6"/>
    <w:rsid w:val="0055223B"/>
    <w:rsid w:val="005E7D63"/>
    <w:rsid w:val="00644219"/>
    <w:rsid w:val="0066678F"/>
    <w:rsid w:val="006E740F"/>
    <w:rsid w:val="007678EA"/>
    <w:rsid w:val="007A52D5"/>
    <w:rsid w:val="007F5385"/>
    <w:rsid w:val="008044AF"/>
    <w:rsid w:val="00884572"/>
    <w:rsid w:val="008B5377"/>
    <w:rsid w:val="008C6E87"/>
    <w:rsid w:val="009129C2"/>
    <w:rsid w:val="0095135C"/>
    <w:rsid w:val="0098741F"/>
    <w:rsid w:val="009919DA"/>
    <w:rsid w:val="009E4965"/>
    <w:rsid w:val="00A13853"/>
    <w:rsid w:val="00A56FE2"/>
    <w:rsid w:val="00A96BB6"/>
    <w:rsid w:val="00AA0BA6"/>
    <w:rsid w:val="00B00220"/>
    <w:rsid w:val="00B44077"/>
    <w:rsid w:val="00B76D79"/>
    <w:rsid w:val="00C30BA5"/>
    <w:rsid w:val="00C61742"/>
    <w:rsid w:val="00CA447C"/>
    <w:rsid w:val="00D358B6"/>
    <w:rsid w:val="00D847D0"/>
    <w:rsid w:val="00DB783C"/>
    <w:rsid w:val="00DD2645"/>
    <w:rsid w:val="00DF3373"/>
    <w:rsid w:val="00E3116D"/>
    <w:rsid w:val="00EA45D1"/>
    <w:rsid w:val="00EB3BCC"/>
    <w:rsid w:val="00FB1A12"/>
    <w:rsid w:val="00FC1367"/>
    <w:rsid w:val="00FD2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FC21"/>
  <w15:chartTrackingRefBased/>
  <w15:docId w15:val="{40007B31-A20C-49ED-AA8B-75C6A62C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BCC"/>
    <w:pPr>
      <w:spacing w:after="0" w:line="240" w:lineRule="auto"/>
      <w:ind w:left="360"/>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B3BCC"/>
    <w:pPr>
      <w:tabs>
        <w:tab w:val="center" w:pos="4320"/>
        <w:tab w:val="right" w:pos="8640"/>
      </w:tabs>
    </w:pPr>
  </w:style>
  <w:style w:type="character" w:customStyle="1" w:styleId="HeaderChar">
    <w:name w:val="Header Char"/>
    <w:basedOn w:val="DefaultParagraphFont"/>
    <w:link w:val="Header"/>
    <w:semiHidden/>
    <w:rsid w:val="00EB3BCC"/>
    <w:rPr>
      <w:rFonts w:ascii="Arial" w:eastAsia="Times New Roman" w:hAnsi="Arial" w:cs="Arial"/>
      <w:sz w:val="20"/>
      <w:szCs w:val="20"/>
    </w:rPr>
  </w:style>
  <w:style w:type="paragraph" w:styleId="Footer">
    <w:name w:val="footer"/>
    <w:basedOn w:val="Normal"/>
    <w:link w:val="FooterChar"/>
    <w:uiPriority w:val="99"/>
    <w:rsid w:val="00EB3BCC"/>
    <w:pPr>
      <w:tabs>
        <w:tab w:val="center" w:pos="4320"/>
        <w:tab w:val="right" w:pos="8640"/>
      </w:tabs>
    </w:pPr>
  </w:style>
  <w:style w:type="character" w:customStyle="1" w:styleId="FooterChar">
    <w:name w:val="Footer Char"/>
    <w:basedOn w:val="DefaultParagraphFont"/>
    <w:link w:val="Footer"/>
    <w:uiPriority w:val="99"/>
    <w:rsid w:val="00EB3BCC"/>
    <w:rPr>
      <w:rFonts w:ascii="Arial" w:eastAsia="Times New Roman" w:hAnsi="Arial" w:cs="Arial"/>
      <w:sz w:val="20"/>
      <w:szCs w:val="20"/>
    </w:rPr>
  </w:style>
  <w:style w:type="paragraph" w:styleId="BodyText2">
    <w:name w:val="Body Text 2"/>
    <w:basedOn w:val="Normal"/>
    <w:link w:val="BodyText2Char"/>
    <w:semiHidden/>
    <w:rsid w:val="00EB3BCC"/>
    <w:pPr>
      <w:jc w:val="both"/>
    </w:pPr>
    <w:rPr>
      <w:b/>
    </w:rPr>
  </w:style>
  <w:style w:type="character" w:customStyle="1" w:styleId="BodyText2Char">
    <w:name w:val="Body Text 2 Char"/>
    <w:basedOn w:val="DefaultParagraphFont"/>
    <w:link w:val="BodyText2"/>
    <w:semiHidden/>
    <w:rsid w:val="00EB3BCC"/>
    <w:rPr>
      <w:rFonts w:ascii="Arial" w:eastAsia="Times New Roman" w:hAnsi="Arial" w:cs="Arial"/>
      <w:b/>
      <w:sz w:val="20"/>
      <w:szCs w:val="20"/>
    </w:rPr>
  </w:style>
  <w:style w:type="paragraph" w:styleId="ListParagraph">
    <w:name w:val="List Paragraph"/>
    <w:basedOn w:val="Normal"/>
    <w:uiPriority w:val="34"/>
    <w:qFormat/>
    <w:rsid w:val="00EB3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Asmus</dc:creator>
  <cp:keywords/>
  <dc:description/>
  <cp:lastModifiedBy>Matt Ence</cp:lastModifiedBy>
  <cp:revision>3</cp:revision>
  <dcterms:created xsi:type="dcterms:W3CDTF">2022-12-15T20:08:00Z</dcterms:created>
  <dcterms:modified xsi:type="dcterms:W3CDTF">2022-12-15T20:10:00Z</dcterms:modified>
</cp:coreProperties>
</file>