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6D584" w14:textId="0F535164" w:rsidR="00247E52" w:rsidRPr="001236F8" w:rsidRDefault="00EB254B" w:rsidP="00EB254B">
      <w:pPr>
        <w:pStyle w:val="Heading3"/>
        <w:rPr>
          <w:rFonts w:ascii="Cambria" w:hAnsi="Cambria"/>
          <w:color w:val="00B050"/>
          <w:u w:val="single"/>
        </w:rPr>
      </w:pPr>
      <w:r w:rsidRPr="001236F8">
        <w:rPr>
          <w:rFonts w:ascii="Cambria" w:hAnsi="Cambria"/>
          <w:i w:val="0"/>
          <w:color w:val="00B050"/>
          <w:u w:val="single"/>
        </w:rPr>
        <w:t>Definitions</w:t>
      </w:r>
    </w:p>
    <w:p w14:paraId="2FCE9692" w14:textId="574F7985" w:rsidR="00920FF1" w:rsidRPr="001236F8" w:rsidRDefault="001E4A6F" w:rsidP="00DA49E2">
      <w:pPr>
        <w:numPr>
          <w:ilvl w:val="0"/>
          <w:numId w:val="1"/>
        </w:numPr>
        <w:spacing w:after="120"/>
        <w:ind w:left="720"/>
        <w:rPr>
          <w:rFonts w:ascii="Cambria" w:hAnsi="Cambria" w:cs="Arial"/>
          <w:color w:val="00B050"/>
        </w:rPr>
      </w:pPr>
      <w:r w:rsidRPr="001236F8">
        <w:rPr>
          <w:rFonts w:ascii="Cambria" w:hAnsi="Cambria" w:cs="Arial"/>
          <w:color w:val="00B050"/>
        </w:rPr>
        <w:t>“</w:t>
      </w:r>
      <w:r w:rsidR="0017792C" w:rsidRPr="001236F8">
        <w:rPr>
          <w:rFonts w:ascii="Cambria" w:hAnsi="Cambria" w:cs="Arial"/>
          <w:color w:val="00B050"/>
        </w:rPr>
        <w:t xml:space="preserve">Interscholastic </w:t>
      </w:r>
      <w:r w:rsidR="00646069" w:rsidRPr="001236F8">
        <w:rPr>
          <w:rFonts w:ascii="Cambria" w:hAnsi="Cambria" w:cs="Arial"/>
          <w:color w:val="00B050"/>
        </w:rPr>
        <w:t>sport</w:t>
      </w:r>
      <w:r w:rsidRPr="001236F8">
        <w:rPr>
          <w:rFonts w:ascii="Cambria" w:hAnsi="Cambria" w:cs="Arial"/>
          <w:color w:val="00B050"/>
        </w:rPr>
        <w:t>”</w:t>
      </w:r>
      <w:r w:rsidR="0017792C" w:rsidRPr="001236F8">
        <w:rPr>
          <w:rFonts w:ascii="Cambria" w:hAnsi="Cambria" w:cs="Arial"/>
          <w:color w:val="00B050"/>
        </w:rPr>
        <w:t xml:space="preserve"> means</w:t>
      </w:r>
      <w:r w:rsidR="002D0C67" w:rsidRPr="001236F8">
        <w:rPr>
          <w:rFonts w:ascii="Cambria" w:hAnsi="Cambria" w:cs="Arial"/>
          <w:color w:val="00B050"/>
        </w:rPr>
        <w:t xml:space="preserve"> </w:t>
      </w:r>
      <w:r w:rsidR="00646069" w:rsidRPr="001236F8">
        <w:rPr>
          <w:rFonts w:ascii="Cambria" w:hAnsi="Cambria" w:cs="Arial"/>
          <w:color w:val="00B050"/>
        </w:rPr>
        <w:t xml:space="preserve">an activity in which </w:t>
      </w:r>
      <w:r w:rsidR="0017792C" w:rsidRPr="001236F8">
        <w:rPr>
          <w:rFonts w:ascii="Cambria" w:hAnsi="Cambria" w:cs="Arial"/>
          <w:color w:val="00B050"/>
        </w:rPr>
        <w:t xml:space="preserve">a student represents the student’s school </w:t>
      </w:r>
      <w:r w:rsidR="00646069" w:rsidRPr="001236F8">
        <w:rPr>
          <w:rFonts w:ascii="Cambria" w:hAnsi="Cambria" w:cs="Arial"/>
          <w:color w:val="00B050"/>
        </w:rPr>
        <w:t xml:space="preserve">in the sport </w:t>
      </w:r>
      <w:r w:rsidR="0017792C" w:rsidRPr="001236F8">
        <w:rPr>
          <w:rFonts w:ascii="Cambria" w:hAnsi="Cambria" w:cs="Arial"/>
          <w:color w:val="00B050"/>
        </w:rPr>
        <w:t>in competition against another school</w:t>
      </w:r>
      <w:r w:rsidR="00955119" w:rsidRPr="001236F8">
        <w:rPr>
          <w:rFonts w:ascii="Cambria" w:hAnsi="Cambria" w:cs="Arial"/>
          <w:color w:val="00B050"/>
        </w:rPr>
        <w:t>.</w:t>
      </w:r>
    </w:p>
    <w:p w14:paraId="3E6108F4" w14:textId="69FB7BEE" w:rsidR="00920FF1" w:rsidRPr="001236F8" w:rsidRDefault="00097E58" w:rsidP="0043111B">
      <w:pPr>
        <w:numPr>
          <w:ilvl w:val="0"/>
          <w:numId w:val="1"/>
        </w:numPr>
        <w:spacing w:after="120"/>
        <w:ind w:left="720"/>
        <w:rPr>
          <w:rFonts w:ascii="Cambria" w:hAnsi="Cambria" w:cs="Arial"/>
          <w:color w:val="00B050"/>
        </w:rPr>
      </w:pPr>
      <w:r w:rsidRPr="001236F8">
        <w:rPr>
          <w:rFonts w:ascii="Cambria" w:hAnsi="Cambria" w:cs="Arial"/>
          <w:color w:val="00B050"/>
        </w:rPr>
        <w:t>“</w:t>
      </w:r>
      <w:r w:rsidR="009B6878" w:rsidRPr="001236F8">
        <w:rPr>
          <w:rFonts w:ascii="Cambria" w:hAnsi="Cambria" w:cs="Arial"/>
          <w:color w:val="00B050"/>
        </w:rPr>
        <w:t xml:space="preserve">Gender-designated interscholastic sport” </w:t>
      </w:r>
      <w:r w:rsidR="00955119" w:rsidRPr="001236F8">
        <w:rPr>
          <w:rFonts w:ascii="Cambria" w:hAnsi="Cambria" w:cs="Arial"/>
          <w:color w:val="00B050"/>
        </w:rPr>
        <w:t xml:space="preserve">means </w:t>
      </w:r>
      <w:r w:rsidR="009B6878" w:rsidRPr="001236F8">
        <w:rPr>
          <w:rFonts w:ascii="Cambria" w:hAnsi="Cambria" w:cs="Arial"/>
          <w:color w:val="00B050"/>
        </w:rPr>
        <w:t>an interscholastic sport that is specifically designated for female or male students</w:t>
      </w:r>
      <w:r w:rsidR="00955119" w:rsidRPr="001236F8">
        <w:rPr>
          <w:rFonts w:ascii="Cambria" w:hAnsi="Cambria" w:cs="Arial"/>
          <w:color w:val="00B050"/>
        </w:rPr>
        <w:t>.</w:t>
      </w:r>
    </w:p>
    <w:p w14:paraId="6FCE4761" w14:textId="5F0AD51B" w:rsidR="00EB79F4" w:rsidRPr="001236F8" w:rsidRDefault="00EB79F4" w:rsidP="0043111B">
      <w:pPr>
        <w:numPr>
          <w:ilvl w:val="0"/>
          <w:numId w:val="1"/>
        </w:numPr>
        <w:spacing w:after="120"/>
        <w:ind w:left="720"/>
        <w:rPr>
          <w:rFonts w:ascii="Cambria" w:hAnsi="Cambria" w:cs="Arial"/>
          <w:color w:val="00B050"/>
        </w:rPr>
      </w:pPr>
      <w:r w:rsidRPr="001236F8">
        <w:rPr>
          <w:rFonts w:ascii="Cambria" w:hAnsi="Cambria" w:cs="Arial"/>
          <w:color w:val="00B050"/>
        </w:rPr>
        <w:t xml:space="preserve">“Title IX” means Title IX of the Education Amendments of 1972, </w:t>
      </w:r>
      <w:r w:rsidR="0020081A" w:rsidRPr="001236F8">
        <w:rPr>
          <w:rFonts w:ascii="Cambria" w:hAnsi="Cambria" w:cs="Arial"/>
          <w:color w:val="00B050"/>
        </w:rPr>
        <w:t>as codified at 20 U.S.C. § 1681 et seq.</w:t>
      </w:r>
    </w:p>
    <w:p w14:paraId="6067A5D7" w14:textId="20AAE18A" w:rsidR="000F5641" w:rsidRPr="001236F8" w:rsidRDefault="00000000" w:rsidP="000F5641">
      <w:pPr>
        <w:spacing w:after="120"/>
        <w:ind w:left="1080"/>
        <w:rPr>
          <w:rFonts w:ascii="Cambria" w:hAnsi="Cambria" w:cs="Arial"/>
          <w:i/>
          <w:iCs/>
          <w:color w:val="00B050"/>
        </w:rPr>
      </w:pPr>
      <w:hyperlink r:id="rId7" w:history="1">
        <w:r w:rsidR="000F5641" w:rsidRPr="001236F8">
          <w:rPr>
            <w:rStyle w:val="Hyperlink"/>
            <w:rFonts w:ascii="Cambria" w:hAnsi="Cambria" w:cs="Arial"/>
            <w:i/>
            <w:iCs/>
            <w:color w:val="00B050"/>
          </w:rPr>
          <w:t>Utah Code § 53G-6-</w:t>
        </w:r>
        <w:r w:rsidR="00277073" w:rsidRPr="001236F8">
          <w:rPr>
            <w:rStyle w:val="Hyperlink"/>
            <w:rFonts w:ascii="Cambria" w:hAnsi="Cambria" w:cs="Arial"/>
            <w:i/>
            <w:iCs/>
            <w:color w:val="00B050"/>
          </w:rPr>
          <w:t>1101</w:t>
        </w:r>
        <w:r w:rsidR="000F5641" w:rsidRPr="001236F8">
          <w:rPr>
            <w:rStyle w:val="Hyperlink"/>
            <w:rFonts w:ascii="Cambria" w:hAnsi="Cambria" w:cs="Arial"/>
            <w:i/>
            <w:iCs/>
            <w:color w:val="00B050"/>
          </w:rPr>
          <w:t xml:space="preserve"> (2022).</w:t>
        </w:r>
      </w:hyperlink>
    </w:p>
    <w:p w14:paraId="28817F5F" w14:textId="0A6625A6" w:rsidR="00247E52" w:rsidRPr="001236F8" w:rsidRDefault="008269D8" w:rsidP="002D0C67">
      <w:pPr>
        <w:pStyle w:val="Heading3"/>
        <w:spacing w:before="120"/>
        <w:rPr>
          <w:rFonts w:ascii="Cambria" w:hAnsi="Cambria"/>
          <w:color w:val="00B050"/>
          <w:u w:val="single"/>
        </w:rPr>
      </w:pPr>
      <w:r w:rsidRPr="001236F8">
        <w:rPr>
          <w:rFonts w:ascii="Cambria" w:hAnsi="Cambria"/>
          <w:i w:val="0"/>
          <w:color w:val="00B050"/>
          <w:u w:val="single"/>
        </w:rPr>
        <w:t>Report on Interscholastic Sports</w:t>
      </w:r>
    </w:p>
    <w:p w14:paraId="4B11A970" w14:textId="77777777" w:rsidR="00F027C0" w:rsidRPr="001236F8" w:rsidRDefault="00247E52" w:rsidP="002D0C67">
      <w:pPr>
        <w:pStyle w:val="Reference"/>
        <w:spacing w:before="120" w:after="120"/>
        <w:ind w:left="0"/>
        <w:rPr>
          <w:rFonts w:ascii="Cambria" w:hAnsi="Cambria" w:cs="Arial"/>
          <w:i w:val="0"/>
          <w:iCs/>
          <w:color w:val="00B050"/>
          <w:sz w:val="24"/>
          <w:szCs w:val="24"/>
        </w:rPr>
      </w:pPr>
      <w:r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ab/>
      </w:r>
      <w:r w:rsidR="008269D8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Before the beginning of each academic year, the athletic director or another designated administrator from e</w:t>
      </w:r>
      <w:r w:rsidR="007253C9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ach school in the </w:t>
      </w:r>
      <w:proofErr w:type="gramStart"/>
      <w:r w:rsidR="007253C9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District</w:t>
      </w:r>
      <w:proofErr w:type="gramEnd"/>
      <w:r w:rsidR="007253C9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 </w:t>
      </w:r>
      <w:r w:rsidR="008269D8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which sponsors or offers an interscholastic sport </w:t>
      </w:r>
      <w:r w:rsidR="007253C9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shall</w:t>
      </w:r>
      <w:r w:rsidR="000A47B0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 </w:t>
      </w:r>
      <w:r w:rsidR="008269D8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provide the Board of Education with a report regarding </w:t>
      </w:r>
      <w:r w:rsidR="00E54956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the </w:t>
      </w:r>
      <w:r w:rsidR="008269D8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interscholastic sports </w:t>
      </w:r>
      <w:r w:rsidR="00B73D26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available </w:t>
      </w:r>
      <w:r w:rsidR="008269D8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at the school</w:t>
      </w:r>
      <w:r w:rsidR="00A941FB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, including both gender-designated interscholastic sports and interscholastic sports which are designated as </w:t>
      </w:r>
      <w:r w:rsidR="00DD6AE0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mixed. The report shall </w:t>
      </w:r>
      <w:r w:rsidR="00E54956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include the interscholastic sports designated by the Utah High School Activities Association (“UHSAA”) as </w:t>
      </w:r>
      <w:r w:rsidR="00E00E7A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girls </w:t>
      </w:r>
      <w:r w:rsidR="00E54956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sports</w:t>
      </w:r>
      <w:r w:rsidR="00E00E7A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, </w:t>
      </w:r>
      <w:proofErr w:type="gramStart"/>
      <w:r w:rsidR="00E00E7A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boys</w:t>
      </w:r>
      <w:proofErr w:type="gramEnd"/>
      <w:r w:rsidR="00E00E7A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 </w:t>
      </w:r>
      <w:r w:rsidR="00E54956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sports</w:t>
      </w:r>
      <w:r w:rsidR="00E00E7A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, and mixed </w:t>
      </w:r>
      <w:r w:rsidR="00E54956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sports,</w:t>
      </w:r>
      <w:r w:rsidR="00E00E7A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 </w:t>
      </w:r>
      <w:r w:rsidR="0095249F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but shall also include any interscholastic sports that are not regulated by UHSAA</w:t>
      </w:r>
      <w:r w:rsidR="00E00E7A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.</w:t>
      </w:r>
      <w:r w:rsidR="00B73D26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 The report shall </w:t>
      </w:r>
      <w:r w:rsidR="00F027C0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include:</w:t>
      </w:r>
    </w:p>
    <w:p w14:paraId="0B003801" w14:textId="7B1DFDD1" w:rsidR="00247E52" w:rsidRPr="001236F8" w:rsidRDefault="00B73D26" w:rsidP="00F027C0">
      <w:pPr>
        <w:pStyle w:val="Reference"/>
        <w:numPr>
          <w:ilvl w:val="0"/>
          <w:numId w:val="3"/>
        </w:numPr>
        <w:spacing w:before="120" w:after="120"/>
        <w:rPr>
          <w:rFonts w:ascii="Cambria" w:hAnsi="Cambria" w:cs="Arial"/>
          <w:i w:val="0"/>
          <w:iCs/>
          <w:color w:val="00B050"/>
          <w:sz w:val="24"/>
          <w:szCs w:val="24"/>
        </w:rPr>
      </w:pPr>
      <w:r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the number of students </w:t>
      </w:r>
      <w:r w:rsidR="0067540B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participating in each interscholastic sport, categorized by gender</w:t>
      </w:r>
      <w:r w:rsidR="00322B3B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;</w:t>
      </w:r>
    </w:p>
    <w:p w14:paraId="1CD623ED" w14:textId="053DC984" w:rsidR="00F027C0" w:rsidRPr="001236F8" w:rsidRDefault="00F027C0" w:rsidP="00F027C0">
      <w:pPr>
        <w:pStyle w:val="Reference"/>
        <w:numPr>
          <w:ilvl w:val="0"/>
          <w:numId w:val="3"/>
        </w:numPr>
        <w:spacing w:before="120" w:after="120"/>
        <w:rPr>
          <w:rFonts w:ascii="Cambria" w:hAnsi="Cambria" w:cs="Arial"/>
          <w:i w:val="0"/>
          <w:iCs/>
          <w:color w:val="00B050"/>
          <w:sz w:val="24"/>
          <w:szCs w:val="24"/>
        </w:rPr>
      </w:pPr>
      <w:r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the amount of spending that the school devotes to each gender-designated </w:t>
      </w:r>
      <w:r w:rsidR="00322B3B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interscholastic sport (in total and on a per-student basis);</w:t>
      </w:r>
    </w:p>
    <w:p w14:paraId="0EE458EC" w14:textId="3155F91D" w:rsidR="00322B3B" w:rsidRPr="001236F8" w:rsidRDefault="00322B3B" w:rsidP="00F027C0">
      <w:pPr>
        <w:pStyle w:val="Reference"/>
        <w:numPr>
          <w:ilvl w:val="0"/>
          <w:numId w:val="3"/>
        </w:numPr>
        <w:spacing w:before="120" w:after="120"/>
        <w:rPr>
          <w:rFonts w:ascii="Cambria" w:hAnsi="Cambria" w:cs="Arial"/>
          <w:i w:val="0"/>
          <w:iCs/>
          <w:color w:val="00B050"/>
          <w:sz w:val="24"/>
          <w:szCs w:val="24"/>
        </w:rPr>
      </w:pPr>
      <w:r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the amount of spending that the school devotes to each interscholastic sport which is not gender-designated (in total and on a per-student basis);</w:t>
      </w:r>
    </w:p>
    <w:p w14:paraId="4A4292B2" w14:textId="66B1AE48" w:rsidR="00322B3B" w:rsidRPr="001236F8" w:rsidRDefault="00322B3B" w:rsidP="00F027C0">
      <w:pPr>
        <w:pStyle w:val="Reference"/>
        <w:numPr>
          <w:ilvl w:val="0"/>
          <w:numId w:val="3"/>
        </w:numPr>
        <w:spacing w:before="120" w:after="120"/>
        <w:rPr>
          <w:rFonts w:ascii="Cambria" w:hAnsi="Cambria" w:cs="Arial"/>
          <w:i w:val="0"/>
          <w:iCs/>
          <w:color w:val="00B050"/>
          <w:sz w:val="24"/>
          <w:szCs w:val="24"/>
        </w:rPr>
      </w:pPr>
      <w:r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a comparison and evaluation of designated practice and game locations</w:t>
      </w:r>
      <w:r w:rsidR="00C3420B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 for each interscholastic sport, including comparisons between similar gender-designated interscholastic sports;</w:t>
      </w:r>
      <w:r w:rsidR="00035504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 and</w:t>
      </w:r>
    </w:p>
    <w:p w14:paraId="423E1B60" w14:textId="0849009A" w:rsidR="00C3420B" w:rsidRPr="001236F8" w:rsidRDefault="00035504" w:rsidP="00F027C0">
      <w:pPr>
        <w:pStyle w:val="Reference"/>
        <w:numPr>
          <w:ilvl w:val="0"/>
          <w:numId w:val="3"/>
        </w:numPr>
        <w:spacing w:before="120" w:after="120"/>
        <w:rPr>
          <w:rFonts w:ascii="Cambria" w:hAnsi="Cambria" w:cs="Arial"/>
          <w:i w:val="0"/>
          <w:iCs/>
          <w:color w:val="00B050"/>
          <w:sz w:val="24"/>
          <w:szCs w:val="24"/>
        </w:rPr>
      </w:pPr>
      <w:r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information regarding the school’s efforts to comply with Title IX nondiscrimination requirements as those apply to interscholastic sports.</w:t>
      </w:r>
    </w:p>
    <w:p w14:paraId="73A8CA44" w14:textId="0040E987" w:rsidR="00035504" w:rsidRPr="001236F8" w:rsidRDefault="00035504" w:rsidP="00035504">
      <w:pPr>
        <w:pStyle w:val="Reference"/>
        <w:spacing w:before="120" w:after="120"/>
        <w:ind w:left="0"/>
        <w:rPr>
          <w:rFonts w:ascii="Cambria" w:hAnsi="Cambria" w:cs="Arial"/>
          <w:i w:val="0"/>
          <w:iCs/>
          <w:color w:val="00B050"/>
          <w:sz w:val="24"/>
          <w:szCs w:val="24"/>
        </w:rPr>
      </w:pPr>
      <w:r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If </w:t>
      </w:r>
      <w:r w:rsidR="00BB7621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the report data indicate that there is an overall discrepancy</w:t>
      </w:r>
      <w:r w:rsidR="00EE6118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 in participat</w:t>
      </w:r>
      <w:r w:rsidR="00B401E6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i</w:t>
      </w:r>
      <w:r w:rsidR="00EE6118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on</w:t>
      </w:r>
      <w:r w:rsidR="00BB7621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 </w:t>
      </w:r>
      <w:r w:rsidR="00EE6118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 xml:space="preserve">of 10% or greater </w:t>
      </w:r>
      <w:r w:rsidR="00BB7621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between the school’s male-designated interscholastic sports and the school’s female-designated interscholastic sports</w:t>
      </w:r>
      <w:r w:rsidR="00EE6118" w:rsidRPr="001236F8">
        <w:rPr>
          <w:rFonts w:ascii="Cambria" w:hAnsi="Cambria" w:cs="Arial"/>
          <w:i w:val="0"/>
          <w:iCs/>
          <w:color w:val="00B050"/>
          <w:sz w:val="24"/>
          <w:szCs w:val="24"/>
        </w:rPr>
        <w:t>, the report shall also include an action plan developed by the school to address the discrepancy.</w:t>
      </w:r>
    </w:p>
    <w:p w14:paraId="227145B2" w14:textId="5078D3C7" w:rsidR="009F2C9E" w:rsidRPr="001236F8" w:rsidRDefault="00000000" w:rsidP="009F2C9E">
      <w:pPr>
        <w:pStyle w:val="PolicyCitation"/>
        <w:rPr>
          <w:rFonts w:ascii="Cambria" w:hAnsi="Cambria"/>
          <w:color w:val="00B050"/>
          <w:sz w:val="24"/>
          <w:szCs w:val="24"/>
        </w:rPr>
      </w:pPr>
      <w:hyperlink r:id="rId8" w:history="1">
        <w:r w:rsidR="009F2C9E" w:rsidRPr="001236F8">
          <w:rPr>
            <w:rStyle w:val="Hyperlink"/>
            <w:rFonts w:ascii="Cambria" w:hAnsi="Cambria"/>
            <w:color w:val="00B050"/>
            <w:sz w:val="24"/>
            <w:szCs w:val="24"/>
          </w:rPr>
          <w:t xml:space="preserve">Utah Code </w:t>
        </w:r>
        <w:r w:rsidR="009F2C9E" w:rsidRPr="001236F8">
          <w:rPr>
            <w:rStyle w:val="Hyperlink"/>
            <w:rFonts w:ascii="Cambria" w:hAnsi="Cambria" w:cs="Arial"/>
            <w:color w:val="00B050"/>
            <w:sz w:val="24"/>
            <w:szCs w:val="24"/>
          </w:rPr>
          <w:t>§</w:t>
        </w:r>
        <w:r w:rsidR="009F2C9E" w:rsidRPr="001236F8">
          <w:rPr>
            <w:rStyle w:val="Hyperlink"/>
            <w:rFonts w:ascii="Cambria" w:hAnsi="Cambria"/>
            <w:color w:val="00B050"/>
            <w:sz w:val="24"/>
            <w:szCs w:val="24"/>
          </w:rPr>
          <w:t xml:space="preserve"> </w:t>
        </w:r>
        <w:r w:rsidR="006E6740" w:rsidRPr="001236F8">
          <w:rPr>
            <w:rStyle w:val="Hyperlink"/>
            <w:rFonts w:ascii="Cambria" w:hAnsi="Cambria"/>
            <w:color w:val="00B050"/>
            <w:sz w:val="24"/>
            <w:szCs w:val="24"/>
          </w:rPr>
          <w:t>53G-6-</w:t>
        </w:r>
        <w:r w:rsidR="00277073" w:rsidRPr="001236F8">
          <w:rPr>
            <w:rStyle w:val="Hyperlink"/>
            <w:rFonts w:ascii="Cambria" w:hAnsi="Cambria"/>
            <w:color w:val="00B050"/>
            <w:sz w:val="24"/>
            <w:szCs w:val="24"/>
          </w:rPr>
          <w:t>1101</w:t>
        </w:r>
        <w:r w:rsidR="006E6740" w:rsidRPr="001236F8">
          <w:rPr>
            <w:rStyle w:val="Hyperlink"/>
            <w:rFonts w:ascii="Cambria" w:hAnsi="Cambria"/>
            <w:color w:val="00B050"/>
            <w:sz w:val="24"/>
            <w:szCs w:val="24"/>
          </w:rPr>
          <w:t>(</w:t>
        </w:r>
        <w:r w:rsidR="00F027C0" w:rsidRPr="001236F8">
          <w:rPr>
            <w:rStyle w:val="Hyperlink"/>
            <w:rFonts w:ascii="Cambria" w:hAnsi="Cambria"/>
            <w:color w:val="00B050"/>
            <w:sz w:val="24"/>
            <w:szCs w:val="24"/>
          </w:rPr>
          <w:t>2</w:t>
        </w:r>
        <w:r w:rsidR="006E6740" w:rsidRPr="001236F8">
          <w:rPr>
            <w:rStyle w:val="Hyperlink"/>
            <w:rFonts w:ascii="Cambria" w:hAnsi="Cambria"/>
            <w:color w:val="00B050"/>
            <w:sz w:val="24"/>
            <w:szCs w:val="24"/>
          </w:rPr>
          <w:t>)</w:t>
        </w:r>
        <w:r w:rsidR="009F2C9E" w:rsidRPr="001236F8">
          <w:rPr>
            <w:rStyle w:val="Hyperlink"/>
            <w:rFonts w:ascii="Cambria" w:hAnsi="Cambria"/>
            <w:color w:val="00B050"/>
            <w:sz w:val="24"/>
            <w:szCs w:val="24"/>
          </w:rPr>
          <w:t xml:space="preserve"> (</w:t>
        </w:r>
        <w:r w:rsidR="006E6740" w:rsidRPr="001236F8">
          <w:rPr>
            <w:rStyle w:val="Hyperlink"/>
            <w:rFonts w:ascii="Cambria" w:hAnsi="Cambria"/>
            <w:color w:val="00B050"/>
            <w:sz w:val="24"/>
            <w:szCs w:val="24"/>
          </w:rPr>
          <w:t>2022</w:t>
        </w:r>
        <w:r w:rsidR="009F2C9E" w:rsidRPr="001236F8">
          <w:rPr>
            <w:rStyle w:val="Hyperlink"/>
            <w:rFonts w:ascii="Cambria" w:hAnsi="Cambria"/>
            <w:color w:val="00B050"/>
            <w:sz w:val="24"/>
            <w:szCs w:val="24"/>
          </w:rPr>
          <w:t>)</w:t>
        </w:r>
      </w:hyperlink>
    </w:p>
    <w:p w14:paraId="038732B0" w14:textId="3193EEEF" w:rsidR="004A0B97" w:rsidRPr="001236F8" w:rsidRDefault="00000000" w:rsidP="006E6740">
      <w:pPr>
        <w:spacing w:before="0" w:after="120"/>
        <w:ind w:left="994"/>
        <w:rPr>
          <w:rFonts w:ascii="Cambria" w:hAnsi="Cambria"/>
          <w:i/>
          <w:color w:val="00B050"/>
          <w:u w:val="single"/>
        </w:rPr>
      </w:pPr>
      <w:hyperlink r:id="rId9" w:history="1">
        <w:r w:rsidR="00FE367C" w:rsidRPr="001236F8">
          <w:rPr>
            <w:rStyle w:val="Hyperlink"/>
            <w:rFonts w:ascii="Cambria" w:hAnsi="Cambria"/>
            <w:i/>
            <w:color w:val="00B050"/>
          </w:rPr>
          <w:t>Utah High Schools Activities Association Handbook 2021-2022 pg. 61</w:t>
        </w:r>
      </w:hyperlink>
    </w:p>
    <w:p w14:paraId="74B030D3" w14:textId="0BBF0D40" w:rsidR="00247E52" w:rsidRPr="001236F8" w:rsidRDefault="00B401E6" w:rsidP="002D0C67">
      <w:pPr>
        <w:pStyle w:val="Heading3"/>
        <w:spacing w:before="120"/>
        <w:rPr>
          <w:rFonts w:ascii="Cambria" w:hAnsi="Cambria"/>
          <w:color w:val="00B050"/>
          <w:u w:val="single"/>
        </w:rPr>
      </w:pPr>
      <w:r w:rsidRPr="001236F8">
        <w:rPr>
          <w:rFonts w:ascii="Cambria" w:hAnsi="Cambria"/>
          <w:i w:val="0"/>
          <w:color w:val="00B050"/>
          <w:u w:val="single"/>
        </w:rPr>
        <w:lastRenderedPageBreak/>
        <w:t>Board Review of Reports</w:t>
      </w:r>
    </w:p>
    <w:p w14:paraId="264DF2E9" w14:textId="727C8E2D" w:rsidR="00247E52" w:rsidRPr="001236F8" w:rsidRDefault="00247E52" w:rsidP="00252785">
      <w:pPr>
        <w:spacing w:after="120"/>
        <w:rPr>
          <w:rFonts w:ascii="Cambria" w:hAnsi="Cambria" w:cs="Arial"/>
          <w:color w:val="00B050"/>
        </w:rPr>
      </w:pPr>
      <w:r w:rsidRPr="001236F8">
        <w:rPr>
          <w:rFonts w:ascii="Cambria" w:hAnsi="Cambria" w:cs="Arial"/>
          <w:color w:val="00B050"/>
        </w:rPr>
        <w:tab/>
      </w:r>
      <w:r w:rsidR="00B401E6" w:rsidRPr="001236F8">
        <w:rPr>
          <w:rFonts w:ascii="Cambria" w:hAnsi="Cambria" w:cs="Arial"/>
          <w:color w:val="00B050"/>
        </w:rPr>
        <w:t>The Board of Education shall review each report it receives from schools on interscholastic athletic sports in a public board meeting.</w:t>
      </w:r>
    </w:p>
    <w:p w14:paraId="7314F76A" w14:textId="7C0274EB" w:rsidR="00E32E11" w:rsidRPr="001236F8" w:rsidRDefault="00000000" w:rsidP="00B401E6">
      <w:pPr>
        <w:ind w:left="1080"/>
        <w:rPr>
          <w:rFonts w:ascii="Cambria" w:hAnsi="Cambria"/>
          <w:i/>
          <w:iCs/>
          <w:color w:val="00B050"/>
        </w:rPr>
      </w:pPr>
      <w:hyperlink r:id="rId10" w:history="1">
        <w:r w:rsidR="00E32E11" w:rsidRPr="001236F8">
          <w:rPr>
            <w:rStyle w:val="Hyperlink"/>
            <w:rFonts w:ascii="Cambria" w:hAnsi="Cambria"/>
            <w:i/>
            <w:iCs/>
            <w:color w:val="00B050"/>
          </w:rPr>
          <w:t xml:space="preserve">Utah Code § </w:t>
        </w:r>
        <w:r w:rsidR="00EE2567" w:rsidRPr="001236F8">
          <w:rPr>
            <w:rStyle w:val="Hyperlink"/>
            <w:rFonts w:ascii="Cambria" w:hAnsi="Cambria"/>
            <w:i/>
            <w:iCs/>
            <w:color w:val="00B050"/>
          </w:rPr>
          <w:t>53G-6-</w:t>
        </w:r>
        <w:r w:rsidR="00277073" w:rsidRPr="001236F8">
          <w:rPr>
            <w:rStyle w:val="Hyperlink"/>
            <w:rFonts w:ascii="Cambria" w:hAnsi="Cambria"/>
            <w:i/>
            <w:iCs/>
            <w:color w:val="00B050"/>
          </w:rPr>
          <w:t>1101</w:t>
        </w:r>
        <w:r w:rsidR="00EE2567" w:rsidRPr="001236F8">
          <w:rPr>
            <w:rStyle w:val="Hyperlink"/>
            <w:rFonts w:ascii="Cambria" w:hAnsi="Cambria"/>
            <w:i/>
            <w:iCs/>
            <w:color w:val="00B050"/>
          </w:rPr>
          <w:t>(</w:t>
        </w:r>
        <w:r w:rsidR="00B401E6" w:rsidRPr="001236F8">
          <w:rPr>
            <w:rStyle w:val="Hyperlink"/>
            <w:rFonts w:ascii="Cambria" w:hAnsi="Cambria"/>
            <w:i/>
            <w:iCs/>
            <w:color w:val="00B050"/>
          </w:rPr>
          <w:t>3</w:t>
        </w:r>
        <w:r w:rsidR="00EE2567" w:rsidRPr="001236F8">
          <w:rPr>
            <w:rStyle w:val="Hyperlink"/>
            <w:rFonts w:ascii="Cambria" w:hAnsi="Cambria"/>
            <w:i/>
            <w:iCs/>
            <w:color w:val="00B050"/>
          </w:rPr>
          <w:t>) (2022)</w:t>
        </w:r>
      </w:hyperlink>
    </w:p>
    <w:sectPr w:rsidR="00E32E11" w:rsidRPr="001236F8" w:rsidSect="009123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30B6" w14:textId="77777777" w:rsidR="00FB2997" w:rsidRDefault="00FB2997">
      <w:r>
        <w:separator/>
      </w:r>
    </w:p>
  </w:endnote>
  <w:endnote w:type="continuationSeparator" w:id="0">
    <w:p w14:paraId="1B04FA55" w14:textId="77777777" w:rsidR="00FB2997" w:rsidRDefault="00FB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CB5E" w14:textId="77777777" w:rsidR="00616F17" w:rsidRDefault="00616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6"/>
      <w:gridCol w:w="1604"/>
    </w:tblGrid>
    <w:tr w:rsidR="0023072C" w:rsidRPr="00844EFA" w14:paraId="443EEACA" w14:textId="77777777" w:rsidTr="001236F8">
      <w:tc>
        <w:tcPr>
          <w:tcW w:w="7126" w:type="dxa"/>
        </w:tcPr>
        <w:p w14:paraId="4A0089A5" w14:textId="512607F8" w:rsidR="0023072C" w:rsidRPr="001236F8" w:rsidRDefault="0023072C" w:rsidP="0029689F">
          <w:pPr>
            <w:rPr>
              <w:rFonts w:ascii="Cambria" w:hAnsi="Cambria" w:cs="Arial"/>
              <w:i/>
              <w:color w:val="808080"/>
              <w:sz w:val="20"/>
              <w:szCs w:val="20"/>
            </w:rPr>
          </w:pPr>
          <w:r w:rsidRPr="001236F8">
            <w:rPr>
              <w:rFonts w:ascii="Cambria" w:hAnsi="Cambria" w:cs="Arial"/>
              <w:i/>
              <w:color w:val="808080"/>
              <w:sz w:val="20"/>
              <w:szCs w:val="20"/>
            </w:rPr>
            <w:t xml:space="preserve">© </w:t>
          </w:r>
          <w:r w:rsidR="00BC6748" w:rsidRPr="001236F8">
            <w:rPr>
              <w:rFonts w:ascii="Cambria" w:hAnsi="Cambria" w:cs="Arial"/>
              <w:i/>
              <w:color w:val="808080"/>
              <w:sz w:val="20"/>
              <w:szCs w:val="20"/>
            </w:rPr>
            <w:t>202</w:t>
          </w:r>
          <w:r w:rsidR="001F7A1A" w:rsidRPr="001236F8">
            <w:rPr>
              <w:rFonts w:ascii="Cambria" w:hAnsi="Cambria" w:cs="Arial"/>
              <w:i/>
              <w:color w:val="808080"/>
              <w:sz w:val="20"/>
              <w:szCs w:val="20"/>
            </w:rPr>
            <w:t>2</w:t>
          </w:r>
          <w:r w:rsidR="00BC6748" w:rsidRPr="001236F8">
            <w:rPr>
              <w:rFonts w:ascii="Cambria" w:hAnsi="Cambria" w:cs="Arial"/>
              <w:i/>
              <w:color w:val="808080"/>
              <w:sz w:val="20"/>
              <w:szCs w:val="20"/>
            </w:rPr>
            <w:t xml:space="preserve"> </w:t>
          </w:r>
          <w:r w:rsidRPr="001236F8">
            <w:rPr>
              <w:rFonts w:ascii="Cambria" w:hAnsi="Cambria" w:cs="Arial"/>
              <w:i/>
              <w:color w:val="808080"/>
              <w:sz w:val="20"/>
              <w:szCs w:val="20"/>
            </w:rPr>
            <w:t>~ All Rights Reserved</w:t>
          </w:r>
          <w:r w:rsidRPr="001236F8">
            <w:rPr>
              <w:rFonts w:ascii="Cambria" w:hAnsi="Cambria" w:cs="Arial"/>
              <w:i/>
              <w:color w:val="808080"/>
              <w:sz w:val="20"/>
              <w:szCs w:val="20"/>
            </w:rPr>
            <w:br/>
            <w:t>Utah School Boards Association Policy Services</w:t>
          </w:r>
        </w:p>
      </w:tc>
      <w:tc>
        <w:tcPr>
          <w:tcW w:w="1604" w:type="dxa"/>
          <w:vAlign w:val="center"/>
        </w:tcPr>
        <w:p w14:paraId="11AD666C" w14:textId="77777777" w:rsidR="0023072C" w:rsidRPr="001236F8" w:rsidRDefault="0023072C" w:rsidP="006A1992">
          <w:pPr>
            <w:jc w:val="center"/>
            <w:rPr>
              <w:rFonts w:ascii="Cambria" w:hAnsi="Cambria" w:cs="Arial"/>
            </w:rPr>
          </w:pPr>
          <w:r w:rsidRPr="001236F8">
            <w:rPr>
              <w:rFonts w:ascii="Cambria" w:hAnsi="Cambria" w:cs="Arial"/>
            </w:rPr>
            <w:t xml:space="preserve">Page </w:t>
          </w:r>
          <w:r w:rsidRPr="001236F8">
            <w:rPr>
              <w:rFonts w:ascii="Cambria" w:hAnsi="Cambria" w:cs="Arial"/>
            </w:rPr>
            <w:fldChar w:fldCharType="begin"/>
          </w:r>
          <w:r w:rsidRPr="001236F8">
            <w:rPr>
              <w:rFonts w:ascii="Cambria" w:hAnsi="Cambria" w:cs="Arial"/>
            </w:rPr>
            <w:instrText xml:space="preserve"> PAGE </w:instrText>
          </w:r>
          <w:r w:rsidRPr="001236F8">
            <w:rPr>
              <w:rFonts w:ascii="Cambria" w:hAnsi="Cambria" w:cs="Arial"/>
            </w:rPr>
            <w:fldChar w:fldCharType="separate"/>
          </w:r>
          <w:r w:rsidR="00193CF2" w:rsidRPr="001236F8">
            <w:rPr>
              <w:rFonts w:ascii="Cambria" w:hAnsi="Cambria" w:cs="Arial"/>
              <w:noProof/>
            </w:rPr>
            <w:t>3</w:t>
          </w:r>
          <w:r w:rsidRPr="001236F8">
            <w:rPr>
              <w:rFonts w:ascii="Cambria" w:hAnsi="Cambria" w:cs="Arial"/>
            </w:rPr>
            <w:fldChar w:fldCharType="end"/>
          </w:r>
          <w:r w:rsidRPr="001236F8">
            <w:rPr>
              <w:rFonts w:ascii="Cambria" w:hAnsi="Cambria" w:cs="Arial"/>
            </w:rPr>
            <w:t xml:space="preserve"> of </w:t>
          </w:r>
          <w:r w:rsidRPr="001236F8">
            <w:rPr>
              <w:rFonts w:ascii="Cambria" w:hAnsi="Cambria" w:cs="Arial"/>
            </w:rPr>
            <w:fldChar w:fldCharType="begin"/>
          </w:r>
          <w:r w:rsidRPr="001236F8">
            <w:rPr>
              <w:rFonts w:ascii="Cambria" w:hAnsi="Cambria" w:cs="Arial"/>
            </w:rPr>
            <w:instrText xml:space="preserve"> NUMPAGES </w:instrText>
          </w:r>
          <w:r w:rsidRPr="001236F8">
            <w:rPr>
              <w:rFonts w:ascii="Cambria" w:hAnsi="Cambria" w:cs="Arial"/>
            </w:rPr>
            <w:fldChar w:fldCharType="separate"/>
          </w:r>
          <w:r w:rsidR="00193CF2" w:rsidRPr="001236F8">
            <w:rPr>
              <w:rFonts w:ascii="Cambria" w:hAnsi="Cambria" w:cs="Arial"/>
              <w:noProof/>
            </w:rPr>
            <w:t>3</w:t>
          </w:r>
          <w:r w:rsidRPr="001236F8">
            <w:rPr>
              <w:rFonts w:ascii="Cambria" w:hAnsi="Cambria" w:cs="Arial"/>
            </w:rPr>
            <w:fldChar w:fldCharType="end"/>
          </w:r>
        </w:p>
      </w:tc>
    </w:tr>
  </w:tbl>
  <w:p w14:paraId="3CC23202" w14:textId="77777777" w:rsidR="0023072C" w:rsidRDefault="002307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84DE" w14:textId="77777777" w:rsidR="00616F17" w:rsidRDefault="00616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15FB" w14:textId="77777777" w:rsidR="00FB2997" w:rsidRDefault="00FB2997">
      <w:r>
        <w:separator/>
      </w:r>
    </w:p>
  </w:footnote>
  <w:footnote w:type="continuationSeparator" w:id="0">
    <w:p w14:paraId="4F0C7D5B" w14:textId="77777777" w:rsidR="00FB2997" w:rsidRDefault="00FB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E8E9" w14:textId="77777777" w:rsidR="00616F17" w:rsidRDefault="00616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8101" w14:textId="2025F9F4" w:rsidR="001236F8" w:rsidRPr="001236F8" w:rsidRDefault="001236F8" w:rsidP="001236F8">
    <w:pPr>
      <w:pStyle w:val="Heading1"/>
      <w:spacing w:after="240"/>
      <w:jc w:val="right"/>
      <w:rPr>
        <w:rFonts w:ascii="Cambria" w:hAnsi="Cambria"/>
        <w:sz w:val="24"/>
        <w:szCs w:val="24"/>
      </w:rPr>
    </w:pPr>
    <w:r w:rsidRPr="001236F8">
      <w:rPr>
        <w:rFonts w:ascii="Cambria" w:hAnsi="Cambria"/>
        <w:szCs w:val="36"/>
      </w:rPr>
      <w:t>Evaluation of Interscholastic Athletic Participation</w:t>
    </w:r>
    <w:r w:rsidR="00616F17">
      <w:rPr>
        <w:rFonts w:ascii="Cambria" w:hAnsi="Cambria"/>
        <w:szCs w:val="36"/>
      </w:rPr>
      <w:t xml:space="preserve"> - FAA</w:t>
    </w:r>
  </w:p>
  <w:p w14:paraId="477BC04C" w14:textId="40E0E8E4" w:rsidR="0023072C" w:rsidRPr="00961935" w:rsidRDefault="0023072C" w:rsidP="001236F8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3924" w14:textId="77777777" w:rsidR="00616F17" w:rsidRDefault="00616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4F43"/>
    <w:multiLevelType w:val="hybridMultilevel"/>
    <w:tmpl w:val="A0489906"/>
    <w:lvl w:ilvl="0" w:tplc="1A4C370A">
      <w:start w:val="1"/>
      <w:numFmt w:val="decimal"/>
      <w:lvlText w:val="%1."/>
      <w:lvlJc w:val="left"/>
      <w:pPr>
        <w:ind w:left="1443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5853213B"/>
    <w:multiLevelType w:val="hybridMultilevel"/>
    <w:tmpl w:val="04DE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C10DA"/>
    <w:multiLevelType w:val="hybridMultilevel"/>
    <w:tmpl w:val="57942CDA"/>
    <w:lvl w:ilvl="0" w:tplc="0A68A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059023">
    <w:abstractNumId w:val="0"/>
  </w:num>
  <w:num w:numId="2" w16cid:durableId="1441030629">
    <w:abstractNumId w:val="2"/>
  </w:num>
  <w:num w:numId="3" w16cid:durableId="117842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E1"/>
    <w:rsid w:val="000014B6"/>
    <w:rsid w:val="0000494B"/>
    <w:rsid w:val="00005AFD"/>
    <w:rsid w:val="00006CCF"/>
    <w:rsid w:val="00010845"/>
    <w:rsid w:val="00012454"/>
    <w:rsid w:val="000140EA"/>
    <w:rsid w:val="00014CF1"/>
    <w:rsid w:val="00015C80"/>
    <w:rsid w:val="000161DD"/>
    <w:rsid w:val="00016C7D"/>
    <w:rsid w:val="00023CD3"/>
    <w:rsid w:val="00023FD3"/>
    <w:rsid w:val="00024B5E"/>
    <w:rsid w:val="00030D5A"/>
    <w:rsid w:val="000310BD"/>
    <w:rsid w:val="0003189E"/>
    <w:rsid w:val="000320C1"/>
    <w:rsid w:val="00033071"/>
    <w:rsid w:val="00033E67"/>
    <w:rsid w:val="00035504"/>
    <w:rsid w:val="00037AD4"/>
    <w:rsid w:val="000411B4"/>
    <w:rsid w:val="000413B5"/>
    <w:rsid w:val="00043CED"/>
    <w:rsid w:val="0004446C"/>
    <w:rsid w:val="00046740"/>
    <w:rsid w:val="0004761C"/>
    <w:rsid w:val="00047712"/>
    <w:rsid w:val="000518FD"/>
    <w:rsid w:val="000537F2"/>
    <w:rsid w:val="00060B07"/>
    <w:rsid w:val="00063267"/>
    <w:rsid w:val="0006379A"/>
    <w:rsid w:val="00064F4D"/>
    <w:rsid w:val="000702E8"/>
    <w:rsid w:val="000706E2"/>
    <w:rsid w:val="000762B2"/>
    <w:rsid w:val="00077F78"/>
    <w:rsid w:val="00082EAF"/>
    <w:rsid w:val="0009732A"/>
    <w:rsid w:val="00097E58"/>
    <w:rsid w:val="000A142F"/>
    <w:rsid w:val="000A47B0"/>
    <w:rsid w:val="000A7B63"/>
    <w:rsid w:val="000B1A07"/>
    <w:rsid w:val="000B4F16"/>
    <w:rsid w:val="000B5D67"/>
    <w:rsid w:val="000C2F62"/>
    <w:rsid w:val="000C4D9A"/>
    <w:rsid w:val="000D185E"/>
    <w:rsid w:val="000D2A8F"/>
    <w:rsid w:val="000E0780"/>
    <w:rsid w:val="000E3D78"/>
    <w:rsid w:val="000E443C"/>
    <w:rsid w:val="000E7639"/>
    <w:rsid w:val="000E7789"/>
    <w:rsid w:val="000F027B"/>
    <w:rsid w:val="000F0EFA"/>
    <w:rsid w:val="000F109D"/>
    <w:rsid w:val="000F2E66"/>
    <w:rsid w:val="000F329A"/>
    <w:rsid w:val="000F3B52"/>
    <w:rsid w:val="000F5641"/>
    <w:rsid w:val="00100B5C"/>
    <w:rsid w:val="001022BA"/>
    <w:rsid w:val="001039A9"/>
    <w:rsid w:val="001101D5"/>
    <w:rsid w:val="001107AD"/>
    <w:rsid w:val="001129CD"/>
    <w:rsid w:val="00114500"/>
    <w:rsid w:val="00120059"/>
    <w:rsid w:val="00120EBD"/>
    <w:rsid w:val="00122384"/>
    <w:rsid w:val="001236F8"/>
    <w:rsid w:val="00123E8F"/>
    <w:rsid w:val="001249D6"/>
    <w:rsid w:val="00127EDF"/>
    <w:rsid w:val="001351F5"/>
    <w:rsid w:val="00135D8E"/>
    <w:rsid w:val="00144FE8"/>
    <w:rsid w:val="0014761F"/>
    <w:rsid w:val="00147986"/>
    <w:rsid w:val="00147AC4"/>
    <w:rsid w:val="00147E61"/>
    <w:rsid w:val="001517A2"/>
    <w:rsid w:val="0015277E"/>
    <w:rsid w:val="0015550A"/>
    <w:rsid w:val="0015610E"/>
    <w:rsid w:val="00161A7C"/>
    <w:rsid w:val="00162C22"/>
    <w:rsid w:val="00163FB4"/>
    <w:rsid w:val="00165DB9"/>
    <w:rsid w:val="0017163D"/>
    <w:rsid w:val="00177542"/>
    <w:rsid w:val="0017792C"/>
    <w:rsid w:val="00182C83"/>
    <w:rsid w:val="0018440C"/>
    <w:rsid w:val="001872C8"/>
    <w:rsid w:val="001921CD"/>
    <w:rsid w:val="001924D8"/>
    <w:rsid w:val="00193CF2"/>
    <w:rsid w:val="001A4044"/>
    <w:rsid w:val="001A68F8"/>
    <w:rsid w:val="001B3772"/>
    <w:rsid w:val="001B5BDF"/>
    <w:rsid w:val="001B5F3F"/>
    <w:rsid w:val="001B6C6A"/>
    <w:rsid w:val="001B734B"/>
    <w:rsid w:val="001C0171"/>
    <w:rsid w:val="001C1C99"/>
    <w:rsid w:val="001C3DC6"/>
    <w:rsid w:val="001C4FA3"/>
    <w:rsid w:val="001C7B93"/>
    <w:rsid w:val="001D1876"/>
    <w:rsid w:val="001D399A"/>
    <w:rsid w:val="001D5A7E"/>
    <w:rsid w:val="001D6A45"/>
    <w:rsid w:val="001E4A6F"/>
    <w:rsid w:val="001E4E77"/>
    <w:rsid w:val="001E4F88"/>
    <w:rsid w:val="001E53F4"/>
    <w:rsid w:val="001E5F6A"/>
    <w:rsid w:val="001E7504"/>
    <w:rsid w:val="001E7845"/>
    <w:rsid w:val="001E7915"/>
    <w:rsid w:val="001E7A92"/>
    <w:rsid w:val="001F1F7D"/>
    <w:rsid w:val="001F2317"/>
    <w:rsid w:val="001F3A16"/>
    <w:rsid w:val="001F47C2"/>
    <w:rsid w:val="001F58B6"/>
    <w:rsid w:val="001F60BB"/>
    <w:rsid w:val="001F611A"/>
    <w:rsid w:val="001F7A1A"/>
    <w:rsid w:val="002005C4"/>
    <w:rsid w:val="0020081A"/>
    <w:rsid w:val="002042D4"/>
    <w:rsid w:val="0021049B"/>
    <w:rsid w:val="00214611"/>
    <w:rsid w:val="00214D91"/>
    <w:rsid w:val="00215758"/>
    <w:rsid w:val="00216AC0"/>
    <w:rsid w:val="00217B3F"/>
    <w:rsid w:val="002204AA"/>
    <w:rsid w:val="002208DF"/>
    <w:rsid w:val="00223BF7"/>
    <w:rsid w:val="0023022F"/>
    <w:rsid w:val="0023072C"/>
    <w:rsid w:val="00234AFA"/>
    <w:rsid w:val="002352A5"/>
    <w:rsid w:val="00235AE3"/>
    <w:rsid w:val="00240A3A"/>
    <w:rsid w:val="00240EF4"/>
    <w:rsid w:val="00242AA2"/>
    <w:rsid w:val="00242EB2"/>
    <w:rsid w:val="00245149"/>
    <w:rsid w:val="00245582"/>
    <w:rsid w:val="00246A3E"/>
    <w:rsid w:val="00247E52"/>
    <w:rsid w:val="00252785"/>
    <w:rsid w:val="00252D20"/>
    <w:rsid w:val="002533E2"/>
    <w:rsid w:val="00255C4F"/>
    <w:rsid w:val="00261065"/>
    <w:rsid w:val="002623A5"/>
    <w:rsid w:val="002628BC"/>
    <w:rsid w:val="00262A5D"/>
    <w:rsid w:val="00264BF3"/>
    <w:rsid w:val="00265CC9"/>
    <w:rsid w:val="00267378"/>
    <w:rsid w:val="0027104B"/>
    <w:rsid w:val="00271298"/>
    <w:rsid w:val="0027430A"/>
    <w:rsid w:val="00277073"/>
    <w:rsid w:val="00281FED"/>
    <w:rsid w:val="00284CC7"/>
    <w:rsid w:val="0028574B"/>
    <w:rsid w:val="00293498"/>
    <w:rsid w:val="0029689F"/>
    <w:rsid w:val="002A0575"/>
    <w:rsid w:val="002A151A"/>
    <w:rsid w:val="002A246D"/>
    <w:rsid w:val="002A26DD"/>
    <w:rsid w:val="002A2F21"/>
    <w:rsid w:val="002A4CC3"/>
    <w:rsid w:val="002A4F8F"/>
    <w:rsid w:val="002A7EE0"/>
    <w:rsid w:val="002A7FA1"/>
    <w:rsid w:val="002B1444"/>
    <w:rsid w:val="002B5D59"/>
    <w:rsid w:val="002C20C3"/>
    <w:rsid w:val="002C35FA"/>
    <w:rsid w:val="002D0C67"/>
    <w:rsid w:val="002D36FA"/>
    <w:rsid w:val="002D42F7"/>
    <w:rsid w:val="002D772E"/>
    <w:rsid w:val="002E16E4"/>
    <w:rsid w:val="002E345F"/>
    <w:rsid w:val="002F000C"/>
    <w:rsid w:val="002F1622"/>
    <w:rsid w:val="002F2741"/>
    <w:rsid w:val="002F2BF2"/>
    <w:rsid w:val="002F4B62"/>
    <w:rsid w:val="002F5127"/>
    <w:rsid w:val="002F5853"/>
    <w:rsid w:val="0030061D"/>
    <w:rsid w:val="003016E1"/>
    <w:rsid w:val="003019B1"/>
    <w:rsid w:val="00302892"/>
    <w:rsid w:val="00303183"/>
    <w:rsid w:val="00306591"/>
    <w:rsid w:val="003075EA"/>
    <w:rsid w:val="003105AF"/>
    <w:rsid w:val="00311904"/>
    <w:rsid w:val="0031247F"/>
    <w:rsid w:val="00313F67"/>
    <w:rsid w:val="00316A41"/>
    <w:rsid w:val="00321659"/>
    <w:rsid w:val="00322B3B"/>
    <w:rsid w:val="0032609F"/>
    <w:rsid w:val="00327A33"/>
    <w:rsid w:val="00331BB4"/>
    <w:rsid w:val="0033234D"/>
    <w:rsid w:val="003343C8"/>
    <w:rsid w:val="00336574"/>
    <w:rsid w:val="00340A31"/>
    <w:rsid w:val="0034176B"/>
    <w:rsid w:val="00341FE7"/>
    <w:rsid w:val="00346BD3"/>
    <w:rsid w:val="0034744C"/>
    <w:rsid w:val="00347F2C"/>
    <w:rsid w:val="00350BA3"/>
    <w:rsid w:val="00351472"/>
    <w:rsid w:val="00355153"/>
    <w:rsid w:val="00356283"/>
    <w:rsid w:val="003607F3"/>
    <w:rsid w:val="0036480B"/>
    <w:rsid w:val="00367F3F"/>
    <w:rsid w:val="00370423"/>
    <w:rsid w:val="00372D25"/>
    <w:rsid w:val="0037450F"/>
    <w:rsid w:val="00374BC1"/>
    <w:rsid w:val="0037676C"/>
    <w:rsid w:val="00380696"/>
    <w:rsid w:val="00380B28"/>
    <w:rsid w:val="003821CD"/>
    <w:rsid w:val="003829FD"/>
    <w:rsid w:val="00382FCF"/>
    <w:rsid w:val="00384715"/>
    <w:rsid w:val="00386ED1"/>
    <w:rsid w:val="00391C66"/>
    <w:rsid w:val="003A2302"/>
    <w:rsid w:val="003A381F"/>
    <w:rsid w:val="003A6997"/>
    <w:rsid w:val="003A7351"/>
    <w:rsid w:val="003B081D"/>
    <w:rsid w:val="003B314A"/>
    <w:rsid w:val="003B5455"/>
    <w:rsid w:val="003B5FCA"/>
    <w:rsid w:val="003B6485"/>
    <w:rsid w:val="003C3FE1"/>
    <w:rsid w:val="003D0640"/>
    <w:rsid w:val="003D0B96"/>
    <w:rsid w:val="003D1D9A"/>
    <w:rsid w:val="003D2C8A"/>
    <w:rsid w:val="003D7BAD"/>
    <w:rsid w:val="003E275A"/>
    <w:rsid w:val="003E3CC6"/>
    <w:rsid w:val="003E526D"/>
    <w:rsid w:val="003E5E35"/>
    <w:rsid w:val="003E6550"/>
    <w:rsid w:val="003F1240"/>
    <w:rsid w:val="003F1A16"/>
    <w:rsid w:val="003F230B"/>
    <w:rsid w:val="003F3AA7"/>
    <w:rsid w:val="003F710A"/>
    <w:rsid w:val="00402E69"/>
    <w:rsid w:val="00403466"/>
    <w:rsid w:val="004064F1"/>
    <w:rsid w:val="004069BA"/>
    <w:rsid w:val="004120D3"/>
    <w:rsid w:val="00414CEA"/>
    <w:rsid w:val="00417878"/>
    <w:rsid w:val="00426E29"/>
    <w:rsid w:val="00430D70"/>
    <w:rsid w:val="00430FFD"/>
    <w:rsid w:val="0043245B"/>
    <w:rsid w:val="00434005"/>
    <w:rsid w:val="00437750"/>
    <w:rsid w:val="00440191"/>
    <w:rsid w:val="00440FE4"/>
    <w:rsid w:val="0044131A"/>
    <w:rsid w:val="00442B06"/>
    <w:rsid w:val="0045279A"/>
    <w:rsid w:val="0045307F"/>
    <w:rsid w:val="0045585E"/>
    <w:rsid w:val="00455BF6"/>
    <w:rsid w:val="00455F3C"/>
    <w:rsid w:val="00455F75"/>
    <w:rsid w:val="004569F6"/>
    <w:rsid w:val="00461345"/>
    <w:rsid w:val="00464032"/>
    <w:rsid w:val="004645DF"/>
    <w:rsid w:val="00465564"/>
    <w:rsid w:val="00475CDE"/>
    <w:rsid w:val="0048194D"/>
    <w:rsid w:val="004842D9"/>
    <w:rsid w:val="00485E86"/>
    <w:rsid w:val="00490C15"/>
    <w:rsid w:val="00492F79"/>
    <w:rsid w:val="0049382A"/>
    <w:rsid w:val="004A058E"/>
    <w:rsid w:val="004A0B97"/>
    <w:rsid w:val="004A12A5"/>
    <w:rsid w:val="004A2680"/>
    <w:rsid w:val="004A5631"/>
    <w:rsid w:val="004A79B1"/>
    <w:rsid w:val="004A7CBE"/>
    <w:rsid w:val="004A7FED"/>
    <w:rsid w:val="004B0E60"/>
    <w:rsid w:val="004B1FC4"/>
    <w:rsid w:val="004B2930"/>
    <w:rsid w:val="004B4DCF"/>
    <w:rsid w:val="004C02A9"/>
    <w:rsid w:val="004C2B82"/>
    <w:rsid w:val="004D16C9"/>
    <w:rsid w:val="004D19A5"/>
    <w:rsid w:val="004D1B15"/>
    <w:rsid w:val="004D2C82"/>
    <w:rsid w:val="004D4D44"/>
    <w:rsid w:val="004D517D"/>
    <w:rsid w:val="004D7802"/>
    <w:rsid w:val="004E0EFB"/>
    <w:rsid w:val="004E10B1"/>
    <w:rsid w:val="004E1E65"/>
    <w:rsid w:val="004E2150"/>
    <w:rsid w:val="004E70E4"/>
    <w:rsid w:val="004F07AD"/>
    <w:rsid w:val="004F6517"/>
    <w:rsid w:val="004F6F8B"/>
    <w:rsid w:val="004F7207"/>
    <w:rsid w:val="00506938"/>
    <w:rsid w:val="005106D5"/>
    <w:rsid w:val="00511AEC"/>
    <w:rsid w:val="005147D3"/>
    <w:rsid w:val="00515669"/>
    <w:rsid w:val="00517294"/>
    <w:rsid w:val="005216C5"/>
    <w:rsid w:val="00533361"/>
    <w:rsid w:val="00543468"/>
    <w:rsid w:val="0054419E"/>
    <w:rsid w:val="005446DC"/>
    <w:rsid w:val="005465C6"/>
    <w:rsid w:val="0055101A"/>
    <w:rsid w:val="00551DA3"/>
    <w:rsid w:val="005538D1"/>
    <w:rsid w:val="00553E39"/>
    <w:rsid w:val="005553E1"/>
    <w:rsid w:val="00563C3B"/>
    <w:rsid w:val="00564426"/>
    <w:rsid w:val="00564DF6"/>
    <w:rsid w:val="00565B10"/>
    <w:rsid w:val="00566AE7"/>
    <w:rsid w:val="005677CE"/>
    <w:rsid w:val="0056797A"/>
    <w:rsid w:val="00567BFD"/>
    <w:rsid w:val="00572A39"/>
    <w:rsid w:val="00574D67"/>
    <w:rsid w:val="00576879"/>
    <w:rsid w:val="005808DC"/>
    <w:rsid w:val="0058100E"/>
    <w:rsid w:val="00585B04"/>
    <w:rsid w:val="00585E75"/>
    <w:rsid w:val="00590471"/>
    <w:rsid w:val="00590BA0"/>
    <w:rsid w:val="00593BD3"/>
    <w:rsid w:val="00595BFE"/>
    <w:rsid w:val="005A0A83"/>
    <w:rsid w:val="005A111F"/>
    <w:rsid w:val="005A14BD"/>
    <w:rsid w:val="005A3C81"/>
    <w:rsid w:val="005A52D5"/>
    <w:rsid w:val="005A63BE"/>
    <w:rsid w:val="005B1EB8"/>
    <w:rsid w:val="005B1EED"/>
    <w:rsid w:val="005B281E"/>
    <w:rsid w:val="005B2B07"/>
    <w:rsid w:val="005B47C8"/>
    <w:rsid w:val="005B5952"/>
    <w:rsid w:val="005B5FDB"/>
    <w:rsid w:val="005C1CFF"/>
    <w:rsid w:val="005C67BF"/>
    <w:rsid w:val="005D1C49"/>
    <w:rsid w:val="005D521D"/>
    <w:rsid w:val="005D6E1D"/>
    <w:rsid w:val="005D78EB"/>
    <w:rsid w:val="005E245C"/>
    <w:rsid w:val="005E3DC8"/>
    <w:rsid w:val="005E4916"/>
    <w:rsid w:val="005F1514"/>
    <w:rsid w:val="005F4F21"/>
    <w:rsid w:val="005F6326"/>
    <w:rsid w:val="005F6500"/>
    <w:rsid w:val="005F7AE1"/>
    <w:rsid w:val="006013DD"/>
    <w:rsid w:val="00601840"/>
    <w:rsid w:val="00603DB9"/>
    <w:rsid w:val="00604D93"/>
    <w:rsid w:val="00606F06"/>
    <w:rsid w:val="006104E4"/>
    <w:rsid w:val="006109A2"/>
    <w:rsid w:val="00614499"/>
    <w:rsid w:val="00614FBB"/>
    <w:rsid w:val="00615228"/>
    <w:rsid w:val="00615A46"/>
    <w:rsid w:val="006161E2"/>
    <w:rsid w:val="00616F17"/>
    <w:rsid w:val="0062245C"/>
    <w:rsid w:val="00626260"/>
    <w:rsid w:val="006314C7"/>
    <w:rsid w:val="00635942"/>
    <w:rsid w:val="006415DA"/>
    <w:rsid w:val="006422C5"/>
    <w:rsid w:val="006425EE"/>
    <w:rsid w:val="00646069"/>
    <w:rsid w:val="006506DF"/>
    <w:rsid w:val="0065090D"/>
    <w:rsid w:val="00650D93"/>
    <w:rsid w:val="00651E75"/>
    <w:rsid w:val="00653BAC"/>
    <w:rsid w:val="00654094"/>
    <w:rsid w:val="00655DB0"/>
    <w:rsid w:val="0065609D"/>
    <w:rsid w:val="006576F1"/>
    <w:rsid w:val="00662FE9"/>
    <w:rsid w:val="00664AE3"/>
    <w:rsid w:val="006708D3"/>
    <w:rsid w:val="00674C0E"/>
    <w:rsid w:val="0067540B"/>
    <w:rsid w:val="00675B72"/>
    <w:rsid w:val="0067678D"/>
    <w:rsid w:val="00676B62"/>
    <w:rsid w:val="006819AB"/>
    <w:rsid w:val="006826B4"/>
    <w:rsid w:val="00683C7B"/>
    <w:rsid w:val="006842B8"/>
    <w:rsid w:val="00693096"/>
    <w:rsid w:val="00695E10"/>
    <w:rsid w:val="00695F46"/>
    <w:rsid w:val="006A1992"/>
    <w:rsid w:val="006A3A60"/>
    <w:rsid w:val="006A3CD2"/>
    <w:rsid w:val="006A3EC7"/>
    <w:rsid w:val="006A3F5E"/>
    <w:rsid w:val="006A44C3"/>
    <w:rsid w:val="006A4CC0"/>
    <w:rsid w:val="006A66D3"/>
    <w:rsid w:val="006B03F9"/>
    <w:rsid w:val="006B0B1A"/>
    <w:rsid w:val="006B0F38"/>
    <w:rsid w:val="006B28C4"/>
    <w:rsid w:val="006B7839"/>
    <w:rsid w:val="006C0671"/>
    <w:rsid w:val="006C097A"/>
    <w:rsid w:val="006C12E6"/>
    <w:rsid w:val="006C1B84"/>
    <w:rsid w:val="006C2457"/>
    <w:rsid w:val="006C38D0"/>
    <w:rsid w:val="006C7465"/>
    <w:rsid w:val="006D4EFD"/>
    <w:rsid w:val="006D606A"/>
    <w:rsid w:val="006D6C50"/>
    <w:rsid w:val="006E6740"/>
    <w:rsid w:val="006F0F17"/>
    <w:rsid w:val="006F3D7C"/>
    <w:rsid w:val="006F4769"/>
    <w:rsid w:val="006F4955"/>
    <w:rsid w:val="0070089A"/>
    <w:rsid w:val="00700D52"/>
    <w:rsid w:val="00711E01"/>
    <w:rsid w:val="00717E7E"/>
    <w:rsid w:val="00720226"/>
    <w:rsid w:val="0072041D"/>
    <w:rsid w:val="00721B39"/>
    <w:rsid w:val="00723DFC"/>
    <w:rsid w:val="007244DA"/>
    <w:rsid w:val="00724DD5"/>
    <w:rsid w:val="007253C9"/>
    <w:rsid w:val="007265E5"/>
    <w:rsid w:val="007333C7"/>
    <w:rsid w:val="00733BD5"/>
    <w:rsid w:val="00733CC5"/>
    <w:rsid w:val="0074188C"/>
    <w:rsid w:val="007425EB"/>
    <w:rsid w:val="00747A4C"/>
    <w:rsid w:val="00747E4D"/>
    <w:rsid w:val="0075025F"/>
    <w:rsid w:val="00754ACB"/>
    <w:rsid w:val="00754CFE"/>
    <w:rsid w:val="00761C06"/>
    <w:rsid w:val="00764B36"/>
    <w:rsid w:val="00764EBA"/>
    <w:rsid w:val="007656B2"/>
    <w:rsid w:val="00766ADC"/>
    <w:rsid w:val="007709CD"/>
    <w:rsid w:val="007715AE"/>
    <w:rsid w:val="007717AD"/>
    <w:rsid w:val="00775006"/>
    <w:rsid w:val="00775133"/>
    <w:rsid w:val="00775815"/>
    <w:rsid w:val="007759F9"/>
    <w:rsid w:val="00777AA6"/>
    <w:rsid w:val="00777F45"/>
    <w:rsid w:val="00781F46"/>
    <w:rsid w:val="00786BEA"/>
    <w:rsid w:val="00790E8F"/>
    <w:rsid w:val="0079303E"/>
    <w:rsid w:val="00795022"/>
    <w:rsid w:val="007A54C0"/>
    <w:rsid w:val="007A6845"/>
    <w:rsid w:val="007B338B"/>
    <w:rsid w:val="007B33E5"/>
    <w:rsid w:val="007B3C81"/>
    <w:rsid w:val="007B3C98"/>
    <w:rsid w:val="007B4672"/>
    <w:rsid w:val="007B6C6B"/>
    <w:rsid w:val="007B6FD6"/>
    <w:rsid w:val="007C0B28"/>
    <w:rsid w:val="007C4EB8"/>
    <w:rsid w:val="007C65E8"/>
    <w:rsid w:val="007D3AEA"/>
    <w:rsid w:val="007D3B07"/>
    <w:rsid w:val="007D41C1"/>
    <w:rsid w:val="007D6004"/>
    <w:rsid w:val="007D7B5B"/>
    <w:rsid w:val="007E0644"/>
    <w:rsid w:val="007E1050"/>
    <w:rsid w:val="007E6B0D"/>
    <w:rsid w:val="007E6D30"/>
    <w:rsid w:val="007E7DBF"/>
    <w:rsid w:val="007F16F7"/>
    <w:rsid w:val="007F1808"/>
    <w:rsid w:val="007F5286"/>
    <w:rsid w:val="008032E5"/>
    <w:rsid w:val="00803C1E"/>
    <w:rsid w:val="0080516A"/>
    <w:rsid w:val="00812BAB"/>
    <w:rsid w:val="00816405"/>
    <w:rsid w:val="0081664B"/>
    <w:rsid w:val="00817397"/>
    <w:rsid w:val="00817A49"/>
    <w:rsid w:val="00823900"/>
    <w:rsid w:val="0082452C"/>
    <w:rsid w:val="008269D8"/>
    <w:rsid w:val="0082757F"/>
    <w:rsid w:val="008334B7"/>
    <w:rsid w:val="00833685"/>
    <w:rsid w:val="008362A2"/>
    <w:rsid w:val="00836C08"/>
    <w:rsid w:val="00836F54"/>
    <w:rsid w:val="008374B6"/>
    <w:rsid w:val="00837E6F"/>
    <w:rsid w:val="00844EFA"/>
    <w:rsid w:val="008525E9"/>
    <w:rsid w:val="00863AA2"/>
    <w:rsid w:val="00863F63"/>
    <w:rsid w:val="00864E2F"/>
    <w:rsid w:val="00865986"/>
    <w:rsid w:val="00874EF2"/>
    <w:rsid w:val="008814BD"/>
    <w:rsid w:val="00881769"/>
    <w:rsid w:val="00882152"/>
    <w:rsid w:val="00882B0C"/>
    <w:rsid w:val="008A0CE9"/>
    <w:rsid w:val="008A1370"/>
    <w:rsid w:val="008A1E4E"/>
    <w:rsid w:val="008A3DD6"/>
    <w:rsid w:val="008A4658"/>
    <w:rsid w:val="008A483A"/>
    <w:rsid w:val="008A5CF6"/>
    <w:rsid w:val="008A6C70"/>
    <w:rsid w:val="008B0138"/>
    <w:rsid w:val="008B098E"/>
    <w:rsid w:val="008B27B7"/>
    <w:rsid w:val="008B42B3"/>
    <w:rsid w:val="008B7928"/>
    <w:rsid w:val="008C0774"/>
    <w:rsid w:val="008C2EB9"/>
    <w:rsid w:val="008C5338"/>
    <w:rsid w:val="008C63B6"/>
    <w:rsid w:val="008C7468"/>
    <w:rsid w:val="008C79B5"/>
    <w:rsid w:val="008D0FCF"/>
    <w:rsid w:val="008D48EB"/>
    <w:rsid w:val="008E043E"/>
    <w:rsid w:val="008E1C4A"/>
    <w:rsid w:val="008E2EB9"/>
    <w:rsid w:val="008E3CFF"/>
    <w:rsid w:val="008E4292"/>
    <w:rsid w:val="008E64A1"/>
    <w:rsid w:val="008F15A4"/>
    <w:rsid w:val="00902D19"/>
    <w:rsid w:val="0091084D"/>
    <w:rsid w:val="00910988"/>
    <w:rsid w:val="00911465"/>
    <w:rsid w:val="00911C0B"/>
    <w:rsid w:val="00911E11"/>
    <w:rsid w:val="009123F7"/>
    <w:rsid w:val="0091274B"/>
    <w:rsid w:val="009140A4"/>
    <w:rsid w:val="0091659A"/>
    <w:rsid w:val="00917D43"/>
    <w:rsid w:val="00920FF1"/>
    <w:rsid w:val="009218E0"/>
    <w:rsid w:val="0092328F"/>
    <w:rsid w:val="0093183A"/>
    <w:rsid w:val="0093624A"/>
    <w:rsid w:val="00937184"/>
    <w:rsid w:val="00937A23"/>
    <w:rsid w:val="0094308B"/>
    <w:rsid w:val="00945B4C"/>
    <w:rsid w:val="009462DE"/>
    <w:rsid w:val="0094686D"/>
    <w:rsid w:val="00946F71"/>
    <w:rsid w:val="0095249F"/>
    <w:rsid w:val="00955119"/>
    <w:rsid w:val="00955602"/>
    <w:rsid w:val="009601C2"/>
    <w:rsid w:val="00961935"/>
    <w:rsid w:val="00965C1A"/>
    <w:rsid w:val="00971461"/>
    <w:rsid w:val="00971E6A"/>
    <w:rsid w:val="00973A7F"/>
    <w:rsid w:val="0097784E"/>
    <w:rsid w:val="00977CAF"/>
    <w:rsid w:val="009839F7"/>
    <w:rsid w:val="00995BCB"/>
    <w:rsid w:val="009A15ED"/>
    <w:rsid w:val="009A1696"/>
    <w:rsid w:val="009A2EA1"/>
    <w:rsid w:val="009A72D3"/>
    <w:rsid w:val="009B36E0"/>
    <w:rsid w:val="009B5215"/>
    <w:rsid w:val="009B6878"/>
    <w:rsid w:val="009B7989"/>
    <w:rsid w:val="009B7BF3"/>
    <w:rsid w:val="009C03B7"/>
    <w:rsid w:val="009C3154"/>
    <w:rsid w:val="009C3EA7"/>
    <w:rsid w:val="009C4717"/>
    <w:rsid w:val="009D052A"/>
    <w:rsid w:val="009D3F0C"/>
    <w:rsid w:val="009D4FAA"/>
    <w:rsid w:val="009E1BE9"/>
    <w:rsid w:val="009E605F"/>
    <w:rsid w:val="009E612E"/>
    <w:rsid w:val="009F110C"/>
    <w:rsid w:val="009F2118"/>
    <w:rsid w:val="009F2C9E"/>
    <w:rsid w:val="009F3614"/>
    <w:rsid w:val="00A0182D"/>
    <w:rsid w:val="00A026DB"/>
    <w:rsid w:val="00A03D33"/>
    <w:rsid w:val="00A05303"/>
    <w:rsid w:val="00A10F44"/>
    <w:rsid w:val="00A11B37"/>
    <w:rsid w:val="00A123E1"/>
    <w:rsid w:val="00A13B66"/>
    <w:rsid w:val="00A140C5"/>
    <w:rsid w:val="00A21512"/>
    <w:rsid w:val="00A23121"/>
    <w:rsid w:val="00A23D22"/>
    <w:rsid w:val="00A316AB"/>
    <w:rsid w:val="00A31C43"/>
    <w:rsid w:val="00A33F25"/>
    <w:rsid w:val="00A34B63"/>
    <w:rsid w:val="00A36B68"/>
    <w:rsid w:val="00A43DCD"/>
    <w:rsid w:val="00A43FB8"/>
    <w:rsid w:val="00A44522"/>
    <w:rsid w:val="00A4638B"/>
    <w:rsid w:val="00A50ED5"/>
    <w:rsid w:val="00A5479D"/>
    <w:rsid w:val="00A57AB7"/>
    <w:rsid w:val="00A61288"/>
    <w:rsid w:val="00A65B1E"/>
    <w:rsid w:val="00A7269D"/>
    <w:rsid w:val="00A7553B"/>
    <w:rsid w:val="00A75599"/>
    <w:rsid w:val="00A75A4F"/>
    <w:rsid w:val="00A76C43"/>
    <w:rsid w:val="00A87062"/>
    <w:rsid w:val="00A941FB"/>
    <w:rsid w:val="00A97C22"/>
    <w:rsid w:val="00AA3CB1"/>
    <w:rsid w:val="00AA4C0F"/>
    <w:rsid w:val="00AA595D"/>
    <w:rsid w:val="00AA756E"/>
    <w:rsid w:val="00AB18B7"/>
    <w:rsid w:val="00AB21ED"/>
    <w:rsid w:val="00AB762E"/>
    <w:rsid w:val="00AC0CA4"/>
    <w:rsid w:val="00AC4ADA"/>
    <w:rsid w:val="00AC6D3B"/>
    <w:rsid w:val="00AD492C"/>
    <w:rsid w:val="00AE3C3E"/>
    <w:rsid w:val="00AE3DB8"/>
    <w:rsid w:val="00AE406C"/>
    <w:rsid w:val="00AE5CCA"/>
    <w:rsid w:val="00AF1D94"/>
    <w:rsid w:val="00AF4F5F"/>
    <w:rsid w:val="00AF6278"/>
    <w:rsid w:val="00AF63EC"/>
    <w:rsid w:val="00AF6741"/>
    <w:rsid w:val="00B04533"/>
    <w:rsid w:val="00B04B40"/>
    <w:rsid w:val="00B05115"/>
    <w:rsid w:val="00B102FD"/>
    <w:rsid w:val="00B11FA5"/>
    <w:rsid w:val="00B12535"/>
    <w:rsid w:val="00B14510"/>
    <w:rsid w:val="00B16EE7"/>
    <w:rsid w:val="00B1787A"/>
    <w:rsid w:val="00B203AF"/>
    <w:rsid w:val="00B237AA"/>
    <w:rsid w:val="00B27954"/>
    <w:rsid w:val="00B341D4"/>
    <w:rsid w:val="00B36AAB"/>
    <w:rsid w:val="00B401E6"/>
    <w:rsid w:val="00B40DC6"/>
    <w:rsid w:val="00B41A01"/>
    <w:rsid w:val="00B4629E"/>
    <w:rsid w:val="00B511AE"/>
    <w:rsid w:val="00B52A2C"/>
    <w:rsid w:val="00B56BCF"/>
    <w:rsid w:val="00B60D9D"/>
    <w:rsid w:val="00B63CC3"/>
    <w:rsid w:val="00B64CCA"/>
    <w:rsid w:val="00B67A1F"/>
    <w:rsid w:val="00B67C99"/>
    <w:rsid w:val="00B71128"/>
    <w:rsid w:val="00B725E6"/>
    <w:rsid w:val="00B73D26"/>
    <w:rsid w:val="00B74692"/>
    <w:rsid w:val="00B75478"/>
    <w:rsid w:val="00B75F42"/>
    <w:rsid w:val="00B76E67"/>
    <w:rsid w:val="00B77439"/>
    <w:rsid w:val="00B80321"/>
    <w:rsid w:val="00B80763"/>
    <w:rsid w:val="00B80A28"/>
    <w:rsid w:val="00B82F6D"/>
    <w:rsid w:val="00B84E2B"/>
    <w:rsid w:val="00B84E34"/>
    <w:rsid w:val="00B8579D"/>
    <w:rsid w:val="00B86CB7"/>
    <w:rsid w:val="00B87885"/>
    <w:rsid w:val="00B90518"/>
    <w:rsid w:val="00B90CE5"/>
    <w:rsid w:val="00B91227"/>
    <w:rsid w:val="00B91ADC"/>
    <w:rsid w:val="00B93B6A"/>
    <w:rsid w:val="00B96621"/>
    <w:rsid w:val="00BA3055"/>
    <w:rsid w:val="00BA3570"/>
    <w:rsid w:val="00BA36DA"/>
    <w:rsid w:val="00BA3DD4"/>
    <w:rsid w:val="00BA6B01"/>
    <w:rsid w:val="00BA6F36"/>
    <w:rsid w:val="00BB7621"/>
    <w:rsid w:val="00BC0A86"/>
    <w:rsid w:val="00BC4E20"/>
    <w:rsid w:val="00BC6748"/>
    <w:rsid w:val="00BC7EBD"/>
    <w:rsid w:val="00BD564E"/>
    <w:rsid w:val="00BE0184"/>
    <w:rsid w:val="00BE269A"/>
    <w:rsid w:val="00BE3A04"/>
    <w:rsid w:val="00BE5189"/>
    <w:rsid w:val="00BF5DA7"/>
    <w:rsid w:val="00BF7FC3"/>
    <w:rsid w:val="00C0150E"/>
    <w:rsid w:val="00C016BD"/>
    <w:rsid w:val="00C0205D"/>
    <w:rsid w:val="00C022DE"/>
    <w:rsid w:val="00C065A4"/>
    <w:rsid w:val="00C06947"/>
    <w:rsid w:val="00C137C9"/>
    <w:rsid w:val="00C14EEB"/>
    <w:rsid w:val="00C1586D"/>
    <w:rsid w:val="00C1717D"/>
    <w:rsid w:val="00C1723B"/>
    <w:rsid w:val="00C3090A"/>
    <w:rsid w:val="00C31A50"/>
    <w:rsid w:val="00C31AF3"/>
    <w:rsid w:val="00C3348B"/>
    <w:rsid w:val="00C3420B"/>
    <w:rsid w:val="00C342B8"/>
    <w:rsid w:val="00C342E4"/>
    <w:rsid w:val="00C34ABA"/>
    <w:rsid w:val="00C40BB1"/>
    <w:rsid w:val="00C4341E"/>
    <w:rsid w:val="00C44AEC"/>
    <w:rsid w:val="00C56C0D"/>
    <w:rsid w:val="00C578B5"/>
    <w:rsid w:val="00C60900"/>
    <w:rsid w:val="00C64D18"/>
    <w:rsid w:val="00C67F8C"/>
    <w:rsid w:val="00C71824"/>
    <w:rsid w:val="00C721B2"/>
    <w:rsid w:val="00C73F36"/>
    <w:rsid w:val="00C8424C"/>
    <w:rsid w:val="00C84783"/>
    <w:rsid w:val="00C85AA6"/>
    <w:rsid w:val="00C862C2"/>
    <w:rsid w:val="00C921F2"/>
    <w:rsid w:val="00C9280F"/>
    <w:rsid w:val="00C92FAF"/>
    <w:rsid w:val="00C93F9E"/>
    <w:rsid w:val="00CA3506"/>
    <w:rsid w:val="00CA3625"/>
    <w:rsid w:val="00CA45C3"/>
    <w:rsid w:val="00CA4C0D"/>
    <w:rsid w:val="00CA7928"/>
    <w:rsid w:val="00CA7943"/>
    <w:rsid w:val="00CA7A48"/>
    <w:rsid w:val="00CB3BDA"/>
    <w:rsid w:val="00CB4230"/>
    <w:rsid w:val="00CB58B5"/>
    <w:rsid w:val="00CB7C81"/>
    <w:rsid w:val="00CC01F5"/>
    <w:rsid w:val="00CC134E"/>
    <w:rsid w:val="00CC42C6"/>
    <w:rsid w:val="00CD2366"/>
    <w:rsid w:val="00CD386C"/>
    <w:rsid w:val="00CD58E7"/>
    <w:rsid w:val="00CD692C"/>
    <w:rsid w:val="00CD6A6B"/>
    <w:rsid w:val="00CD7847"/>
    <w:rsid w:val="00CD7E99"/>
    <w:rsid w:val="00CE08ED"/>
    <w:rsid w:val="00CE0939"/>
    <w:rsid w:val="00CE1782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216FC"/>
    <w:rsid w:val="00D21C31"/>
    <w:rsid w:val="00D24007"/>
    <w:rsid w:val="00D240F7"/>
    <w:rsid w:val="00D254BD"/>
    <w:rsid w:val="00D323EE"/>
    <w:rsid w:val="00D36B0A"/>
    <w:rsid w:val="00D41DDF"/>
    <w:rsid w:val="00D428DE"/>
    <w:rsid w:val="00D4310C"/>
    <w:rsid w:val="00D44684"/>
    <w:rsid w:val="00D446B2"/>
    <w:rsid w:val="00D448AE"/>
    <w:rsid w:val="00D449CF"/>
    <w:rsid w:val="00D44D9F"/>
    <w:rsid w:val="00D45F16"/>
    <w:rsid w:val="00D52425"/>
    <w:rsid w:val="00D54A64"/>
    <w:rsid w:val="00D56BBC"/>
    <w:rsid w:val="00D618A6"/>
    <w:rsid w:val="00D62F3B"/>
    <w:rsid w:val="00D63D30"/>
    <w:rsid w:val="00D64ABA"/>
    <w:rsid w:val="00D66497"/>
    <w:rsid w:val="00D66D55"/>
    <w:rsid w:val="00D67856"/>
    <w:rsid w:val="00D71FB2"/>
    <w:rsid w:val="00D73BE2"/>
    <w:rsid w:val="00D74936"/>
    <w:rsid w:val="00D75506"/>
    <w:rsid w:val="00D76330"/>
    <w:rsid w:val="00D80818"/>
    <w:rsid w:val="00D82C79"/>
    <w:rsid w:val="00D874BD"/>
    <w:rsid w:val="00D877E8"/>
    <w:rsid w:val="00D87C57"/>
    <w:rsid w:val="00D9168D"/>
    <w:rsid w:val="00D922CB"/>
    <w:rsid w:val="00D92C25"/>
    <w:rsid w:val="00D9417A"/>
    <w:rsid w:val="00D9445B"/>
    <w:rsid w:val="00DA0727"/>
    <w:rsid w:val="00DA7856"/>
    <w:rsid w:val="00DA7EFD"/>
    <w:rsid w:val="00DB16DB"/>
    <w:rsid w:val="00DB17D2"/>
    <w:rsid w:val="00DB1F63"/>
    <w:rsid w:val="00DB287B"/>
    <w:rsid w:val="00DB30AD"/>
    <w:rsid w:val="00DC0FEE"/>
    <w:rsid w:val="00DC351B"/>
    <w:rsid w:val="00DC47E1"/>
    <w:rsid w:val="00DC4FB3"/>
    <w:rsid w:val="00DC6512"/>
    <w:rsid w:val="00DD02E8"/>
    <w:rsid w:val="00DD0ABD"/>
    <w:rsid w:val="00DD2CB0"/>
    <w:rsid w:val="00DD35F1"/>
    <w:rsid w:val="00DD6AE0"/>
    <w:rsid w:val="00DD7A51"/>
    <w:rsid w:val="00DE330F"/>
    <w:rsid w:val="00DE58A0"/>
    <w:rsid w:val="00DE70A2"/>
    <w:rsid w:val="00DE7B41"/>
    <w:rsid w:val="00DF09E3"/>
    <w:rsid w:val="00DF1F23"/>
    <w:rsid w:val="00E00E7A"/>
    <w:rsid w:val="00E037FA"/>
    <w:rsid w:val="00E05252"/>
    <w:rsid w:val="00E0534D"/>
    <w:rsid w:val="00E0659D"/>
    <w:rsid w:val="00E07F69"/>
    <w:rsid w:val="00E16AB8"/>
    <w:rsid w:val="00E17788"/>
    <w:rsid w:val="00E20520"/>
    <w:rsid w:val="00E20D59"/>
    <w:rsid w:val="00E2385A"/>
    <w:rsid w:val="00E24060"/>
    <w:rsid w:val="00E24C67"/>
    <w:rsid w:val="00E25AE4"/>
    <w:rsid w:val="00E26042"/>
    <w:rsid w:val="00E261E5"/>
    <w:rsid w:val="00E276A7"/>
    <w:rsid w:val="00E30582"/>
    <w:rsid w:val="00E3250D"/>
    <w:rsid w:val="00E32E11"/>
    <w:rsid w:val="00E4080B"/>
    <w:rsid w:val="00E40EE6"/>
    <w:rsid w:val="00E42614"/>
    <w:rsid w:val="00E42EF5"/>
    <w:rsid w:val="00E434C1"/>
    <w:rsid w:val="00E434CA"/>
    <w:rsid w:val="00E463E2"/>
    <w:rsid w:val="00E5135E"/>
    <w:rsid w:val="00E54956"/>
    <w:rsid w:val="00E56A8D"/>
    <w:rsid w:val="00E61652"/>
    <w:rsid w:val="00E6438E"/>
    <w:rsid w:val="00E659A6"/>
    <w:rsid w:val="00E65DC4"/>
    <w:rsid w:val="00E670BB"/>
    <w:rsid w:val="00E727DB"/>
    <w:rsid w:val="00E8310C"/>
    <w:rsid w:val="00E83914"/>
    <w:rsid w:val="00E8482E"/>
    <w:rsid w:val="00E850A8"/>
    <w:rsid w:val="00E859D9"/>
    <w:rsid w:val="00E872F3"/>
    <w:rsid w:val="00E87C35"/>
    <w:rsid w:val="00E909E3"/>
    <w:rsid w:val="00EA3251"/>
    <w:rsid w:val="00EA5799"/>
    <w:rsid w:val="00EA5942"/>
    <w:rsid w:val="00EA62B9"/>
    <w:rsid w:val="00EA73B2"/>
    <w:rsid w:val="00EA73D1"/>
    <w:rsid w:val="00EB254B"/>
    <w:rsid w:val="00EB795C"/>
    <w:rsid w:val="00EB79F4"/>
    <w:rsid w:val="00ED0888"/>
    <w:rsid w:val="00ED1507"/>
    <w:rsid w:val="00ED5AD5"/>
    <w:rsid w:val="00ED610E"/>
    <w:rsid w:val="00ED61A6"/>
    <w:rsid w:val="00ED62E0"/>
    <w:rsid w:val="00ED7D66"/>
    <w:rsid w:val="00EE2567"/>
    <w:rsid w:val="00EE29DF"/>
    <w:rsid w:val="00EE4AAE"/>
    <w:rsid w:val="00EE5325"/>
    <w:rsid w:val="00EE6118"/>
    <w:rsid w:val="00EF0ACF"/>
    <w:rsid w:val="00EF0B96"/>
    <w:rsid w:val="00EF167A"/>
    <w:rsid w:val="00EF3FBF"/>
    <w:rsid w:val="00EF43DC"/>
    <w:rsid w:val="00EF6547"/>
    <w:rsid w:val="00EF7D12"/>
    <w:rsid w:val="00F014F8"/>
    <w:rsid w:val="00F01940"/>
    <w:rsid w:val="00F02016"/>
    <w:rsid w:val="00F027C0"/>
    <w:rsid w:val="00F03CA4"/>
    <w:rsid w:val="00F06958"/>
    <w:rsid w:val="00F12417"/>
    <w:rsid w:val="00F13BCD"/>
    <w:rsid w:val="00F16D13"/>
    <w:rsid w:val="00F17B56"/>
    <w:rsid w:val="00F21780"/>
    <w:rsid w:val="00F226FA"/>
    <w:rsid w:val="00F245F0"/>
    <w:rsid w:val="00F2589A"/>
    <w:rsid w:val="00F275CF"/>
    <w:rsid w:val="00F31089"/>
    <w:rsid w:val="00F31F35"/>
    <w:rsid w:val="00F32E35"/>
    <w:rsid w:val="00F32EB1"/>
    <w:rsid w:val="00F33A0C"/>
    <w:rsid w:val="00F364BD"/>
    <w:rsid w:val="00F37702"/>
    <w:rsid w:val="00F408DD"/>
    <w:rsid w:val="00F461E1"/>
    <w:rsid w:val="00F478B1"/>
    <w:rsid w:val="00F52B12"/>
    <w:rsid w:val="00F555EA"/>
    <w:rsid w:val="00F60994"/>
    <w:rsid w:val="00F60C2D"/>
    <w:rsid w:val="00F63004"/>
    <w:rsid w:val="00F63429"/>
    <w:rsid w:val="00F6586F"/>
    <w:rsid w:val="00F73898"/>
    <w:rsid w:val="00F73A45"/>
    <w:rsid w:val="00F7478F"/>
    <w:rsid w:val="00F74D95"/>
    <w:rsid w:val="00F75D56"/>
    <w:rsid w:val="00F816FF"/>
    <w:rsid w:val="00F86833"/>
    <w:rsid w:val="00F91406"/>
    <w:rsid w:val="00F92DC3"/>
    <w:rsid w:val="00F94712"/>
    <w:rsid w:val="00FA297E"/>
    <w:rsid w:val="00FA4D57"/>
    <w:rsid w:val="00FA52F6"/>
    <w:rsid w:val="00FA674E"/>
    <w:rsid w:val="00FA74B6"/>
    <w:rsid w:val="00FB22D2"/>
    <w:rsid w:val="00FB2561"/>
    <w:rsid w:val="00FB2997"/>
    <w:rsid w:val="00FB6980"/>
    <w:rsid w:val="00FC15D4"/>
    <w:rsid w:val="00FC43AA"/>
    <w:rsid w:val="00FC6770"/>
    <w:rsid w:val="00FC739C"/>
    <w:rsid w:val="00FD00C8"/>
    <w:rsid w:val="00FD1CF9"/>
    <w:rsid w:val="00FD2BD3"/>
    <w:rsid w:val="00FD5668"/>
    <w:rsid w:val="00FD6E10"/>
    <w:rsid w:val="00FD729F"/>
    <w:rsid w:val="00FD7A52"/>
    <w:rsid w:val="00FE30D0"/>
    <w:rsid w:val="00FE367C"/>
    <w:rsid w:val="00FE3844"/>
    <w:rsid w:val="00FE5ECC"/>
    <w:rsid w:val="00FE600E"/>
    <w:rsid w:val="00FF09BC"/>
    <w:rsid w:val="00FF0D62"/>
    <w:rsid w:val="00FF3B7B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BDB5A"/>
  <w15:chartTrackingRefBased/>
  <w15:docId w15:val="{92178B4B-0399-4276-8997-A259A713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A7EE0"/>
    <w:pPr>
      <w:keepNext/>
      <w:spacing w:before="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B67C99"/>
    <w:pPr>
      <w:keepNext/>
      <w:spacing w:before="24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4D1B15"/>
    <w:pPr>
      <w:spacing w:before="0"/>
      <w:ind w:left="1008"/>
    </w:pPr>
  </w:style>
  <w:style w:type="character" w:customStyle="1" w:styleId="BodyTextIndent3Char">
    <w:name w:val="Body Text Indent 3 Char"/>
    <w:link w:val="BodyTextIndent3"/>
    <w:rsid w:val="004D1B15"/>
    <w:rPr>
      <w:rFonts w:ascii="Arial" w:hAnsi="Arial"/>
      <w:sz w:val="24"/>
      <w:szCs w:val="24"/>
      <w:lang w:val="en-US" w:eastAsia="en-US" w:bidi="ar-SA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customStyle="1" w:styleId="Reference">
    <w:name w:val="Reference"/>
    <w:basedOn w:val="Normal"/>
    <w:rsid w:val="00010845"/>
    <w:pPr>
      <w:spacing w:before="0"/>
      <w:ind w:left="1008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D240F7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E26042"/>
    <w:pPr>
      <w:spacing w:before="0" w:after="120"/>
      <w:ind w:left="360" w:hanging="360"/>
    </w:pPr>
    <w:rPr>
      <w:rFonts w:ascii="Perpetua" w:hAnsi="Perpetua"/>
    </w:rPr>
  </w:style>
  <w:style w:type="character" w:customStyle="1" w:styleId="TitleChar">
    <w:name w:val="Title Char"/>
    <w:aliases w:val="Paragraph Char"/>
    <w:link w:val="Title"/>
    <w:locked/>
    <w:rsid w:val="00BA36DA"/>
    <w:rPr>
      <w:rFonts w:ascii="Perpetua" w:hAnsi="Perpetua" w:cs="Arial"/>
      <w:b/>
      <w:bCs/>
      <w:kern w:val="28"/>
      <w:sz w:val="26"/>
      <w:szCs w:val="28"/>
      <w:u w:val="single"/>
    </w:rPr>
  </w:style>
  <w:style w:type="paragraph" w:styleId="Title">
    <w:name w:val="Title"/>
    <w:aliases w:val="Paragraph"/>
    <w:next w:val="Normal"/>
    <w:link w:val="TitleChar"/>
    <w:qFormat/>
    <w:rsid w:val="00BA36DA"/>
    <w:pPr>
      <w:spacing w:before="240"/>
      <w:ind w:left="288"/>
      <w:outlineLvl w:val="0"/>
    </w:pPr>
    <w:rPr>
      <w:rFonts w:ascii="Perpetua" w:hAnsi="Perpetua" w:cs="Arial"/>
      <w:b/>
      <w:bCs/>
      <w:kern w:val="28"/>
      <w:sz w:val="26"/>
      <w:szCs w:val="28"/>
      <w:u w:val="single"/>
    </w:rPr>
  </w:style>
  <w:style w:type="character" w:customStyle="1" w:styleId="TitleChar1">
    <w:name w:val="Title Char1"/>
    <w:rsid w:val="00BA36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olicyTitle">
    <w:name w:val="Policy Title"/>
    <w:basedOn w:val="Heading1"/>
    <w:rsid w:val="00E0534D"/>
    <w:pPr>
      <w:spacing w:after="0"/>
    </w:pPr>
    <w:rPr>
      <w:rFonts w:cs="Times New Roman"/>
      <w:szCs w:val="20"/>
    </w:rPr>
  </w:style>
  <w:style w:type="paragraph" w:customStyle="1" w:styleId="PolicySubtitle">
    <w:name w:val="Policy Subtitle"/>
    <w:basedOn w:val="Heading2"/>
    <w:rsid w:val="00E0534D"/>
    <w:pPr>
      <w:spacing w:after="360"/>
    </w:pPr>
    <w:rPr>
      <w:rFonts w:cs="Times New Roman"/>
      <w:szCs w:val="20"/>
    </w:rPr>
  </w:style>
  <w:style w:type="paragraph" w:customStyle="1" w:styleId="PolicyParagraph">
    <w:name w:val="Policy Paragraph"/>
    <w:basedOn w:val="Normal"/>
    <w:rsid w:val="00E0534D"/>
    <w:pPr>
      <w:ind w:firstLine="720"/>
      <w:jc w:val="both"/>
    </w:pPr>
    <w:rPr>
      <w:szCs w:val="20"/>
    </w:rPr>
  </w:style>
  <w:style w:type="paragraph" w:customStyle="1" w:styleId="PolicySectionHeader">
    <w:name w:val="Policy Section Header"/>
    <w:basedOn w:val="Normal"/>
    <w:qFormat/>
    <w:rsid w:val="00E0534D"/>
    <w:rPr>
      <w:b/>
    </w:rPr>
  </w:style>
  <w:style w:type="paragraph" w:customStyle="1" w:styleId="PolicyCitation">
    <w:name w:val="Policy Citation"/>
    <w:basedOn w:val="BodyTextIndent3"/>
    <w:qFormat/>
    <w:rsid w:val="00E0534D"/>
    <w:rPr>
      <w:i/>
      <w:sz w:val="20"/>
      <w:szCs w:val="16"/>
    </w:rPr>
  </w:style>
  <w:style w:type="paragraph" w:customStyle="1" w:styleId="PolicyListNumerical">
    <w:name w:val="Policy List Numerical"/>
    <w:basedOn w:val="Normal"/>
    <w:qFormat/>
    <w:rsid w:val="00937184"/>
    <w:pPr>
      <w:tabs>
        <w:tab w:val="num" w:pos="1440"/>
      </w:tabs>
      <w:spacing w:after="240"/>
      <w:ind w:left="1440" w:hanging="360"/>
      <w:jc w:val="both"/>
    </w:pPr>
  </w:style>
  <w:style w:type="character" w:styleId="Hyperlink">
    <w:name w:val="Hyperlink"/>
    <w:rsid w:val="004D7802"/>
    <w:rPr>
      <w:color w:val="0000FF"/>
      <w:u w:val="single"/>
    </w:rPr>
  </w:style>
  <w:style w:type="character" w:styleId="FollowedHyperlink">
    <w:name w:val="FollowedHyperlink"/>
    <w:rsid w:val="00E434C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3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G/Chapter6/53G-6-S1101.html?v=C53G-6-S1101_202205042022050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G/Chapter6/53G-6-S1101.html?v=C53G-6-S1101_202205042022050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e.utah.gov/xcode/Title53G/Chapter6/53G-6-S1101.html?v=C53G-6-S1101_20220504202205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hsaa.org/Publications/Handbook/Handbook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Administrator:</vt:lpstr>
    </vt:vector>
  </TitlesOfParts>
  <Company>Utah School Boards Association</Company>
  <LinksUpToDate>false</LinksUpToDate>
  <CharactersWithSpaces>2846</CharactersWithSpaces>
  <SharedDoc>false</SharedDoc>
  <HLinks>
    <vt:vector size="18" baseType="variant">
      <vt:variant>
        <vt:i4>1441899</vt:i4>
      </vt:variant>
      <vt:variant>
        <vt:i4>6</vt:i4>
      </vt:variant>
      <vt:variant>
        <vt:i4>0</vt:i4>
      </vt:variant>
      <vt:variant>
        <vt:i4>5</vt:i4>
      </vt:variant>
      <vt:variant>
        <vt:lpwstr>http://le.utah.gov/xcode/Title42/Chapter1/42-1-S1.html?v=C42-1-S1_1800010118000101</vt:lpwstr>
      </vt:variant>
      <vt:variant>
        <vt:lpwstr/>
      </vt:variant>
      <vt:variant>
        <vt:i4>7536655</vt:i4>
      </vt:variant>
      <vt:variant>
        <vt:i4>3</vt:i4>
      </vt:variant>
      <vt:variant>
        <vt:i4>0</vt:i4>
      </vt:variant>
      <vt:variant>
        <vt:i4>5</vt:i4>
      </vt:variant>
      <vt:variant>
        <vt:lpwstr>http://le.utah.gov/xcode/Title26/Chapter2/26-2-S11.html?v=C26-2-S11_1800010118000101</vt:lpwstr>
      </vt:variant>
      <vt:variant>
        <vt:lpwstr/>
      </vt:variant>
      <vt:variant>
        <vt:i4>1048635</vt:i4>
      </vt:variant>
      <vt:variant>
        <vt:i4>0</vt:i4>
      </vt:variant>
      <vt:variant>
        <vt:i4>0</vt:i4>
      </vt:variant>
      <vt:variant>
        <vt:i4>5</vt:i4>
      </vt:variant>
      <vt:variant>
        <vt:lpwstr>http://le.utah.gov/xcode/Title34A/Chapter5/34A-5-S102.html?v=C34A-5-S102_2015051220150512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Administrator:</dc:title>
  <dc:subject/>
  <dc:creator>Patrick L. Tanner</dc:creator>
  <cp:keywords/>
  <cp:lastModifiedBy>Microsoft Office User</cp:lastModifiedBy>
  <cp:revision>4</cp:revision>
  <cp:lastPrinted>2016-06-28T15:22:00Z</cp:lastPrinted>
  <dcterms:created xsi:type="dcterms:W3CDTF">2022-08-30T18:05:00Z</dcterms:created>
  <dcterms:modified xsi:type="dcterms:W3CDTF">2022-08-30T18:20:00Z</dcterms:modified>
</cp:coreProperties>
</file>