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39F90DB3" w:rsidR="00FD3C56" w:rsidRPr="002A698E" w:rsidRDefault="009C6697" w:rsidP="00FD3C56">
      <w:pPr>
        <w:ind w:left="0"/>
        <w:jc w:val="center"/>
        <w:rPr>
          <w:rFonts w:ascii="Times New Roman" w:hAnsi="Times New Roman" w:cs="Times New Roman"/>
          <w:color w:val="08050B"/>
          <w:sz w:val="24"/>
          <w:szCs w:val="24"/>
        </w:rPr>
      </w:pPr>
      <w:r>
        <w:rPr>
          <w:rFonts w:ascii="Times New Roman" w:hAnsi="Times New Roman" w:cs="Times New Roman"/>
          <w:sz w:val="24"/>
          <w:szCs w:val="24"/>
        </w:rPr>
        <w:t>ROAM</w:t>
      </w:r>
      <w:r w:rsidR="00FD3C56" w:rsidRPr="002A698E">
        <w:rPr>
          <w:rFonts w:ascii="Times New Roman" w:hAnsi="Times New Roman" w:cs="Times New Roman"/>
          <w:sz w:val="24"/>
          <w:szCs w:val="24"/>
        </w:rPr>
        <w:t xml:space="preserve"> PUBLIC INFRASTRUCTURE DISTRICT NO. 1</w:t>
      </w:r>
    </w:p>
    <w:p w14:paraId="361FA791" w14:textId="77777777" w:rsidR="00FD3C56" w:rsidRPr="002A698E" w:rsidRDefault="00FD3C56" w:rsidP="00FD3C56">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40F09111"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9C6697">
        <w:rPr>
          <w:rFonts w:ascii="Times New Roman" w:hAnsi="Times New Roman" w:cs="Times New Roman"/>
          <w:sz w:val="24"/>
          <w:szCs w:val="24"/>
        </w:rPr>
        <w:t>ROAM</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No. 1 will hold a Public Hearing at </w:t>
      </w:r>
      <w:r w:rsidR="009C6697">
        <w:rPr>
          <w:rFonts w:ascii="Times New Roman" w:hAnsi="Times New Roman" w:cs="Times New Roman"/>
          <w:sz w:val="24"/>
          <w:szCs w:val="24"/>
        </w:rPr>
        <w:t>10</w:t>
      </w:r>
      <w:r>
        <w:rPr>
          <w:rFonts w:ascii="Times New Roman" w:hAnsi="Times New Roman" w:cs="Times New Roman"/>
          <w:sz w:val="24"/>
          <w:szCs w:val="24"/>
        </w:rPr>
        <w:t>:</w:t>
      </w:r>
      <w:r w:rsidR="009C6697">
        <w:rPr>
          <w:rFonts w:ascii="Times New Roman" w:hAnsi="Times New Roman" w:cs="Times New Roman"/>
          <w:sz w:val="24"/>
          <w:szCs w:val="24"/>
        </w:rPr>
        <w:t>30</w:t>
      </w:r>
      <w:r>
        <w:rPr>
          <w:rFonts w:ascii="Times New Roman" w:hAnsi="Times New Roman" w:cs="Times New Roman"/>
          <w:sz w:val="24"/>
          <w:szCs w:val="24"/>
        </w:rPr>
        <w:t xml:space="preserve"> </w:t>
      </w:r>
      <w:r w:rsidR="009C6697">
        <w:rPr>
          <w:rFonts w:ascii="Times New Roman" w:hAnsi="Times New Roman" w:cs="Times New Roman"/>
          <w:sz w:val="24"/>
          <w:szCs w:val="24"/>
        </w:rPr>
        <w:t>a</w:t>
      </w:r>
      <w:r w:rsidRPr="002A698E">
        <w:rPr>
          <w:rFonts w:ascii="Times New Roman" w:hAnsi="Times New Roman" w:cs="Times New Roman"/>
          <w:sz w:val="24"/>
          <w:szCs w:val="24"/>
        </w:rPr>
        <w:t xml:space="preserve">.m. on </w:t>
      </w:r>
      <w:r w:rsidR="009C6697">
        <w:rPr>
          <w:rFonts w:ascii="Times New Roman" w:hAnsi="Times New Roman" w:cs="Times New Roman"/>
          <w:sz w:val="24"/>
          <w:szCs w:val="24"/>
        </w:rPr>
        <w:t>Tuesday</w:t>
      </w:r>
      <w:r w:rsidRPr="002A698E">
        <w:rPr>
          <w:rFonts w:ascii="Times New Roman" w:hAnsi="Times New Roman" w:cs="Times New Roman"/>
          <w:sz w:val="24"/>
          <w:szCs w:val="24"/>
        </w:rPr>
        <w:t xml:space="preserve">, </w:t>
      </w:r>
      <w:r>
        <w:rPr>
          <w:rFonts w:ascii="Times New Roman" w:hAnsi="Times New Roman" w:cs="Times New Roman"/>
          <w:sz w:val="24"/>
          <w:szCs w:val="24"/>
        </w:rPr>
        <w:t>December 1</w:t>
      </w:r>
      <w:r w:rsidR="009C6697">
        <w:rPr>
          <w:rFonts w:ascii="Times New Roman" w:hAnsi="Times New Roman" w:cs="Times New Roman"/>
          <w:sz w:val="24"/>
          <w:szCs w:val="24"/>
        </w:rPr>
        <w:t>3</w:t>
      </w:r>
      <w:r w:rsidRPr="002A698E">
        <w:rPr>
          <w:rFonts w:ascii="Times New Roman" w:hAnsi="Times New Roman" w:cs="Times New Roman"/>
          <w:sz w:val="24"/>
          <w:szCs w:val="24"/>
        </w:rPr>
        <w:t>, 202</w:t>
      </w:r>
      <w:r w:rsidR="00075E55">
        <w:rPr>
          <w:rFonts w:ascii="Times New Roman" w:hAnsi="Times New Roman" w:cs="Times New Roman"/>
          <w:sz w:val="24"/>
          <w:szCs w:val="24"/>
        </w:rPr>
        <w:t>2</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7C6D1B4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B90E02">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In compliance with the Americans with Disabilities Act, individuals needing reasonable accommodation to fully participate in this hearing should notify Natasha Asmus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261C166D" w14:textId="75084E99" w:rsidR="00FD3C56" w:rsidRPr="00FD3C56" w:rsidRDefault="009C6697" w:rsidP="00FD3C56">
      <w:pPr>
        <w:rPr>
          <w:rFonts w:ascii="Times New Roman" w:hAnsi="Times New Roman" w:cs="Times New Roman"/>
          <w:sz w:val="24"/>
          <w:szCs w:val="24"/>
        </w:rPr>
      </w:pPr>
      <w:r>
        <w:rPr>
          <w:rFonts w:ascii="Times New Roman" w:hAnsi="Times New Roman" w:cs="Times New Roman"/>
          <w:sz w:val="24"/>
          <w:szCs w:val="24"/>
        </w:rPr>
        <w:t>Seth Robertson</w:t>
      </w:r>
      <w:r w:rsidR="00FD3C56" w:rsidRPr="002A698E">
        <w:rPr>
          <w:rFonts w:ascii="Times New Roman" w:hAnsi="Times New Roman" w:cs="Times New Roman"/>
          <w:sz w:val="24"/>
          <w:szCs w:val="24"/>
        </w:rPr>
        <w:t>, District Clerk</w:t>
      </w:r>
    </w:p>
    <w:sectPr w:rsidR="00FD3C56"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4"/>
  </w:num>
  <w:num w:numId="2" w16cid:durableId="1808162462">
    <w:abstractNumId w:val="14"/>
  </w:num>
  <w:num w:numId="3" w16cid:durableId="834683946">
    <w:abstractNumId w:val="10"/>
  </w:num>
  <w:num w:numId="4" w16cid:durableId="468549159">
    <w:abstractNumId w:val="13"/>
  </w:num>
  <w:num w:numId="5" w16cid:durableId="1946158227">
    <w:abstractNumId w:val="11"/>
  </w:num>
  <w:num w:numId="6" w16cid:durableId="1005282453">
    <w:abstractNumId w:val="9"/>
  </w:num>
  <w:num w:numId="7" w16cid:durableId="233052050">
    <w:abstractNumId w:val="0"/>
  </w:num>
  <w:num w:numId="8" w16cid:durableId="1128668619">
    <w:abstractNumId w:val="5"/>
  </w:num>
  <w:num w:numId="9" w16cid:durableId="989401242">
    <w:abstractNumId w:val="3"/>
  </w:num>
  <w:num w:numId="10" w16cid:durableId="2067142103">
    <w:abstractNumId w:val="15"/>
  </w:num>
  <w:num w:numId="11" w16cid:durableId="2131430091">
    <w:abstractNumId w:val="1"/>
  </w:num>
  <w:num w:numId="12" w16cid:durableId="2111466185">
    <w:abstractNumId w:val="12"/>
  </w:num>
  <w:num w:numId="13" w16cid:durableId="1189877369">
    <w:abstractNumId w:val="1"/>
  </w:num>
  <w:num w:numId="14" w16cid:durableId="1691182816">
    <w:abstractNumId w:val="6"/>
  </w:num>
  <w:num w:numId="15" w16cid:durableId="510531883">
    <w:abstractNumId w:val="7"/>
  </w:num>
  <w:num w:numId="16" w16cid:durableId="98721894">
    <w:abstractNumId w:val="2"/>
  </w:num>
  <w:num w:numId="17" w16cid:durableId="1476029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6697"/>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0E02"/>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1053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7</cp:revision>
  <cp:lastPrinted>2020-01-03T20:08:00Z</cp:lastPrinted>
  <dcterms:created xsi:type="dcterms:W3CDTF">2021-12-10T02:13:00Z</dcterms:created>
  <dcterms:modified xsi:type="dcterms:W3CDTF">2022-12-05T17:20:00Z</dcterms:modified>
</cp:coreProperties>
</file>