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FAD2" w14:textId="3F9A9055" w:rsidR="003F2E6D" w:rsidRPr="00CC1C3C" w:rsidRDefault="003F2E6D" w:rsidP="003F2E6D">
      <w:pPr>
        <w:widowControl/>
        <w:ind w:left="90" w:right="330"/>
        <w:jc w:val="center"/>
        <w:rPr>
          <w:rFonts w:ascii="Arial" w:hAnsi="Arial" w:cs="Arial"/>
          <w:color w:val="010000"/>
          <w:sz w:val="18"/>
          <w:szCs w:val="18"/>
        </w:rPr>
      </w:pPr>
    </w:p>
    <w:p w14:paraId="3ED7196A" w14:textId="77777777" w:rsidR="003F2E6D" w:rsidRPr="00CC1C3C" w:rsidRDefault="003F2E6D" w:rsidP="003F2E6D">
      <w:pPr>
        <w:widowControl/>
        <w:ind w:left="90" w:right="330"/>
        <w:jc w:val="center"/>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3F2E6D" w:rsidRPr="00CC1C3C" w14:paraId="02B6216C" w14:textId="77777777" w:rsidTr="00455D7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5CF6CA27" w14:textId="77777777" w:rsidR="003F2E6D" w:rsidRPr="00CC1C3C" w:rsidRDefault="003F2E6D" w:rsidP="00455D74">
            <w:pPr>
              <w:widowControl/>
              <w:jc w:val="center"/>
              <w:rPr>
                <w:rFonts w:ascii="Arial" w:hAnsi="Arial" w:cs="Arial"/>
                <w:b/>
                <w:bCs/>
                <w:caps/>
                <w:color w:val="010000"/>
                <w:sz w:val="18"/>
                <w:szCs w:val="18"/>
              </w:rPr>
            </w:pPr>
            <w:r w:rsidRPr="00CC1C3C">
              <w:rPr>
                <w:rFonts w:ascii="Arial" w:hAnsi="Arial" w:cs="Arial"/>
                <w:b/>
                <w:bCs/>
                <w:caps/>
                <w:color w:val="010000"/>
                <w:sz w:val="18"/>
                <w:szCs w:val="18"/>
              </w:rPr>
              <w:t>Notice</w:t>
            </w:r>
            <w:r>
              <w:rPr>
                <w:rFonts w:ascii="Arial" w:hAnsi="Arial" w:cs="Arial"/>
                <w:b/>
                <w:bCs/>
                <w:caps/>
                <w:color w:val="010000"/>
                <w:sz w:val="18"/>
                <w:szCs w:val="18"/>
              </w:rPr>
              <w:t xml:space="preserve"> </w:t>
            </w:r>
            <w:r w:rsidRPr="00CC1C3C">
              <w:rPr>
                <w:rFonts w:ascii="Arial" w:hAnsi="Arial" w:cs="Arial"/>
                <w:b/>
                <w:bCs/>
                <w:caps/>
                <w:color w:val="010000"/>
                <w:sz w:val="18"/>
                <w:szCs w:val="18"/>
              </w:rPr>
              <w:t>of</w:t>
            </w:r>
            <w:r>
              <w:rPr>
                <w:rFonts w:ascii="Arial" w:hAnsi="Arial" w:cs="Arial"/>
                <w:b/>
                <w:bCs/>
                <w:caps/>
                <w:color w:val="010000"/>
                <w:sz w:val="18"/>
                <w:szCs w:val="18"/>
              </w:rPr>
              <w:t xml:space="preserve"> </w:t>
            </w:r>
            <w:r w:rsidRPr="00CC1C3C">
              <w:rPr>
                <w:rFonts w:ascii="Arial" w:hAnsi="Arial" w:cs="Arial"/>
                <w:b/>
                <w:bCs/>
                <w:caps/>
                <w:color w:val="010000"/>
                <w:sz w:val="18"/>
                <w:szCs w:val="18"/>
              </w:rPr>
              <w:t>Proposed</w:t>
            </w:r>
            <w:r>
              <w:rPr>
                <w:rFonts w:ascii="Arial" w:hAnsi="Arial" w:cs="Arial"/>
                <w:b/>
                <w:bCs/>
                <w:caps/>
                <w:color w:val="010000"/>
                <w:sz w:val="18"/>
                <w:szCs w:val="18"/>
              </w:rPr>
              <w:t xml:space="preserve"> </w:t>
            </w:r>
            <w:r w:rsidRPr="00CC1C3C">
              <w:rPr>
                <w:rFonts w:ascii="Arial" w:hAnsi="Arial" w:cs="Arial"/>
                <w:b/>
                <w:bCs/>
                <w:caps/>
                <w:color w:val="010000"/>
                <w:sz w:val="18"/>
                <w:szCs w:val="18"/>
              </w:rPr>
              <w:t>Rule</w:t>
            </w:r>
          </w:p>
        </w:tc>
      </w:tr>
      <w:tr w:rsidR="003F2E6D" w:rsidRPr="00CC1C3C" w14:paraId="7649C6DF" w14:textId="77777777" w:rsidTr="00455D7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02CEB40" w14:textId="3FE4B1E5" w:rsidR="003F2E6D" w:rsidRPr="00CC1C3C" w:rsidRDefault="003F2E6D" w:rsidP="00455D74">
            <w:pPr>
              <w:widowControl/>
              <w:rPr>
                <w:rFonts w:ascii="Arial" w:hAnsi="Arial" w:cs="Arial"/>
                <w:color w:val="010000"/>
                <w:sz w:val="18"/>
                <w:szCs w:val="18"/>
              </w:rPr>
            </w:pPr>
            <w:r w:rsidRPr="00CC1C3C">
              <w:rPr>
                <w:rFonts w:ascii="Arial" w:hAnsi="Arial" w:cs="Arial"/>
                <w:b/>
                <w:color w:val="010000"/>
                <w:sz w:val="18"/>
                <w:szCs w:val="18"/>
              </w:rPr>
              <w:t>TYPE</w:t>
            </w:r>
            <w:r>
              <w:rPr>
                <w:rFonts w:ascii="Arial" w:hAnsi="Arial" w:cs="Arial"/>
                <w:b/>
                <w:color w:val="010000"/>
                <w:sz w:val="18"/>
                <w:szCs w:val="18"/>
              </w:rPr>
              <w:t xml:space="preserve"> </w:t>
            </w:r>
            <w:r w:rsidRPr="00CC1C3C">
              <w:rPr>
                <w:rFonts w:ascii="Arial" w:hAnsi="Arial" w:cs="Arial"/>
                <w:b/>
                <w:color w:val="010000"/>
                <w:sz w:val="18"/>
                <w:szCs w:val="18"/>
              </w:rPr>
              <w:t>OF</w:t>
            </w:r>
            <w:r>
              <w:rPr>
                <w:rFonts w:ascii="Arial" w:hAnsi="Arial" w:cs="Arial"/>
                <w:b/>
                <w:color w:val="010000"/>
                <w:sz w:val="18"/>
                <w:szCs w:val="18"/>
              </w:rPr>
              <w:t xml:space="preserve"> </w:t>
            </w:r>
            <w:r w:rsidRPr="00CC1C3C">
              <w:rPr>
                <w:rFonts w:ascii="Arial" w:hAnsi="Arial" w:cs="Arial"/>
                <w:b/>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Amendment</w:t>
            </w:r>
          </w:p>
        </w:tc>
      </w:tr>
      <w:tr w:rsidR="003F2E6D" w:rsidRPr="00CC1C3C" w14:paraId="3B86764A" w14:textId="77777777" w:rsidTr="00455D74">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FF1774A"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Rule</w:t>
            </w:r>
            <w:r>
              <w:rPr>
                <w:rFonts w:ascii="Arial" w:hAnsi="Arial" w:cs="Arial"/>
                <w:b/>
                <w:color w:val="010000"/>
                <w:sz w:val="18"/>
                <w:szCs w:val="18"/>
              </w:rPr>
              <w:t xml:space="preserve"> </w:t>
            </w:r>
            <w:r w:rsidRPr="00CC1C3C">
              <w:rPr>
                <w:rFonts w:ascii="Arial" w:hAnsi="Arial" w:cs="Arial"/>
                <w:b/>
                <w:color w:val="010000"/>
                <w:sz w:val="18"/>
                <w:szCs w:val="18"/>
              </w:rPr>
              <w:t>or</w:t>
            </w:r>
            <w:r>
              <w:rPr>
                <w:rFonts w:ascii="Arial" w:hAnsi="Arial" w:cs="Arial"/>
                <w:b/>
                <w:color w:val="010000"/>
                <w:sz w:val="18"/>
                <w:szCs w:val="18"/>
              </w:rPr>
              <w:t xml:space="preserve"> </w:t>
            </w:r>
            <w:r w:rsidRPr="00CC1C3C">
              <w:rPr>
                <w:rFonts w:ascii="Arial" w:hAnsi="Arial" w:cs="Arial"/>
                <w:b/>
                <w:color w:val="010000"/>
                <w:sz w:val="18"/>
                <w:szCs w:val="18"/>
              </w:rPr>
              <w:t>Section</w:t>
            </w:r>
            <w:r>
              <w:rPr>
                <w:rFonts w:ascii="Arial" w:hAnsi="Arial" w:cs="Arial"/>
                <w:b/>
                <w:color w:val="010000"/>
                <w:sz w:val="18"/>
                <w:szCs w:val="18"/>
              </w:rPr>
              <w:t xml:space="preserve"> </w:t>
            </w:r>
            <w:r w:rsidRPr="00CC1C3C">
              <w:rPr>
                <w:rFonts w:ascii="Arial" w:hAnsi="Arial" w:cs="Arial"/>
                <w:b/>
                <w:color w:val="010000"/>
                <w:sz w:val="18"/>
                <w:szCs w:val="18"/>
              </w:rPr>
              <w:t>Number:</w:t>
            </w:r>
          </w:p>
        </w:tc>
        <w:tc>
          <w:tcPr>
            <w:tcW w:w="3774" w:type="dxa"/>
            <w:tcBorders>
              <w:top w:val="outset" w:sz="6" w:space="0" w:color="auto"/>
              <w:left w:val="outset" w:sz="6" w:space="0" w:color="auto"/>
              <w:bottom w:val="outset" w:sz="6" w:space="0" w:color="auto"/>
              <w:right w:val="outset" w:sz="6" w:space="0" w:color="auto"/>
            </w:tcBorders>
          </w:tcPr>
          <w:p w14:paraId="3D79FA45"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R82-1-208</w:t>
            </w:r>
          </w:p>
        </w:tc>
        <w:tc>
          <w:tcPr>
            <w:tcW w:w="2756" w:type="dxa"/>
            <w:tcBorders>
              <w:top w:val="outset" w:sz="6" w:space="0" w:color="auto"/>
              <w:left w:val="outset" w:sz="6" w:space="0" w:color="auto"/>
              <w:bottom w:val="outset" w:sz="6" w:space="0" w:color="auto"/>
              <w:right w:val="outset" w:sz="6" w:space="0" w:color="auto"/>
            </w:tcBorders>
          </w:tcPr>
          <w:p w14:paraId="0B82FF3D"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Filing</w:t>
            </w:r>
            <w:r>
              <w:rPr>
                <w:rFonts w:ascii="Arial" w:hAnsi="Arial" w:cs="Arial"/>
                <w:b/>
                <w:color w:val="010000"/>
                <w:sz w:val="18"/>
                <w:szCs w:val="18"/>
              </w:rPr>
              <w:t xml:space="preserve"> </w:t>
            </w:r>
            <w:r w:rsidRPr="00CC1C3C">
              <w:rPr>
                <w:rFonts w:ascii="Arial" w:hAnsi="Arial" w:cs="Arial"/>
                <w:b/>
                <w:color w:val="010000"/>
                <w:sz w:val="18"/>
                <w:szCs w:val="18"/>
              </w:rPr>
              <w:t>ID:</w:t>
            </w:r>
            <w:r>
              <w:rPr>
                <w:rFonts w:ascii="Arial" w:hAnsi="Arial" w:cs="Arial"/>
                <w:b/>
                <w:color w:val="010000"/>
                <w:sz w:val="18"/>
                <w:szCs w:val="18"/>
              </w:rPr>
              <w:t xml:space="preserve"> </w:t>
            </w:r>
            <w:r w:rsidRPr="00CC1C3C">
              <w:rPr>
                <w:rFonts w:ascii="Arial" w:hAnsi="Arial" w:cs="Arial"/>
                <w:b/>
                <w:color w:val="010000"/>
                <w:sz w:val="18"/>
                <w:szCs w:val="18"/>
              </w:rPr>
              <w:t>54842</w:t>
            </w:r>
          </w:p>
        </w:tc>
      </w:tr>
    </w:tbl>
    <w:p w14:paraId="3074D864" w14:textId="77777777" w:rsidR="003F2E6D" w:rsidRPr="00CC1C3C" w:rsidRDefault="003F2E6D" w:rsidP="003F2E6D">
      <w:pPr>
        <w:widowControl/>
        <w:rPr>
          <w:rFonts w:ascii="Arial" w:hAnsi="Arial" w:cs="Arial"/>
          <w:color w:val="010000"/>
          <w:sz w:val="18"/>
          <w:szCs w:val="18"/>
        </w:rPr>
      </w:pPr>
    </w:p>
    <w:p w14:paraId="0D9E3033" w14:textId="77777777" w:rsidR="003F2E6D" w:rsidRPr="00CC1C3C" w:rsidRDefault="003F2E6D" w:rsidP="003F2E6D">
      <w:pPr>
        <w:widowControl/>
        <w:jc w:val="center"/>
        <w:rPr>
          <w:rFonts w:ascii="Arial" w:hAnsi="Arial" w:cs="Arial"/>
          <w:b/>
          <w:color w:val="010000"/>
          <w:sz w:val="18"/>
          <w:szCs w:val="18"/>
        </w:rPr>
      </w:pPr>
      <w:r w:rsidRPr="00CC1C3C">
        <w:rPr>
          <w:rFonts w:ascii="Arial" w:hAnsi="Arial" w:cs="Arial"/>
          <w:b/>
          <w:color w:val="010000"/>
          <w:sz w:val="18"/>
          <w:szCs w:val="18"/>
        </w:rPr>
        <w:t>Agency</w:t>
      </w:r>
      <w:r>
        <w:rPr>
          <w:rFonts w:ascii="Arial" w:hAnsi="Arial" w:cs="Arial"/>
          <w:b/>
          <w:color w:val="010000"/>
          <w:sz w:val="18"/>
          <w:szCs w:val="18"/>
        </w:rPr>
        <w:t xml:space="preserve"> </w:t>
      </w:r>
      <w:r w:rsidRPr="00CC1C3C">
        <w:rPr>
          <w:rFonts w:ascii="Arial" w:hAnsi="Arial" w:cs="Arial"/>
          <w:b/>
          <w:color w:val="010000"/>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3F2E6D" w:rsidRPr="00CC1C3C" w14:paraId="118A0956"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8ABCD07"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1.</w:t>
            </w:r>
            <w:r>
              <w:rPr>
                <w:rFonts w:ascii="Arial" w:hAnsi="Arial" w:cs="Arial"/>
                <w:b/>
                <w:color w:val="010000"/>
                <w:sz w:val="18"/>
                <w:szCs w:val="18"/>
              </w:rPr>
              <w:t xml:space="preserve">  </w:t>
            </w:r>
            <w:r w:rsidRPr="00CC1C3C">
              <w:rPr>
                <w:rFonts w:ascii="Arial" w:hAnsi="Arial" w:cs="Arial"/>
                <w:b/>
                <w:color w:val="010000"/>
                <w:sz w:val="18"/>
                <w:szCs w:val="18"/>
              </w:rPr>
              <w:t>Department:</w:t>
            </w:r>
          </w:p>
        </w:tc>
        <w:tc>
          <w:tcPr>
            <w:tcW w:w="6936" w:type="dxa"/>
            <w:gridSpan w:val="2"/>
            <w:tcBorders>
              <w:top w:val="outset" w:sz="6" w:space="0" w:color="auto"/>
              <w:left w:val="outset" w:sz="6" w:space="0" w:color="auto"/>
              <w:bottom w:val="outset" w:sz="6" w:space="0" w:color="auto"/>
              <w:right w:val="outset" w:sz="6" w:space="0" w:color="auto"/>
            </w:tcBorders>
          </w:tcPr>
          <w:p w14:paraId="41E5375F"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Alcoholic</w:t>
            </w:r>
            <w:r>
              <w:rPr>
                <w:rFonts w:ascii="Arial" w:hAnsi="Arial" w:cs="Arial"/>
                <w:color w:val="010000"/>
                <w:sz w:val="18"/>
                <w:szCs w:val="18"/>
              </w:rPr>
              <w:t xml:space="preserve"> </w:t>
            </w:r>
            <w:r w:rsidRPr="00CC1C3C">
              <w:rPr>
                <w:rFonts w:ascii="Arial" w:hAnsi="Arial" w:cs="Arial"/>
                <w:color w:val="010000"/>
                <w:sz w:val="18"/>
                <w:szCs w:val="18"/>
              </w:rPr>
              <w:t>Beverage</w:t>
            </w:r>
            <w:r>
              <w:rPr>
                <w:rFonts w:ascii="Arial" w:hAnsi="Arial" w:cs="Arial"/>
                <w:color w:val="010000"/>
                <w:sz w:val="18"/>
                <w:szCs w:val="18"/>
              </w:rPr>
              <w:t xml:space="preserve"> </w:t>
            </w:r>
            <w:r w:rsidRPr="00CC1C3C">
              <w:rPr>
                <w:rFonts w:ascii="Arial" w:hAnsi="Arial" w:cs="Arial"/>
                <w:color w:val="010000"/>
                <w:sz w:val="18"/>
                <w:szCs w:val="18"/>
              </w:rPr>
              <w:t>Services</w:t>
            </w:r>
          </w:p>
        </w:tc>
      </w:tr>
      <w:tr w:rsidR="003F2E6D" w:rsidRPr="00CC1C3C" w14:paraId="2FB65CD0"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794E934"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26C35C3D"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Administration</w:t>
            </w:r>
          </w:p>
        </w:tc>
      </w:tr>
      <w:tr w:rsidR="003F2E6D" w:rsidRPr="00CC1C3C" w14:paraId="611629EA" w14:textId="77777777" w:rsidTr="00455D74">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2136A70"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Street</w:t>
            </w:r>
            <w:r>
              <w:rPr>
                <w:rFonts w:ascii="Arial" w:hAnsi="Arial" w:cs="Arial"/>
                <w:b/>
                <w:color w:val="010000"/>
                <w:sz w:val="18"/>
                <w:szCs w:val="18"/>
              </w:rPr>
              <w:t xml:space="preserve"> </w:t>
            </w:r>
            <w:r w:rsidRPr="00CC1C3C">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3DE6FA1E" w14:textId="5D09CC3E"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1625</w:t>
            </w:r>
            <w:r>
              <w:rPr>
                <w:rFonts w:ascii="Arial" w:hAnsi="Arial" w:cs="Arial"/>
                <w:color w:val="010000"/>
                <w:sz w:val="18"/>
                <w:szCs w:val="18"/>
              </w:rPr>
              <w:t xml:space="preserve"> </w:t>
            </w:r>
            <w:r w:rsidRPr="00CC1C3C">
              <w:rPr>
                <w:rFonts w:ascii="Arial" w:hAnsi="Arial" w:cs="Arial"/>
                <w:color w:val="010000"/>
                <w:sz w:val="18"/>
                <w:szCs w:val="18"/>
              </w:rPr>
              <w:t>S</w:t>
            </w:r>
            <w:r>
              <w:rPr>
                <w:rFonts w:ascii="Arial" w:hAnsi="Arial" w:cs="Arial"/>
                <w:color w:val="010000"/>
                <w:sz w:val="18"/>
                <w:szCs w:val="18"/>
              </w:rPr>
              <w:t xml:space="preserve"> </w:t>
            </w:r>
            <w:r w:rsidRPr="00CC1C3C">
              <w:rPr>
                <w:rFonts w:ascii="Arial" w:hAnsi="Arial" w:cs="Arial"/>
                <w:color w:val="010000"/>
                <w:sz w:val="18"/>
                <w:szCs w:val="18"/>
              </w:rPr>
              <w:t>900</w:t>
            </w:r>
            <w:r>
              <w:rPr>
                <w:rFonts w:ascii="Arial" w:hAnsi="Arial" w:cs="Arial"/>
                <w:color w:val="010000"/>
                <w:sz w:val="18"/>
                <w:szCs w:val="18"/>
              </w:rPr>
              <w:t xml:space="preserve"> </w:t>
            </w:r>
            <w:r w:rsidRPr="00CC1C3C">
              <w:rPr>
                <w:rFonts w:ascii="Arial" w:hAnsi="Arial" w:cs="Arial"/>
                <w:color w:val="010000"/>
                <w:sz w:val="18"/>
                <w:szCs w:val="18"/>
              </w:rPr>
              <w:t>W</w:t>
            </w:r>
          </w:p>
        </w:tc>
      </w:tr>
      <w:tr w:rsidR="003F2E6D" w:rsidRPr="00CC1C3C" w14:paraId="3CF0437F"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A52DEC2"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City,</w:t>
            </w:r>
            <w:r>
              <w:rPr>
                <w:rFonts w:ascii="Arial" w:hAnsi="Arial" w:cs="Arial"/>
                <w:b/>
                <w:color w:val="010000"/>
                <w:sz w:val="18"/>
                <w:szCs w:val="18"/>
              </w:rPr>
              <w:t xml:space="preserve"> </w:t>
            </w:r>
            <w:proofErr w:type="gramStart"/>
            <w:r w:rsidRPr="00CC1C3C">
              <w:rPr>
                <w:rFonts w:ascii="Arial" w:hAnsi="Arial" w:cs="Arial"/>
                <w:b/>
                <w:color w:val="010000"/>
                <w:sz w:val="18"/>
                <w:szCs w:val="18"/>
              </w:rPr>
              <w:t>state</w:t>
            </w:r>
            <w:proofErr w:type="gramEnd"/>
            <w:r>
              <w:rPr>
                <w:rFonts w:ascii="Arial" w:hAnsi="Arial" w:cs="Arial"/>
                <w:b/>
                <w:color w:val="010000"/>
                <w:sz w:val="18"/>
                <w:szCs w:val="18"/>
              </w:rPr>
              <w:t xml:space="preserve"> </w:t>
            </w:r>
            <w:r w:rsidRPr="00CC1C3C">
              <w:rPr>
                <w:rFonts w:ascii="Arial" w:hAnsi="Arial" w:cs="Arial"/>
                <w:b/>
                <w:color w:val="010000"/>
                <w:sz w:val="18"/>
                <w:szCs w:val="18"/>
              </w:rPr>
              <w:t>and</w:t>
            </w:r>
            <w:r>
              <w:rPr>
                <w:rFonts w:ascii="Arial" w:hAnsi="Arial" w:cs="Arial"/>
                <w:b/>
                <w:color w:val="010000"/>
                <w:sz w:val="18"/>
                <w:szCs w:val="18"/>
              </w:rPr>
              <w:t xml:space="preserve"> </w:t>
            </w:r>
            <w:r w:rsidRPr="00CC1C3C">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48388FC5" w14:textId="5C1AA49F"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Salt</w:t>
            </w:r>
            <w:r>
              <w:rPr>
                <w:rFonts w:ascii="Arial" w:hAnsi="Arial" w:cs="Arial"/>
                <w:color w:val="010000"/>
                <w:sz w:val="18"/>
                <w:szCs w:val="18"/>
              </w:rPr>
              <w:t xml:space="preserve"> </w:t>
            </w:r>
            <w:r w:rsidRPr="00CC1C3C">
              <w:rPr>
                <w:rFonts w:ascii="Arial" w:hAnsi="Arial" w:cs="Arial"/>
                <w:color w:val="010000"/>
                <w:sz w:val="18"/>
                <w:szCs w:val="18"/>
              </w:rPr>
              <w:t>Lake</w:t>
            </w:r>
            <w:r>
              <w:rPr>
                <w:rFonts w:ascii="Arial" w:hAnsi="Arial" w:cs="Arial"/>
                <w:color w:val="010000"/>
                <w:sz w:val="18"/>
                <w:szCs w:val="18"/>
              </w:rPr>
              <w:t xml:space="preserve"> </w:t>
            </w:r>
            <w:r w:rsidRPr="00CC1C3C">
              <w:rPr>
                <w:rFonts w:ascii="Arial" w:hAnsi="Arial" w:cs="Arial"/>
                <w:color w:val="010000"/>
                <w:sz w:val="18"/>
                <w:szCs w:val="18"/>
              </w:rPr>
              <w:t>City,</w:t>
            </w:r>
            <w:r>
              <w:rPr>
                <w:rFonts w:ascii="Arial" w:hAnsi="Arial" w:cs="Arial"/>
                <w:color w:val="010000"/>
                <w:sz w:val="18"/>
                <w:szCs w:val="18"/>
              </w:rPr>
              <w:t xml:space="preserve"> </w:t>
            </w:r>
            <w:r w:rsidRPr="00CC1C3C">
              <w:rPr>
                <w:rFonts w:ascii="Arial" w:hAnsi="Arial" w:cs="Arial"/>
                <w:color w:val="010000"/>
                <w:sz w:val="18"/>
                <w:szCs w:val="18"/>
              </w:rPr>
              <w:t>U</w:t>
            </w:r>
            <w:r w:rsidR="00DA182B">
              <w:rPr>
                <w:rFonts w:ascii="Arial" w:hAnsi="Arial" w:cs="Arial"/>
                <w:color w:val="010000"/>
                <w:sz w:val="18"/>
                <w:szCs w:val="18"/>
              </w:rPr>
              <w:t>T</w:t>
            </w:r>
            <w:r>
              <w:rPr>
                <w:rFonts w:ascii="Arial" w:hAnsi="Arial" w:cs="Arial"/>
                <w:color w:val="010000"/>
                <w:sz w:val="18"/>
                <w:szCs w:val="18"/>
              </w:rPr>
              <w:t xml:space="preserve"> </w:t>
            </w:r>
            <w:r w:rsidRPr="00CC1C3C">
              <w:rPr>
                <w:rFonts w:ascii="Arial" w:hAnsi="Arial" w:cs="Arial"/>
                <w:color w:val="010000"/>
                <w:sz w:val="18"/>
                <w:szCs w:val="18"/>
              </w:rPr>
              <w:t>84104</w:t>
            </w:r>
          </w:p>
        </w:tc>
      </w:tr>
      <w:tr w:rsidR="003F2E6D" w:rsidRPr="00CC1C3C" w14:paraId="02A5BF49"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85A2B30"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Mailing</w:t>
            </w:r>
            <w:r>
              <w:rPr>
                <w:rFonts w:ascii="Arial" w:hAnsi="Arial" w:cs="Arial"/>
                <w:b/>
                <w:color w:val="010000"/>
                <w:sz w:val="18"/>
                <w:szCs w:val="18"/>
              </w:rPr>
              <w:t xml:space="preserve"> </w:t>
            </w:r>
            <w:r w:rsidRPr="00CC1C3C">
              <w:rPr>
                <w:rFonts w:ascii="Arial" w:hAnsi="Arial" w:cs="Arial"/>
                <w:b/>
                <w:color w:val="010000"/>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6637B849"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PO</w:t>
            </w:r>
            <w:r>
              <w:rPr>
                <w:rFonts w:ascii="Arial" w:hAnsi="Arial" w:cs="Arial"/>
                <w:color w:val="010000"/>
                <w:sz w:val="18"/>
                <w:szCs w:val="18"/>
              </w:rPr>
              <w:t xml:space="preserve"> </w:t>
            </w:r>
            <w:r w:rsidRPr="00CC1C3C">
              <w:rPr>
                <w:rFonts w:ascii="Arial" w:hAnsi="Arial" w:cs="Arial"/>
                <w:color w:val="010000"/>
                <w:sz w:val="18"/>
                <w:szCs w:val="18"/>
              </w:rPr>
              <w:t>Box</w:t>
            </w:r>
            <w:r>
              <w:rPr>
                <w:rFonts w:ascii="Arial" w:hAnsi="Arial" w:cs="Arial"/>
                <w:color w:val="010000"/>
                <w:sz w:val="18"/>
                <w:szCs w:val="18"/>
              </w:rPr>
              <w:t xml:space="preserve"> </w:t>
            </w:r>
            <w:r w:rsidRPr="00CC1C3C">
              <w:rPr>
                <w:rFonts w:ascii="Arial" w:hAnsi="Arial" w:cs="Arial"/>
                <w:color w:val="010000"/>
                <w:sz w:val="18"/>
                <w:szCs w:val="18"/>
              </w:rPr>
              <w:t>30408</w:t>
            </w:r>
          </w:p>
        </w:tc>
      </w:tr>
      <w:tr w:rsidR="003F2E6D" w:rsidRPr="00CC1C3C" w14:paraId="65264CAA"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A8032D"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City,</w:t>
            </w:r>
            <w:r>
              <w:rPr>
                <w:rFonts w:ascii="Arial" w:hAnsi="Arial" w:cs="Arial"/>
                <w:b/>
                <w:color w:val="010000"/>
                <w:sz w:val="18"/>
                <w:szCs w:val="18"/>
              </w:rPr>
              <w:t xml:space="preserve"> </w:t>
            </w:r>
            <w:proofErr w:type="gramStart"/>
            <w:r w:rsidRPr="00CC1C3C">
              <w:rPr>
                <w:rFonts w:ascii="Arial" w:hAnsi="Arial" w:cs="Arial"/>
                <w:b/>
                <w:color w:val="010000"/>
                <w:sz w:val="18"/>
                <w:szCs w:val="18"/>
              </w:rPr>
              <w:t>state</w:t>
            </w:r>
            <w:proofErr w:type="gramEnd"/>
            <w:r>
              <w:rPr>
                <w:rFonts w:ascii="Arial" w:hAnsi="Arial" w:cs="Arial"/>
                <w:b/>
                <w:color w:val="010000"/>
                <w:sz w:val="18"/>
                <w:szCs w:val="18"/>
              </w:rPr>
              <w:t xml:space="preserve"> </w:t>
            </w:r>
            <w:r w:rsidRPr="00CC1C3C">
              <w:rPr>
                <w:rFonts w:ascii="Arial" w:hAnsi="Arial" w:cs="Arial"/>
                <w:b/>
                <w:color w:val="010000"/>
                <w:sz w:val="18"/>
                <w:szCs w:val="18"/>
              </w:rPr>
              <w:t>and</w:t>
            </w:r>
            <w:r>
              <w:rPr>
                <w:rFonts w:ascii="Arial" w:hAnsi="Arial" w:cs="Arial"/>
                <w:b/>
                <w:color w:val="010000"/>
                <w:sz w:val="18"/>
                <w:szCs w:val="18"/>
              </w:rPr>
              <w:t xml:space="preserve"> </w:t>
            </w:r>
            <w:r w:rsidRPr="00CC1C3C">
              <w:rPr>
                <w:rFonts w:ascii="Arial" w:hAnsi="Arial" w:cs="Arial"/>
                <w:b/>
                <w:color w:val="010000"/>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678E9CE8" w14:textId="331B09C0"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Salt</w:t>
            </w:r>
            <w:r>
              <w:rPr>
                <w:rFonts w:ascii="Arial" w:hAnsi="Arial" w:cs="Arial"/>
                <w:color w:val="010000"/>
                <w:sz w:val="18"/>
                <w:szCs w:val="18"/>
              </w:rPr>
              <w:t xml:space="preserve"> </w:t>
            </w:r>
            <w:r w:rsidRPr="00CC1C3C">
              <w:rPr>
                <w:rFonts w:ascii="Arial" w:hAnsi="Arial" w:cs="Arial"/>
                <w:color w:val="010000"/>
                <w:sz w:val="18"/>
                <w:szCs w:val="18"/>
              </w:rPr>
              <w:t>Lake</w:t>
            </w:r>
            <w:r>
              <w:rPr>
                <w:rFonts w:ascii="Arial" w:hAnsi="Arial" w:cs="Arial"/>
                <w:color w:val="010000"/>
                <w:sz w:val="18"/>
                <w:szCs w:val="18"/>
              </w:rPr>
              <w:t xml:space="preserve"> </w:t>
            </w:r>
            <w:r w:rsidRPr="00CC1C3C">
              <w:rPr>
                <w:rFonts w:ascii="Arial" w:hAnsi="Arial" w:cs="Arial"/>
                <w:color w:val="010000"/>
                <w:sz w:val="18"/>
                <w:szCs w:val="18"/>
              </w:rPr>
              <w:t>City,</w:t>
            </w:r>
            <w:r>
              <w:rPr>
                <w:rFonts w:ascii="Arial" w:hAnsi="Arial" w:cs="Arial"/>
                <w:color w:val="010000"/>
                <w:sz w:val="18"/>
                <w:szCs w:val="18"/>
              </w:rPr>
              <w:t xml:space="preserve"> </w:t>
            </w:r>
            <w:r w:rsidRPr="00CC1C3C">
              <w:rPr>
                <w:rFonts w:ascii="Arial" w:hAnsi="Arial" w:cs="Arial"/>
                <w:color w:val="010000"/>
                <w:sz w:val="18"/>
                <w:szCs w:val="18"/>
              </w:rPr>
              <w:t>U</w:t>
            </w:r>
            <w:r w:rsidR="00DA182B">
              <w:rPr>
                <w:rFonts w:ascii="Arial" w:hAnsi="Arial" w:cs="Arial"/>
                <w:color w:val="010000"/>
                <w:sz w:val="18"/>
                <w:szCs w:val="18"/>
              </w:rPr>
              <w:t>T</w:t>
            </w:r>
            <w:r>
              <w:rPr>
                <w:rFonts w:ascii="Arial" w:hAnsi="Arial" w:cs="Arial"/>
                <w:color w:val="010000"/>
                <w:sz w:val="18"/>
                <w:szCs w:val="18"/>
              </w:rPr>
              <w:t xml:space="preserve"> </w:t>
            </w:r>
            <w:r w:rsidRPr="00CC1C3C">
              <w:rPr>
                <w:rFonts w:ascii="Arial" w:hAnsi="Arial" w:cs="Arial"/>
                <w:color w:val="010000"/>
                <w:sz w:val="18"/>
                <w:szCs w:val="18"/>
              </w:rPr>
              <w:t>84130-0408</w:t>
            </w:r>
          </w:p>
        </w:tc>
      </w:tr>
      <w:tr w:rsidR="003F2E6D" w:rsidRPr="00CC1C3C" w14:paraId="1318B280" w14:textId="77777777" w:rsidTr="00455D74">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58148A" w14:textId="77777777" w:rsidR="003F2E6D" w:rsidRPr="00CC1C3C" w:rsidRDefault="003F2E6D" w:rsidP="00455D74">
            <w:pPr>
              <w:widowControl/>
              <w:rPr>
                <w:rFonts w:ascii="Arial" w:hAnsi="Arial" w:cs="Arial"/>
                <w:color w:val="010000"/>
                <w:sz w:val="18"/>
                <w:szCs w:val="18"/>
              </w:rPr>
            </w:pPr>
            <w:r w:rsidRPr="00CC1C3C">
              <w:rPr>
                <w:rFonts w:ascii="Arial" w:hAnsi="Arial" w:cs="Arial"/>
                <w:b/>
                <w:bCs/>
                <w:color w:val="010000"/>
                <w:sz w:val="18"/>
                <w:szCs w:val="18"/>
              </w:rPr>
              <w:t>Contact</w:t>
            </w:r>
            <w:r>
              <w:rPr>
                <w:rFonts w:ascii="Arial" w:hAnsi="Arial" w:cs="Arial"/>
                <w:b/>
                <w:bCs/>
                <w:color w:val="010000"/>
                <w:sz w:val="18"/>
                <w:szCs w:val="18"/>
              </w:rPr>
              <w:t xml:space="preserve"> </w:t>
            </w:r>
            <w:r w:rsidRPr="00CC1C3C">
              <w:rPr>
                <w:rFonts w:ascii="Arial" w:hAnsi="Arial" w:cs="Arial"/>
                <w:b/>
                <w:bCs/>
                <w:color w:val="010000"/>
                <w:sz w:val="18"/>
                <w:szCs w:val="18"/>
              </w:rPr>
              <w:t>persons:</w:t>
            </w:r>
          </w:p>
        </w:tc>
      </w:tr>
      <w:tr w:rsidR="003F2E6D" w:rsidRPr="00CC1C3C" w14:paraId="37A5FA86"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848D1A"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925E58E"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DE43A85"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Email:</w:t>
            </w:r>
          </w:p>
        </w:tc>
      </w:tr>
      <w:tr w:rsidR="003F2E6D" w:rsidRPr="00CC1C3C" w14:paraId="153F00B5"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7588CA68"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Vickie</w:t>
            </w:r>
            <w:r>
              <w:rPr>
                <w:rFonts w:ascii="Arial" w:hAnsi="Arial" w:cs="Arial"/>
                <w:color w:val="010000"/>
                <w:sz w:val="18"/>
                <w:szCs w:val="18"/>
              </w:rPr>
              <w:t xml:space="preserve"> </w:t>
            </w:r>
            <w:r w:rsidRPr="00CC1C3C">
              <w:rPr>
                <w:rFonts w:ascii="Arial" w:hAnsi="Arial" w:cs="Arial"/>
                <w:color w:val="010000"/>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1BC9EEEB"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CDF8005"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vickieashby@utah.gov</w:t>
            </w:r>
          </w:p>
        </w:tc>
      </w:tr>
      <w:tr w:rsidR="003F2E6D" w:rsidRPr="00CC1C3C" w14:paraId="05F2B2FB" w14:textId="77777777" w:rsidTr="00455D74">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2D0ADEC5"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Angela</w:t>
            </w:r>
            <w:r>
              <w:rPr>
                <w:rFonts w:ascii="Arial" w:hAnsi="Arial" w:cs="Arial"/>
                <w:color w:val="010000"/>
                <w:sz w:val="18"/>
                <w:szCs w:val="18"/>
              </w:rPr>
              <w:t xml:space="preserve"> </w:t>
            </w:r>
            <w:r w:rsidRPr="00CC1C3C">
              <w:rPr>
                <w:rFonts w:ascii="Arial" w:hAnsi="Arial" w:cs="Arial"/>
                <w:color w:val="010000"/>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1510FC31"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47A7A85C"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afmicklos@utah.gov</w:t>
            </w:r>
          </w:p>
        </w:tc>
      </w:tr>
      <w:tr w:rsidR="003F2E6D" w:rsidRPr="00CC1C3C" w14:paraId="1E1F1638" w14:textId="77777777" w:rsidTr="00455D74">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C90DB1" w14:textId="77777777" w:rsidR="003F2E6D" w:rsidRPr="00CC1C3C" w:rsidRDefault="003F2E6D" w:rsidP="00455D74">
            <w:pPr>
              <w:pStyle w:val="NormalWeb"/>
              <w:spacing w:before="0" w:beforeAutospacing="0" w:after="0" w:afterAutospacing="0"/>
              <w:jc w:val="center"/>
              <w:rPr>
                <w:rFonts w:ascii="Arial" w:hAnsi="Arial" w:cs="Arial"/>
                <w:b/>
                <w:bCs/>
                <w:color w:val="010000"/>
                <w:sz w:val="18"/>
                <w:szCs w:val="18"/>
              </w:rPr>
            </w:pPr>
            <w:r w:rsidRPr="00CC1C3C">
              <w:rPr>
                <w:rFonts w:ascii="Arial" w:hAnsi="Arial" w:cs="Arial"/>
                <w:b/>
                <w:bCs/>
                <w:color w:val="010000"/>
                <w:sz w:val="18"/>
                <w:szCs w:val="18"/>
              </w:rPr>
              <w:t>Please</w:t>
            </w:r>
            <w:r>
              <w:rPr>
                <w:rFonts w:ascii="Arial" w:hAnsi="Arial" w:cs="Arial"/>
                <w:b/>
                <w:bCs/>
                <w:color w:val="010000"/>
                <w:sz w:val="18"/>
                <w:szCs w:val="18"/>
              </w:rPr>
              <w:t xml:space="preserve"> </w:t>
            </w:r>
            <w:r w:rsidRPr="00CC1C3C">
              <w:rPr>
                <w:rFonts w:ascii="Arial" w:hAnsi="Arial" w:cs="Arial"/>
                <w:b/>
                <w:bCs/>
                <w:color w:val="010000"/>
                <w:sz w:val="18"/>
                <w:szCs w:val="18"/>
              </w:rPr>
              <w:t>address</w:t>
            </w:r>
            <w:r>
              <w:rPr>
                <w:rFonts w:ascii="Arial" w:hAnsi="Arial" w:cs="Arial"/>
                <w:b/>
                <w:bCs/>
                <w:color w:val="010000"/>
                <w:sz w:val="18"/>
                <w:szCs w:val="18"/>
              </w:rPr>
              <w:t xml:space="preserve"> </w:t>
            </w:r>
            <w:r w:rsidRPr="00CC1C3C">
              <w:rPr>
                <w:rFonts w:ascii="Arial" w:hAnsi="Arial" w:cs="Arial"/>
                <w:b/>
                <w:bCs/>
                <w:color w:val="010000"/>
                <w:sz w:val="18"/>
                <w:szCs w:val="18"/>
              </w:rPr>
              <w:t>questions</w:t>
            </w:r>
            <w:r>
              <w:rPr>
                <w:rFonts w:ascii="Arial" w:hAnsi="Arial" w:cs="Arial"/>
                <w:b/>
                <w:bCs/>
                <w:color w:val="010000"/>
                <w:sz w:val="18"/>
                <w:szCs w:val="18"/>
              </w:rPr>
              <w:t xml:space="preserve"> </w:t>
            </w:r>
            <w:r w:rsidRPr="00CC1C3C">
              <w:rPr>
                <w:rFonts w:ascii="Arial" w:hAnsi="Arial" w:cs="Arial"/>
                <w:b/>
                <w:bCs/>
                <w:color w:val="010000"/>
                <w:sz w:val="18"/>
                <w:szCs w:val="18"/>
              </w:rPr>
              <w:t>regarding</w:t>
            </w:r>
            <w:r>
              <w:rPr>
                <w:rFonts w:ascii="Arial" w:hAnsi="Arial" w:cs="Arial"/>
                <w:b/>
                <w:bCs/>
                <w:color w:val="010000"/>
                <w:sz w:val="18"/>
                <w:szCs w:val="18"/>
              </w:rPr>
              <w:t xml:space="preserve"> </w:t>
            </w:r>
            <w:r w:rsidRPr="00CC1C3C">
              <w:rPr>
                <w:rFonts w:ascii="Arial" w:hAnsi="Arial" w:cs="Arial"/>
                <w:b/>
                <w:bCs/>
                <w:color w:val="010000"/>
                <w:sz w:val="18"/>
                <w:szCs w:val="18"/>
              </w:rPr>
              <w:t>information</w:t>
            </w:r>
            <w:r>
              <w:rPr>
                <w:rFonts w:ascii="Arial" w:hAnsi="Arial" w:cs="Arial"/>
                <w:b/>
                <w:bCs/>
                <w:color w:val="010000"/>
                <w:sz w:val="18"/>
                <w:szCs w:val="18"/>
              </w:rPr>
              <w:t xml:space="preserve"> </w:t>
            </w:r>
            <w:r w:rsidRPr="00CC1C3C">
              <w:rPr>
                <w:rFonts w:ascii="Arial" w:hAnsi="Arial" w:cs="Arial"/>
                <w:b/>
                <w:bCs/>
                <w:color w:val="010000"/>
                <w:sz w:val="18"/>
                <w:szCs w:val="18"/>
              </w:rPr>
              <w:t>on</w:t>
            </w:r>
            <w:r>
              <w:rPr>
                <w:rFonts w:ascii="Arial" w:hAnsi="Arial" w:cs="Arial"/>
                <w:b/>
                <w:bCs/>
                <w:color w:val="010000"/>
                <w:sz w:val="18"/>
                <w:szCs w:val="18"/>
              </w:rPr>
              <w:t xml:space="preserve"> </w:t>
            </w:r>
            <w:r w:rsidRPr="00CC1C3C">
              <w:rPr>
                <w:rFonts w:ascii="Arial" w:hAnsi="Arial" w:cs="Arial"/>
                <w:b/>
                <w:bCs/>
                <w:color w:val="010000"/>
                <w:sz w:val="18"/>
                <w:szCs w:val="18"/>
              </w:rPr>
              <w:t>this</w:t>
            </w:r>
            <w:r>
              <w:rPr>
                <w:rFonts w:ascii="Arial" w:hAnsi="Arial" w:cs="Arial"/>
                <w:b/>
                <w:bCs/>
                <w:color w:val="010000"/>
                <w:sz w:val="18"/>
                <w:szCs w:val="18"/>
              </w:rPr>
              <w:t xml:space="preserve"> </w:t>
            </w:r>
            <w:r w:rsidRPr="00CC1C3C">
              <w:rPr>
                <w:rFonts w:ascii="Arial" w:hAnsi="Arial" w:cs="Arial"/>
                <w:b/>
                <w:bCs/>
                <w:color w:val="010000"/>
                <w:sz w:val="18"/>
                <w:szCs w:val="18"/>
              </w:rPr>
              <w:t>notice</w:t>
            </w:r>
            <w:r>
              <w:rPr>
                <w:rFonts w:ascii="Arial" w:hAnsi="Arial" w:cs="Arial"/>
                <w:b/>
                <w:bCs/>
                <w:color w:val="010000"/>
                <w:sz w:val="18"/>
                <w:szCs w:val="18"/>
              </w:rPr>
              <w:t xml:space="preserve"> </w:t>
            </w:r>
            <w:r w:rsidRPr="00CC1C3C">
              <w:rPr>
                <w:rFonts w:ascii="Arial" w:hAnsi="Arial" w:cs="Arial"/>
                <w:b/>
                <w:bCs/>
                <w:color w:val="010000"/>
                <w:sz w:val="18"/>
                <w:szCs w:val="18"/>
              </w:rPr>
              <w:t>to</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agency.</w:t>
            </w:r>
          </w:p>
        </w:tc>
      </w:tr>
    </w:tbl>
    <w:p w14:paraId="29A430CC" w14:textId="77777777" w:rsidR="003F2E6D" w:rsidRPr="00CC1C3C" w:rsidRDefault="003F2E6D" w:rsidP="003F2E6D">
      <w:pPr>
        <w:widowControl/>
        <w:rPr>
          <w:rFonts w:ascii="Arial" w:hAnsi="Arial" w:cs="Arial"/>
          <w:color w:val="010000"/>
          <w:sz w:val="18"/>
          <w:szCs w:val="18"/>
        </w:rPr>
      </w:pPr>
    </w:p>
    <w:p w14:paraId="1AF0BC68" w14:textId="77777777" w:rsidR="003F2E6D" w:rsidRPr="00CC1C3C" w:rsidRDefault="003F2E6D" w:rsidP="003F2E6D">
      <w:pPr>
        <w:widowControl/>
        <w:jc w:val="center"/>
        <w:rPr>
          <w:rFonts w:ascii="Arial" w:hAnsi="Arial" w:cs="Arial"/>
          <w:b/>
          <w:color w:val="010000"/>
          <w:sz w:val="18"/>
          <w:szCs w:val="18"/>
        </w:rPr>
      </w:pPr>
      <w:r w:rsidRPr="00CC1C3C">
        <w:rPr>
          <w:rFonts w:ascii="Arial" w:hAnsi="Arial" w:cs="Arial"/>
          <w:b/>
          <w:color w:val="010000"/>
          <w:sz w:val="18"/>
          <w:szCs w:val="18"/>
        </w:rPr>
        <w:t>General</w:t>
      </w:r>
      <w:r>
        <w:rPr>
          <w:rFonts w:ascii="Arial" w:hAnsi="Arial" w:cs="Arial"/>
          <w:b/>
          <w:color w:val="010000"/>
          <w:sz w:val="18"/>
          <w:szCs w:val="18"/>
        </w:rPr>
        <w:t xml:space="preserve"> </w:t>
      </w:r>
      <w:r w:rsidRPr="00CC1C3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3F2E6D" w:rsidRPr="00CC1C3C" w14:paraId="4ED481B2" w14:textId="77777777" w:rsidTr="00455D74">
        <w:trPr>
          <w:tblCellSpacing w:w="7" w:type="dxa"/>
          <w:jc w:val="center"/>
        </w:trPr>
        <w:tc>
          <w:tcPr>
            <w:tcW w:w="9693" w:type="dxa"/>
            <w:shd w:val="clear" w:color="auto" w:fill="F2F2F2" w:themeFill="background1" w:themeFillShade="F2"/>
          </w:tcPr>
          <w:p w14:paraId="2078A166"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2.</w:t>
            </w:r>
            <w:r>
              <w:rPr>
                <w:rFonts w:ascii="Arial" w:hAnsi="Arial" w:cs="Arial"/>
                <w:b/>
                <w:bCs/>
                <w:color w:val="010000"/>
                <w:sz w:val="18"/>
                <w:szCs w:val="18"/>
              </w:rPr>
              <w:t xml:space="preserve">  </w:t>
            </w:r>
            <w:r w:rsidRPr="00CC1C3C">
              <w:rPr>
                <w:rFonts w:ascii="Arial" w:hAnsi="Arial" w:cs="Arial"/>
                <w:b/>
                <w:bCs/>
                <w:color w:val="010000"/>
                <w:sz w:val="18"/>
                <w:szCs w:val="18"/>
              </w:rPr>
              <w:t>Rule</w:t>
            </w:r>
            <w:r>
              <w:rPr>
                <w:rFonts w:ascii="Arial" w:hAnsi="Arial" w:cs="Arial"/>
                <w:b/>
                <w:bCs/>
                <w:color w:val="010000"/>
                <w:sz w:val="18"/>
                <w:szCs w:val="18"/>
              </w:rPr>
              <w:t xml:space="preserve"> </w:t>
            </w:r>
            <w:r w:rsidRPr="00CC1C3C">
              <w:rPr>
                <w:rFonts w:ascii="Arial" w:hAnsi="Arial" w:cs="Arial"/>
                <w:b/>
                <w:bCs/>
                <w:color w:val="010000"/>
                <w:sz w:val="18"/>
                <w:szCs w:val="18"/>
              </w:rPr>
              <w:t>or</w:t>
            </w:r>
            <w:r>
              <w:rPr>
                <w:rFonts w:ascii="Arial" w:hAnsi="Arial" w:cs="Arial"/>
                <w:b/>
                <w:bCs/>
                <w:color w:val="010000"/>
                <w:sz w:val="18"/>
                <w:szCs w:val="18"/>
              </w:rPr>
              <w:t xml:space="preserve"> </w:t>
            </w:r>
            <w:r w:rsidRPr="00CC1C3C">
              <w:rPr>
                <w:rFonts w:ascii="Arial" w:hAnsi="Arial" w:cs="Arial"/>
                <w:b/>
                <w:bCs/>
                <w:color w:val="010000"/>
                <w:sz w:val="18"/>
                <w:szCs w:val="18"/>
              </w:rPr>
              <w:t>section</w:t>
            </w:r>
            <w:r>
              <w:rPr>
                <w:rFonts w:ascii="Arial" w:hAnsi="Arial" w:cs="Arial"/>
                <w:b/>
                <w:bCs/>
                <w:color w:val="010000"/>
                <w:sz w:val="18"/>
                <w:szCs w:val="18"/>
              </w:rPr>
              <w:t xml:space="preserve"> </w:t>
            </w:r>
            <w:r w:rsidRPr="00CC1C3C">
              <w:rPr>
                <w:rFonts w:ascii="Arial" w:hAnsi="Arial" w:cs="Arial"/>
                <w:b/>
                <w:color w:val="010000"/>
                <w:sz w:val="18"/>
                <w:szCs w:val="18"/>
              </w:rPr>
              <w:t>catchline</w:t>
            </w:r>
            <w:r w:rsidRPr="00CC1C3C">
              <w:rPr>
                <w:rFonts w:ascii="Arial" w:hAnsi="Arial" w:cs="Arial"/>
                <w:b/>
                <w:bCs/>
                <w:color w:val="010000"/>
                <w:sz w:val="18"/>
                <w:szCs w:val="18"/>
              </w:rPr>
              <w:t>:</w:t>
            </w:r>
          </w:p>
        </w:tc>
      </w:tr>
      <w:tr w:rsidR="003F2E6D" w:rsidRPr="00CC1C3C" w14:paraId="51DC015B" w14:textId="77777777" w:rsidTr="00455D74">
        <w:trPr>
          <w:tblCellSpacing w:w="7" w:type="dxa"/>
          <w:jc w:val="center"/>
        </w:trPr>
        <w:tc>
          <w:tcPr>
            <w:tcW w:w="9693" w:type="dxa"/>
          </w:tcPr>
          <w:p w14:paraId="498079FB" w14:textId="77777777" w:rsidR="003F2E6D" w:rsidRPr="00CC1C3C" w:rsidRDefault="003F2E6D" w:rsidP="00455D74">
            <w:pPr>
              <w:widowControl/>
              <w:rPr>
                <w:rFonts w:ascii="Arial" w:hAnsi="Arial" w:cs="Arial"/>
                <w:bCs/>
                <w:color w:val="010000"/>
                <w:sz w:val="18"/>
                <w:szCs w:val="18"/>
              </w:rPr>
            </w:pPr>
            <w:r w:rsidRPr="00CC1C3C">
              <w:rPr>
                <w:rFonts w:ascii="Arial" w:hAnsi="Arial" w:cs="Arial"/>
                <w:bCs/>
                <w:color w:val="010000"/>
                <w:sz w:val="18"/>
                <w:szCs w:val="18"/>
              </w:rPr>
              <w:t>R82-1-208.</w:t>
            </w:r>
            <w:r>
              <w:rPr>
                <w:rFonts w:ascii="Arial" w:hAnsi="Arial" w:cs="Arial"/>
                <w:bCs/>
                <w:color w:val="010000"/>
                <w:sz w:val="18"/>
                <w:szCs w:val="18"/>
              </w:rPr>
              <w:t xml:space="preserve">  </w:t>
            </w:r>
            <w:r w:rsidRPr="00CC1C3C">
              <w:rPr>
                <w:rFonts w:ascii="Arial" w:hAnsi="Arial" w:cs="Arial"/>
                <w:bCs/>
                <w:color w:val="010000"/>
                <w:sz w:val="18"/>
                <w:szCs w:val="18"/>
              </w:rPr>
              <w:t>Percentage</w:t>
            </w:r>
            <w:r>
              <w:rPr>
                <w:rFonts w:ascii="Arial" w:hAnsi="Arial" w:cs="Arial"/>
                <w:bCs/>
                <w:color w:val="010000"/>
                <w:sz w:val="18"/>
                <w:szCs w:val="18"/>
              </w:rPr>
              <w:t xml:space="preserve"> </w:t>
            </w:r>
            <w:r w:rsidRPr="00CC1C3C">
              <w:rPr>
                <w:rFonts w:ascii="Arial" w:hAnsi="Arial" w:cs="Arial"/>
                <w:bCs/>
                <w:color w:val="010000"/>
                <w:sz w:val="18"/>
                <w:szCs w:val="18"/>
              </w:rPr>
              <w:t>Lease</w:t>
            </w:r>
            <w:r>
              <w:rPr>
                <w:rFonts w:ascii="Arial" w:hAnsi="Arial" w:cs="Arial"/>
                <w:bCs/>
                <w:color w:val="010000"/>
                <w:sz w:val="18"/>
                <w:szCs w:val="18"/>
              </w:rPr>
              <w:t xml:space="preserve"> </w:t>
            </w:r>
            <w:r w:rsidRPr="00CC1C3C">
              <w:rPr>
                <w:rFonts w:ascii="Arial" w:hAnsi="Arial" w:cs="Arial"/>
                <w:bCs/>
                <w:color w:val="010000"/>
                <w:sz w:val="18"/>
                <w:szCs w:val="18"/>
              </w:rPr>
              <w:t>Agreements</w:t>
            </w:r>
          </w:p>
          <w:p w14:paraId="60D476BC" w14:textId="77777777" w:rsidR="003F2E6D" w:rsidRPr="00CC1C3C" w:rsidRDefault="003F2E6D" w:rsidP="00455D74">
            <w:pPr>
              <w:widowControl/>
              <w:rPr>
                <w:rFonts w:ascii="Arial" w:hAnsi="Arial" w:cs="Arial"/>
                <w:color w:val="010000"/>
                <w:sz w:val="18"/>
                <w:szCs w:val="18"/>
              </w:rPr>
            </w:pPr>
          </w:p>
        </w:tc>
      </w:tr>
      <w:tr w:rsidR="003F2E6D" w:rsidRPr="00CC1C3C" w14:paraId="574AD4B6" w14:textId="77777777" w:rsidTr="00455D74">
        <w:trPr>
          <w:tblCellSpacing w:w="7" w:type="dxa"/>
          <w:jc w:val="center"/>
        </w:trPr>
        <w:tc>
          <w:tcPr>
            <w:tcW w:w="9693" w:type="dxa"/>
            <w:shd w:val="clear" w:color="auto" w:fill="F2F2F2" w:themeFill="background1" w:themeFillShade="F2"/>
          </w:tcPr>
          <w:p w14:paraId="002CF1F4"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3.</w:t>
            </w:r>
            <w:r>
              <w:rPr>
                <w:rFonts w:ascii="Arial" w:hAnsi="Arial" w:cs="Arial"/>
                <w:b/>
                <w:bCs/>
                <w:color w:val="010000"/>
                <w:sz w:val="18"/>
                <w:szCs w:val="18"/>
              </w:rPr>
              <w:t xml:space="preserve">  </w:t>
            </w:r>
            <w:r w:rsidRPr="00CC1C3C">
              <w:rPr>
                <w:rFonts w:ascii="Arial" w:hAnsi="Arial" w:cs="Arial"/>
                <w:b/>
                <w:bCs/>
                <w:color w:val="010000"/>
                <w:sz w:val="18"/>
                <w:szCs w:val="18"/>
              </w:rPr>
              <w:t>Purpose</w:t>
            </w:r>
            <w:r>
              <w:rPr>
                <w:rFonts w:ascii="Arial" w:hAnsi="Arial" w:cs="Arial"/>
                <w:b/>
                <w:bCs/>
                <w:color w:val="010000"/>
                <w:sz w:val="18"/>
                <w:szCs w:val="18"/>
              </w:rPr>
              <w:t xml:space="preserve"> </w:t>
            </w:r>
            <w:r w:rsidRPr="00CC1C3C">
              <w:rPr>
                <w:rFonts w:ascii="Arial" w:hAnsi="Arial" w:cs="Arial"/>
                <w:b/>
                <w:bCs/>
                <w:color w:val="010000"/>
                <w:sz w:val="18"/>
                <w:szCs w:val="18"/>
              </w:rPr>
              <w:t>of</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new</w:t>
            </w:r>
            <w:r>
              <w:rPr>
                <w:rFonts w:ascii="Arial" w:hAnsi="Arial" w:cs="Arial"/>
                <w:b/>
                <w:bCs/>
                <w:color w:val="010000"/>
                <w:sz w:val="18"/>
                <w:szCs w:val="18"/>
              </w:rPr>
              <w:t xml:space="preserve"> </w:t>
            </w:r>
            <w:r w:rsidRPr="00CC1C3C">
              <w:rPr>
                <w:rFonts w:ascii="Arial" w:hAnsi="Arial" w:cs="Arial"/>
                <w:b/>
                <w:bCs/>
                <w:color w:val="010000"/>
                <w:sz w:val="18"/>
                <w:szCs w:val="18"/>
              </w:rPr>
              <w:t>rule</w:t>
            </w:r>
            <w:r>
              <w:rPr>
                <w:rFonts w:ascii="Arial" w:hAnsi="Arial" w:cs="Arial"/>
                <w:b/>
                <w:bCs/>
                <w:color w:val="010000"/>
                <w:sz w:val="18"/>
                <w:szCs w:val="18"/>
              </w:rPr>
              <w:t xml:space="preserve"> </w:t>
            </w:r>
            <w:r w:rsidRPr="00CC1C3C">
              <w:rPr>
                <w:rFonts w:ascii="Arial" w:hAnsi="Arial" w:cs="Arial"/>
                <w:b/>
                <w:bCs/>
                <w:color w:val="010000"/>
                <w:sz w:val="18"/>
                <w:szCs w:val="18"/>
              </w:rPr>
              <w:t>or</w:t>
            </w:r>
            <w:r>
              <w:rPr>
                <w:rFonts w:ascii="Arial" w:hAnsi="Arial" w:cs="Arial"/>
                <w:b/>
                <w:bCs/>
                <w:color w:val="010000"/>
                <w:sz w:val="18"/>
                <w:szCs w:val="18"/>
              </w:rPr>
              <w:t xml:space="preserve"> </w:t>
            </w:r>
            <w:r w:rsidRPr="00CC1C3C">
              <w:rPr>
                <w:rFonts w:ascii="Arial" w:hAnsi="Arial" w:cs="Arial"/>
                <w:b/>
                <w:bCs/>
                <w:color w:val="010000"/>
                <w:sz w:val="18"/>
                <w:szCs w:val="18"/>
              </w:rPr>
              <w:t>reason</w:t>
            </w:r>
            <w:r>
              <w:rPr>
                <w:rFonts w:ascii="Arial" w:hAnsi="Arial" w:cs="Arial"/>
                <w:b/>
                <w:bCs/>
                <w:color w:val="010000"/>
                <w:sz w:val="18"/>
                <w:szCs w:val="18"/>
              </w:rPr>
              <w:t xml:space="preserve"> </w:t>
            </w:r>
            <w:r w:rsidRPr="00CC1C3C">
              <w:rPr>
                <w:rFonts w:ascii="Arial" w:hAnsi="Arial" w:cs="Arial"/>
                <w:b/>
                <w:bCs/>
                <w:color w:val="010000"/>
                <w:sz w:val="18"/>
                <w:szCs w:val="18"/>
              </w:rPr>
              <w:t>for</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change</w:t>
            </w:r>
            <w:r>
              <w:rPr>
                <w:rFonts w:ascii="Arial" w:hAnsi="Arial" w:cs="Arial"/>
                <w:b/>
                <w:bCs/>
                <w:color w:val="010000"/>
                <w:sz w:val="18"/>
                <w:szCs w:val="18"/>
              </w:rPr>
              <w:t xml:space="preserve"> </w:t>
            </w:r>
            <w:r w:rsidRPr="00CC1C3C">
              <w:rPr>
                <w:rFonts w:ascii="Arial" w:hAnsi="Arial" w:cs="Arial"/>
                <w:bCs/>
                <w:color w:val="010000"/>
                <w:sz w:val="18"/>
                <w:szCs w:val="18"/>
              </w:rPr>
              <w:t>(Why</w:t>
            </w:r>
            <w:r>
              <w:rPr>
                <w:rFonts w:ascii="Arial" w:hAnsi="Arial" w:cs="Arial"/>
                <w:bCs/>
                <w:color w:val="010000"/>
                <w:sz w:val="18"/>
                <w:szCs w:val="18"/>
              </w:rPr>
              <w:t xml:space="preserve"> </w:t>
            </w:r>
            <w:r w:rsidRPr="00CC1C3C">
              <w:rPr>
                <w:rFonts w:ascii="Arial" w:hAnsi="Arial" w:cs="Arial"/>
                <w:bCs/>
                <w:color w:val="010000"/>
                <w:sz w:val="18"/>
                <w:szCs w:val="18"/>
              </w:rPr>
              <w:t>is</w:t>
            </w:r>
            <w:r>
              <w:rPr>
                <w:rFonts w:ascii="Arial" w:hAnsi="Arial" w:cs="Arial"/>
                <w:bCs/>
                <w:color w:val="010000"/>
                <w:sz w:val="18"/>
                <w:szCs w:val="18"/>
              </w:rPr>
              <w:t xml:space="preserve"> </w:t>
            </w:r>
            <w:r w:rsidRPr="00CC1C3C">
              <w:rPr>
                <w:rFonts w:ascii="Arial" w:hAnsi="Arial" w:cs="Arial"/>
                <w:bCs/>
                <w:color w:val="010000"/>
                <w:sz w:val="18"/>
                <w:szCs w:val="18"/>
              </w:rPr>
              <w:t>the</w:t>
            </w:r>
            <w:r>
              <w:rPr>
                <w:rFonts w:ascii="Arial" w:hAnsi="Arial" w:cs="Arial"/>
                <w:bCs/>
                <w:color w:val="010000"/>
                <w:sz w:val="18"/>
                <w:szCs w:val="18"/>
              </w:rPr>
              <w:t xml:space="preserve"> </w:t>
            </w:r>
            <w:r w:rsidRPr="00CC1C3C">
              <w:rPr>
                <w:rFonts w:ascii="Arial" w:hAnsi="Arial" w:cs="Arial"/>
                <w:bCs/>
                <w:color w:val="010000"/>
                <w:sz w:val="18"/>
                <w:szCs w:val="18"/>
              </w:rPr>
              <w:t>agency</w:t>
            </w:r>
            <w:r>
              <w:rPr>
                <w:rFonts w:ascii="Arial" w:hAnsi="Arial" w:cs="Arial"/>
                <w:bCs/>
                <w:color w:val="010000"/>
                <w:sz w:val="18"/>
                <w:szCs w:val="18"/>
              </w:rPr>
              <w:t xml:space="preserve"> </w:t>
            </w:r>
            <w:r w:rsidRPr="00CC1C3C">
              <w:rPr>
                <w:rFonts w:ascii="Arial" w:hAnsi="Arial" w:cs="Arial"/>
                <w:bCs/>
                <w:color w:val="010000"/>
                <w:sz w:val="18"/>
                <w:szCs w:val="18"/>
              </w:rPr>
              <w:t>submitting</w:t>
            </w:r>
            <w:r>
              <w:rPr>
                <w:rFonts w:ascii="Arial" w:hAnsi="Arial" w:cs="Arial"/>
                <w:bCs/>
                <w:color w:val="010000"/>
                <w:sz w:val="18"/>
                <w:szCs w:val="18"/>
              </w:rPr>
              <w:t xml:space="preserve"> </w:t>
            </w:r>
            <w:r w:rsidRPr="00CC1C3C">
              <w:rPr>
                <w:rFonts w:ascii="Arial" w:hAnsi="Arial" w:cs="Arial"/>
                <w:bCs/>
                <w:color w:val="010000"/>
                <w:sz w:val="18"/>
                <w:szCs w:val="18"/>
              </w:rPr>
              <w:t>this</w:t>
            </w:r>
            <w:r>
              <w:rPr>
                <w:rFonts w:ascii="Arial" w:hAnsi="Arial" w:cs="Arial"/>
                <w:bCs/>
                <w:color w:val="010000"/>
                <w:sz w:val="18"/>
                <w:szCs w:val="18"/>
              </w:rPr>
              <w:t xml:space="preserve"> </w:t>
            </w:r>
            <w:r w:rsidRPr="00CC1C3C">
              <w:rPr>
                <w:rFonts w:ascii="Arial" w:hAnsi="Arial" w:cs="Arial"/>
                <w:bCs/>
                <w:color w:val="010000"/>
                <w:sz w:val="18"/>
                <w:szCs w:val="18"/>
              </w:rPr>
              <w:t>filing?)</w:t>
            </w:r>
            <w:r w:rsidRPr="00CC1C3C">
              <w:rPr>
                <w:rFonts w:ascii="Arial" w:hAnsi="Arial" w:cs="Arial"/>
                <w:b/>
                <w:bCs/>
                <w:color w:val="010000"/>
                <w:sz w:val="18"/>
                <w:szCs w:val="18"/>
              </w:rPr>
              <w:t>:</w:t>
            </w:r>
          </w:p>
        </w:tc>
      </w:tr>
      <w:tr w:rsidR="003F2E6D" w:rsidRPr="00CC1C3C" w14:paraId="6233B229" w14:textId="77777777" w:rsidTr="00455D74">
        <w:trPr>
          <w:tblCellSpacing w:w="7" w:type="dxa"/>
          <w:jc w:val="center"/>
        </w:trPr>
        <w:tc>
          <w:tcPr>
            <w:tcW w:w="9693" w:type="dxa"/>
          </w:tcPr>
          <w:p w14:paraId="6CCF375D"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Section</w:t>
            </w:r>
            <w:r>
              <w:rPr>
                <w:rFonts w:ascii="Arial" w:hAnsi="Arial" w:cs="Arial"/>
                <w:color w:val="010000"/>
                <w:sz w:val="18"/>
                <w:szCs w:val="18"/>
              </w:rPr>
              <w:t xml:space="preserve"> </w:t>
            </w:r>
            <w:r w:rsidRPr="00CC1C3C">
              <w:rPr>
                <w:rFonts w:ascii="Arial" w:hAnsi="Arial" w:cs="Arial"/>
                <w:color w:val="010000"/>
                <w:sz w:val="18"/>
                <w:szCs w:val="18"/>
              </w:rPr>
              <w:t>32B-1-208</w:t>
            </w:r>
            <w:r>
              <w:rPr>
                <w:rFonts w:ascii="Arial" w:hAnsi="Arial" w:cs="Arial"/>
                <w:color w:val="010000"/>
                <w:sz w:val="18"/>
                <w:szCs w:val="18"/>
              </w:rPr>
              <w:t xml:space="preserve"> </w:t>
            </w:r>
            <w:r w:rsidRPr="00CC1C3C">
              <w:rPr>
                <w:rFonts w:ascii="Arial" w:hAnsi="Arial" w:cs="Arial"/>
                <w:color w:val="010000"/>
                <w:sz w:val="18"/>
                <w:szCs w:val="18"/>
              </w:rPr>
              <w:t>provides</w:t>
            </w:r>
            <w:r>
              <w:rPr>
                <w:rFonts w:ascii="Arial" w:hAnsi="Arial" w:cs="Arial"/>
                <w:color w:val="010000"/>
                <w:sz w:val="18"/>
                <w:szCs w:val="18"/>
              </w:rPr>
              <w:t xml:space="preserve"> </w:t>
            </w:r>
            <w:r w:rsidRPr="00CC1C3C">
              <w:rPr>
                <w:rFonts w:ascii="Arial" w:hAnsi="Arial" w:cs="Arial"/>
                <w:color w:val="010000"/>
                <w:sz w:val="18"/>
                <w:szCs w:val="18"/>
              </w:rPr>
              <w:t>that</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commission</w:t>
            </w:r>
            <w:r>
              <w:rPr>
                <w:rFonts w:ascii="Arial" w:hAnsi="Arial" w:cs="Arial"/>
                <w:color w:val="010000"/>
                <w:sz w:val="18"/>
                <w:szCs w:val="18"/>
              </w:rPr>
              <w:t xml:space="preserve"> </w:t>
            </w:r>
            <w:r w:rsidRPr="00CC1C3C">
              <w:rPr>
                <w:rFonts w:ascii="Arial" w:hAnsi="Arial" w:cs="Arial"/>
                <w:color w:val="010000"/>
                <w:sz w:val="18"/>
                <w:szCs w:val="18"/>
              </w:rPr>
              <w:t>shall</w:t>
            </w:r>
            <w:r>
              <w:rPr>
                <w:rFonts w:ascii="Arial" w:hAnsi="Arial" w:cs="Arial"/>
                <w:color w:val="010000"/>
                <w:sz w:val="18"/>
                <w:szCs w:val="18"/>
              </w:rPr>
              <w:t xml:space="preserve"> </w:t>
            </w:r>
            <w:r w:rsidRPr="00CC1C3C">
              <w:rPr>
                <w:rFonts w:ascii="Arial" w:hAnsi="Arial" w:cs="Arial"/>
                <w:color w:val="010000"/>
                <w:sz w:val="18"/>
                <w:szCs w:val="18"/>
              </w:rPr>
              <w:t>make</w:t>
            </w:r>
            <w:r>
              <w:rPr>
                <w:rFonts w:ascii="Arial" w:hAnsi="Arial" w:cs="Arial"/>
                <w:color w:val="010000"/>
                <w:sz w:val="18"/>
                <w:szCs w:val="18"/>
              </w:rPr>
              <w:t xml:space="preserve"> </w:t>
            </w:r>
            <w:r w:rsidRPr="00CC1C3C">
              <w:rPr>
                <w:rFonts w:ascii="Arial" w:hAnsi="Arial" w:cs="Arial"/>
                <w:color w:val="010000"/>
                <w:sz w:val="18"/>
                <w:szCs w:val="18"/>
              </w:rPr>
              <w:t>rules</w:t>
            </w:r>
            <w:r>
              <w:rPr>
                <w:rFonts w:ascii="Arial" w:hAnsi="Arial" w:cs="Arial"/>
                <w:color w:val="010000"/>
                <w:sz w:val="18"/>
                <w:szCs w:val="18"/>
              </w:rPr>
              <w:t xml:space="preserve"> </w:t>
            </w:r>
            <w:r w:rsidRPr="00CC1C3C">
              <w:rPr>
                <w:rFonts w:ascii="Arial" w:hAnsi="Arial" w:cs="Arial"/>
                <w:color w:val="010000"/>
                <w:sz w:val="18"/>
                <w:szCs w:val="18"/>
              </w:rPr>
              <w:t>establishing</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maximum</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revenue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alcohol</w:t>
            </w:r>
            <w:r>
              <w:rPr>
                <w:rFonts w:ascii="Arial" w:hAnsi="Arial" w:cs="Arial"/>
                <w:color w:val="010000"/>
                <w:sz w:val="18"/>
                <w:szCs w:val="18"/>
              </w:rPr>
              <w:t xml:space="preserve"> </w:t>
            </w:r>
            <w:r w:rsidRPr="00CC1C3C">
              <w:rPr>
                <w:rFonts w:ascii="Arial" w:hAnsi="Arial" w:cs="Arial"/>
                <w:color w:val="010000"/>
                <w:sz w:val="18"/>
                <w:szCs w:val="18"/>
              </w:rPr>
              <w:t>sales</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may</w:t>
            </w:r>
            <w:r>
              <w:rPr>
                <w:rFonts w:ascii="Arial" w:hAnsi="Arial" w:cs="Arial"/>
                <w:color w:val="010000"/>
                <w:sz w:val="18"/>
                <w:szCs w:val="18"/>
              </w:rPr>
              <w:t xml:space="preserve"> </w:t>
            </w:r>
            <w:r w:rsidRPr="00CC1C3C">
              <w:rPr>
                <w:rFonts w:ascii="Arial" w:hAnsi="Arial" w:cs="Arial"/>
                <w:color w:val="010000"/>
                <w:sz w:val="18"/>
                <w:szCs w:val="18"/>
              </w:rPr>
              <w:t>require.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current</w:t>
            </w:r>
            <w:r>
              <w:rPr>
                <w:rFonts w:ascii="Arial" w:hAnsi="Arial" w:cs="Arial"/>
                <w:color w:val="010000"/>
                <w:sz w:val="18"/>
                <w:szCs w:val="18"/>
              </w:rPr>
              <w:t xml:space="preserve"> </w:t>
            </w:r>
            <w:r w:rsidRPr="00CC1C3C">
              <w:rPr>
                <w:rFonts w:ascii="Arial" w:hAnsi="Arial" w:cs="Arial"/>
                <w:color w:val="010000"/>
                <w:sz w:val="18"/>
                <w:szCs w:val="18"/>
              </w:rPr>
              <w:t>version</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provides</w:t>
            </w:r>
            <w:r>
              <w:rPr>
                <w:rFonts w:ascii="Arial" w:hAnsi="Arial" w:cs="Arial"/>
                <w:color w:val="010000"/>
                <w:sz w:val="18"/>
                <w:szCs w:val="18"/>
              </w:rPr>
              <w:t xml:space="preserve"> </w:t>
            </w:r>
            <w:r w:rsidRPr="00CC1C3C">
              <w:rPr>
                <w:rFonts w:ascii="Arial" w:hAnsi="Arial" w:cs="Arial"/>
                <w:color w:val="010000"/>
                <w:sz w:val="18"/>
                <w:szCs w:val="18"/>
              </w:rPr>
              <w:t>that</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maximum</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revenue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alcohol</w:t>
            </w:r>
            <w:r>
              <w:rPr>
                <w:rFonts w:ascii="Arial" w:hAnsi="Arial" w:cs="Arial"/>
                <w:color w:val="010000"/>
                <w:sz w:val="18"/>
                <w:szCs w:val="18"/>
              </w:rPr>
              <w:t xml:space="preserve"> </w:t>
            </w:r>
            <w:r w:rsidRPr="00CC1C3C">
              <w:rPr>
                <w:rFonts w:ascii="Arial" w:hAnsi="Arial" w:cs="Arial"/>
                <w:color w:val="010000"/>
                <w:sz w:val="18"/>
                <w:szCs w:val="18"/>
              </w:rPr>
              <w:t>sales</w:t>
            </w:r>
            <w:r>
              <w:rPr>
                <w:rFonts w:ascii="Arial" w:hAnsi="Arial" w:cs="Arial"/>
                <w:color w:val="010000"/>
                <w:sz w:val="18"/>
                <w:szCs w:val="18"/>
              </w:rPr>
              <w:t xml:space="preserve"> </w:t>
            </w:r>
            <w:r w:rsidRPr="00CC1C3C">
              <w:rPr>
                <w:rFonts w:ascii="Arial" w:hAnsi="Arial" w:cs="Arial"/>
                <w:color w:val="010000"/>
                <w:sz w:val="18"/>
                <w:szCs w:val="18"/>
              </w:rPr>
              <w:t>allowable</w:t>
            </w:r>
            <w:r>
              <w:rPr>
                <w:rFonts w:ascii="Arial" w:hAnsi="Arial" w:cs="Arial"/>
                <w:color w:val="010000"/>
                <w:sz w:val="18"/>
                <w:szCs w:val="18"/>
              </w:rPr>
              <w:t xml:space="preserve"> </w:t>
            </w:r>
            <w:r w:rsidRPr="00CC1C3C">
              <w:rPr>
                <w:rFonts w:ascii="Arial" w:hAnsi="Arial" w:cs="Arial"/>
                <w:color w:val="010000"/>
                <w:sz w:val="18"/>
                <w:szCs w:val="18"/>
              </w:rPr>
              <w:t>in</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modification</w:t>
            </w:r>
            <w:r>
              <w:rPr>
                <w:rFonts w:ascii="Arial" w:hAnsi="Arial" w:cs="Arial"/>
                <w:color w:val="010000"/>
                <w:sz w:val="18"/>
                <w:szCs w:val="18"/>
              </w:rPr>
              <w:t xml:space="preserve"> </w:t>
            </w:r>
            <w:r w:rsidRPr="00CC1C3C">
              <w:rPr>
                <w:rFonts w:ascii="Arial" w:hAnsi="Arial" w:cs="Arial"/>
                <w:color w:val="010000"/>
                <w:sz w:val="18"/>
                <w:szCs w:val="18"/>
              </w:rPr>
              <w:t>in</w:t>
            </w:r>
            <w:r>
              <w:rPr>
                <w:rFonts w:ascii="Arial" w:hAnsi="Arial" w:cs="Arial"/>
                <w:color w:val="010000"/>
                <w:sz w:val="18"/>
                <w:szCs w:val="18"/>
              </w:rPr>
              <w:t xml:space="preserve"> </w:t>
            </w:r>
            <w:r w:rsidRPr="00CC1C3C">
              <w:rPr>
                <w:rFonts w:ascii="Arial" w:hAnsi="Arial" w:cs="Arial"/>
                <w:color w:val="010000"/>
                <w:sz w:val="18"/>
                <w:szCs w:val="18"/>
              </w:rPr>
              <w:t>Subsections</w:t>
            </w:r>
            <w:r>
              <w:rPr>
                <w:rFonts w:ascii="Arial" w:hAnsi="Arial" w:cs="Arial"/>
                <w:color w:val="010000"/>
                <w:sz w:val="18"/>
                <w:szCs w:val="18"/>
              </w:rPr>
              <w:t xml:space="preserve"> </w:t>
            </w:r>
            <w:r w:rsidRPr="00CC1C3C">
              <w:rPr>
                <w:rFonts w:ascii="Arial" w:hAnsi="Arial" w:cs="Arial"/>
                <w:color w:val="010000"/>
                <w:sz w:val="18"/>
                <w:szCs w:val="18"/>
              </w:rPr>
              <w:t>R82-1-208(4)(a)</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(d)</w:t>
            </w:r>
            <w:r>
              <w:rPr>
                <w:rFonts w:ascii="Arial" w:hAnsi="Arial" w:cs="Arial"/>
                <w:color w:val="010000"/>
                <w:sz w:val="18"/>
                <w:szCs w:val="18"/>
              </w:rPr>
              <w:t xml:space="preserve"> </w:t>
            </w:r>
            <w:r w:rsidRPr="00CC1C3C">
              <w:rPr>
                <w:rFonts w:ascii="Arial" w:hAnsi="Arial" w:cs="Arial"/>
                <w:color w:val="010000"/>
                <w:sz w:val="18"/>
                <w:szCs w:val="18"/>
              </w:rPr>
              <w:t>lowers</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amount</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at</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level,</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considered</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hold</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that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require</w:t>
            </w:r>
            <w:r>
              <w:rPr>
                <w:rFonts w:ascii="Arial" w:hAnsi="Arial" w:cs="Arial"/>
                <w:color w:val="010000"/>
                <w:sz w:val="18"/>
                <w:szCs w:val="18"/>
              </w:rPr>
              <w:t xml:space="preserve"> </w:t>
            </w:r>
            <w:r w:rsidRPr="00CC1C3C">
              <w:rPr>
                <w:rFonts w:ascii="Arial" w:hAnsi="Arial" w:cs="Arial"/>
                <w:color w:val="010000"/>
                <w:sz w:val="18"/>
                <w:szCs w:val="18"/>
              </w:rPr>
              <w:t>them</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undergo</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background</w:t>
            </w:r>
            <w:r>
              <w:rPr>
                <w:rFonts w:ascii="Arial" w:hAnsi="Arial" w:cs="Arial"/>
                <w:color w:val="010000"/>
                <w:sz w:val="18"/>
                <w:szCs w:val="18"/>
              </w:rPr>
              <w:t xml:space="preserve"> </w:t>
            </w:r>
            <w:r w:rsidRPr="00CC1C3C">
              <w:rPr>
                <w:rFonts w:ascii="Arial" w:hAnsi="Arial" w:cs="Arial"/>
                <w:color w:val="010000"/>
                <w:sz w:val="18"/>
                <w:szCs w:val="18"/>
              </w:rPr>
              <w:t>check.</w:t>
            </w:r>
          </w:p>
          <w:p w14:paraId="648BCC91" w14:textId="77777777" w:rsidR="003F2E6D" w:rsidRPr="00CC1C3C" w:rsidRDefault="003F2E6D" w:rsidP="00455D74">
            <w:pPr>
              <w:widowControl/>
              <w:rPr>
                <w:rFonts w:ascii="Arial" w:hAnsi="Arial" w:cs="Arial"/>
                <w:color w:val="010000"/>
                <w:sz w:val="18"/>
                <w:szCs w:val="18"/>
              </w:rPr>
            </w:pPr>
          </w:p>
        </w:tc>
      </w:tr>
      <w:tr w:rsidR="003F2E6D" w:rsidRPr="00CC1C3C" w14:paraId="5A44B21C" w14:textId="77777777" w:rsidTr="00455D74">
        <w:trPr>
          <w:tblCellSpacing w:w="7" w:type="dxa"/>
          <w:jc w:val="center"/>
        </w:trPr>
        <w:tc>
          <w:tcPr>
            <w:tcW w:w="9693" w:type="dxa"/>
            <w:shd w:val="clear" w:color="auto" w:fill="F2F2F2" w:themeFill="background1" w:themeFillShade="F2"/>
          </w:tcPr>
          <w:p w14:paraId="7446C6C7"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4.</w:t>
            </w:r>
            <w:r>
              <w:rPr>
                <w:rFonts w:ascii="Arial" w:hAnsi="Arial" w:cs="Arial"/>
                <w:b/>
                <w:bCs/>
                <w:color w:val="010000"/>
                <w:sz w:val="18"/>
                <w:szCs w:val="18"/>
              </w:rPr>
              <w:t xml:space="preserve">  </w:t>
            </w:r>
            <w:r w:rsidRPr="00CC1C3C">
              <w:rPr>
                <w:rFonts w:ascii="Arial" w:hAnsi="Arial" w:cs="Arial"/>
                <w:b/>
                <w:bCs/>
                <w:color w:val="010000"/>
                <w:sz w:val="18"/>
                <w:szCs w:val="18"/>
              </w:rPr>
              <w:t>Summary</w:t>
            </w:r>
            <w:r>
              <w:rPr>
                <w:rFonts w:ascii="Arial" w:hAnsi="Arial" w:cs="Arial"/>
                <w:b/>
                <w:bCs/>
                <w:color w:val="010000"/>
                <w:sz w:val="18"/>
                <w:szCs w:val="18"/>
              </w:rPr>
              <w:t xml:space="preserve"> </w:t>
            </w:r>
            <w:r w:rsidRPr="00CC1C3C">
              <w:rPr>
                <w:rFonts w:ascii="Arial" w:hAnsi="Arial" w:cs="Arial"/>
                <w:b/>
                <w:bCs/>
                <w:color w:val="010000"/>
                <w:sz w:val="18"/>
                <w:szCs w:val="18"/>
              </w:rPr>
              <w:t>of</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new</w:t>
            </w:r>
            <w:r>
              <w:rPr>
                <w:rFonts w:ascii="Arial" w:hAnsi="Arial" w:cs="Arial"/>
                <w:b/>
                <w:bCs/>
                <w:color w:val="010000"/>
                <w:sz w:val="18"/>
                <w:szCs w:val="18"/>
              </w:rPr>
              <w:t xml:space="preserve"> </w:t>
            </w:r>
            <w:r w:rsidRPr="00CC1C3C">
              <w:rPr>
                <w:rFonts w:ascii="Arial" w:hAnsi="Arial" w:cs="Arial"/>
                <w:b/>
                <w:bCs/>
                <w:color w:val="010000"/>
                <w:sz w:val="18"/>
                <w:szCs w:val="18"/>
              </w:rPr>
              <w:t>rule</w:t>
            </w:r>
            <w:r>
              <w:rPr>
                <w:rFonts w:ascii="Arial" w:hAnsi="Arial" w:cs="Arial"/>
                <w:b/>
                <w:bCs/>
                <w:color w:val="010000"/>
                <w:sz w:val="18"/>
                <w:szCs w:val="18"/>
              </w:rPr>
              <w:t xml:space="preserve"> </w:t>
            </w:r>
            <w:r w:rsidRPr="00CC1C3C">
              <w:rPr>
                <w:rFonts w:ascii="Arial" w:hAnsi="Arial" w:cs="Arial"/>
                <w:b/>
                <w:bCs/>
                <w:color w:val="010000"/>
                <w:sz w:val="18"/>
                <w:szCs w:val="18"/>
              </w:rPr>
              <w:t>or</w:t>
            </w:r>
            <w:r>
              <w:rPr>
                <w:rFonts w:ascii="Arial" w:hAnsi="Arial" w:cs="Arial"/>
                <w:b/>
                <w:bCs/>
                <w:color w:val="010000"/>
                <w:sz w:val="18"/>
                <w:szCs w:val="18"/>
              </w:rPr>
              <w:t xml:space="preserve"> </w:t>
            </w:r>
            <w:r w:rsidRPr="00CC1C3C">
              <w:rPr>
                <w:rFonts w:ascii="Arial" w:hAnsi="Arial" w:cs="Arial"/>
                <w:b/>
                <w:bCs/>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(What</w:t>
            </w:r>
            <w:r>
              <w:rPr>
                <w:rFonts w:ascii="Arial" w:hAnsi="Arial" w:cs="Arial"/>
                <w:color w:val="010000"/>
                <w:sz w:val="18"/>
                <w:szCs w:val="18"/>
              </w:rPr>
              <w:t xml:space="preserve"> </w:t>
            </w:r>
            <w:r w:rsidRPr="00CC1C3C">
              <w:rPr>
                <w:rFonts w:ascii="Arial" w:hAnsi="Arial" w:cs="Arial"/>
                <w:color w:val="010000"/>
                <w:sz w:val="18"/>
                <w:szCs w:val="18"/>
              </w:rPr>
              <w:t>does</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filing</w:t>
            </w:r>
            <w:r>
              <w:rPr>
                <w:rFonts w:ascii="Arial" w:hAnsi="Arial" w:cs="Arial"/>
                <w:color w:val="010000"/>
                <w:sz w:val="18"/>
                <w:szCs w:val="18"/>
              </w:rPr>
              <w:t xml:space="preserve"> </w:t>
            </w:r>
            <w:r w:rsidRPr="00CC1C3C">
              <w:rPr>
                <w:rFonts w:ascii="Arial" w:hAnsi="Arial" w:cs="Arial"/>
                <w:color w:val="010000"/>
                <w:sz w:val="18"/>
                <w:szCs w:val="18"/>
              </w:rPr>
              <w:t>do?</w:t>
            </w:r>
            <w:r>
              <w:rPr>
                <w:rFonts w:ascii="Arial" w:hAnsi="Arial" w:cs="Arial"/>
                <w:color w:val="010000"/>
                <w:sz w:val="18"/>
                <w:szCs w:val="18"/>
              </w:rPr>
              <w:t xml:space="preserve"> </w:t>
            </w:r>
            <w:r w:rsidRPr="00CC1C3C">
              <w:rPr>
                <w:rFonts w:ascii="Arial" w:hAnsi="Arial" w:cs="Arial"/>
                <w:color w:val="010000"/>
                <w:sz w:val="18"/>
                <w:szCs w:val="18"/>
              </w:rPr>
              <w:t>If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repeal</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reenact,</w:t>
            </w:r>
            <w:r>
              <w:rPr>
                <w:rFonts w:ascii="Arial" w:hAnsi="Arial" w:cs="Arial"/>
                <w:color w:val="010000"/>
                <w:sz w:val="18"/>
                <w:szCs w:val="18"/>
              </w:rPr>
              <w:t xml:space="preserve"> </w:t>
            </w:r>
            <w:r w:rsidRPr="00CC1C3C">
              <w:rPr>
                <w:rFonts w:ascii="Arial" w:hAnsi="Arial" w:cs="Arial"/>
                <w:color w:val="010000"/>
                <w:sz w:val="18"/>
                <w:szCs w:val="18"/>
              </w:rPr>
              <w:t>explain</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substantive</w:t>
            </w:r>
            <w:r>
              <w:rPr>
                <w:rFonts w:ascii="Arial" w:hAnsi="Arial" w:cs="Arial"/>
                <w:color w:val="010000"/>
                <w:sz w:val="18"/>
                <w:szCs w:val="18"/>
              </w:rPr>
              <w:t xml:space="preserve"> </w:t>
            </w:r>
            <w:r w:rsidRPr="00CC1C3C">
              <w:rPr>
                <w:rFonts w:ascii="Arial" w:hAnsi="Arial" w:cs="Arial"/>
                <w:color w:val="010000"/>
                <w:sz w:val="18"/>
                <w:szCs w:val="18"/>
              </w:rPr>
              <w:t>differences</w:t>
            </w:r>
            <w:r>
              <w:rPr>
                <w:rFonts w:ascii="Arial" w:hAnsi="Arial" w:cs="Arial"/>
                <w:color w:val="010000"/>
                <w:sz w:val="18"/>
                <w:szCs w:val="18"/>
              </w:rPr>
              <w:t xml:space="preserve"> </w:t>
            </w:r>
            <w:r w:rsidRPr="00CC1C3C">
              <w:rPr>
                <w:rFonts w:ascii="Arial" w:hAnsi="Arial" w:cs="Arial"/>
                <w:color w:val="010000"/>
                <w:sz w:val="18"/>
                <w:szCs w:val="18"/>
              </w:rPr>
              <w:t>between</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repealed</w:t>
            </w:r>
            <w:r>
              <w:rPr>
                <w:rFonts w:ascii="Arial" w:hAnsi="Arial" w:cs="Arial"/>
                <w:color w:val="010000"/>
                <w:sz w:val="18"/>
                <w:szCs w:val="18"/>
              </w:rPr>
              <w:t xml:space="preserve"> </w:t>
            </w:r>
            <w:r w:rsidRPr="00CC1C3C">
              <w:rPr>
                <w:rFonts w:ascii="Arial" w:hAnsi="Arial" w:cs="Arial"/>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reenacted</w:t>
            </w:r>
            <w:r>
              <w:rPr>
                <w:rFonts w:ascii="Arial" w:hAnsi="Arial" w:cs="Arial"/>
                <w:color w:val="010000"/>
                <w:sz w:val="18"/>
                <w:szCs w:val="18"/>
              </w:rPr>
              <w:t xml:space="preserve"> </w:t>
            </w:r>
            <w:r w:rsidRPr="00CC1C3C">
              <w:rPr>
                <w:rFonts w:ascii="Arial" w:hAnsi="Arial" w:cs="Arial"/>
                <w:color w:val="010000"/>
                <w:sz w:val="18"/>
                <w:szCs w:val="18"/>
              </w:rPr>
              <w:t>rule)</w:t>
            </w:r>
            <w:r w:rsidRPr="00CC1C3C">
              <w:rPr>
                <w:rFonts w:ascii="Arial" w:hAnsi="Arial" w:cs="Arial"/>
                <w:b/>
                <w:bCs/>
                <w:color w:val="010000"/>
                <w:sz w:val="18"/>
                <w:szCs w:val="18"/>
              </w:rPr>
              <w:t>:</w:t>
            </w:r>
          </w:p>
        </w:tc>
      </w:tr>
      <w:tr w:rsidR="003F2E6D" w:rsidRPr="00CC1C3C" w14:paraId="619F790A" w14:textId="77777777" w:rsidTr="00455D74">
        <w:trPr>
          <w:tblCellSpacing w:w="7" w:type="dxa"/>
          <w:jc w:val="center"/>
        </w:trPr>
        <w:tc>
          <w:tcPr>
            <w:tcW w:w="9693" w:type="dxa"/>
          </w:tcPr>
          <w:p w14:paraId="1871B2B7"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modify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reduce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maximum</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revenue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alcohol</w:t>
            </w:r>
            <w:r>
              <w:rPr>
                <w:rFonts w:ascii="Arial" w:hAnsi="Arial" w:cs="Arial"/>
                <w:color w:val="010000"/>
                <w:sz w:val="18"/>
                <w:szCs w:val="18"/>
              </w:rPr>
              <w:t xml:space="preserve"> </w:t>
            </w:r>
            <w:r w:rsidRPr="00CC1C3C">
              <w:rPr>
                <w:rFonts w:ascii="Arial" w:hAnsi="Arial" w:cs="Arial"/>
                <w:color w:val="010000"/>
                <w:sz w:val="18"/>
                <w:szCs w:val="18"/>
              </w:rPr>
              <w:t>sales</w:t>
            </w:r>
            <w:r>
              <w:rPr>
                <w:rFonts w:ascii="Arial" w:hAnsi="Arial" w:cs="Arial"/>
                <w:color w:val="010000"/>
                <w:sz w:val="18"/>
                <w:szCs w:val="18"/>
              </w:rPr>
              <w:t xml:space="preserve"> </w:t>
            </w:r>
            <w:r w:rsidRPr="00CC1C3C">
              <w:rPr>
                <w:rFonts w:ascii="Arial" w:hAnsi="Arial" w:cs="Arial"/>
                <w:color w:val="010000"/>
                <w:sz w:val="18"/>
                <w:szCs w:val="18"/>
              </w:rPr>
              <w:t>allowable</w:t>
            </w:r>
            <w:r>
              <w:rPr>
                <w:rFonts w:ascii="Arial" w:hAnsi="Arial" w:cs="Arial"/>
                <w:color w:val="010000"/>
                <w:sz w:val="18"/>
                <w:szCs w:val="18"/>
              </w:rPr>
              <w:t xml:space="preserve"> </w:t>
            </w:r>
            <w:r w:rsidRPr="00CC1C3C">
              <w:rPr>
                <w:rFonts w:ascii="Arial" w:hAnsi="Arial" w:cs="Arial"/>
                <w:color w:val="010000"/>
                <w:sz w:val="18"/>
                <w:szCs w:val="18"/>
              </w:rPr>
              <w:t>in</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p>
          <w:p w14:paraId="5CE1E873" w14:textId="77777777" w:rsidR="003F2E6D" w:rsidRPr="00CC1C3C" w:rsidRDefault="003F2E6D" w:rsidP="00455D74">
            <w:pPr>
              <w:widowControl/>
              <w:rPr>
                <w:rFonts w:ascii="Arial" w:hAnsi="Arial" w:cs="Arial"/>
                <w:color w:val="010000"/>
                <w:sz w:val="18"/>
                <w:szCs w:val="18"/>
              </w:rPr>
            </w:pPr>
          </w:p>
        </w:tc>
      </w:tr>
    </w:tbl>
    <w:p w14:paraId="3DF358BD" w14:textId="77777777" w:rsidR="003F2E6D" w:rsidRPr="00CC1C3C" w:rsidRDefault="003F2E6D" w:rsidP="003F2E6D">
      <w:pPr>
        <w:widowControl/>
        <w:rPr>
          <w:rFonts w:ascii="Arial" w:hAnsi="Arial" w:cs="Arial"/>
          <w:color w:val="010000"/>
          <w:sz w:val="18"/>
          <w:szCs w:val="18"/>
        </w:rPr>
      </w:pPr>
    </w:p>
    <w:p w14:paraId="3BA017E9" w14:textId="77777777" w:rsidR="003F2E6D" w:rsidRPr="00CC1C3C" w:rsidRDefault="003F2E6D" w:rsidP="003F2E6D">
      <w:pPr>
        <w:widowControl/>
        <w:jc w:val="center"/>
        <w:rPr>
          <w:rFonts w:ascii="Arial" w:hAnsi="Arial" w:cs="Arial"/>
          <w:b/>
          <w:color w:val="010000"/>
          <w:sz w:val="18"/>
          <w:szCs w:val="18"/>
        </w:rPr>
      </w:pPr>
      <w:r w:rsidRPr="00CC1C3C">
        <w:rPr>
          <w:rFonts w:ascii="Arial" w:hAnsi="Arial" w:cs="Arial"/>
          <w:b/>
          <w:color w:val="010000"/>
          <w:sz w:val="18"/>
          <w:szCs w:val="18"/>
        </w:rPr>
        <w:t>Fiscal</w:t>
      </w:r>
      <w:r>
        <w:rPr>
          <w:rFonts w:ascii="Arial" w:hAnsi="Arial" w:cs="Arial"/>
          <w:b/>
          <w:color w:val="010000"/>
          <w:sz w:val="18"/>
          <w:szCs w:val="18"/>
        </w:rPr>
        <w:t xml:space="preserve"> </w:t>
      </w:r>
      <w:r w:rsidRPr="00CC1C3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3F2E6D" w:rsidRPr="00CC1C3C" w14:paraId="3ECE37BE" w14:textId="77777777" w:rsidTr="00455D74">
        <w:trPr>
          <w:tblCellSpacing w:w="7" w:type="dxa"/>
          <w:jc w:val="center"/>
        </w:trPr>
        <w:tc>
          <w:tcPr>
            <w:tcW w:w="10225" w:type="dxa"/>
            <w:gridSpan w:val="4"/>
            <w:shd w:val="clear" w:color="auto" w:fill="F2F2F2" w:themeFill="background1" w:themeFillShade="F2"/>
          </w:tcPr>
          <w:p w14:paraId="07C229E7"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5.</w:t>
            </w:r>
            <w:r>
              <w:rPr>
                <w:rFonts w:ascii="Arial" w:hAnsi="Arial" w:cs="Arial"/>
                <w:b/>
                <w:bCs/>
                <w:color w:val="010000"/>
                <w:sz w:val="18"/>
                <w:szCs w:val="18"/>
              </w:rPr>
              <w:t xml:space="preserve">  </w:t>
            </w:r>
            <w:r w:rsidRPr="00CC1C3C">
              <w:rPr>
                <w:rFonts w:ascii="Arial" w:hAnsi="Arial" w:cs="Arial"/>
                <w:b/>
                <w:bCs/>
                <w:color w:val="010000"/>
                <w:sz w:val="18"/>
                <w:szCs w:val="18"/>
              </w:rPr>
              <w:t>Provide</w:t>
            </w:r>
            <w:r>
              <w:rPr>
                <w:rFonts w:ascii="Arial" w:hAnsi="Arial" w:cs="Arial"/>
                <w:b/>
                <w:bCs/>
                <w:color w:val="010000"/>
                <w:sz w:val="18"/>
                <w:szCs w:val="18"/>
              </w:rPr>
              <w:t xml:space="preserve"> </w:t>
            </w:r>
            <w:r w:rsidRPr="00CC1C3C">
              <w:rPr>
                <w:rFonts w:ascii="Arial" w:hAnsi="Arial" w:cs="Arial"/>
                <w:b/>
                <w:bCs/>
                <w:color w:val="010000"/>
                <w:sz w:val="18"/>
                <w:szCs w:val="18"/>
              </w:rPr>
              <w:t>an</w:t>
            </w:r>
            <w:r>
              <w:rPr>
                <w:rFonts w:ascii="Arial" w:hAnsi="Arial" w:cs="Arial"/>
                <w:b/>
                <w:bCs/>
                <w:color w:val="010000"/>
                <w:sz w:val="18"/>
                <w:szCs w:val="18"/>
              </w:rPr>
              <w:t xml:space="preserve"> </w:t>
            </w:r>
            <w:r w:rsidRPr="00CC1C3C">
              <w:rPr>
                <w:rFonts w:ascii="Arial" w:hAnsi="Arial" w:cs="Arial"/>
                <w:b/>
                <w:bCs/>
                <w:color w:val="010000"/>
                <w:sz w:val="18"/>
                <w:szCs w:val="18"/>
              </w:rPr>
              <w:t>estimate</w:t>
            </w:r>
            <w:r>
              <w:rPr>
                <w:rFonts w:ascii="Arial" w:hAnsi="Arial" w:cs="Arial"/>
                <w:b/>
                <w:bCs/>
                <w:color w:val="010000"/>
                <w:sz w:val="18"/>
                <w:szCs w:val="18"/>
              </w:rPr>
              <w:t xml:space="preserve"> </w:t>
            </w:r>
            <w:r w:rsidRPr="00CC1C3C">
              <w:rPr>
                <w:rFonts w:ascii="Arial" w:hAnsi="Arial" w:cs="Arial"/>
                <w:b/>
                <w:bCs/>
                <w:color w:val="010000"/>
                <w:sz w:val="18"/>
                <w:szCs w:val="18"/>
              </w:rPr>
              <w:t>and</w:t>
            </w:r>
            <w:r>
              <w:rPr>
                <w:rFonts w:ascii="Arial" w:hAnsi="Arial" w:cs="Arial"/>
                <w:b/>
                <w:bCs/>
                <w:color w:val="010000"/>
                <w:sz w:val="18"/>
                <w:szCs w:val="18"/>
              </w:rPr>
              <w:t xml:space="preserve"> </w:t>
            </w:r>
            <w:r w:rsidRPr="00CC1C3C">
              <w:rPr>
                <w:rFonts w:ascii="Arial" w:hAnsi="Arial" w:cs="Arial"/>
                <w:b/>
                <w:bCs/>
                <w:color w:val="010000"/>
                <w:sz w:val="18"/>
                <w:szCs w:val="18"/>
              </w:rPr>
              <w:t>written</w:t>
            </w:r>
            <w:r>
              <w:rPr>
                <w:rFonts w:ascii="Arial" w:hAnsi="Arial" w:cs="Arial"/>
                <w:b/>
                <w:bCs/>
                <w:color w:val="010000"/>
                <w:sz w:val="18"/>
                <w:szCs w:val="18"/>
              </w:rPr>
              <w:t xml:space="preserve"> </w:t>
            </w:r>
            <w:r w:rsidRPr="00CC1C3C">
              <w:rPr>
                <w:rFonts w:ascii="Arial" w:hAnsi="Arial" w:cs="Arial"/>
                <w:b/>
                <w:bCs/>
                <w:color w:val="010000"/>
                <w:sz w:val="18"/>
                <w:szCs w:val="18"/>
              </w:rPr>
              <w:t>explanation</w:t>
            </w:r>
            <w:r>
              <w:rPr>
                <w:rFonts w:ascii="Arial" w:hAnsi="Arial" w:cs="Arial"/>
                <w:b/>
                <w:bCs/>
                <w:color w:val="010000"/>
                <w:sz w:val="18"/>
                <w:szCs w:val="18"/>
              </w:rPr>
              <w:t xml:space="preserve"> </w:t>
            </w:r>
            <w:r w:rsidRPr="00CC1C3C">
              <w:rPr>
                <w:rFonts w:ascii="Arial" w:hAnsi="Arial" w:cs="Arial"/>
                <w:b/>
                <w:bCs/>
                <w:color w:val="010000"/>
                <w:sz w:val="18"/>
                <w:szCs w:val="18"/>
              </w:rPr>
              <w:t>of</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aggregate</w:t>
            </w:r>
            <w:r>
              <w:rPr>
                <w:rFonts w:ascii="Arial" w:hAnsi="Arial" w:cs="Arial"/>
                <w:b/>
                <w:bCs/>
                <w:color w:val="010000"/>
                <w:sz w:val="18"/>
                <w:szCs w:val="18"/>
              </w:rPr>
              <w:t xml:space="preserve"> </w:t>
            </w:r>
            <w:r w:rsidRPr="00CC1C3C">
              <w:rPr>
                <w:rFonts w:ascii="Arial" w:hAnsi="Arial" w:cs="Arial"/>
                <w:b/>
                <w:bCs/>
                <w:color w:val="010000"/>
                <w:sz w:val="18"/>
                <w:szCs w:val="18"/>
              </w:rPr>
              <w:t>anticipated</w:t>
            </w:r>
            <w:r>
              <w:rPr>
                <w:rFonts w:ascii="Arial" w:hAnsi="Arial" w:cs="Arial"/>
                <w:b/>
                <w:bCs/>
                <w:color w:val="010000"/>
                <w:sz w:val="18"/>
                <w:szCs w:val="18"/>
              </w:rPr>
              <w:t xml:space="preserve"> </w:t>
            </w:r>
            <w:r w:rsidRPr="00CC1C3C">
              <w:rPr>
                <w:rFonts w:ascii="Arial" w:hAnsi="Arial" w:cs="Arial"/>
                <w:b/>
                <w:bCs/>
                <w:color w:val="010000"/>
                <w:sz w:val="18"/>
                <w:szCs w:val="18"/>
              </w:rPr>
              <w:t>cost</w:t>
            </w:r>
            <w:r>
              <w:rPr>
                <w:rFonts w:ascii="Arial" w:hAnsi="Arial" w:cs="Arial"/>
                <w:b/>
                <w:bCs/>
                <w:color w:val="010000"/>
                <w:sz w:val="18"/>
                <w:szCs w:val="18"/>
              </w:rPr>
              <w:t xml:space="preserve"> </w:t>
            </w:r>
            <w:r w:rsidRPr="00CC1C3C">
              <w:rPr>
                <w:rFonts w:ascii="Arial" w:hAnsi="Arial" w:cs="Arial"/>
                <w:b/>
                <w:bCs/>
                <w:color w:val="010000"/>
                <w:sz w:val="18"/>
                <w:szCs w:val="18"/>
              </w:rPr>
              <w:t>or</w:t>
            </w:r>
            <w:r>
              <w:rPr>
                <w:rFonts w:ascii="Arial" w:hAnsi="Arial" w:cs="Arial"/>
                <w:b/>
                <w:bCs/>
                <w:color w:val="010000"/>
                <w:sz w:val="18"/>
                <w:szCs w:val="18"/>
              </w:rPr>
              <w:t xml:space="preserve"> </w:t>
            </w:r>
            <w:r w:rsidRPr="00CC1C3C">
              <w:rPr>
                <w:rFonts w:ascii="Arial" w:hAnsi="Arial" w:cs="Arial"/>
                <w:b/>
                <w:bCs/>
                <w:color w:val="010000"/>
                <w:sz w:val="18"/>
                <w:szCs w:val="18"/>
              </w:rPr>
              <w:t>savings</w:t>
            </w:r>
            <w:r>
              <w:rPr>
                <w:rFonts w:ascii="Arial" w:hAnsi="Arial" w:cs="Arial"/>
                <w:b/>
                <w:bCs/>
                <w:color w:val="010000"/>
                <w:sz w:val="18"/>
                <w:szCs w:val="18"/>
              </w:rPr>
              <w:t xml:space="preserve"> </w:t>
            </w:r>
            <w:r w:rsidRPr="00CC1C3C">
              <w:rPr>
                <w:rFonts w:ascii="Arial" w:hAnsi="Arial" w:cs="Arial"/>
                <w:b/>
                <w:bCs/>
                <w:color w:val="010000"/>
                <w:sz w:val="18"/>
                <w:szCs w:val="18"/>
              </w:rPr>
              <w:t>to:</w:t>
            </w:r>
          </w:p>
        </w:tc>
      </w:tr>
      <w:tr w:rsidR="003F2E6D" w:rsidRPr="00CC1C3C" w14:paraId="33344535" w14:textId="77777777" w:rsidTr="00455D74">
        <w:trPr>
          <w:tblCellSpacing w:w="7" w:type="dxa"/>
          <w:jc w:val="center"/>
        </w:trPr>
        <w:tc>
          <w:tcPr>
            <w:tcW w:w="10225" w:type="dxa"/>
            <w:gridSpan w:val="4"/>
            <w:shd w:val="clear" w:color="auto" w:fill="F2F2F2" w:themeFill="background1" w:themeFillShade="F2"/>
          </w:tcPr>
          <w:p w14:paraId="083D500A"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A)</w:t>
            </w:r>
            <w:r>
              <w:rPr>
                <w:rFonts w:ascii="Arial" w:hAnsi="Arial" w:cs="Arial"/>
                <w:b/>
                <w:bCs/>
                <w:color w:val="010000"/>
                <w:sz w:val="18"/>
                <w:szCs w:val="18"/>
              </w:rPr>
              <w:t xml:space="preserve">  </w:t>
            </w:r>
            <w:r w:rsidRPr="00CC1C3C">
              <w:rPr>
                <w:rFonts w:ascii="Arial" w:hAnsi="Arial" w:cs="Arial"/>
                <w:b/>
                <w:bCs/>
                <w:color w:val="010000"/>
                <w:sz w:val="18"/>
                <w:szCs w:val="18"/>
              </w:rPr>
              <w:t>State</w:t>
            </w:r>
            <w:r>
              <w:rPr>
                <w:rFonts w:ascii="Arial" w:hAnsi="Arial" w:cs="Arial"/>
                <w:b/>
                <w:bCs/>
                <w:color w:val="010000"/>
                <w:sz w:val="18"/>
                <w:szCs w:val="18"/>
              </w:rPr>
              <w:t xml:space="preserve"> </w:t>
            </w:r>
            <w:r w:rsidRPr="00CC1C3C">
              <w:rPr>
                <w:rFonts w:ascii="Arial" w:hAnsi="Arial" w:cs="Arial"/>
                <w:b/>
                <w:bCs/>
                <w:color w:val="010000"/>
                <w:sz w:val="18"/>
                <w:szCs w:val="18"/>
              </w:rPr>
              <w:t>budget:</w:t>
            </w:r>
          </w:p>
        </w:tc>
      </w:tr>
      <w:tr w:rsidR="003F2E6D" w:rsidRPr="00CC1C3C" w14:paraId="270D30E7" w14:textId="77777777" w:rsidTr="00455D74">
        <w:trPr>
          <w:tblCellSpacing w:w="7" w:type="dxa"/>
          <w:jc w:val="center"/>
        </w:trPr>
        <w:tc>
          <w:tcPr>
            <w:tcW w:w="10225" w:type="dxa"/>
            <w:gridSpan w:val="4"/>
            <w:shd w:val="clear" w:color="auto" w:fill="auto"/>
          </w:tcPr>
          <w:p w14:paraId="774FD738" w14:textId="0B0565A2"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on</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00C93F4D">
              <w:rPr>
                <w:rFonts w:ascii="Arial" w:hAnsi="Arial" w:cs="Arial"/>
                <w:color w:val="010000"/>
                <w:sz w:val="18"/>
                <w:szCs w:val="18"/>
              </w:rPr>
              <w:t>s</w:t>
            </w:r>
            <w:r w:rsidRPr="00CC1C3C">
              <w:rPr>
                <w:rFonts w:ascii="Arial" w:hAnsi="Arial" w:cs="Arial"/>
                <w:color w:val="010000"/>
                <w:sz w:val="18"/>
                <w:szCs w:val="18"/>
              </w:rPr>
              <w:t>tate</w:t>
            </w:r>
            <w:r>
              <w:rPr>
                <w:rFonts w:ascii="Arial" w:hAnsi="Arial" w:cs="Arial"/>
                <w:color w:val="010000"/>
                <w:sz w:val="18"/>
                <w:szCs w:val="18"/>
              </w:rPr>
              <w:t xml:space="preserve"> </w:t>
            </w:r>
            <w:r w:rsidRPr="00CC1C3C">
              <w:rPr>
                <w:rFonts w:ascii="Arial" w:hAnsi="Arial" w:cs="Arial"/>
                <w:color w:val="010000"/>
                <w:sz w:val="18"/>
                <w:szCs w:val="18"/>
              </w:rPr>
              <w:t>budget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unknown</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many</w:t>
            </w:r>
            <w:r>
              <w:rPr>
                <w:rFonts w:ascii="Arial" w:hAnsi="Arial" w:cs="Arial"/>
                <w:color w:val="010000"/>
                <w:sz w:val="18"/>
                <w:szCs w:val="18"/>
              </w:rPr>
              <w:t xml:space="preserve"> </w:t>
            </w:r>
            <w:r w:rsidRPr="00CC1C3C">
              <w:rPr>
                <w:rFonts w:ascii="Arial" w:hAnsi="Arial" w:cs="Arial"/>
                <w:color w:val="010000"/>
                <w:sz w:val="18"/>
                <w:szCs w:val="18"/>
              </w:rPr>
              <w:t>applicants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submit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where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holds</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Additionally,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cap</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minute,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miniscule.</w:t>
            </w:r>
          </w:p>
          <w:p w14:paraId="4D007ECC" w14:textId="77777777" w:rsidR="003F2E6D" w:rsidRPr="00CC1C3C" w:rsidRDefault="003F2E6D" w:rsidP="00455D74">
            <w:pPr>
              <w:widowControl/>
              <w:rPr>
                <w:rFonts w:ascii="Arial" w:hAnsi="Arial" w:cs="Arial"/>
                <w:color w:val="010000"/>
                <w:sz w:val="18"/>
                <w:szCs w:val="18"/>
              </w:rPr>
            </w:pPr>
          </w:p>
        </w:tc>
      </w:tr>
      <w:tr w:rsidR="003F2E6D" w:rsidRPr="00CC1C3C" w14:paraId="38846133" w14:textId="77777777" w:rsidTr="00455D74">
        <w:trPr>
          <w:trHeight w:val="287"/>
          <w:tblCellSpacing w:w="7" w:type="dxa"/>
          <w:jc w:val="center"/>
        </w:trPr>
        <w:tc>
          <w:tcPr>
            <w:tcW w:w="10225" w:type="dxa"/>
            <w:gridSpan w:val="4"/>
            <w:shd w:val="clear" w:color="auto" w:fill="F2F2F2" w:themeFill="background1" w:themeFillShade="F2"/>
          </w:tcPr>
          <w:p w14:paraId="4019CAC3"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B)</w:t>
            </w:r>
            <w:r>
              <w:rPr>
                <w:rFonts w:ascii="Arial" w:hAnsi="Arial" w:cs="Arial"/>
                <w:b/>
                <w:bCs/>
                <w:color w:val="010000"/>
                <w:sz w:val="18"/>
                <w:szCs w:val="18"/>
              </w:rPr>
              <w:t xml:space="preserve">  </w:t>
            </w:r>
            <w:r w:rsidRPr="00CC1C3C">
              <w:rPr>
                <w:rFonts w:ascii="Arial" w:hAnsi="Arial" w:cs="Arial"/>
                <w:b/>
                <w:bCs/>
                <w:color w:val="010000"/>
                <w:sz w:val="18"/>
                <w:szCs w:val="18"/>
              </w:rPr>
              <w:t>Local</w:t>
            </w:r>
            <w:r>
              <w:rPr>
                <w:rFonts w:ascii="Arial" w:hAnsi="Arial" w:cs="Arial"/>
                <w:b/>
                <w:bCs/>
                <w:color w:val="010000"/>
                <w:sz w:val="18"/>
                <w:szCs w:val="18"/>
              </w:rPr>
              <w:t xml:space="preserve"> </w:t>
            </w:r>
            <w:r w:rsidRPr="00CC1C3C">
              <w:rPr>
                <w:rFonts w:ascii="Arial" w:hAnsi="Arial" w:cs="Arial"/>
                <w:b/>
                <w:bCs/>
                <w:color w:val="010000"/>
                <w:sz w:val="18"/>
                <w:szCs w:val="18"/>
              </w:rPr>
              <w:t>governments:</w:t>
            </w:r>
          </w:p>
        </w:tc>
      </w:tr>
      <w:tr w:rsidR="003F2E6D" w:rsidRPr="00CC1C3C" w14:paraId="65D3FE47" w14:textId="77777777" w:rsidTr="00455D74">
        <w:trPr>
          <w:tblCellSpacing w:w="7" w:type="dxa"/>
          <w:jc w:val="center"/>
        </w:trPr>
        <w:tc>
          <w:tcPr>
            <w:tcW w:w="10225" w:type="dxa"/>
            <w:gridSpan w:val="4"/>
            <w:shd w:val="clear" w:color="auto" w:fill="auto"/>
          </w:tcPr>
          <w:p w14:paraId="4991AA82"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for</w:t>
            </w:r>
            <w:r>
              <w:rPr>
                <w:rFonts w:ascii="Arial" w:hAnsi="Arial" w:cs="Arial"/>
                <w:color w:val="010000"/>
                <w:sz w:val="18"/>
                <w:szCs w:val="18"/>
              </w:rPr>
              <w:t xml:space="preserve"> </w:t>
            </w:r>
            <w:r w:rsidRPr="00CC1C3C">
              <w:rPr>
                <w:rFonts w:ascii="Arial" w:hAnsi="Arial" w:cs="Arial"/>
                <w:color w:val="010000"/>
                <w:sz w:val="18"/>
                <w:szCs w:val="18"/>
              </w:rPr>
              <w:t>local</w:t>
            </w:r>
            <w:r>
              <w:rPr>
                <w:rFonts w:ascii="Arial" w:hAnsi="Arial" w:cs="Arial"/>
                <w:color w:val="010000"/>
                <w:sz w:val="18"/>
                <w:szCs w:val="18"/>
              </w:rPr>
              <w:t xml:space="preserve"> </w:t>
            </w:r>
            <w:r w:rsidRPr="00CC1C3C">
              <w:rPr>
                <w:rFonts w:ascii="Arial" w:hAnsi="Arial" w:cs="Arial"/>
                <w:color w:val="010000"/>
                <w:sz w:val="18"/>
                <w:szCs w:val="18"/>
              </w:rPr>
              <w:t>governments</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unknown</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many</w:t>
            </w:r>
            <w:r>
              <w:rPr>
                <w:rFonts w:ascii="Arial" w:hAnsi="Arial" w:cs="Arial"/>
                <w:color w:val="010000"/>
                <w:sz w:val="18"/>
                <w:szCs w:val="18"/>
              </w:rPr>
              <w:t xml:space="preserve"> </w:t>
            </w:r>
            <w:r w:rsidRPr="00CC1C3C">
              <w:rPr>
                <w:rFonts w:ascii="Arial" w:hAnsi="Arial" w:cs="Arial"/>
                <w:color w:val="010000"/>
                <w:sz w:val="18"/>
                <w:szCs w:val="18"/>
              </w:rPr>
              <w:t>applicants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submit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where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holds</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Additionally,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cap</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minute,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miniscule.</w:t>
            </w:r>
          </w:p>
          <w:p w14:paraId="744713EA" w14:textId="77777777" w:rsidR="003F2E6D" w:rsidRPr="00CC1C3C" w:rsidRDefault="003F2E6D" w:rsidP="00455D74">
            <w:pPr>
              <w:widowControl/>
              <w:rPr>
                <w:rFonts w:ascii="Arial" w:hAnsi="Arial" w:cs="Arial"/>
                <w:color w:val="010000"/>
                <w:sz w:val="18"/>
                <w:szCs w:val="18"/>
              </w:rPr>
            </w:pPr>
          </w:p>
        </w:tc>
      </w:tr>
      <w:tr w:rsidR="003F2E6D" w:rsidRPr="00CC1C3C" w14:paraId="6A13CE6A" w14:textId="77777777" w:rsidTr="00455D74">
        <w:trPr>
          <w:trHeight w:val="287"/>
          <w:tblCellSpacing w:w="7" w:type="dxa"/>
          <w:jc w:val="center"/>
        </w:trPr>
        <w:tc>
          <w:tcPr>
            <w:tcW w:w="10225" w:type="dxa"/>
            <w:gridSpan w:val="4"/>
            <w:shd w:val="clear" w:color="auto" w:fill="F2F2F2" w:themeFill="background1" w:themeFillShade="F2"/>
          </w:tcPr>
          <w:p w14:paraId="10CED6D1"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C)</w:t>
            </w:r>
            <w:r>
              <w:rPr>
                <w:rFonts w:ascii="Arial" w:hAnsi="Arial" w:cs="Arial"/>
                <w:b/>
                <w:bCs/>
                <w:color w:val="010000"/>
                <w:sz w:val="18"/>
                <w:szCs w:val="18"/>
              </w:rPr>
              <w:t xml:space="preserve">  </w:t>
            </w:r>
            <w:r w:rsidRPr="00CC1C3C">
              <w:rPr>
                <w:rFonts w:ascii="Arial" w:hAnsi="Arial" w:cs="Arial"/>
                <w:b/>
                <w:bCs/>
                <w:color w:val="010000"/>
                <w:sz w:val="18"/>
                <w:szCs w:val="18"/>
              </w:rPr>
              <w:t>Small</w:t>
            </w:r>
            <w:r>
              <w:rPr>
                <w:rFonts w:ascii="Arial" w:hAnsi="Arial" w:cs="Arial"/>
                <w:b/>
                <w:bCs/>
                <w:color w:val="010000"/>
                <w:sz w:val="18"/>
                <w:szCs w:val="18"/>
              </w:rPr>
              <w:t xml:space="preserve"> </w:t>
            </w:r>
            <w:r w:rsidRPr="00CC1C3C">
              <w:rPr>
                <w:rFonts w:ascii="Arial" w:hAnsi="Arial" w:cs="Arial"/>
                <w:b/>
                <w:bCs/>
                <w:color w:val="010000"/>
                <w:sz w:val="18"/>
                <w:szCs w:val="18"/>
              </w:rPr>
              <w:t>businesses</w:t>
            </w:r>
            <w:r>
              <w:rPr>
                <w:rFonts w:ascii="Arial" w:hAnsi="Arial" w:cs="Arial"/>
                <w:b/>
                <w:bCs/>
                <w:color w:val="010000"/>
                <w:sz w:val="18"/>
                <w:szCs w:val="18"/>
              </w:rPr>
              <w:t xml:space="preserve"> </w:t>
            </w:r>
            <w:r w:rsidRPr="00CC1C3C">
              <w:rPr>
                <w:rFonts w:ascii="Arial" w:hAnsi="Arial" w:cs="Arial"/>
                <w:bCs/>
                <w:color w:val="010000"/>
                <w:sz w:val="18"/>
                <w:szCs w:val="18"/>
              </w:rPr>
              <w:t>(</w:t>
            </w:r>
            <w:r>
              <w:rPr>
                <w:rFonts w:ascii="Arial" w:hAnsi="Arial" w:cs="Arial"/>
                <w:bCs/>
                <w:color w:val="010000"/>
                <w:sz w:val="18"/>
                <w:szCs w:val="18"/>
              </w:rPr>
              <w:t>"</w:t>
            </w:r>
            <w:r w:rsidRPr="00CC1C3C">
              <w:rPr>
                <w:rFonts w:ascii="Arial" w:hAnsi="Arial" w:cs="Arial"/>
                <w:bCs/>
                <w:color w:val="010000"/>
                <w:sz w:val="18"/>
                <w:szCs w:val="18"/>
              </w:rPr>
              <w:t>small</w:t>
            </w:r>
            <w:r>
              <w:rPr>
                <w:rFonts w:ascii="Arial" w:hAnsi="Arial" w:cs="Arial"/>
                <w:bCs/>
                <w:color w:val="010000"/>
                <w:sz w:val="18"/>
                <w:szCs w:val="18"/>
              </w:rPr>
              <w:t xml:space="preserve"> </w:t>
            </w:r>
            <w:r w:rsidRPr="00CC1C3C">
              <w:rPr>
                <w:rFonts w:ascii="Arial" w:hAnsi="Arial" w:cs="Arial"/>
                <w:bCs/>
                <w:color w:val="010000"/>
                <w:sz w:val="18"/>
                <w:szCs w:val="18"/>
              </w:rPr>
              <w:t>business</w:t>
            </w:r>
            <w:r>
              <w:rPr>
                <w:rFonts w:ascii="Arial" w:hAnsi="Arial" w:cs="Arial"/>
                <w:bCs/>
                <w:color w:val="010000"/>
                <w:sz w:val="18"/>
                <w:szCs w:val="18"/>
              </w:rPr>
              <w:t xml:space="preserve">" </w:t>
            </w:r>
            <w:r w:rsidRPr="00CC1C3C">
              <w:rPr>
                <w:rFonts w:ascii="Arial" w:hAnsi="Arial" w:cs="Arial"/>
                <w:bCs/>
                <w:color w:val="010000"/>
                <w:sz w:val="18"/>
                <w:szCs w:val="18"/>
              </w:rPr>
              <w:t>means</w:t>
            </w:r>
            <w:r>
              <w:rPr>
                <w:rFonts w:ascii="Arial" w:hAnsi="Arial" w:cs="Arial"/>
                <w:bCs/>
                <w:color w:val="010000"/>
                <w:sz w:val="18"/>
                <w:szCs w:val="18"/>
              </w:rPr>
              <w:t xml:space="preserve"> </w:t>
            </w:r>
            <w:r w:rsidRPr="00CC1C3C">
              <w:rPr>
                <w:rFonts w:ascii="Arial" w:hAnsi="Arial" w:cs="Arial"/>
                <w:bCs/>
                <w:color w:val="010000"/>
                <w:sz w:val="18"/>
                <w:szCs w:val="18"/>
              </w:rPr>
              <w:t>a</w:t>
            </w:r>
            <w:r>
              <w:rPr>
                <w:rFonts w:ascii="Arial" w:hAnsi="Arial" w:cs="Arial"/>
                <w:bCs/>
                <w:color w:val="010000"/>
                <w:sz w:val="18"/>
                <w:szCs w:val="18"/>
              </w:rPr>
              <w:t xml:space="preserve"> </w:t>
            </w:r>
            <w:r w:rsidRPr="00CC1C3C">
              <w:rPr>
                <w:rFonts w:ascii="Arial" w:hAnsi="Arial" w:cs="Arial"/>
                <w:bCs/>
                <w:color w:val="010000"/>
                <w:sz w:val="18"/>
                <w:szCs w:val="18"/>
              </w:rPr>
              <w:t>business</w:t>
            </w:r>
            <w:r>
              <w:rPr>
                <w:rFonts w:ascii="Arial" w:hAnsi="Arial" w:cs="Arial"/>
                <w:bCs/>
                <w:color w:val="010000"/>
                <w:sz w:val="18"/>
                <w:szCs w:val="18"/>
              </w:rPr>
              <w:t xml:space="preserve"> </w:t>
            </w:r>
            <w:r w:rsidRPr="00CC1C3C">
              <w:rPr>
                <w:rFonts w:ascii="Arial" w:hAnsi="Arial" w:cs="Arial"/>
                <w:bCs/>
                <w:color w:val="010000"/>
                <w:sz w:val="18"/>
                <w:szCs w:val="18"/>
              </w:rPr>
              <w:t>employing</w:t>
            </w:r>
            <w:r>
              <w:rPr>
                <w:rFonts w:ascii="Arial" w:hAnsi="Arial" w:cs="Arial"/>
                <w:bCs/>
                <w:color w:val="010000"/>
                <w:sz w:val="18"/>
                <w:szCs w:val="18"/>
              </w:rPr>
              <w:t xml:space="preserve"> </w:t>
            </w:r>
            <w:r w:rsidRPr="00CC1C3C">
              <w:rPr>
                <w:rFonts w:ascii="Arial" w:hAnsi="Arial" w:cs="Arial"/>
                <w:bCs/>
                <w:color w:val="010000"/>
                <w:sz w:val="18"/>
                <w:szCs w:val="18"/>
              </w:rPr>
              <w:t>1-49</w:t>
            </w:r>
            <w:r>
              <w:rPr>
                <w:rFonts w:ascii="Arial" w:hAnsi="Arial" w:cs="Arial"/>
                <w:bCs/>
                <w:color w:val="010000"/>
                <w:sz w:val="18"/>
                <w:szCs w:val="18"/>
              </w:rPr>
              <w:t xml:space="preserve"> </w:t>
            </w:r>
            <w:r w:rsidRPr="00CC1C3C">
              <w:rPr>
                <w:rFonts w:ascii="Arial" w:hAnsi="Arial" w:cs="Arial"/>
                <w:bCs/>
                <w:color w:val="010000"/>
                <w:sz w:val="18"/>
                <w:szCs w:val="18"/>
              </w:rPr>
              <w:t>persons)</w:t>
            </w:r>
            <w:r w:rsidRPr="00CC1C3C">
              <w:rPr>
                <w:rFonts w:ascii="Arial" w:hAnsi="Arial" w:cs="Arial"/>
                <w:b/>
                <w:bCs/>
                <w:color w:val="010000"/>
                <w:sz w:val="18"/>
                <w:szCs w:val="18"/>
              </w:rPr>
              <w:t>:</w:t>
            </w:r>
          </w:p>
        </w:tc>
      </w:tr>
      <w:tr w:rsidR="003F2E6D" w:rsidRPr="00CC1C3C" w14:paraId="1FEF926C" w14:textId="77777777" w:rsidTr="00455D74">
        <w:trPr>
          <w:tblCellSpacing w:w="7" w:type="dxa"/>
          <w:jc w:val="center"/>
        </w:trPr>
        <w:tc>
          <w:tcPr>
            <w:tcW w:w="10225" w:type="dxa"/>
            <w:gridSpan w:val="4"/>
            <w:shd w:val="clear" w:color="auto" w:fill="auto"/>
          </w:tcPr>
          <w:p w14:paraId="14E2A515"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for</w:t>
            </w:r>
            <w:r>
              <w:rPr>
                <w:rFonts w:ascii="Arial" w:hAnsi="Arial" w:cs="Arial"/>
                <w:color w:val="010000"/>
                <w:sz w:val="18"/>
                <w:szCs w:val="18"/>
              </w:rPr>
              <w:t xml:space="preserve"> </w:t>
            </w:r>
            <w:r w:rsidRPr="00CC1C3C">
              <w:rPr>
                <w:rFonts w:ascii="Arial" w:hAnsi="Arial" w:cs="Arial"/>
                <w:color w:val="010000"/>
                <w:sz w:val="18"/>
                <w:szCs w:val="18"/>
              </w:rPr>
              <w:t>small</w:t>
            </w:r>
            <w:r>
              <w:rPr>
                <w:rFonts w:ascii="Arial" w:hAnsi="Arial" w:cs="Arial"/>
                <w:color w:val="010000"/>
                <w:sz w:val="18"/>
                <w:szCs w:val="18"/>
              </w:rPr>
              <w:t xml:space="preserve"> </w:t>
            </w:r>
            <w:r w:rsidRPr="00CC1C3C">
              <w:rPr>
                <w:rFonts w:ascii="Arial" w:hAnsi="Arial" w:cs="Arial"/>
                <w:color w:val="010000"/>
                <w:sz w:val="18"/>
                <w:szCs w:val="18"/>
              </w:rPr>
              <w:t>businesses</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unknown</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many</w:t>
            </w:r>
            <w:r>
              <w:rPr>
                <w:rFonts w:ascii="Arial" w:hAnsi="Arial" w:cs="Arial"/>
                <w:color w:val="010000"/>
                <w:sz w:val="18"/>
                <w:szCs w:val="18"/>
              </w:rPr>
              <w:t xml:space="preserve"> </w:t>
            </w:r>
            <w:r w:rsidRPr="00CC1C3C">
              <w:rPr>
                <w:rFonts w:ascii="Arial" w:hAnsi="Arial" w:cs="Arial"/>
                <w:color w:val="010000"/>
                <w:sz w:val="18"/>
                <w:szCs w:val="18"/>
              </w:rPr>
              <w:t>applicants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submit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where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holds</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Additionally,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cap</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minute,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miniscule.</w:t>
            </w:r>
          </w:p>
          <w:p w14:paraId="55E3D1AC" w14:textId="77777777" w:rsidR="003F2E6D" w:rsidRPr="00CC1C3C" w:rsidRDefault="003F2E6D" w:rsidP="00455D74">
            <w:pPr>
              <w:widowControl/>
              <w:rPr>
                <w:rFonts w:ascii="Arial" w:hAnsi="Arial" w:cs="Arial"/>
                <w:color w:val="010000"/>
                <w:sz w:val="18"/>
                <w:szCs w:val="18"/>
              </w:rPr>
            </w:pPr>
          </w:p>
        </w:tc>
      </w:tr>
      <w:tr w:rsidR="003F2E6D" w:rsidRPr="00CC1C3C" w14:paraId="1EE1EA9C" w14:textId="77777777" w:rsidTr="00455D74">
        <w:trPr>
          <w:trHeight w:val="287"/>
          <w:tblCellSpacing w:w="7" w:type="dxa"/>
          <w:jc w:val="center"/>
        </w:trPr>
        <w:tc>
          <w:tcPr>
            <w:tcW w:w="10225" w:type="dxa"/>
            <w:gridSpan w:val="4"/>
            <w:shd w:val="clear" w:color="auto" w:fill="F2F2F2" w:themeFill="background1" w:themeFillShade="F2"/>
          </w:tcPr>
          <w:p w14:paraId="44D0F208"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D)</w:t>
            </w:r>
            <w:r>
              <w:rPr>
                <w:rFonts w:ascii="Arial" w:hAnsi="Arial" w:cs="Arial"/>
                <w:b/>
                <w:bCs/>
                <w:color w:val="010000"/>
                <w:sz w:val="18"/>
                <w:szCs w:val="18"/>
              </w:rPr>
              <w:t xml:space="preserve">  </w:t>
            </w:r>
            <w:r w:rsidRPr="00CC1C3C">
              <w:rPr>
                <w:rFonts w:ascii="Arial" w:hAnsi="Arial" w:cs="Arial"/>
                <w:b/>
                <w:bCs/>
                <w:color w:val="010000"/>
                <w:sz w:val="18"/>
                <w:szCs w:val="18"/>
              </w:rPr>
              <w:t>Non-small</w:t>
            </w:r>
            <w:r>
              <w:rPr>
                <w:rFonts w:ascii="Arial" w:hAnsi="Arial" w:cs="Arial"/>
                <w:b/>
                <w:bCs/>
                <w:color w:val="010000"/>
                <w:sz w:val="18"/>
                <w:szCs w:val="18"/>
              </w:rPr>
              <w:t xml:space="preserve"> </w:t>
            </w:r>
            <w:r w:rsidRPr="00CC1C3C">
              <w:rPr>
                <w:rFonts w:ascii="Arial" w:hAnsi="Arial" w:cs="Arial"/>
                <w:b/>
                <w:bCs/>
                <w:color w:val="010000"/>
                <w:sz w:val="18"/>
                <w:szCs w:val="18"/>
              </w:rPr>
              <w:t>businesses</w:t>
            </w:r>
            <w:r>
              <w:rPr>
                <w:rFonts w:ascii="Arial" w:hAnsi="Arial" w:cs="Arial"/>
                <w:b/>
                <w:bCs/>
                <w:color w:val="010000"/>
                <w:sz w:val="18"/>
                <w:szCs w:val="18"/>
              </w:rPr>
              <w:t xml:space="preserve"> </w:t>
            </w:r>
            <w:r w:rsidRPr="00CC1C3C">
              <w:rPr>
                <w:rFonts w:ascii="Arial" w:hAnsi="Arial" w:cs="Arial"/>
                <w:bCs/>
                <w:color w:val="010000"/>
                <w:sz w:val="18"/>
                <w:szCs w:val="18"/>
              </w:rPr>
              <w:t>(</w:t>
            </w:r>
            <w:r>
              <w:rPr>
                <w:rFonts w:ascii="Arial" w:hAnsi="Arial" w:cs="Arial"/>
                <w:bCs/>
                <w:color w:val="010000"/>
                <w:sz w:val="18"/>
                <w:szCs w:val="18"/>
              </w:rPr>
              <w:t>"</w:t>
            </w:r>
            <w:r w:rsidRPr="00CC1C3C">
              <w:rPr>
                <w:rFonts w:ascii="Arial" w:hAnsi="Arial" w:cs="Arial"/>
                <w:bCs/>
                <w:color w:val="010000"/>
                <w:sz w:val="18"/>
                <w:szCs w:val="18"/>
              </w:rPr>
              <w:t>non-small</w:t>
            </w:r>
            <w:r>
              <w:rPr>
                <w:rFonts w:ascii="Arial" w:hAnsi="Arial" w:cs="Arial"/>
                <w:bCs/>
                <w:color w:val="010000"/>
                <w:sz w:val="18"/>
                <w:szCs w:val="18"/>
              </w:rPr>
              <w:t xml:space="preserve"> </w:t>
            </w:r>
            <w:r w:rsidRPr="00CC1C3C">
              <w:rPr>
                <w:rFonts w:ascii="Arial" w:hAnsi="Arial" w:cs="Arial"/>
                <w:bCs/>
                <w:color w:val="010000"/>
                <w:sz w:val="18"/>
                <w:szCs w:val="18"/>
              </w:rPr>
              <w:t>business</w:t>
            </w:r>
            <w:r>
              <w:rPr>
                <w:rFonts w:ascii="Arial" w:hAnsi="Arial" w:cs="Arial"/>
                <w:bCs/>
                <w:color w:val="010000"/>
                <w:sz w:val="18"/>
                <w:szCs w:val="18"/>
              </w:rPr>
              <w:t xml:space="preserve">" </w:t>
            </w:r>
            <w:r w:rsidRPr="00CC1C3C">
              <w:rPr>
                <w:rFonts w:ascii="Arial" w:hAnsi="Arial" w:cs="Arial"/>
                <w:bCs/>
                <w:color w:val="010000"/>
                <w:sz w:val="18"/>
                <w:szCs w:val="18"/>
              </w:rPr>
              <w:t>means</w:t>
            </w:r>
            <w:r>
              <w:rPr>
                <w:rFonts w:ascii="Arial" w:hAnsi="Arial" w:cs="Arial"/>
                <w:bCs/>
                <w:color w:val="010000"/>
                <w:sz w:val="18"/>
                <w:szCs w:val="18"/>
              </w:rPr>
              <w:t xml:space="preserve"> </w:t>
            </w:r>
            <w:r w:rsidRPr="00CC1C3C">
              <w:rPr>
                <w:rFonts w:ascii="Arial" w:hAnsi="Arial" w:cs="Arial"/>
                <w:bCs/>
                <w:color w:val="010000"/>
                <w:sz w:val="18"/>
                <w:szCs w:val="18"/>
              </w:rPr>
              <w:t>a</w:t>
            </w:r>
            <w:r>
              <w:rPr>
                <w:rFonts w:ascii="Arial" w:hAnsi="Arial" w:cs="Arial"/>
                <w:bCs/>
                <w:color w:val="010000"/>
                <w:sz w:val="18"/>
                <w:szCs w:val="18"/>
              </w:rPr>
              <w:t xml:space="preserve"> </w:t>
            </w:r>
            <w:r w:rsidRPr="00CC1C3C">
              <w:rPr>
                <w:rFonts w:ascii="Arial" w:hAnsi="Arial" w:cs="Arial"/>
                <w:bCs/>
                <w:color w:val="010000"/>
                <w:sz w:val="18"/>
                <w:szCs w:val="18"/>
              </w:rPr>
              <w:t>business</w:t>
            </w:r>
            <w:r>
              <w:rPr>
                <w:rFonts w:ascii="Arial" w:hAnsi="Arial" w:cs="Arial"/>
                <w:bCs/>
                <w:color w:val="010000"/>
                <w:sz w:val="18"/>
                <w:szCs w:val="18"/>
              </w:rPr>
              <w:t xml:space="preserve"> </w:t>
            </w:r>
            <w:r w:rsidRPr="00CC1C3C">
              <w:rPr>
                <w:rFonts w:ascii="Arial" w:hAnsi="Arial" w:cs="Arial"/>
                <w:bCs/>
                <w:color w:val="010000"/>
                <w:sz w:val="18"/>
                <w:szCs w:val="18"/>
              </w:rPr>
              <w:t>employing</w:t>
            </w:r>
            <w:r>
              <w:rPr>
                <w:rFonts w:ascii="Arial" w:hAnsi="Arial" w:cs="Arial"/>
                <w:bCs/>
                <w:color w:val="010000"/>
                <w:sz w:val="18"/>
                <w:szCs w:val="18"/>
              </w:rPr>
              <w:t xml:space="preserve"> </w:t>
            </w:r>
            <w:r w:rsidRPr="00CC1C3C">
              <w:rPr>
                <w:rFonts w:ascii="Arial" w:hAnsi="Arial" w:cs="Arial"/>
                <w:bCs/>
                <w:color w:val="010000"/>
                <w:sz w:val="18"/>
                <w:szCs w:val="18"/>
              </w:rPr>
              <w:t>50</w:t>
            </w:r>
            <w:r>
              <w:rPr>
                <w:rFonts w:ascii="Arial" w:hAnsi="Arial" w:cs="Arial"/>
                <w:bCs/>
                <w:color w:val="010000"/>
                <w:sz w:val="18"/>
                <w:szCs w:val="18"/>
              </w:rPr>
              <w:t xml:space="preserve"> </w:t>
            </w:r>
            <w:r w:rsidRPr="00CC1C3C">
              <w:rPr>
                <w:rFonts w:ascii="Arial" w:hAnsi="Arial" w:cs="Arial"/>
                <w:bCs/>
                <w:color w:val="010000"/>
                <w:sz w:val="18"/>
                <w:szCs w:val="18"/>
              </w:rPr>
              <w:t>or</w:t>
            </w:r>
            <w:r>
              <w:rPr>
                <w:rFonts w:ascii="Arial" w:hAnsi="Arial" w:cs="Arial"/>
                <w:bCs/>
                <w:color w:val="010000"/>
                <w:sz w:val="18"/>
                <w:szCs w:val="18"/>
              </w:rPr>
              <w:t xml:space="preserve"> </w:t>
            </w:r>
            <w:r w:rsidRPr="00CC1C3C">
              <w:rPr>
                <w:rFonts w:ascii="Arial" w:hAnsi="Arial" w:cs="Arial"/>
                <w:bCs/>
                <w:color w:val="010000"/>
                <w:sz w:val="18"/>
                <w:szCs w:val="18"/>
              </w:rPr>
              <w:t>more</w:t>
            </w:r>
            <w:r>
              <w:rPr>
                <w:rFonts w:ascii="Arial" w:hAnsi="Arial" w:cs="Arial"/>
                <w:bCs/>
                <w:color w:val="010000"/>
                <w:sz w:val="18"/>
                <w:szCs w:val="18"/>
              </w:rPr>
              <w:t xml:space="preserve"> </w:t>
            </w:r>
            <w:r w:rsidRPr="00CC1C3C">
              <w:rPr>
                <w:rFonts w:ascii="Arial" w:hAnsi="Arial" w:cs="Arial"/>
                <w:bCs/>
                <w:color w:val="010000"/>
                <w:sz w:val="18"/>
                <w:szCs w:val="18"/>
              </w:rPr>
              <w:t>persons)</w:t>
            </w:r>
            <w:r w:rsidRPr="00CC1C3C">
              <w:rPr>
                <w:rFonts w:ascii="Arial" w:hAnsi="Arial" w:cs="Arial"/>
                <w:b/>
                <w:bCs/>
                <w:color w:val="010000"/>
                <w:sz w:val="18"/>
                <w:szCs w:val="18"/>
              </w:rPr>
              <w:t>:</w:t>
            </w:r>
          </w:p>
        </w:tc>
      </w:tr>
      <w:tr w:rsidR="003F2E6D" w:rsidRPr="00CC1C3C" w14:paraId="367E847C" w14:textId="77777777" w:rsidTr="00455D74">
        <w:trPr>
          <w:tblCellSpacing w:w="7" w:type="dxa"/>
          <w:jc w:val="center"/>
        </w:trPr>
        <w:tc>
          <w:tcPr>
            <w:tcW w:w="10225" w:type="dxa"/>
            <w:gridSpan w:val="4"/>
            <w:shd w:val="clear" w:color="auto" w:fill="auto"/>
          </w:tcPr>
          <w:p w14:paraId="5BF22402"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lastRenderedPageBreak/>
              <w:t>The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for</w:t>
            </w:r>
            <w:r>
              <w:rPr>
                <w:rFonts w:ascii="Arial" w:hAnsi="Arial" w:cs="Arial"/>
                <w:color w:val="010000"/>
                <w:sz w:val="18"/>
                <w:szCs w:val="18"/>
              </w:rPr>
              <w:t xml:space="preserve"> </w:t>
            </w:r>
            <w:r w:rsidRPr="00CC1C3C">
              <w:rPr>
                <w:rFonts w:ascii="Arial" w:hAnsi="Arial" w:cs="Arial"/>
                <w:color w:val="010000"/>
                <w:sz w:val="18"/>
                <w:szCs w:val="18"/>
              </w:rPr>
              <w:t>non-small</w:t>
            </w:r>
            <w:r>
              <w:rPr>
                <w:rFonts w:ascii="Arial" w:hAnsi="Arial" w:cs="Arial"/>
                <w:color w:val="010000"/>
                <w:sz w:val="18"/>
                <w:szCs w:val="18"/>
              </w:rPr>
              <w:t xml:space="preserve"> </w:t>
            </w:r>
            <w:r w:rsidRPr="00CC1C3C">
              <w:rPr>
                <w:rFonts w:ascii="Arial" w:hAnsi="Arial" w:cs="Arial"/>
                <w:color w:val="010000"/>
                <w:sz w:val="18"/>
                <w:szCs w:val="18"/>
              </w:rPr>
              <w:t>businesses</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unknown</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many</w:t>
            </w:r>
            <w:r>
              <w:rPr>
                <w:rFonts w:ascii="Arial" w:hAnsi="Arial" w:cs="Arial"/>
                <w:color w:val="010000"/>
                <w:sz w:val="18"/>
                <w:szCs w:val="18"/>
              </w:rPr>
              <w:t xml:space="preserve"> </w:t>
            </w:r>
            <w:r w:rsidRPr="00CC1C3C">
              <w:rPr>
                <w:rFonts w:ascii="Arial" w:hAnsi="Arial" w:cs="Arial"/>
                <w:color w:val="010000"/>
                <w:sz w:val="18"/>
                <w:szCs w:val="18"/>
              </w:rPr>
              <w:t>applicants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submit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where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holds</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Additionally,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cap</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minute,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miniscule.</w:t>
            </w:r>
          </w:p>
          <w:p w14:paraId="735C498C" w14:textId="77777777" w:rsidR="003F2E6D" w:rsidRPr="00CC1C3C" w:rsidRDefault="003F2E6D" w:rsidP="00455D74">
            <w:pPr>
              <w:widowControl/>
              <w:rPr>
                <w:rFonts w:ascii="Arial" w:hAnsi="Arial" w:cs="Arial"/>
                <w:color w:val="010000"/>
                <w:sz w:val="18"/>
                <w:szCs w:val="18"/>
              </w:rPr>
            </w:pPr>
          </w:p>
        </w:tc>
      </w:tr>
      <w:tr w:rsidR="003F2E6D" w:rsidRPr="00CC1C3C" w14:paraId="49E310BA" w14:textId="77777777" w:rsidTr="00455D74">
        <w:trPr>
          <w:tblCellSpacing w:w="7" w:type="dxa"/>
          <w:jc w:val="center"/>
        </w:trPr>
        <w:tc>
          <w:tcPr>
            <w:tcW w:w="10225" w:type="dxa"/>
            <w:gridSpan w:val="4"/>
            <w:shd w:val="clear" w:color="auto" w:fill="F2F2F2" w:themeFill="background1" w:themeFillShade="F2"/>
          </w:tcPr>
          <w:p w14:paraId="2EAD5001"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E)</w:t>
            </w:r>
            <w:r>
              <w:rPr>
                <w:rFonts w:ascii="Arial" w:hAnsi="Arial" w:cs="Arial"/>
                <w:b/>
                <w:color w:val="010000"/>
                <w:sz w:val="18"/>
                <w:szCs w:val="18"/>
              </w:rPr>
              <w:t xml:space="preserve">  </w:t>
            </w:r>
            <w:r w:rsidRPr="00CC1C3C">
              <w:rPr>
                <w:rFonts w:ascii="Arial" w:hAnsi="Arial" w:cs="Arial"/>
                <w:b/>
                <w:color w:val="010000"/>
                <w:sz w:val="18"/>
                <w:szCs w:val="18"/>
              </w:rPr>
              <w:t>Persons</w:t>
            </w:r>
            <w:r>
              <w:rPr>
                <w:rFonts w:ascii="Arial" w:hAnsi="Arial" w:cs="Arial"/>
                <w:b/>
                <w:color w:val="010000"/>
                <w:sz w:val="18"/>
                <w:szCs w:val="18"/>
              </w:rPr>
              <w:t xml:space="preserve"> </w:t>
            </w:r>
            <w:r w:rsidRPr="00CC1C3C">
              <w:rPr>
                <w:rFonts w:ascii="Arial" w:hAnsi="Arial" w:cs="Arial"/>
                <w:b/>
                <w:color w:val="010000"/>
                <w:sz w:val="18"/>
                <w:szCs w:val="18"/>
              </w:rPr>
              <w:t>other</w:t>
            </w:r>
            <w:r>
              <w:rPr>
                <w:rFonts w:ascii="Arial" w:hAnsi="Arial" w:cs="Arial"/>
                <w:b/>
                <w:color w:val="010000"/>
                <w:sz w:val="18"/>
                <w:szCs w:val="18"/>
              </w:rPr>
              <w:t xml:space="preserve"> </w:t>
            </w:r>
            <w:r w:rsidRPr="00CC1C3C">
              <w:rPr>
                <w:rFonts w:ascii="Arial" w:hAnsi="Arial" w:cs="Arial"/>
                <w:b/>
                <w:color w:val="010000"/>
                <w:sz w:val="18"/>
                <w:szCs w:val="18"/>
              </w:rPr>
              <w:t>than</w:t>
            </w:r>
            <w:r>
              <w:rPr>
                <w:rFonts w:ascii="Arial" w:hAnsi="Arial" w:cs="Arial"/>
                <w:b/>
                <w:color w:val="010000"/>
                <w:sz w:val="18"/>
                <w:szCs w:val="18"/>
              </w:rPr>
              <w:t xml:space="preserve"> </w:t>
            </w:r>
            <w:r w:rsidRPr="00CC1C3C">
              <w:rPr>
                <w:rFonts w:ascii="Arial" w:hAnsi="Arial" w:cs="Arial"/>
                <w:b/>
                <w:color w:val="010000"/>
                <w:sz w:val="18"/>
                <w:szCs w:val="18"/>
              </w:rPr>
              <w:t>small</w:t>
            </w:r>
            <w:r>
              <w:rPr>
                <w:rFonts w:ascii="Arial" w:hAnsi="Arial" w:cs="Arial"/>
                <w:b/>
                <w:color w:val="010000"/>
                <w:sz w:val="18"/>
                <w:szCs w:val="18"/>
              </w:rPr>
              <w:t xml:space="preserve"> </w:t>
            </w:r>
            <w:r w:rsidRPr="00CC1C3C">
              <w:rPr>
                <w:rFonts w:ascii="Arial" w:hAnsi="Arial" w:cs="Arial"/>
                <w:b/>
                <w:color w:val="010000"/>
                <w:sz w:val="18"/>
                <w:szCs w:val="18"/>
              </w:rPr>
              <w:t>businesses,</w:t>
            </w:r>
            <w:r>
              <w:rPr>
                <w:rFonts w:ascii="Arial" w:hAnsi="Arial" w:cs="Arial"/>
                <w:b/>
                <w:color w:val="010000"/>
                <w:sz w:val="18"/>
                <w:szCs w:val="18"/>
              </w:rPr>
              <w:t xml:space="preserve"> </w:t>
            </w:r>
            <w:r w:rsidRPr="00CC1C3C">
              <w:rPr>
                <w:rFonts w:ascii="Arial" w:hAnsi="Arial" w:cs="Arial"/>
                <w:b/>
                <w:color w:val="010000"/>
                <w:sz w:val="18"/>
                <w:szCs w:val="18"/>
              </w:rPr>
              <w:t>non-small</w:t>
            </w:r>
            <w:r>
              <w:rPr>
                <w:rFonts w:ascii="Arial" w:hAnsi="Arial" w:cs="Arial"/>
                <w:b/>
                <w:color w:val="010000"/>
                <w:sz w:val="18"/>
                <w:szCs w:val="18"/>
              </w:rPr>
              <w:t xml:space="preserve"> </w:t>
            </w:r>
            <w:r w:rsidRPr="00CC1C3C">
              <w:rPr>
                <w:rFonts w:ascii="Arial" w:hAnsi="Arial" w:cs="Arial"/>
                <w:b/>
                <w:color w:val="010000"/>
                <w:sz w:val="18"/>
                <w:szCs w:val="18"/>
              </w:rPr>
              <w:t>businesses,</w:t>
            </w:r>
            <w:r>
              <w:rPr>
                <w:rFonts w:ascii="Arial" w:hAnsi="Arial" w:cs="Arial"/>
                <w:b/>
                <w:color w:val="010000"/>
                <w:sz w:val="18"/>
                <w:szCs w:val="18"/>
              </w:rPr>
              <w:t xml:space="preserve"> </w:t>
            </w:r>
            <w:r w:rsidRPr="00CC1C3C">
              <w:rPr>
                <w:rFonts w:ascii="Arial" w:hAnsi="Arial" w:cs="Arial"/>
                <w:b/>
                <w:color w:val="010000"/>
                <w:sz w:val="18"/>
                <w:szCs w:val="18"/>
              </w:rPr>
              <w:t>state,</w:t>
            </w:r>
            <w:r>
              <w:rPr>
                <w:rFonts w:ascii="Arial" w:hAnsi="Arial" w:cs="Arial"/>
                <w:b/>
                <w:color w:val="010000"/>
                <w:sz w:val="18"/>
                <w:szCs w:val="18"/>
              </w:rPr>
              <w:t xml:space="preserve"> </w:t>
            </w:r>
            <w:r w:rsidRPr="00CC1C3C">
              <w:rPr>
                <w:rFonts w:ascii="Arial" w:hAnsi="Arial" w:cs="Arial"/>
                <w:b/>
                <w:color w:val="010000"/>
                <w:sz w:val="18"/>
                <w:szCs w:val="18"/>
              </w:rPr>
              <w:t>or</w:t>
            </w:r>
            <w:r>
              <w:rPr>
                <w:rFonts w:ascii="Arial" w:hAnsi="Arial" w:cs="Arial"/>
                <w:b/>
                <w:color w:val="010000"/>
                <w:sz w:val="18"/>
                <w:szCs w:val="18"/>
              </w:rPr>
              <w:t xml:space="preserve"> </w:t>
            </w:r>
            <w:r w:rsidRPr="00CC1C3C">
              <w:rPr>
                <w:rFonts w:ascii="Arial" w:hAnsi="Arial" w:cs="Arial"/>
                <w:b/>
                <w:color w:val="010000"/>
                <w:sz w:val="18"/>
                <w:szCs w:val="18"/>
              </w:rPr>
              <w:t>local</w:t>
            </w:r>
            <w:r>
              <w:rPr>
                <w:rFonts w:ascii="Arial" w:hAnsi="Arial" w:cs="Arial"/>
                <w:b/>
                <w:color w:val="010000"/>
                <w:sz w:val="18"/>
                <w:szCs w:val="18"/>
              </w:rPr>
              <w:t xml:space="preserve"> </w:t>
            </w:r>
            <w:r w:rsidRPr="00CC1C3C">
              <w:rPr>
                <w:rFonts w:ascii="Arial" w:hAnsi="Arial" w:cs="Arial"/>
                <w:b/>
                <w:color w:val="010000"/>
                <w:sz w:val="18"/>
                <w:szCs w:val="18"/>
              </w:rPr>
              <w:t>government</w:t>
            </w:r>
            <w:r>
              <w:rPr>
                <w:rFonts w:ascii="Arial" w:hAnsi="Arial" w:cs="Arial"/>
                <w:b/>
                <w:color w:val="010000"/>
                <w:sz w:val="18"/>
                <w:szCs w:val="18"/>
              </w:rPr>
              <w:t xml:space="preserve"> </w:t>
            </w:r>
            <w:r w:rsidRPr="00CC1C3C">
              <w:rPr>
                <w:rFonts w:ascii="Arial" w:hAnsi="Arial" w:cs="Arial"/>
                <w:b/>
                <w:color w:val="010000"/>
                <w:sz w:val="18"/>
                <w:szCs w:val="18"/>
              </w:rPr>
              <w:t>entities</w:t>
            </w:r>
            <w:r>
              <w:rPr>
                <w:rFonts w:ascii="Arial" w:hAnsi="Arial" w:cs="Arial"/>
                <w:b/>
                <w:color w:val="010000"/>
                <w:sz w:val="18"/>
                <w:szCs w:val="18"/>
              </w:rPr>
              <w:t xml:space="preserve"> </w:t>
            </w:r>
            <w:r w:rsidRPr="00CC1C3C">
              <w:rPr>
                <w:rFonts w:ascii="Arial" w:hAnsi="Arial" w:cs="Arial"/>
                <w:color w:val="010000"/>
                <w:sz w:val="18"/>
                <w:szCs w:val="18"/>
              </w:rPr>
              <w:t>(</w:t>
            </w:r>
            <w:r>
              <w:rPr>
                <w:rFonts w:ascii="Arial" w:hAnsi="Arial" w:cs="Arial"/>
                <w:color w:val="010000"/>
                <w:sz w:val="18"/>
                <w:szCs w:val="18"/>
              </w:rPr>
              <w:t>"</w:t>
            </w:r>
            <w:r w:rsidRPr="00CC1C3C">
              <w:rPr>
                <w:rFonts w:ascii="Arial" w:hAnsi="Arial" w:cs="Arial"/>
                <w:color w:val="010000"/>
                <w:sz w:val="18"/>
                <w:szCs w:val="18"/>
              </w:rPr>
              <w:t>person</w:t>
            </w:r>
            <w:r>
              <w:rPr>
                <w:rFonts w:ascii="Arial" w:hAnsi="Arial" w:cs="Arial"/>
                <w:color w:val="010000"/>
                <w:sz w:val="18"/>
                <w:szCs w:val="18"/>
              </w:rPr>
              <w:t xml:space="preserve">" </w:t>
            </w:r>
            <w:r w:rsidRPr="00CC1C3C">
              <w:rPr>
                <w:rFonts w:ascii="Arial" w:hAnsi="Arial" w:cs="Arial"/>
                <w:color w:val="010000"/>
                <w:sz w:val="18"/>
                <w:szCs w:val="18"/>
              </w:rPr>
              <w:t>means</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individual,</w:t>
            </w:r>
            <w:r>
              <w:rPr>
                <w:rFonts w:ascii="Arial" w:hAnsi="Arial" w:cs="Arial"/>
                <w:color w:val="010000"/>
                <w:sz w:val="18"/>
                <w:szCs w:val="18"/>
              </w:rPr>
              <w:t xml:space="preserve"> </w:t>
            </w:r>
            <w:r w:rsidRPr="00CC1C3C">
              <w:rPr>
                <w:rFonts w:ascii="Arial" w:hAnsi="Arial" w:cs="Arial"/>
                <w:color w:val="010000"/>
                <w:sz w:val="18"/>
                <w:szCs w:val="18"/>
              </w:rPr>
              <w:t>partnership,</w:t>
            </w:r>
            <w:r>
              <w:rPr>
                <w:rFonts w:ascii="Arial" w:hAnsi="Arial" w:cs="Arial"/>
                <w:color w:val="010000"/>
                <w:sz w:val="18"/>
                <w:szCs w:val="18"/>
              </w:rPr>
              <w:t xml:space="preserve"> </w:t>
            </w:r>
            <w:r w:rsidRPr="00CC1C3C">
              <w:rPr>
                <w:rFonts w:ascii="Arial" w:hAnsi="Arial" w:cs="Arial"/>
                <w:color w:val="010000"/>
                <w:sz w:val="18"/>
                <w:szCs w:val="18"/>
              </w:rPr>
              <w:t>corporation,</w:t>
            </w:r>
            <w:r>
              <w:rPr>
                <w:rFonts w:ascii="Arial" w:hAnsi="Arial" w:cs="Arial"/>
                <w:color w:val="010000"/>
                <w:sz w:val="18"/>
                <w:szCs w:val="18"/>
              </w:rPr>
              <w:t xml:space="preserve"> </w:t>
            </w:r>
            <w:r w:rsidRPr="00CC1C3C">
              <w:rPr>
                <w:rFonts w:ascii="Arial" w:hAnsi="Arial" w:cs="Arial"/>
                <w:color w:val="010000"/>
                <w:sz w:val="18"/>
                <w:szCs w:val="18"/>
              </w:rPr>
              <w:t>association,</w:t>
            </w:r>
            <w:r>
              <w:rPr>
                <w:rFonts w:ascii="Arial" w:hAnsi="Arial" w:cs="Arial"/>
                <w:color w:val="010000"/>
                <w:sz w:val="18"/>
                <w:szCs w:val="18"/>
              </w:rPr>
              <w:t xml:space="preserve"> </w:t>
            </w:r>
            <w:r w:rsidRPr="00CC1C3C">
              <w:rPr>
                <w:rFonts w:ascii="Arial" w:hAnsi="Arial" w:cs="Arial"/>
                <w:color w:val="010000"/>
                <w:sz w:val="18"/>
                <w:szCs w:val="18"/>
              </w:rPr>
              <w:t>governmental</w:t>
            </w:r>
            <w:r>
              <w:rPr>
                <w:rFonts w:ascii="Arial" w:hAnsi="Arial" w:cs="Arial"/>
                <w:color w:val="010000"/>
                <w:sz w:val="18"/>
                <w:szCs w:val="18"/>
              </w:rPr>
              <w:t xml:space="preserve"> </w:t>
            </w:r>
            <w:r w:rsidRPr="00CC1C3C">
              <w:rPr>
                <w:rFonts w:ascii="Arial" w:hAnsi="Arial" w:cs="Arial"/>
                <w:color w:val="010000"/>
                <w:sz w:val="18"/>
                <w:szCs w:val="18"/>
              </w:rPr>
              <w:t>entity,</w:t>
            </w:r>
            <w:r>
              <w:rPr>
                <w:rFonts w:ascii="Arial" w:hAnsi="Arial" w:cs="Arial"/>
                <w:color w:val="010000"/>
                <w:sz w:val="18"/>
                <w:szCs w:val="18"/>
              </w:rPr>
              <w:t xml:space="preserve"> </w:t>
            </w:r>
            <w:r w:rsidRPr="00CC1C3C">
              <w:rPr>
                <w:rFonts w:ascii="Arial" w:hAnsi="Arial" w:cs="Arial"/>
                <w:color w:val="010000"/>
                <w:sz w:val="18"/>
                <w:szCs w:val="18"/>
              </w:rPr>
              <w:t>or</w:t>
            </w:r>
            <w:r>
              <w:rPr>
                <w:rFonts w:ascii="Arial" w:hAnsi="Arial" w:cs="Arial"/>
                <w:color w:val="010000"/>
                <w:sz w:val="18"/>
                <w:szCs w:val="18"/>
              </w:rPr>
              <w:t xml:space="preserve"> </w:t>
            </w:r>
            <w:r w:rsidRPr="00CC1C3C">
              <w:rPr>
                <w:rFonts w:ascii="Arial" w:hAnsi="Arial" w:cs="Arial"/>
                <w:color w:val="010000"/>
                <w:sz w:val="18"/>
                <w:szCs w:val="18"/>
              </w:rPr>
              <w:t>public</w:t>
            </w:r>
            <w:r>
              <w:rPr>
                <w:rFonts w:ascii="Arial" w:hAnsi="Arial" w:cs="Arial"/>
                <w:color w:val="010000"/>
                <w:sz w:val="18"/>
                <w:szCs w:val="18"/>
              </w:rPr>
              <w:t xml:space="preserve"> </w:t>
            </w:r>
            <w:r w:rsidRPr="00CC1C3C">
              <w:rPr>
                <w:rFonts w:ascii="Arial" w:hAnsi="Arial" w:cs="Arial"/>
                <w:color w:val="010000"/>
                <w:sz w:val="18"/>
                <w:szCs w:val="18"/>
              </w:rPr>
              <w:t>or</w:t>
            </w:r>
            <w:r>
              <w:rPr>
                <w:rFonts w:ascii="Arial" w:hAnsi="Arial" w:cs="Arial"/>
                <w:color w:val="010000"/>
                <w:sz w:val="18"/>
                <w:szCs w:val="18"/>
              </w:rPr>
              <w:t xml:space="preserve"> </w:t>
            </w:r>
            <w:r w:rsidRPr="00CC1C3C">
              <w:rPr>
                <w:rFonts w:ascii="Arial" w:hAnsi="Arial" w:cs="Arial"/>
                <w:color w:val="010000"/>
                <w:sz w:val="18"/>
                <w:szCs w:val="18"/>
              </w:rPr>
              <w:t>private</w:t>
            </w:r>
            <w:r>
              <w:rPr>
                <w:rFonts w:ascii="Arial" w:hAnsi="Arial" w:cs="Arial"/>
                <w:color w:val="010000"/>
                <w:sz w:val="18"/>
                <w:szCs w:val="18"/>
              </w:rPr>
              <w:t xml:space="preserve"> </w:t>
            </w:r>
            <w:r w:rsidRPr="00CC1C3C">
              <w:rPr>
                <w:rFonts w:ascii="Arial" w:hAnsi="Arial" w:cs="Arial"/>
                <w:color w:val="010000"/>
                <w:sz w:val="18"/>
                <w:szCs w:val="18"/>
              </w:rPr>
              <w:t>organization</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character</w:t>
            </w:r>
            <w:r>
              <w:rPr>
                <w:rFonts w:ascii="Arial" w:hAnsi="Arial" w:cs="Arial"/>
                <w:color w:val="010000"/>
                <w:sz w:val="18"/>
                <w:szCs w:val="18"/>
              </w:rPr>
              <w:t xml:space="preserve"> </w:t>
            </w:r>
            <w:r w:rsidRPr="00CC1C3C">
              <w:rPr>
                <w:rFonts w:ascii="Arial" w:hAnsi="Arial" w:cs="Arial"/>
                <w:color w:val="010000"/>
                <w:sz w:val="18"/>
                <w:szCs w:val="18"/>
              </w:rPr>
              <w:t>other</w:t>
            </w:r>
            <w:r>
              <w:rPr>
                <w:rFonts w:ascii="Arial" w:hAnsi="Arial" w:cs="Arial"/>
                <w:color w:val="010000"/>
                <w:sz w:val="18"/>
                <w:szCs w:val="18"/>
              </w:rPr>
              <w:t xml:space="preserve"> </w:t>
            </w:r>
            <w:r w:rsidRPr="00CC1C3C">
              <w:rPr>
                <w:rFonts w:ascii="Arial" w:hAnsi="Arial" w:cs="Arial"/>
                <w:color w:val="010000"/>
                <w:sz w:val="18"/>
                <w:szCs w:val="18"/>
              </w:rPr>
              <w:t>than</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b/>
                <w:i/>
                <w:color w:val="010000"/>
                <w:sz w:val="18"/>
                <w:szCs w:val="18"/>
              </w:rPr>
              <w:t>agency</w:t>
            </w:r>
            <w:r w:rsidRPr="00CC1C3C">
              <w:rPr>
                <w:rFonts w:ascii="Arial" w:hAnsi="Arial" w:cs="Arial"/>
                <w:color w:val="010000"/>
                <w:sz w:val="18"/>
                <w:szCs w:val="18"/>
              </w:rPr>
              <w:t>)</w:t>
            </w:r>
            <w:r w:rsidRPr="00CC1C3C">
              <w:rPr>
                <w:rFonts w:ascii="Arial" w:hAnsi="Arial" w:cs="Arial"/>
                <w:b/>
                <w:color w:val="010000"/>
                <w:sz w:val="18"/>
                <w:szCs w:val="18"/>
              </w:rPr>
              <w:t>:</w:t>
            </w:r>
          </w:p>
        </w:tc>
      </w:tr>
      <w:tr w:rsidR="003F2E6D" w:rsidRPr="00CC1C3C" w14:paraId="0E375E0A" w14:textId="77777777" w:rsidTr="00455D74">
        <w:trPr>
          <w:trHeight w:val="287"/>
          <w:tblCellSpacing w:w="7" w:type="dxa"/>
          <w:jc w:val="center"/>
        </w:trPr>
        <w:tc>
          <w:tcPr>
            <w:tcW w:w="10225" w:type="dxa"/>
            <w:gridSpan w:val="4"/>
            <w:shd w:val="clear" w:color="auto" w:fill="auto"/>
          </w:tcPr>
          <w:p w14:paraId="27058BA9"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unknown</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many</w:t>
            </w:r>
            <w:r>
              <w:rPr>
                <w:rFonts w:ascii="Arial" w:hAnsi="Arial" w:cs="Arial"/>
                <w:color w:val="010000"/>
                <w:sz w:val="18"/>
                <w:szCs w:val="18"/>
              </w:rPr>
              <w:t xml:space="preserve"> </w:t>
            </w:r>
            <w:r w:rsidRPr="00CC1C3C">
              <w:rPr>
                <w:rFonts w:ascii="Arial" w:hAnsi="Arial" w:cs="Arial"/>
                <w:color w:val="010000"/>
                <w:sz w:val="18"/>
                <w:szCs w:val="18"/>
              </w:rPr>
              <w:t>applicants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submit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where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holds</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Additionally,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cap</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minute,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miniscule.</w:t>
            </w:r>
          </w:p>
          <w:p w14:paraId="1ACB8EF0" w14:textId="77777777" w:rsidR="003F2E6D" w:rsidRPr="00CC1C3C" w:rsidRDefault="003F2E6D" w:rsidP="00455D74">
            <w:pPr>
              <w:widowControl/>
              <w:rPr>
                <w:rFonts w:ascii="Arial" w:hAnsi="Arial" w:cs="Arial"/>
                <w:color w:val="010000"/>
                <w:sz w:val="18"/>
                <w:szCs w:val="18"/>
              </w:rPr>
            </w:pPr>
          </w:p>
        </w:tc>
      </w:tr>
      <w:tr w:rsidR="003F2E6D" w:rsidRPr="00CC1C3C" w14:paraId="369BF97E" w14:textId="77777777" w:rsidTr="00455D74">
        <w:trPr>
          <w:trHeight w:val="296"/>
          <w:tblCellSpacing w:w="7" w:type="dxa"/>
          <w:jc w:val="center"/>
        </w:trPr>
        <w:tc>
          <w:tcPr>
            <w:tcW w:w="10225" w:type="dxa"/>
            <w:gridSpan w:val="4"/>
            <w:shd w:val="clear" w:color="auto" w:fill="F2F2F2" w:themeFill="background1" w:themeFillShade="F2"/>
          </w:tcPr>
          <w:p w14:paraId="7D1F58BB" w14:textId="77777777" w:rsidR="003F2E6D" w:rsidRPr="00CC1C3C" w:rsidRDefault="003F2E6D" w:rsidP="00455D74">
            <w:pPr>
              <w:widowControl/>
              <w:rPr>
                <w:rFonts w:ascii="Arial" w:hAnsi="Arial" w:cs="Arial"/>
                <w:b/>
                <w:color w:val="010000"/>
                <w:sz w:val="18"/>
                <w:szCs w:val="18"/>
              </w:rPr>
            </w:pPr>
            <w:r w:rsidRPr="00CC1C3C">
              <w:rPr>
                <w:rFonts w:ascii="Arial" w:hAnsi="Arial" w:cs="Arial"/>
                <w:b/>
                <w:color w:val="010000"/>
                <w:sz w:val="18"/>
                <w:szCs w:val="18"/>
              </w:rPr>
              <w:t>F)</w:t>
            </w:r>
            <w:r>
              <w:rPr>
                <w:rFonts w:ascii="Arial" w:hAnsi="Arial" w:cs="Arial"/>
                <w:b/>
                <w:color w:val="010000"/>
                <w:sz w:val="18"/>
                <w:szCs w:val="18"/>
              </w:rPr>
              <w:t xml:space="preserve">  </w:t>
            </w:r>
            <w:r w:rsidRPr="00CC1C3C">
              <w:rPr>
                <w:rFonts w:ascii="Arial" w:hAnsi="Arial" w:cs="Arial"/>
                <w:b/>
                <w:bCs/>
                <w:color w:val="010000"/>
                <w:sz w:val="18"/>
                <w:szCs w:val="18"/>
              </w:rPr>
              <w:t>Compliance</w:t>
            </w:r>
            <w:r>
              <w:rPr>
                <w:rFonts w:ascii="Arial" w:hAnsi="Arial" w:cs="Arial"/>
                <w:b/>
                <w:bCs/>
                <w:color w:val="010000"/>
                <w:sz w:val="18"/>
                <w:szCs w:val="18"/>
              </w:rPr>
              <w:t xml:space="preserve"> </w:t>
            </w:r>
            <w:r w:rsidRPr="00CC1C3C">
              <w:rPr>
                <w:rFonts w:ascii="Arial" w:hAnsi="Arial" w:cs="Arial"/>
                <w:b/>
                <w:bCs/>
                <w:color w:val="010000"/>
                <w:sz w:val="18"/>
                <w:szCs w:val="18"/>
              </w:rPr>
              <w:t>costs</w:t>
            </w:r>
            <w:r>
              <w:rPr>
                <w:rFonts w:ascii="Arial" w:hAnsi="Arial" w:cs="Arial"/>
                <w:b/>
                <w:bCs/>
                <w:color w:val="010000"/>
                <w:sz w:val="18"/>
                <w:szCs w:val="18"/>
              </w:rPr>
              <w:t xml:space="preserve"> </w:t>
            </w:r>
            <w:r w:rsidRPr="00CC1C3C">
              <w:rPr>
                <w:rFonts w:ascii="Arial" w:hAnsi="Arial" w:cs="Arial"/>
                <w:b/>
                <w:bCs/>
                <w:color w:val="010000"/>
                <w:sz w:val="18"/>
                <w:szCs w:val="18"/>
              </w:rPr>
              <w:t>for</w:t>
            </w:r>
            <w:r>
              <w:rPr>
                <w:rFonts w:ascii="Arial" w:hAnsi="Arial" w:cs="Arial"/>
                <w:b/>
                <w:bCs/>
                <w:color w:val="010000"/>
                <w:sz w:val="18"/>
                <w:szCs w:val="18"/>
              </w:rPr>
              <w:t xml:space="preserve"> </w:t>
            </w:r>
            <w:r w:rsidRPr="00CC1C3C">
              <w:rPr>
                <w:rFonts w:ascii="Arial" w:hAnsi="Arial" w:cs="Arial"/>
                <w:b/>
                <w:bCs/>
                <w:color w:val="010000"/>
                <w:sz w:val="18"/>
                <w:szCs w:val="18"/>
              </w:rPr>
              <w:t>affected</w:t>
            </w:r>
            <w:r>
              <w:rPr>
                <w:rFonts w:ascii="Arial" w:hAnsi="Arial" w:cs="Arial"/>
                <w:b/>
                <w:bCs/>
                <w:color w:val="010000"/>
                <w:sz w:val="18"/>
                <w:szCs w:val="18"/>
              </w:rPr>
              <w:t xml:space="preserve"> </w:t>
            </w:r>
            <w:r w:rsidRPr="00CC1C3C">
              <w:rPr>
                <w:rFonts w:ascii="Arial" w:hAnsi="Arial" w:cs="Arial"/>
                <w:b/>
                <w:bCs/>
                <w:color w:val="010000"/>
                <w:sz w:val="18"/>
                <w:szCs w:val="18"/>
              </w:rPr>
              <w:t>persons</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much</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cost</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impacted</w:t>
            </w:r>
            <w:r>
              <w:rPr>
                <w:rFonts w:ascii="Arial" w:hAnsi="Arial" w:cs="Arial"/>
                <w:color w:val="010000"/>
                <w:sz w:val="18"/>
                <w:szCs w:val="18"/>
              </w:rPr>
              <w:t xml:space="preserve"> </w:t>
            </w:r>
            <w:r w:rsidRPr="00CC1C3C">
              <w:rPr>
                <w:rFonts w:ascii="Arial" w:hAnsi="Arial" w:cs="Arial"/>
                <w:color w:val="010000"/>
                <w:sz w:val="18"/>
                <w:szCs w:val="18"/>
              </w:rPr>
              <w:t>entity</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adhere</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or</w:t>
            </w:r>
            <w:r>
              <w:rPr>
                <w:rFonts w:ascii="Arial" w:hAnsi="Arial" w:cs="Arial"/>
                <w:color w:val="010000"/>
                <w:sz w:val="18"/>
                <w:szCs w:val="18"/>
              </w:rPr>
              <w:t xml:space="preserve"> </w:t>
            </w:r>
            <w:r w:rsidRPr="00CC1C3C">
              <w:rPr>
                <w:rFonts w:ascii="Arial" w:hAnsi="Arial" w:cs="Arial"/>
                <w:color w:val="010000"/>
                <w:sz w:val="18"/>
                <w:szCs w:val="18"/>
              </w:rPr>
              <w:t>its</w:t>
            </w:r>
            <w:r>
              <w:rPr>
                <w:rFonts w:ascii="Arial" w:hAnsi="Arial" w:cs="Arial"/>
                <w:color w:val="010000"/>
                <w:sz w:val="18"/>
                <w:szCs w:val="18"/>
              </w:rPr>
              <w:t xml:space="preserve"> </w:t>
            </w:r>
            <w:r w:rsidRPr="00CC1C3C">
              <w:rPr>
                <w:rFonts w:ascii="Arial" w:hAnsi="Arial" w:cs="Arial"/>
                <w:color w:val="010000"/>
                <w:sz w:val="18"/>
                <w:szCs w:val="18"/>
              </w:rPr>
              <w:t>changes?)</w:t>
            </w:r>
            <w:r w:rsidRPr="00CC1C3C">
              <w:rPr>
                <w:rFonts w:ascii="Arial" w:hAnsi="Arial" w:cs="Arial"/>
                <w:b/>
                <w:bCs/>
                <w:color w:val="010000"/>
                <w:sz w:val="18"/>
                <w:szCs w:val="18"/>
              </w:rPr>
              <w:t>:</w:t>
            </w:r>
          </w:p>
        </w:tc>
      </w:tr>
      <w:tr w:rsidR="003F2E6D" w:rsidRPr="00CC1C3C" w14:paraId="0268879B" w14:textId="77777777" w:rsidTr="00455D74">
        <w:trPr>
          <w:trHeight w:val="287"/>
          <w:tblCellSpacing w:w="7" w:type="dxa"/>
          <w:jc w:val="center"/>
        </w:trPr>
        <w:tc>
          <w:tcPr>
            <w:tcW w:w="10225" w:type="dxa"/>
            <w:gridSpan w:val="4"/>
          </w:tcPr>
          <w:p w14:paraId="18BF1E7C" w14:textId="77777777" w:rsidR="003F2E6D" w:rsidRPr="00CC1C3C" w:rsidRDefault="003F2E6D" w:rsidP="00455D74">
            <w:pPr>
              <w:widowControl/>
              <w:rPr>
                <w:rFonts w:ascii="Arial" w:hAnsi="Arial" w:cs="Arial"/>
                <w:color w:val="010000"/>
                <w:sz w:val="18"/>
                <w:szCs w:val="18"/>
              </w:rPr>
            </w:pPr>
            <w:bookmarkStart w:id="0" w:name="__DdeLink__3_1701438588"/>
            <w:bookmarkEnd w:id="0"/>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amendment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as</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unknown</w:t>
            </w:r>
            <w:r>
              <w:rPr>
                <w:rFonts w:ascii="Arial" w:hAnsi="Arial" w:cs="Arial"/>
                <w:color w:val="010000"/>
                <w:sz w:val="18"/>
                <w:szCs w:val="18"/>
              </w:rPr>
              <w:t xml:space="preserve"> </w:t>
            </w:r>
            <w:r w:rsidRPr="00CC1C3C">
              <w:rPr>
                <w:rFonts w:ascii="Arial" w:hAnsi="Arial" w:cs="Arial"/>
                <w:color w:val="010000"/>
                <w:sz w:val="18"/>
                <w:szCs w:val="18"/>
              </w:rPr>
              <w:t>how</w:t>
            </w:r>
            <w:r>
              <w:rPr>
                <w:rFonts w:ascii="Arial" w:hAnsi="Arial" w:cs="Arial"/>
                <w:color w:val="010000"/>
                <w:sz w:val="18"/>
                <w:szCs w:val="18"/>
              </w:rPr>
              <w:t xml:space="preserve"> </w:t>
            </w:r>
            <w:r w:rsidRPr="00CC1C3C">
              <w:rPr>
                <w:rFonts w:ascii="Arial" w:hAnsi="Arial" w:cs="Arial"/>
                <w:color w:val="010000"/>
                <w:sz w:val="18"/>
                <w:szCs w:val="18"/>
              </w:rPr>
              <w:t>many</w:t>
            </w:r>
            <w:r>
              <w:rPr>
                <w:rFonts w:ascii="Arial" w:hAnsi="Arial" w:cs="Arial"/>
                <w:color w:val="010000"/>
                <w:sz w:val="18"/>
                <w:szCs w:val="18"/>
              </w:rPr>
              <w:t xml:space="preserve"> </w:t>
            </w:r>
            <w:r w:rsidRPr="00CC1C3C">
              <w:rPr>
                <w:rFonts w:ascii="Arial" w:hAnsi="Arial" w:cs="Arial"/>
                <w:color w:val="010000"/>
                <w:sz w:val="18"/>
                <w:szCs w:val="18"/>
              </w:rPr>
              <w:t>applicants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submit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percentage</w:t>
            </w:r>
            <w:r>
              <w:rPr>
                <w:rFonts w:ascii="Arial" w:hAnsi="Arial" w:cs="Arial"/>
                <w:color w:val="010000"/>
                <w:sz w:val="18"/>
                <w:szCs w:val="18"/>
              </w:rPr>
              <w:t xml:space="preserve"> </w:t>
            </w:r>
            <w:r w:rsidRPr="00CC1C3C">
              <w:rPr>
                <w:rFonts w:ascii="Arial" w:hAnsi="Arial" w:cs="Arial"/>
                <w:color w:val="010000"/>
                <w:sz w:val="18"/>
                <w:szCs w:val="18"/>
              </w:rPr>
              <w:t>lease</w:t>
            </w:r>
            <w:r>
              <w:rPr>
                <w:rFonts w:ascii="Arial" w:hAnsi="Arial" w:cs="Arial"/>
                <w:color w:val="010000"/>
                <w:sz w:val="18"/>
                <w:szCs w:val="18"/>
              </w:rPr>
              <w:t xml:space="preserve"> </w:t>
            </w:r>
            <w:r w:rsidRPr="00CC1C3C">
              <w:rPr>
                <w:rFonts w:ascii="Arial" w:hAnsi="Arial" w:cs="Arial"/>
                <w:color w:val="010000"/>
                <w:sz w:val="18"/>
                <w:szCs w:val="18"/>
              </w:rPr>
              <w:t>agreement</w:t>
            </w:r>
            <w:r>
              <w:rPr>
                <w:rFonts w:ascii="Arial" w:hAnsi="Arial" w:cs="Arial"/>
                <w:color w:val="010000"/>
                <w:sz w:val="18"/>
                <w:szCs w:val="18"/>
              </w:rPr>
              <w:t xml:space="preserve"> </w:t>
            </w:r>
            <w:r w:rsidRPr="00CC1C3C">
              <w:rPr>
                <w:rFonts w:ascii="Arial" w:hAnsi="Arial" w:cs="Arial"/>
                <w:color w:val="010000"/>
                <w:sz w:val="18"/>
                <w:szCs w:val="18"/>
              </w:rPr>
              <w:t>where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landlord</w:t>
            </w:r>
            <w:r>
              <w:rPr>
                <w:rFonts w:ascii="Arial" w:hAnsi="Arial" w:cs="Arial"/>
                <w:color w:val="010000"/>
                <w:sz w:val="18"/>
                <w:szCs w:val="18"/>
              </w:rPr>
              <w:t xml:space="preserve"> </w:t>
            </w:r>
            <w:r w:rsidRPr="00CC1C3C">
              <w:rPr>
                <w:rFonts w:ascii="Arial" w:hAnsi="Arial" w:cs="Arial"/>
                <w:color w:val="010000"/>
                <w:sz w:val="18"/>
                <w:szCs w:val="18"/>
              </w:rPr>
              <w:t>holds</w:t>
            </w:r>
            <w:r>
              <w:rPr>
                <w:rFonts w:ascii="Arial" w:hAnsi="Arial" w:cs="Arial"/>
                <w:color w:val="010000"/>
                <w:sz w:val="18"/>
                <w:szCs w:val="18"/>
              </w:rPr>
              <w:t xml:space="preserve"> </w:t>
            </w:r>
            <w:r w:rsidRPr="00CC1C3C">
              <w:rPr>
                <w:rFonts w:ascii="Arial" w:hAnsi="Arial" w:cs="Arial"/>
                <w:color w:val="010000"/>
                <w:sz w:val="18"/>
                <w:szCs w:val="18"/>
              </w:rPr>
              <w:t>an</w:t>
            </w:r>
            <w:r>
              <w:rPr>
                <w:rFonts w:ascii="Arial" w:hAnsi="Arial" w:cs="Arial"/>
                <w:color w:val="010000"/>
                <w:sz w:val="18"/>
                <w:szCs w:val="18"/>
              </w:rPr>
              <w:t xml:space="preserve"> </w:t>
            </w:r>
            <w:r w:rsidRPr="00CC1C3C">
              <w:rPr>
                <w:rFonts w:ascii="Arial" w:hAnsi="Arial" w:cs="Arial"/>
                <w:color w:val="010000"/>
                <w:sz w:val="18"/>
                <w:szCs w:val="18"/>
              </w:rPr>
              <w:t>ownership</w:t>
            </w:r>
            <w:r>
              <w:rPr>
                <w:rFonts w:ascii="Arial" w:hAnsi="Arial" w:cs="Arial"/>
                <w:color w:val="010000"/>
                <w:sz w:val="18"/>
                <w:szCs w:val="18"/>
              </w:rPr>
              <w:t xml:space="preserve"> </w:t>
            </w:r>
            <w:r w:rsidRPr="00CC1C3C">
              <w:rPr>
                <w:rFonts w:ascii="Arial" w:hAnsi="Arial" w:cs="Arial"/>
                <w:color w:val="010000"/>
                <w:sz w:val="18"/>
                <w:szCs w:val="18"/>
              </w:rPr>
              <w:t>interest.</w:t>
            </w:r>
            <w:r>
              <w:rPr>
                <w:rFonts w:ascii="Arial" w:hAnsi="Arial" w:cs="Arial"/>
                <w:color w:val="010000"/>
                <w:sz w:val="18"/>
                <w:szCs w:val="18"/>
              </w:rPr>
              <w:t xml:space="preserve">  </w:t>
            </w:r>
            <w:r w:rsidRPr="00CC1C3C">
              <w:rPr>
                <w:rFonts w:ascii="Arial" w:hAnsi="Arial" w:cs="Arial"/>
                <w:color w:val="010000"/>
                <w:sz w:val="18"/>
                <w:szCs w:val="18"/>
              </w:rPr>
              <w:t>Additionally,</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proposed</w:t>
            </w:r>
            <w:r>
              <w:rPr>
                <w:rFonts w:ascii="Arial" w:hAnsi="Arial" w:cs="Arial"/>
                <w:color w:val="010000"/>
                <w:sz w:val="18"/>
                <w:szCs w:val="18"/>
              </w:rPr>
              <w:t xml:space="preserve"> </w:t>
            </w:r>
            <w:r w:rsidRPr="00CC1C3C">
              <w:rPr>
                <w:rFonts w:ascii="Arial" w:hAnsi="Arial" w:cs="Arial"/>
                <w:color w:val="010000"/>
                <w:sz w:val="18"/>
                <w:szCs w:val="18"/>
              </w:rPr>
              <w:t>change</w:t>
            </w:r>
            <w:r>
              <w:rPr>
                <w:rFonts w:ascii="Arial" w:hAnsi="Arial" w:cs="Arial"/>
                <w:color w:val="010000"/>
                <w:sz w:val="18"/>
                <w:szCs w:val="18"/>
              </w:rPr>
              <w:t xml:space="preserve"> </w:t>
            </w:r>
            <w:r w:rsidRPr="00CC1C3C">
              <w:rPr>
                <w:rFonts w:ascii="Arial" w:hAnsi="Arial" w:cs="Arial"/>
                <w:color w:val="010000"/>
                <w:sz w:val="18"/>
                <w:szCs w:val="18"/>
              </w:rPr>
              <w:t>from</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cap</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20%</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19%</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minute,</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any</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w:t>
            </w:r>
            <w:r>
              <w:rPr>
                <w:rFonts w:ascii="Arial" w:hAnsi="Arial" w:cs="Arial"/>
                <w:color w:val="010000"/>
                <w:sz w:val="18"/>
                <w:szCs w:val="18"/>
              </w:rPr>
              <w:t xml:space="preserve"> </w:t>
            </w:r>
            <w:r w:rsidRPr="00CC1C3C">
              <w:rPr>
                <w:rFonts w:ascii="Arial" w:hAnsi="Arial" w:cs="Arial"/>
                <w:color w:val="010000"/>
                <w:sz w:val="18"/>
                <w:szCs w:val="18"/>
              </w:rPr>
              <w:t>would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miniscule.</w:t>
            </w:r>
          </w:p>
          <w:p w14:paraId="77012800" w14:textId="77777777" w:rsidR="003F2E6D" w:rsidRPr="00CC1C3C" w:rsidRDefault="003F2E6D" w:rsidP="00455D74">
            <w:pPr>
              <w:pStyle w:val="WW-Default"/>
              <w:widowControl/>
              <w:rPr>
                <w:rFonts w:ascii="Arial" w:hAnsi="Arial" w:cs="Arial"/>
                <w:color w:val="010000"/>
                <w:sz w:val="18"/>
                <w:szCs w:val="18"/>
              </w:rPr>
            </w:pPr>
          </w:p>
        </w:tc>
      </w:tr>
      <w:tr w:rsidR="003F2E6D" w:rsidRPr="00CC1C3C" w14:paraId="17117274" w14:textId="77777777" w:rsidTr="00455D74">
        <w:trPr>
          <w:tblCellSpacing w:w="7" w:type="dxa"/>
          <w:jc w:val="center"/>
        </w:trPr>
        <w:tc>
          <w:tcPr>
            <w:tcW w:w="10225" w:type="dxa"/>
            <w:gridSpan w:val="4"/>
            <w:shd w:val="clear" w:color="auto" w:fill="F2F2F2" w:themeFill="background1" w:themeFillShade="F2"/>
          </w:tcPr>
          <w:p w14:paraId="7F2705AB"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color w:val="010000"/>
                <w:sz w:val="18"/>
                <w:szCs w:val="18"/>
              </w:rPr>
              <w:t>G)</w:t>
            </w:r>
            <w:r>
              <w:rPr>
                <w:rFonts w:ascii="Arial" w:hAnsi="Arial" w:cs="Arial"/>
                <w:b/>
                <w:color w:val="010000"/>
                <w:sz w:val="18"/>
                <w:szCs w:val="18"/>
              </w:rPr>
              <w:t xml:space="preserve">  </w:t>
            </w:r>
            <w:r w:rsidRPr="00CC1C3C">
              <w:rPr>
                <w:rFonts w:ascii="Arial" w:hAnsi="Arial" w:cs="Arial"/>
                <w:b/>
                <w:color w:val="010000"/>
                <w:sz w:val="18"/>
                <w:szCs w:val="18"/>
              </w:rPr>
              <w:t>Regulatory</w:t>
            </w:r>
            <w:r>
              <w:rPr>
                <w:rFonts w:ascii="Arial" w:hAnsi="Arial" w:cs="Arial"/>
                <w:b/>
                <w:color w:val="010000"/>
                <w:sz w:val="18"/>
                <w:szCs w:val="18"/>
              </w:rPr>
              <w:t xml:space="preserve"> </w:t>
            </w:r>
            <w:r w:rsidRPr="00CC1C3C">
              <w:rPr>
                <w:rFonts w:ascii="Arial" w:hAnsi="Arial" w:cs="Arial"/>
                <w:b/>
                <w:color w:val="010000"/>
                <w:sz w:val="18"/>
                <w:szCs w:val="18"/>
              </w:rPr>
              <w:t>Impact</w:t>
            </w:r>
            <w:r>
              <w:rPr>
                <w:rFonts w:ascii="Arial" w:hAnsi="Arial" w:cs="Arial"/>
                <w:b/>
                <w:color w:val="010000"/>
                <w:sz w:val="18"/>
                <w:szCs w:val="18"/>
              </w:rPr>
              <w:t xml:space="preserve"> </w:t>
            </w:r>
            <w:r w:rsidRPr="00CC1C3C">
              <w:rPr>
                <w:rFonts w:ascii="Arial" w:hAnsi="Arial" w:cs="Arial"/>
                <w:b/>
                <w:color w:val="010000"/>
                <w:sz w:val="18"/>
                <w:szCs w:val="18"/>
              </w:rPr>
              <w:t>Summary</w:t>
            </w:r>
            <w:r>
              <w:rPr>
                <w:rFonts w:ascii="Arial" w:hAnsi="Arial" w:cs="Arial"/>
                <w:b/>
                <w:color w:val="010000"/>
                <w:sz w:val="18"/>
                <w:szCs w:val="18"/>
              </w:rPr>
              <w:t xml:space="preserve"> </w:t>
            </w:r>
            <w:r w:rsidRPr="00CC1C3C">
              <w:rPr>
                <w:rFonts w:ascii="Arial" w:hAnsi="Arial" w:cs="Arial"/>
                <w:b/>
                <w:color w:val="010000"/>
                <w:sz w:val="18"/>
                <w:szCs w:val="18"/>
              </w:rPr>
              <w:t>Table</w:t>
            </w:r>
            <w:r>
              <w:rPr>
                <w:rFonts w:ascii="Arial" w:hAnsi="Arial" w:cs="Arial"/>
                <w:b/>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table</w:t>
            </w:r>
            <w:r>
              <w:rPr>
                <w:rFonts w:ascii="Arial" w:hAnsi="Arial" w:cs="Arial"/>
                <w:color w:val="010000"/>
                <w:sz w:val="18"/>
                <w:szCs w:val="18"/>
              </w:rPr>
              <w:t xml:space="preserve"> </w:t>
            </w:r>
            <w:r w:rsidRPr="00CC1C3C">
              <w:rPr>
                <w:rFonts w:ascii="Arial" w:hAnsi="Arial" w:cs="Arial"/>
                <w:color w:val="010000"/>
                <w:sz w:val="18"/>
                <w:szCs w:val="18"/>
              </w:rPr>
              <w:t>only</w:t>
            </w:r>
            <w:r>
              <w:rPr>
                <w:rFonts w:ascii="Arial" w:hAnsi="Arial" w:cs="Arial"/>
                <w:color w:val="010000"/>
                <w:sz w:val="18"/>
                <w:szCs w:val="18"/>
              </w:rPr>
              <w:t xml:space="preserve"> </w:t>
            </w:r>
            <w:r w:rsidRPr="00CC1C3C">
              <w:rPr>
                <w:rFonts w:ascii="Arial" w:hAnsi="Arial" w:cs="Arial"/>
                <w:color w:val="010000"/>
                <w:sz w:val="18"/>
                <w:szCs w:val="18"/>
              </w:rPr>
              <w:t>includes</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impacts</w:t>
            </w:r>
            <w:r>
              <w:rPr>
                <w:rFonts w:ascii="Arial" w:hAnsi="Arial" w:cs="Arial"/>
                <w:color w:val="010000"/>
                <w:sz w:val="18"/>
                <w:szCs w:val="18"/>
              </w:rPr>
              <w:t xml:space="preserve"> </w:t>
            </w:r>
            <w:r w:rsidRPr="00CC1C3C">
              <w:rPr>
                <w:rFonts w:ascii="Arial" w:hAnsi="Arial" w:cs="Arial"/>
                <w:color w:val="010000"/>
                <w:sz w:val="18"/>
                <w:szCs w:val="18"/>
              </w:rPr>
              <w:t>that</w:t>
            </w:r>
            <w:r>
              <w:rPr>
                <w:rFonts w:ascii="Arial" w:hAnsi="Arial" w:cs="Arial"/>
                <w:color w:val="010000"/>
                <w:sz w:val="18"/>
                <w:szCs w:val="18"/>
              </w:rPr>
              <w:t xml:space="preserve"> </w:t>
            </w:r>
            <w:r w:rsidRPr="00CC1C3C">
              <w:rPr>
                <w:rFonts w:ascii="Arial" w:hAnsi="Arial" w:cs="Arial"/>
                <w:color w:val="010000"/>
                <w:sz w:val="18"/>
                <w:szCs w:val="18"/>
              </w:rPr>
              <w:t>could</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measured.</w:t>
            </w:r>
            <w:r>
              <w:rPr>
                <w:rFonts w:ascii="Arial" w:hAnsi="Arial" w:cs="Arial"/>
                <w:color w:val="010000"/>
                <w:sz w:val="18"/>
                <w:szCs w:val="18"/>
              </w:rPr>
              <w:t xml:space="preserve">  </w:t>
            </w:r>
            <w:r w:rsidRPr="00CC1C3C">
              <w:rPr>
                <w:rFonts w:ascii="Arial" w:hAnsi="Arial" w:cs="Arial"/>
                <w:color w:val="010000"/>
                <w:sz w:val="18"/>
                <w:szCs w:val="18"/>
              </w:rPr>
              <w:t>If</w:t>
            </w:r>
            <w:r>
              <w:rPr>
                <w:rFonts w:ascii="Arial" w:hAnsi="Arial" w:cs="Arial"/>
                <w:color w:val="010000"/>
                <w:sz w:val="18"/>
                <w:szCs w:val="18"/>
              </w:rPr>
              <w:t xml:space="preserve"> </w:t>
            </w:r>
            <w:r w:rsidRPr="00CC1C3C">
              <w:rPr>
                <w:rFonts w:ascii="Arial" w:hAnsi="Arial" w:cs="Arial"/>
                <w:color w:val="010000"/>
                <w:sz w:val="18"/>
                <w:szCs w:val="18"/>
              </w:rPr>
              <w:t>there</w:t>
            </w:r>
            <w:r>
              <w:rPr>
                <w:rFonts w:ascii="Arial" w:hAnsi="Arial" w:cs="Arial"/>
                <w:color w:val="010000"/>
                <w:sz w:val="18"/>
                <w:szCs w:val="18"/>
              </w:rPr>
              <w:t xml:space="preserve"> </w:t>
            </w:r>
            <w:r w:rsidRPr="00CC1C3C">
              <w:rPr>
                <w:rFonts w:ascii="Arial" w:hAnsi="Arial" w:cs="Arial"/>
                <w:color w:val="010000"/>
                <w:sz w:val="18"/>
                <w:szCs w:val="18"/>
              </w:rPr>
              <w:t>are</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impacts,</w:t>
            </w:r>
            <w:r>
              <w:rPr>
                <w:rFonts w:ascii="Arial" w:hAnsi="Arial" w:cs="Arial"/>
                <w:color w:val="010000"/>
                <w:sz w:val="18"/>
                <w:szCs w:val="18"/>
              </w:rPr>
              <w:t xml:space="preserve"> </w:t>
            </w:r>
            <w:r w:rsidRPr="00CC1C3C">
              <w:rPr>
                <w:rFonts w:ascii="Arial" w:hAnsi="Arial" w:cs="Arial"/>
                <w:color w:val="010000"/>
                <w:sz w:val="18"/>
                <w:szCs w:val="18"/>
              </w:rPr>
              <w:t>they</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not</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included</w:t>
            </w:r>
            <w:r>
              <w:rPr>
                <w:rFonts w:ascii="Arial" w:hAnsi="Arial" w:cs="Arial"/>
                <w:color w:val="010000"/>
                <w:sz w:val="18"/>
                <w:szCs w:val="18"/>
              </w:rPr>
              <w:t xml:space="preserve"> </w:t>
            </w:r>
            <w:r w:rsidRPr="00CC1C3C">
              <w:rPr>
                <w:rFonts w:ascii="Arial" w:hAnsi="Arial" w:cs="Arial"/>
                <w:color w:val="010000"/>
                <w:sz w:val="18"/>
                <w:szCs w:val="18"/>
              </w:rPr>
              <w:t>in</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table.</w:t>
            </w:r>
            <w:r>
              <w:rPr>
                <w:rFonts w:ascii="Arial" w:hAnsi="Arial" w:cs="Arial"/>
                <w:color w:val="010000"/>
                <w:sz w:val="18"/>
                <w:szCs w:val="18"/>
              </w:rPr>
              <w:t xml:space="preserve"> </w:t>
            </w:r>
            <w:r w:rsidRPr="00CC1C3C">
              <w:rPr>
                <w:rFonts w:ascii="Arial" w:hAnsi="Arial" w:cs="Arial"/>
                <w:color w:val="010000"/>
                <w:sz w:val="18"/>
                <w:szCs w:val="18"/>
              </w:rPr>
              <w:t>Inestimable</w:t>
            </w:r>
            <w:r>
              <w:rPr>
                <w:rFonts w:ascii="Arial" w:hAnsi="Arial" w:cs="Arial"/>
                <w:color w:val="010000"/>
                <w:sz w:val="18"/>
                <w:szCs w:val="18"/>
              </w:rPr>
              <w:t xml:space="preserve"> </w:t>
            </w:r>
            <w:r w:rsidRPr="00CC1C3C">
              <w:rPr>
                <w:rFonts w:ascii="Arial" w:hAnsi="Arial" w:cs="Arial"/>
                <w:color w:val="010000"/>
                <w:sz w:val="18"/>
                <w:szCs w:val="18"/>
              </w:rPr>
              <w:t>impacts</w:t>
            </w:r>
            <w:r>
              <w:rPr>
                <w:rFonts w:ascii="Arial" w:hAnsi="Arial" w:cs="Arial"/>
                <w:color w:val="010000"/>
                <w:sz w:val="18"/>
                <w:szCs w:val="18"/>
              </w:rPr>
              <w:t xml:space="preserve"> </w:t>
            </w:r>
            <w:r w:rsidRPr="00CC1C3C">
              <w:rPr>
                <w:rFonts w:ascii="Arial" w:hAnsi="Arial" w:cs="Arial"/>
                <w:color w:val="010000"/>
                <w:sz w:val="18"/>
                <w:szCs w:val="18"/>
              </w:rPr>
              <w:t>will</w:t>
            </w:r>
            <w:r>
              <w:rPr>
                <w:rFonts w:ascii="Arial" w:hAnsi="Arial" w:cs="Arial"/>
                <w:color w:val="010000"/>
                <w:sz w:val="18"/>
                <w:szCs w:val="18"/>
              </w:rPr>
              <w:t xml:space="preserve"> </w:t>
            </w:r>
            <w:r w:rsidRPr="00CC1C3C">
              <w:rPr>
                <w:rFonts w:ascii="Arial" w:hAnsi="Arial" w:cs="Arial"/>
                <w:color w:val="010000"/>
                <w:sz w:val="18"/>
                <w:szCs w:val="18"/>
              </w:rPr>
              <w:t>be</w:t>
            </w:r>
            <w:r>
              <w:rPr>
                <w:rFonts w:ascii="Arial" w:hAnsi="Arial" w:cs="Arial"/>
                <w:color w:val="010000"/>
                <w:sz w:val="18"/>
                <w:szCs w:val="18"/>
              </w:rPr>
              <w:t xml:space="preserve"> </w:t>
            </w:r>
            <w:r w:rsidRPr="00CC1C3C">
              <w:rPr>
                <w:rFonts w:ascii="Arial" w:hAnsi="Arial" w:cs="Arial"/>
                <w:color w:val="010000"/>
                <w:sz w:val="18"/>
                <w:szCs w:val="18"/>
              </w:rPr>
              <w:t>included</w:t>
            </w:r>
            <w:r>
              <w:rPr>
                <w:rFonts w:ascii="Arial" w:hAnsi="Arial" w:cs="Arial"/>
                <w:color w:val="010000"/>
                <w:sz w:val="18"/>
                <w:szCs w:val="18"/>
              </w:rPr>
              <w:t xml:space="preserve"> </w:t>
            </w:r>
            <w:r w:rsidRPr="00CC1C3C">
              <w:rPr>
                <w:rFonts w:ascii="Arial" w:hAnsi="Arial" w:cs="Arial"/>
                <w:color w:val="010000"/>
                <w:sz w:val="18"/>
                <w:szCs w:val="18"/>
              </w:rPr>
              <w:t>in</w:t>
            </w:r>
            <w:r>
              <w:rPr>
                <w:rFonts w:ascii="Arial" w:hAnsi="Arial" w:cs="Arial"/>
                <w:color w:val="010000"/>
                <w:sz w:val="18"/>
                <w:szCs w:val="18"/>
              </w:rPr>
              <w:t xml:space="preserve"> </w:t>
            </w:r>
            <w:r w:rsidRPr="00CC1C3C">
              <w:rPr>
                <w:rFonts w:ascii="Arial" w:hAnsi="Arial" w:cs="Arial"/>
                <w:color w:val="010000"/>
                <w:sz w:val="18"/>
                <w:szCs w:val="18"/>
              </w:rPr>
              <w:t>narratives</w:t>
            </w:r>
            <w:r>
              <w:rPr>
                <w:rFonts w:ascii="Arial" w:hAnsi="Arial" w:cs="Arial"/>
                <w:color w:val="010000"/>
                <w:sz w:val="18"/>
                <w:szCs w:val="18"/>
              </w:rPr>
              <w:t xml:space="preserve"> </w:t>
            </w:r>
            <w:r w:rsidRPr="00CC1C3C">
              <w:rPr>
                <w:rFonts w:ascii="Arial" w:hAnsi="Arial" w:cs="Arial"/>
                <w:color w:val="010000"/>
                <w:sz w:val="18"/>
                <w:szCs w:val="18"/>
              </w:rPr>
              <w:t>above.)</w:t>
            </w:r>
          </w:p>
        </w:tc>
      </w:tr>
      <w:tr w:rsidR="003F2E6D" w:rsidRPr="00CC1C3C" w14:paraId="78B35A91" w14:textId="77777777" w:rsidTr="00455D74">
        <w:trPr>
          <w:trHeight w:val="47"/>
          <w:tblCellSpacing w:w="7" w:type="dxa"/>
          <w:jc w:val="center"/>
        </w:trPr>
        <w:tc>
          <w:tcPr>
            <w:tcW w:w="10225" w:type="dxa"/>
            <w:gridSpan w:val="4"/>
            <w:shd w:val="clear" w:color="auto" w:fill="F2F2F2" w:themeFill="background1" w:themeFillShade="F2"/>
          </w:tcPr>
          <w:p w14:paraId="136083F7" w14:textId="77777777" w:rsidR="003F2E6D" w:rsidRPr="00CC1C3C" w:rsidRDefault="003F2E6D" w:rsidP="00455D74">
            <w:pPr>
              <w:pStyle w:val="WW-Default"/>
              <w:widowControl/>
              <w:jc w:val="center"/>
              <w:rPr>
                <w:rFonts w:ascii="Arial" w:hAnsi="Arial" w:cs="Arial"/>
                <w:color w:val="010000"/>
                <w:sz w:val="18"/>
                <w:szCs w:val="18"/>
              </w:rPr>
            </w:pPr>
            <w:r w:rsidRPr="00CC1C3C">
              <w:rPr>
                <w:rFonts w:ascii="Arial" w:hAnsi="Arial" w:cs="Arial"/>
                <w:b/>
                <w:color w:val="010000"/>
                <w:sz w:val="18"/>
                <w:szCs w:val="18"/>
              </w:rPr>
              <w:t>Regulatory</w:t>
            </w:r>
            <w:r>
              <w:rPr>
                <w:rFonts w:ascii="Arial" w:hAnsi="Arial" w:cs="Arial"/>
                <w:b/>
                <w:color w:val="010000"/>
                <w:sz w:val="18"/>
                <w:szCs w:val="18"/>
              </w:rPr>
              <w:t xml:space="preserve"> </w:t>
            </w:r>
            <w:r w:rsidRPr="00CC1C3C">
              <w:rPr>
                <w:rFonts w:ascii="Arial" w:hAnsi="Arial" w:cs="Arial"/>
                <w:b/>
                <w:color w:val="010000"/>
                <w:sz w:val="18"/>
                <w:szCs w:val="18"/>
              </w:rPr>
              <w:t>Impact</w:t>
            </w:r>
            <w:r>
              <w:rPr>
                <w:rFonts w:ascii="Arial" w:hAnsi="Arial" w:cs="Arial"/>
                <w:b/>
                <w:color w:val="010000"/>
                <w:sz w:val="18"/>
                <w:szCs w:val="18"/>
              </w:rPr>
              <w:t xml:space="preserve"> </w:t>
            </w:r>
            <w:r w:rsidRPr="00CC1C3C">
              <w:rPr>
                <w:rFonts w:ascii="Arial" w:hAnsi="Arial" w:cs="Arial"/>
                <w:b/>
                <w:color w:val="010000"/>
                <w:sz w:val="18"/>
                <w:szCs w:val="18"/>
              </w:rPr>
              <w:t>Table</w:t>
            </w:r>
          </w:p>
        </w:tc>
      </w:tr>
      <w:tr w:rsidR="003F2E6D" w:rsidRPr="00CC1C3C" w14:paraId="130B7795" w14:textId="77777777" w:rsidTr="00455D74">
        <w:trPr>
          <w:trHeight w:val="39"/>
          <w:tblCellSpacing w:w="7" w:type="dxa"/>
          <w:jc w:val="center"/>
        </w:trPr>
        <w:tc>
          <w:tcPr>
            <w:tcW w:w="2542" w:type="dxa"/>
            <w:shd w:val="clear" w:color="auto" w:fill="F2F2F2" w:themeFill="background1" w:themeFillShade="F2"/>
          </w:tcPr>
          <w:p w14:paraId="13A66397"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Fiscal</w:t>
            </w:r>
            <w:r>
              <w:rPr>
                <w:rFonts w:ascii="Arial" w:hAnsi="Arial" w:cs="Arial"/>
                <w:b/>
                <w:color w:val="010000"/>
                <w:sz w:val="18"/>
                <w:szCs w:val="18"/>
              </w:rPr>
              <w:t xml:space="preserve"> </w:t>
            </w:r>
            <w:r w:rsidRPr="00CC1C3C">
              <w:rPr>
                <w:rFonts w:ascii="Arial" w:hAnsi="Arial" w:cs="Arial"/>
                <w:b/>
                <w:color w:val="010000"/>
                <w:sz w:val="18"/>
                <w:szCs w:val="18"/>
              </w:rPr>
              <w:t>Cost</w:t>
            </w:r>
          </w:p>
        </w:tc>
        <w:tc>
          <w:tcPr>
            <w:tcW w:w="2549" w:type="dxa"/>
            <w:shd w:val="clear" w:color="auto" w:fill="F2F2F2" w:themeFill="background1" w:themeFillShade="F2"/>
          </w:tcPr>
          <w:p w14:paraId="71475585"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FY2023</w:t>
            </w:r>
          </w:p>
        </w:tc>
        <w:tc>
          <w:tcPr>
            <w:tcW w:w="2549" w:type="dxa"/>
            <w:shd w:val="clear" w:color="auto" w:fill="F2F2F2" w:themeFill="background1" w:themeFillShade="F2"/>
          </w:tcPr>
          <w:p w14:paraId="58A8BBF6"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FY2024</w:t>
            </w:r>
          </w:p>
        </w:tc>
        <w:tc>
          <w:tcPr>
            <w:tcW w:w="2543" w:type="dxa"/>
            <w:shd w:val="clear" w:color="auto" w:fill="F2F2F2" w:themeFill="background1" w:themeFillShade="F2"/>
          </w:tcPr>
          <w:p w14:paraId="5C3FB4E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FY2025</w:t>
            </w:r>
          </w:p>
        </w:tc>
      </w:tr>
      <w:tr w:rsidR="003F2E6D" w:rsidRPr="00CC1C3C" w14:paraId="368171D8" w14:textId="77777777" w:rsidTr="00455D74">
        <w:trPr>
          <w:trHeight w:val="39"/>
          <w:tblCellSpacing w:w="7" w:type="dxa"/>
          <w:jc w:val="center"/>
        </w:trPr>
        <w:tc>
          <w:tcPr>
            <w:tcW w:w="2542" w:type="dxa"/>
          </w:tcPr>
          <w:p w14:paraId="39F7400F"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State</w:t>
            </w:r>
            <w:r>
              <w:rPr>
                <w:rFonts w:ascii="Arial" w:hAnsi="Arial" w:cs="Arial"/>
                <w:color w:val="010000"/>
                <w:sz w:val="18"/>
                <w:szCs w:val="18"/>
              </w:rPr>
              <w:t xml:space="preserve"> </w:t>
            </w:r>
            <w:r w:rsidRPr="00CC1C3C">
              <w:rPr>
                <w:rFonts w:ascii="Arial" w:hAnsi="Arial" w:cs="Arial"/>
                <w:color w:val="010000"/>
                <w:sz w:val="18"/>
                <w:szCs w:val="18"/>
              </w:rPr>
              <w:t>Government</w:t>
            </w:r>
          </w:p>
        </w:tc>
        <w:tc>
          <w:tcPr>
            <w:tcW w:w="2549" w:type="dxa"/>
          </w:tcPr>
          <w:p w14:paraId="5D614A60"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786F374A"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5DA8F9BB"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6CEA4002" w14:textId="77777777" w:rsidTr="00455D74">
        <w:trPr>
          <w:trHeight w:val="39"/>
          <w:tblCellSpacing w:w="7" w:type="dxa"/>
          <w:jc w:val="center"/>
        </w:trPr>
        <w:tc>
          <w:tcPr>
            <w:tcW w:w="2542" w:type="dxa"/>
          </w:tcPr>
          <w:p w14:paraId="1EF94F6D"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Local</w:t>
            </w:r>
            <w:r>
              <w:rPr>
                <w:rFonts w:ascii="Arial" w:hAnsi="Arial" w:cs="Arial"/>
                <w:color w:val="010000"/>
                <w:sz w:val="18"/>
                <w:szCs w:val="18"/>
              </w:rPr>
              <w:t xml:space="preserve"> </w:t>
            </w:r>
            <w:r w:rsidRPr="00CC1C3C">
              <w:rPr>
                <w:rFonts w:ascii="Arial" w:hAnsi="Arial" w:cs="Arial"/>
                <w:color w:val="010000"/>
                <w:sz w:val="18"/>
                <w:szCs w:val="18"/>
              </w:rPr>
              <w:t>Governments</w:t>
            </w:r>
          </w:p>
        </w:tc>
        <w:tc>
          <w:tcPr>
            <w:tcW w:w="2549" w:type="dxa"/>
          </w:tcPr>
          <w:p w14:paraId="5D68C7E9"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17CA2225"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408C998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361CA286" w14:textId="77777777" w:rsidTr="00455D74">
        <w:trPr>
          <w:trHeight w:val="39"/>
          <w:tblCellSpacing w:w="7" w:type="dxa"/>
          <w:jc w:val="center"/>
        </w:trPr>
        <w:tc>
          <w:tcPr>
            <w:tcW w:w="2542" w:type="dxa"/>
          </w:tcPr>
          <w:p w14:paraId="71A66B82"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Small</w:t>
            </w:r>
            <w:r>
              <w:rPr>
                <w:rFonts w:ascii="Arial" w:hAnsi="Arial" w:cs="Arial"/>
                <w:color w:val="010000"/>
                <w:sz w:val="18"/>
                <w:szCs w:val="18"/>
              </w:rPr>
              <w:t xml:space="preserve"> </w:t>
            </w:r>
            <w:r w:rsidRPr="00CC1C3C">
              <w:rPr>
                <w:rFonts w:ascii="Arial" w:hAnsi="Arial" w:cs="Arial"/>
                <w:color w:val="010000"/>
                <w:sz w:val="18"/>
                <w:szCs w:val="18"/>
              </w:rPr>
              <w:t>Businesses</w:t>
            </w:r>
          </w:p>
        </w:tc>
        <w:tc>
          <w:tcPr>
            <w:tcW w:w="2549" w:type="dxa"/>
          </w:tcPr>
          <w:p w14:paraId="187751E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348D4E7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2C077B9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3956CB93" w14:textId="77777777" w:rsidTr="00455D74">
        <w:trPr>
          <w:trHeight w:val="39"/>
          <w:tblCellSpacing w:w="7" w:type="dxa"/>
          <w:jc w:val="center"/>
        </w:trPr>
        <w:tc>
          <w:tcPr>
            <w:tcW w:w="2542" w:type="dxa"/>
          </w:tcPr>
          <w:p w14:paraId="0393CCA5"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Non-Small</w:t>
            </w:r>
            <w:r>
              <w:rPr>
                <w:rFonts w:ascii="Arial" w:hAnsi="Arial" w:cs="Arial"/>
                <w:color w:val="010000"/>
                <w:sz w:val="18"/>
                <w:szCs w:val="18"/>
              </w:rPr>
              <w:t xml:space="preserve"> </w:t>
            </w:r>
            <w:r w:rsidRPr="00CC1C3C">
              <w:rPr>
                <w:rFonts w:ascii="Arial" w:hAnsi="Arial" w:cs="Arial"/>
                <w:color w:val="010000"/>
                <w:sz w:val="18"/>
                <w:szCs w:val="18"/>
              </w:rPr>
              <w:t>Businesses</w:t>
            </w:r>
          </w:p>
        </w:tc>
        <w:tc>
          <w:tcPr>
            <w:tcW w:w="2549" w:type="dxa"/>
          </w:tcPr>
          <w:p w14:paraId="581E80E0"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2542EE4A"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13BC495A"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7F0623E9" w14:textId="77777777" w:rsidTr="00455D74">
        <w:trPr>
          <w:trHeight w:val="39"/>
          <w:tblCellSpacing w:w="7" w:type="dxa"/>
          <w:jc w:val="center"/>
        </w:trPr>
        <w:tc>
          <w:tcPr>
            <w:tcW w:w="2542" w:type="dxa"/>
          </w:tcPr>
          <w:p w14:paraId="51CCA3FD"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Other</w:t>
            </w:r>
            <w:r>
              <w:rPr>
                <w:rFonts w:ascii="Arial" w:hAnsi="Arial" w:cs="Arial"/>
                <w:color w:val="010000"/>
                <w:sz w:val="18"/>
                <w:szCs w:val="18"/>
              </w:rPr>
              <w:t xml:space="preserve"> </w:t>
            </w:r>
            <w:r w:rsidRPr="00CC1C3C">
              <w:rPr>
                <w:rFonts w:ascii="Arial" w:hAnsi="Arial" w:cs="Arial"/>
                <w:color w:val="010000"/>
                <w:sz w:val="18"/>
                <w:szCs w:val="18"/>
              </w:rPr>
              <w:t>Persons</w:t>
            </w:r>
          </w:p>
        </w:tc>
        <w:tc>
          <w:tcPr>
            <w:tcW w:w="2549" w:type="dxa"/>
          </w:tcPr>
          <w:p w14:paraId="32BBF5BB"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6FCED216"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6C5E76F2"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1904BFD9" w14:textId="77777777" w:rsidTr="00455D74">
        <w:trPr>
          <w:trHeight w:val="39"/>
          <w:tblCellSpacing w:w="7" w:type="dxa"/>
          <w:jc w:val="center"/>
        </w:trPr>
        <w:tc>
          <w:tcPr>
            <w:tcW w:w="2542" w:type="dxa"/>
          </w:tcPr>
          <w:p w14:paraId="299CA78B"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Total</w:t>
            </w:r>
            <w:r>
              <w:rPr>
                <w:rFonts w:ascii="Arial" w:hAnsi="Arial" w:cs="Arial"/>
                <w:b/>
                <w:color w:val="010000"/>
                <w:sz w:val="18"/>
                <w:szCs w:val="18"/>
              </w:rPr>
              <w:t xml:space="preserve"> </w:t>
            </w:r>
            <w:r w:rsidRPr="00CC1C3C">
              <w:rPr>
                <w:rFonts w:ascii="Arial" w:hAnsi="Arial" w:cs="Arial"/>
                <w:b/>
                <w:color w:val="010000"/>
                <w:sz w:val="18"/>
                <w:szCs w:val="18"/>
              </w:rPr>
              <w:t>Fiscal</w:t>
            </w:r>
            <w:r>
              <w:rPr>
                <w:rFonts w:ascii="Arial" w:hAnsi="Arial" w:cs="Arial"/>
                <w:b/>
                <w:color w:val="010000"/>
                <w:sz w:val="18"/>
                <w:szCs w:val="18"/>
              </w:rPr>
              <w:t xml:space="preserve"> </w:t>
            </w:r>
            <w:r w:rsidRPr="00CC1C3C">
              <w:rPr>
                <w:rFonts w:ascii="Arial" w:hAnsi="Arial" w:cs="Arial"/>
                <w:b/>
                <w:color w:val="010000"/>
                <w:sz w:val="18"/>
                <w:szCs w:val="18"/>
              </w:rPr>
              <w:t>Cost</w:t>
            </w:r>
          </w:p>
        </w:tc>
        <w:tc>
          <w:tcPr>
            <w:tcW w:w="2549" w:type="dxa"/>
          </w:tcPr>
          <w:p w14:paraId="79D449BF"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c>
          <w:tcPr>
            <w:tcW w:w="2549" w:type="dxa"/>
          </w:tcPr>
          <w:p w14:paraId="601E24D0"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c>
          <w:tcPr>
            <w:tcW w:w="2543" w:type="dxa"/>
          </w:tcPr>
          <w:p w14:paraId="7F772649"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r>
      <w:tr w:rsidR="003F2E6D" w:rsidRPr="00CC1C3C" w14:paraId="68CDFC9B" w14:textId="77777777" w:rsidTr="00455D74">
        <w:trPr>
          <w:trHeight w:val="39"/>
          <w:tblCellSpacing w:w="7" w:type="dxa"/>
          <w:jc w:val="center"/>
        </w:trPr>
        <w:tc>
          <w:tcPr>
            <w:tcW w:w="2542" w:type="dxa"/>
            <w:shd w:val="clear" w:color="auto" w:fill="F2F2F2" w:themeFill="background1" w:themeFillShade="F2"/>
          </w:tcPr>
          <w:p w14:paraId="6640AF16"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Fiscal</w:t>
            </w:r>
            <w:r>
              <w:rPr>
                <w:rFonts w:ascii="Arial" w:hAnsi="Arial" w:cs="Arial"/>
                <w:b/>
                <w:color w:val="010000"/>
                <w:sz w:val="18"/>
                <w:szCs w:val="18"/>
              </w:rPr>
              <w:t xml:space="preserve"> </w:t>
            </w:r>
            <w:r w:rsidRPr="00CC1C3C">
              <w:rPr>
                <w:rFonts w:ascii="Arial" w:hAnsi="Arial" w:cs="Arial"/>
                <w:b/>
                <w:color w:val="010000"/>
                <w:sz w:val="18"/>
                <w:szCs w:val="18"/>
              </w:rPr>
              <w:t>Benefits</w:t>
            </w:r>
          </w:p>
        </w:tc>
        <w:tc>
          <w:tcPr>
            <w:tcW w:w="2549" w:type="dxa"/>
            <w:shd w:val="clear" w:color="auto" w:fill="F2F2F2" w:themeFill="background1" w:themeFillShade="F2"/>
          </w:tcPr>
          <w:p w14:paraId="5A89D53A" w14:textId="77777777" w:rsidR="003F2E6D" w:rsidRPr="00CC1C3C" w:rsidRDefault="003F2E6D" w:rsidP="00455D74">
            <w:pPr>
              <w:pStyle w:val="WW-Default"/>
              <w:widowControl/>
              <w:rPr>
                <w:rFonts w:ascii="Arial" w:hAnsi="Arial" w:cs="Arial"/>
                <w:b/>
                <w:bCs/>
                <w:color w:val="010000"/>
                <w:sz w:val="18"/>
                <w:szCs w:val="18"/>
              </w:rPr>
            </w:pPr>
            <w:r w:rsidRPr="00CC1C3C">
              <w:rPr>
                <w:rFonts w:ascii="Arial" w:hAnsi="Arial" w:cs="Arial"/>
                <w:b/>
                <w:bCs/>
                <w:color w:val="010000"/>
                <w:sz w:val="18"/>
                <w:szCs w:val="18"/>
              </w:rPr>
              <w:t>FY2023</w:t>
            </w:r>
          </w:p>
        </w:tc>
        <w:tc>
          <w:tcPr>
            <w:tcW w:w="2549" w:type="dxa"/>
            <w:shd w:val="clear" w:color="auto" w:fill="F2F2F2" w:themeFill="background1" w:themeFillShade="F2"/>
          </w:tcPr>
          <w:p w14:paraId="74C60409" w14:textId="77777777" w:rsidR="003F2E6D" w:rsidRPr="00CC1C3C" w:rsidRDefault="003F2E6D" w:rsidP="00455D74">
            <w:pPr>
              <w:pStyle w:val="WW-Default"/>
              <w:widowControl/>
              <w:rPr>
                <w:rFonts w:ascii="Arial" w:hAnsi="Arial" w:cs="Arial"/>
                <w:b/>
                <w:bCs/>
                <w:color w:val="010000"/>
                <w:sz w:val="18"/>
                <w:szCs w:val="18"/>
              </w:rPr>
            </w:pPr>
            <w:r w:rsidRPr="00CC1C3C">
              <w:rPr>
                <w:rFonts w:ascii="Arial" w:hAnsi="Arial" w:cs="Arial"/>
                <w:b/>
                <w:bCs/>
                <w:color w:val="010000"/>
                <w:sz w:val="18"/>
                <w:szCs w:val="18"/>
              </w:rPr>
              <w:t>FY2024</w:t>
            </w:r>
          </w:p>
        </w:tc>
        <w:tc>
          <w:tcPr>
            <w:tcW w:w="2543" w:type="dxa"/>
            <w:shd w:val="clear" w:color="auto" w:fill="F2F2F2" w:themeFill="background1" w:themeFillShade="F2"/>
          </w:tcPr>
          <w:p w14:paraId="6B95B1AC" w14:textId="77777777" w:rsidR="003F2E6D" w:rsidRPr="00CC1C3C" w:rsidRDefault="003F2E6D" w:rsidP="00455D74">
            <w:pPr>
              <w:pStyle w:val="WW-Default"/>
              <w:widowControl/>
              <w:rPr>
                <w:rFonts w:ascii="Arial" w:hAnsi="Arial" w:cs="Arial"/>
                <w:b/>
                <w:bCs/>
                <w:color w:val="010000"/>
                <w:sz w:val="18"/>
                <w:szCs w:val="18"/>
              </w:rPr>
            </w:pPr>
            <w:r w:rsidRPr="00CC1C3C">
              <w:rPr>
                <w:rFonts w:ascii="Arial" w:hAnsi="Arial" w:cs="Arial"/>
                <w:b/>
                <w:bCs/>
                <w:color w:val="010000"/>
                <w:sz w:val="18"/>
                <w:szCs w:val="18"/>
              </w:rPr>
              <w:t>FY2025</w:t>
            </w:r>
          </w:p>
        </w:tc>
      </w:tr>
      <w:tr w:rsidR="003F2E6D" w:rsidRPr="00CC1C3C" w14:paraId="37D1C721" w14:textId="77777777" w:rsidTr="00455D74">
        <w:trPr>
          <w:trHeight w:val="39"/>
          <w:tblCellSpacing w:w="7" w:type="dxa"/>
          <w:jc w:val="center"/>
        </w:trPr>
        <w:tc>
          <w:tcPr>
            <w:tcW w:w="2542" w:type="dxa"/>
          </w:tcPr>
          <w:p w14:paraId="4160C08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State</w:t>
            </w:r>
            <w:r>
              <w:rPr>
                <w:rFonts w:ascii="Arial" w:hAnsi="Arial" w:cs="Arial"/>
                <w:color w:val="010000"/>
                <w:sz w:val="18"/>
                <w:szCs w:val="18"/>
              </w:rPr>
              <w:t xml:space="preserve"> </w:t>
            </w:r>
            <w:r w:rsidRPr="00CC1C3C">
              <w:rPr>
                <w:rFonts w:ascii="Arial" w:hAnsi="Arial" w:cs="Arial"/>
                <w:color w:val="010000"/>
                <w:sz w:val="18"/>
                <w:szCs w:val="18"/>
              </w:rPr>
              <w:t>Government</w:t>
            </w:r>
          </w:p>
        </w:tc>
        <w:tc>
          <w:tcPr>
            <w:tcW w:w="2549" w:type="dxa"/>
          </w:tcPr>
          <w:p w14:paraId="37C66B9C"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521B097A"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724763EF"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770EFBF9" w14:textId="77777777" w:rsidTr="00455D74">
        <w:trPr>
          <w:trHeight w:val="39"/>
          <w:tblCellSpacing w:w="7" w:type="dxa"/>
          <w:jc w:val="center"/>
        </w:trPr>
        <w:tc>
          <w:tcPr>
            <w:tcW w:w="2542" w:type="dxa"/>
          </w:tcPr>
          <w:p w14:paraId="05D107D8"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Local</w:t>
            </w:r>
            <w:r>
              <w:rPr>
                <w:rFonts w:ascii="Arial" w:hAnsi="Arial" w:cs="Arial"/>
                <w:color w:val="010000"/>
                <w:sz w:val="18"/>
                <w:szCs w:val="18"/>
              </w:rPr>
              <w:t xml:space="preserve"> </w:t>
            </w:r>
            <w:r w:rsidRPr="00CC1C3C">
              <w:rPr>
                <w:rFonts w:ascii="Arial" w:hAnsi="Arial" w:cs="Arial"/>
                <w:color w:val="010000"/>
                <w:sz w:val="18"/>
                <w:szCs w:val="18"/>
              </w:rPr>
              <w:t>Governments</w:t>
            </w:r>
          </w:p>
        </w:tc>
        <w:tc>
          <w:tcPr>
            <w:tcW w:w="2549" w:type="dxa"/>
          </w:tcPr>
          <w:p w14:paraId="3F26AE8E"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4A034332"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7A35A52F"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7F15C2AE" w14:textId="77777777" w:rsidTr="00455D74">
        <w:trPr>
          <w:trHeight w:val="39"/>
          <w:tblCellSpacing w:w="7" w:type="dxa"/>
          <w:jc w:val="center"/>
        </w:trPr>
        <w:tc>
          <w:tcPr>
            <w:tcW w:w="2542" w:type="dxa"/>
          </w:tcPr>
          <w:p w14:paraId="14E5820F"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Small</w:t>
            </w:r>
            <w:r>
              <w:rPr>
                <w:rFonts w:ascii="Arial" w:hAnsi="Arial" w:cs="Arial"/>
                <w:color w:val="010000"/>
                <w:sz w:val="18"/>
                <w:szCs w:val="18"/>
              </w:rPr>
              <w:t xml:space="preserve"> </w:t>
            </w:r>
            <w:r w:rsidRPr="00CC1C3C">
              <w:rPr>
                <w:rFonts w:ascii="Arial" w:hAnsi="Arial" w:cs="Arial"/>
                <w:color w:val="010000"/>
                <w:sz w:val="18"/>
                <w:szCs w:val="18"/>
              </w:rPr>
              <w:t>Businesses</w:t>
            </w:r>
          </w:p>
        </w:tc>
        <w:tc>
          <w:tcPr>
            <w:tcW w:w="2549" w:type="dxa"/>
          </w:tcPr>
          <w:p w14:paraId="43BB4401"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022CA9F1"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06803249"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3EF5711C" w14:textId="77777777" w:rsidTr="00455D74">
        <w:trPr>
          <w:trHeight w:val="39"/>
          <w:tblCellSpacing w:w="7" w:type="dxa"/>
          <w:jc w:val="center"/>
        </w:trPr>
        <w:tc>
          <w:tcPr>
            <w:tcW w:w="2542" w:type="dxa"/>
          </w:tcPr>
          <w:p w14:paraId="00DA8BD6"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Non-Small</w:t>
            </w:r>
            <w:r>
              <w:rPr>
                <w:rFonts w:ascii="Arial" w:hAnsi="Arial" w:cs="Arial"/>
                <w:color w:val="010000"/>
                <w:sz w:val="18"/>
                <w:szCs w:val="18"/>
              </w:rPr>
              <w:t xml:space="preserve"> </w:t>
            </w:r>
            <w:r w:rsidRPr="00CC1C3C">
              <w:rPr>
                <w:rFonts w:ascii="Arial" w:hAnsi="Arial" w:cs="Arial"/>
                <w:color w:val="010000"/>
                <w:sz w:val="18"/>
                <w:szCs w:val="18"/>
              </w:rPr>
              <w:t>Businesses</w:t>
            </w:r>
          </w:p>
        </w:tc>
        <w:tc>
          <w:tcPr>
            <w:tcW w:w="2549" w:type="dxa"/>
          </w:tcPr>
          <w:p w14:paraId="5B333408"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566005F3"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3CD127ED"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0B54DEF3" w14:textId="77777777" w:rsidTr="00455D74">
        <w:trPr>
          <w:trHeight w:val="39"/>
          <w:tblCellSpacing w:w="7" w:type="dxa"/>
          <w:jc w:val="center"/>
        </w:trPr>
        <w:tc>
          <w:tcPr>
            <w:tcW w:w="2542" w:type="dxa"/>
          </w:tcPr>
          <w:p w14:paraId="690119FC"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Other</w:t>
            </w:r>
            <w:r>
              <w:rPr>
                <w:rFonts w:ascii="Arial" w:hAnsi="Arial" w:cs="Arial"/>
                <w:color w:val="010000"/>
                <w:sz w:val="18"/>
                <w:szCs w:val="18"/>
              </w:rPr>
              <w:t xml:space="preserve"> </w:t>
            </w:r>
            <w:r w:rsidRPr="00CC1C3C">
              <w:rPr>
                <w:rFonts w:ascii="Arial" w:hAnsi="Arial" w:cs="Arial"/>
                <w:color w:val="010000"/>
                <w:sz w:val="18"/>
                <w:szCs w:val="18"/>
              </w:rPr>
              <w:t>Persons</w:t>
            </w:r>
          </w:p>
        </w:tc>
        <w:tc>
          <w:tcPr>
            <w:tcW w:w="2549" w:type="dxa"/>
          </w:tcPr>
          <w:p w14:paraId="6A4EB814"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9" w:type="dxa"/>
          </w:tcPr>
          <w:p w14:paraId="68F8C7CE"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c>
          <w:tcPr>
            <w:tcW w:w="2543" w:type="dxa"/>
          </w:tcPr>
          <w:p w14:paraId="2B16234C"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color w:val="010000"/>
                <w:sz w:val="18"/>
                <w:szCs w:val="18"/>
              </w:rPr>
              <w:t>$0</w:t>
            </w:r>
          </w:p>
        </w:tc>
      </w:tr>
      <w:tr w:rsidR="003F2E6D" w:rsidRPr="00CC1C3C" w14:paraId="6D0E9530" w14:textId="77777777" w:rsidTr="00455D74">
        <w:trPr>
          <w:trHeight w:val="39"/>
          <w:tblCellSpacing w:w="7" w:type="dxa"/>
          <w:jc w:val="center"/>
        </w:trPr>
        <w:tc>
          <w:tcPr>
            <w:tcW w:w="2542" w:type="dxa"/>
          </w:tcPr>
          <w:p w14:paraId="51F9B691"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Total</w:t>
            </w:r>
            <w:r>
              <w:rPr>
                <w:rFonts w:ascii="Arial" w:hAnsi="Arial" w:cs="Arial"/>
                <w:b/>
                <w:color w:val="010000"/>
                <w:sz w:val="18"/>
                <w:szCs w:val="18"/>
              </w:rPr>
              <w:t xml:space="preserve"> </w:t>
            </w:r>
            <w:r w:rsidRPr="00CC1C3C">
              <w:rPr>
                <w:rFonts w:ascii="Arial" w:hAnsi="Arial" w:cs="Arial"/>
                <w:b/>
                <w:color w:val="010000"/>
                <w:sz w:val="18"/>
                <w:szCs w:val="18"/>
              </w:rPr>
              <w:t>Fiscal</w:t>
            </w:r>
            <w:r>
              <w:rPr>
                <w:rFonts w:ascii="Arial" w:hAnsi="Arial" w:cs="Arial"/>
                <w:b/>
                <w:color w:val="010000"/>
                <w:sz w:val="18"/>
                <w:szCs w:val="18"/>
              </w:rPr>
              <w:t xml:space="preserve"> </w:t>
            </w:r>
            <w:r w:rsidRPr="00CC1C3C">
              <w:rPr>
                <w:rFonts w:ascii="Arial" w:hAnsi="Arial" w:cs="Arial"/>
                <w:b/>
                <w:color w:val="010000"/>
                <w:sz w:val="18"/>
                <w:szCs w:val="18"/>
              </w:rPr>
              <w:t>Benefits</w:t>
            </w:r>
          </w:p>
        </w:tc>
        <w:tc>
          <w:tcPr>
            <w:tcW w:w="2549" w:type="dxa"/>
          </w:tcPr>
          <w:p w14:paraId="73DDAB8B"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c>
          <w:tcPr>
            <w:tcW w:w="2549" w:type="dxa"/>
          </w:tcPr>
          <w:p w14:paraId="1A0AEFA8"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c>
          <w:tcPr>
            <w:tcW w:w="2543" w:type="dxa"/>
          </w:tcPr>
          <w:p w14:paraId="3098B2C2"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r>
      <w:tr w:rsidR="003F2E6D" w:rsidRPr="00CC1C3C" w14:paraId="0B9D0A11" w14:textId="77777777" w:rsidTr="00455D74">
        <w:trPr>
          <w:trHeight w:val="39"/>
          <w:tblCellSpacing w:w="7" w:type="dxa"/>
          <w:jc w:val="center"/>
        </w:trPr>
        <w:tc>
          <w:tcPr>
            <w:tcW w:w="2542" w:type="dxa"/>
          </w:tcPr>
          <w:p w14:paraId="637E5509"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Net</w:t>
            </w:r>
            <w:r>
              <w:rPr>
                <w:rFonts w:ascii="Arial" w:hAnsi="Arial" w:cs="Arial"/>
                <w:b/>
                <w:color w:val="010000"/>
                <w:sz w:val="18"/>
                <w:szCs w:val="18"/>
              </w:rPr>
              <w:t xml:space="preserve"> </w:t>
            </w:r>
            <w:r w:rsidRPr="00CC1C3C">
              <w:rPr>
                <w:rFonts w:ascii="Arial" w:hAnsi="Arial" w:cs="Arial"/>
                <w:b/>
                <w:color w:val="010000"/>
                <w:sz w:val="18"/>
                <w:szCs w:val="18"/>
              </w:rPr>
              <w:t>Fiscal</w:t>
            </w:r>
            <w:r>
              <w:rPr>
                <w:rFonts w:ascii="Arial" w:hAnsi="Arial" w:cs="Arial"/>
                <w:b/>
                <w:color w:val="010000"/>
                <w:sz w:val="18"/>
                <w:szCs w:val="18"/>
              </w:rPr>
              <w:t xml:space="preserve"> </w:t>
            </w:r>
            <w:r w:rsidRPr="00CC1C3C">
              <w:rPr>
                <w:rFonts w:ascii="Arial" w:hAnsi="Arial" w:cs="Arial"/>
                <w:b/>
                <w:color w:val="010000"/>
                <w:sz w:val="18"/>
                <w:szCs w:val="18"/>
              </w:rPr>
              <w:t>Benefits</w:t>
            </w:r>
          </w:p>
        </w:tc>
        <w:tc>
          <w:tcPr>
            <w:tcW w:w="2549" w:type="dxa"/>
          </w:tcPr>
          <w:p w14:paraId="00912B31"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c>
          <w:tcPr>
            <w:tcW w:w="2549" w:type="dxa"/>
          </w:tcPr>
          <w:p w14:paraId="5C32A003"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c>
          <w:tcPr>
            <w:tcW w:w="2543" w:type="dxa"/>
          </w:tcPr>
          <w:p w14:paraId="1D316930" w14:textId="77777777" w:rsidR="003F2E6D" w:rsidRPr="00CC1C3C" w:rsidRDefault="003F2E6D" w:rsidP="00455D74">
            <w:pPr>
              <w:pStyle w:val="WW-Default"/>
              <w:widowControl/>
              <w:rPr>
                <w:rFonts w:ascii="Arial" w:hAnsi="Arial" w:cs="Arial"/>
                <w:color w:val="010000"/>
                <w:sz w:val="18"/>
                <w:szCs w:val="18"/>
              </w:rPr>
            </w:pPr>
            <w:r w:rsidRPr="00CC1C3C">
              <w:rPr>
                <w:rFonts w:ascii="Arial" w:hAnsi="Arial" w:cs="Arial"/>
                <w:b/>
                <w:color w:val="010000"/>
                <w:sz w:val="18"/>
                <w:szCs w:val="18"/>
              </w:rPr>
              <w:t>$0</w:t>
            </w:r>
          </w:p>
        </w:tc>
      </w:tr>
      <w:tr w:rsidR="003F2E6D" w:rsidRPr="00CC1C3C" w14:paraId="3895EB62" w14:textId="77777777" w:rsidTr="00455D74">
        <w:trPr>
          <w:tblCellSpacing w:w="7" w:type="dxa"/>
          <w:jc w:val="center"/>
        </w:trPr>
        <w:tc>
          <w:tcPr>
            <w:tcW w:w="10225" w:type="dxa"/>
            <w:gridSpan w:val="4"/>
            <w:shd w:val="clear" w:color="auto" w:fill="F2F2F2" w:themeFill="background1" w:themeFillShade="F2"/>
          </w:tcPr>
          <w:p w14:paraId="2297E76C"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H)</w:t>
            </w:r>
            <w:r>
              <w:rPr>
                <w:rFonts w:ascii="Arial" w:hAnsi="Arial" w:cs="Arial"/>
                <w:b/>
                <w:bCs/>
                <w:color w:val="010000"/>
                <w:sz w:val="18"/>
                <w:szCs w:val="18"/>
              </w:rPr>
              <w:t xml:space="preserve">  </w:t>
            </w:r>
            <w:r w:rsidRPr="00CC1C3C">
              <w:rPr>
                <w:rFonts w:ascii="Arial" w:hAnsi="Arial" w:cs="Arial"/>
                <w:b/>
                <w:bCs/>
                <w:color w:val="010000"/>
                <w:sz w:val="18"/>
                <w:szCs w:val="18"/>
              </w:rPr>
              <w:t>Department</w:t>
            </w:r>
            <w:r>
              <w:rPr>
                <w:rFonts w:ascii="Arial" w:hAnsi="Arial" w:cs="Arial"/>
                <w:b/>
                <w:bCs/>
                <w:color w:val="010000"/>
                <w:sz w:val="18"/>
                <w:szCs w:val="18"/>
              </w:rPr>
              <w:t xml:space="preserve"> </w:t>
            </w:r>
            <w:r w:rsidRPr="00CC1C3C">
              <w:rPr>
                <w:rFonts w:ascii="Arial" w:hAnsi="Arial" w:cs="Arial"/>
                <w:b/>
                <w:bCs/>
                <w:color w:val="010000"/>
                <w:sz w:val="18"/>
                <w:szCs w:val="18"/>
              </w:rPr>
              <w:t>head</w:t>
            </w:r>
            <w:r>
              <w:rPr>
                <w:rFonts w:ascii="Arial" w:hAnsi="Arial" w:cs="Arial"/>
                <w:b/>
                <w:bCs/>
                <w:color w:val="010000"/>
                <w:sz w:val="18"/>
                <w:szCs w:val="18"/>
              </w:rPr>
              <w:t xml:space="preserve"> </w:t>
            </w:r>
            <w:r w:rsidRPr="00CC1C3C">
              <w:rPr>
                <w:rFonts w:ascii="Arial" w:hAnsi="Arial" w:cs="Arial"/>
                <w:b/>
                <w:bCs/>
                <w:color w:val="010000"/>
                <w:sz w:val="18"/>
                <w:szCs w:val="18"/>
              </w:rPr>
              <w:t>comments</w:t>
            </w:r>
            <w:r>
              <w:rPr>
                <w:rFonts w:ascii="Arial" w:hAnsi="Arial" w:cs="Arial"/>
                <w:b/>
                <w:bCs/>
                <w:color w:val="010000"/>
                <w:sz w:val="18"/>
                <w:szCs w:val="18"/>
              </w:rPr>
              <w:t xml:space="preserve"> </w:t>
            </w:r>
            <w:r w:rsidRPr="00CC1C3C">
              <w:rPr>
                <w:rFonts w:ascii="Arial" w:hAnsi="Arial" w:cs="Arial"/>
                <w:b/>
                <w:bCs/>
                <w:color w:val="010000"/>
                <w:sz w:val="18"/>
                <w:szCs w:val="18"/>
              </w:rPr>
              <w:t>on</w:t>
            </w:r>
            <w:r>
              <w:rPr>
                <w:rFonts w:ascii="Arial" w:hAnsi="Arial" w:cs="Arial"/>
                <w:b/>
                <w:bCs/>
                <w:color w:val="010000"/>
                <w:sz w:val="18"/>
                <w:szCs w:val="18"/>
              </w:rPr>
              <w:t xml:space="preserve"> </w:t>
            </w:r>
            <w:r w:rsidRPr="00CC1C3C">
              <w:rPr>
                <w:rFonts w:ascii="Arial" w:hAnsi="Arial" w:cs="Arial"/>
                <w:b/>
                <w:bCs/>
                <w:color w:val="010000"/>
                <w:sz w:val="18"/>
                <w:szCs w:val="18"/>
              </w:rPr>
              <w:t>fiscal</w:t>
            </w:r>
            <w:r>
              <w:rPr>
                <w:rFonts w:ascii="Arial" w:hAnsi="Arial" w:cs="Arial"/>
                <w:b/>
                <w:bCs/>
                <w:color w:val="010000"/>
                <w:sz w:val="18"/>
                <w:szCs w:val="18"/>
              </w:rPr>
              <w:t xml:space="preserve"> </w:t>
            </w:r>
            <w:r w:rsidRPr="00CC1C3C">
              <w:rPr>
                <w:rFonts w:ascii="Arial" w:hAnsi="Arial" w:cs="Arial"/>
                <w:b/>
                <w:bCs/>
                <w:color w:val="010000"/>
                <w:sz w:val="18"/>
                <w:szCs w:val="18"/>
              </w:rPr>
              <w:t>impact</w:t>
            </w:r>
            <w:r>
              <w:rPr>
                <w:rFonts w:ascii="Arial" w:hAnsi="Arial" w:cs="Arial"/>
                <w:b/>
                <w:bCs/>
                <w:color w:val="010000"/>
                <w:sz w:val="18"/>
                <w:szCs w:val="18"/>
              </w:rPr>
              <w:t xml:space="preserve"> </w:t>
            </w:r>
            <w:r w:rsidRPr="00CC1C3C">
              <w:rPr>
                <w:rFonts w:ascii="Arial" w:hAnsi="Arial" w:cs="Arial"/>
                <w:b/>
                <w:bCs/>
                <w:color w:val="010000"/>
                <w:sz w:val="18"/>
                <w:szCs w:val="18"/>
              </w:rPr>
              <w:t>and</w:t>
            </w:r>
            <w:r>
              <w:rPr>
                <w:rFonts w:ascii="Arial" w:hAnsi="Arial" w:cs="Arial"/>
                <w:b/>
                <w:bCs/>
                <w:color w:val="010000"/>
                <w:sz w:val="18"/>
                <w:szCs w:val="18"/>
              </w:rPr>
              <w:t xml:space="preserve"> </w:t>
            </w:r>
            <w:r w:rsidRPr="00CC1C3C">
              <w:rPr>
                <w:rFonts w:ascii="Arial" w:hAnsi="Arial" w:cs="Arial"/>
                <w:b/>
                <w:bCs/>
                <w:color w:val="010000"/>
                <w:sz w:val="18"/>
                <w:szCs w:val="18"/>
              </w:rPr>
              <w:t>approval</w:t>
            </w:r>
            <w:r>
              <w:rPr>
                <w:rFonts w:ascii="Arial" w:hAnsi="Arial" w:cs="Arial"/>
                <w:b/>
                <w:bCs/>
                <w:color w:val="010000"/>
                <w:sz w:val="18"/>
                <w:szCs w:val="18"/>
              </w:rPr>
              <w:t xml:space="preserve"> </w:t>
            </w:r>
            <w:r w:rsidRPr="00CC1C3C">
              <w:rPr>
                <w:rFonts w:ascii="Arial" w:hAnsi="Arial" w:cs="Arial"/>
                <w:b/>
                <w:bCs/>
                <w:color w:val="010000"/>
                <w:sz w:val="18"/>
                <w:szCs w:val="18"/>
              </w:rPr>
              <w:t>of</w:t>
            </w:r>
            <w:r>
              <w:rPr>
                <w:rFonts w:ascii="Arial" w:hAnsi="Arial" w:cs="Arial"/>
                <w:b/>
                <w:bCs/>
                <w:color w:val="010000"/>
                <w:sz w:val="18"/>
                <w:szCs w:val="18"/>
              </w:rPr>
              <w:t xml:space="preserve"> </w:t>
            </w:r>
            <w:r w:rsidRPr="00CC1C3C">
              <w:rPr>
                <w:rFonts w:ascii="Arial" w:hAnsi="Arial" w:cs="Arial"/>
                <w:b/>
                <w:bCs/>
                <w:color w:val="010000"/>
                <w:sz w:val="18"/>
                <w:szCs w:val="18"/>
              </w:rPr>
              <w:t>regulatory</w:t>
            </w:r>
            <w:r>
              <w:rPr>
                <w:rFonts w:ascii="Arial" w:hAnsi="Arial" w:cs="Arial"/>
                <w:b/>
                <w:bCs/>
                <w:color w:val="010000"/>
                <w:sz w:val="18"/>
                <w:szCs w:val="18"/>
              </w:rPr>
              <w:t xml:space="preserve"> </w:t>
            </w:r>
            <w:r w:rsidRPr="00CC1C3C">
              <w:rPr>
                <w:rFonts w:ascii="Arial" w:hAnsi="Arial" w:cs="Arial"/>
                <w:b/>
                <w:bCs/>
                <w:color w:val="010000"/>
                <w:sz w:val="18"/>
                <w:szCs w:val="18"/>
              </w:rPr>
              <w:t>impact</w:t>
            </w:r>
            <w:r>
              <w:rPr>
                <w:rFonts w:ascii="Arial" w:hAnsi="Arial" w:cs="Arial"/>
                <w:b/>
                <w:bCs/>
                <w:color w:val="010000"/>
                <w:sz w:val="18"/>
                <w:szCs w:val="18"/>
              </w:rPr>
              <w:t xml:space="preserve"> </w:t>
            </w:r>
            <w:r w:rsidRPr="00CC1C3C">
              <w:rPr>
                <w:rFonts w:ascii="Arial" w:hAnsi="Arial" w:cs="Arial"/>
                <w:b/>
                <w:bCs/>
                <w:color w:val="010000"/>
                <w:sz w:val="18"/>
                <w:szCs w:val="18"/>
              </w:rPr>
              <w:t>analysis:</w:t>
            </w:r>
          </w:p>
        </w:tc>
      </w:tr>
      <w:tr w:rsidR="003F2E6D" w:rsidRPr="00CC1C3C" w14:paraId="28DE8074" w14:textId="77777777" w:rsidTr="00455D74">
        <w:trPr>
          <w:trHeight w:val="305"/>
          <w:tblCellSpacing w:w="7" w:type="dxa"/>
          <w:jc w:val="center"/>
        </w:trPr>
        <w:tc>
          <w:tcPr>
            <w:tcW w:w="10225" w:type="dxa"/>
            <w:gridSpan w:val="4"/>
          </w:tcPr>
          <w:p w14:paraId="6A73DD93"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Executive</w:t>
            </w:r>
            <w:r>
              <w:rPr>
                <w:rFonts w:ascii="Arial" w:hAnsi="Arial" w:cs="Arial"/>
                <w:color w:val="010000"/>
                <w:sz w:val="18"/>
                <w:szCs w:val="18"/>
              </w:rPr>
              <w:t xml:space="preserve"> </w:t>
            </w:r>
            <w:r w:rsidRPr="00CC1C3C">
              <w:rPr>
                <w:rFonts w:ascii="Arial" w:hAnsi="Arial" w:cs="Arial"/>
                <w:color w:val="010000"/>
                <w:sz w:val="18"/>
                <w:szCs w:val="18"/>
              </w:rPr>
              <w:t>Director</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Department</w:t>
            </w:r>
            <w:r>
              <w:rPr>
                <w:rFonts w:ascii="Arial" w:hAnsi="Arial" w:cs="Arial"/>
                <w:color w:val="010000"/>
                <w:sz w:val="18"/>
                <w:szCs w:val="18"/>
              </w:rPr>
              <w:t xml:space="preserve"> </w:t>
            </w:r>
            <w:r w:rsidRPr="00CC1C3C">
              <w:rPr>
                <w:rFonts w:ascii="Arial" w:hAnsi="Arial" w:cs="Arial"/>
                <w:color w:val="010000"/>
                <w:sz w:val="18"/>
                <w:szCs w:val="18"/>
              </w:rPr>
              <w:t>of</w:t>
            </w:r>
            <w:r>
              <w:rPr>
                <w:rFonts w:ascii="Arial" w:hAnsi="Arial" w:cs="Arial"/>
                <w:color w:val="010000"/>
                <w:sz w:val="18"/>
                <w:szCs w:val="18"/>
              </w:rPr>
              <w:t xml:space="preserve"> </w:t>
            </w:r>
            <w:r w:rsidRPr="00CC1C3C">
              <w:rPr>
                <w:rFonts w:ascii="Arial" w:hAnsi="Arial" w:cs="Arial"/>
                <w:color w:val="010000"/>
                <w:sz w:val="18"/>
                <w:szCs w:val="18"/>
              </w:rPr>
              <w:t>Alcoholic</w:t>
            </w:r>
            <w:r>
              <w:rPr>
                <w:rFonts w:ascii="Arial" w:hAnsi="Arial" w:cs="Arial"/>
                <w:color w:val="010000"/>
                <w:sz w:val="18"/>
                <w:szCs w:val="18"/>
              </w:rPr>
              <w:t xml:space="preserve"> </w:t>
            </w:r>
            <w:r w:rsidRPr="00CC1C3C">
              <w:rPr>
                <w:rFonts w:ascii="Arial" w:hAnsi="Arial" w:cs="Arial"/>
                <w:color w:val="010000"/>
                <w:sz w:val="18"/>
                <w:szCs w:val="18"/>
              </w:rPr>
              <w:t>Beverage</w:t>
            </w:r>
            <w:r>
              <w:rPr>
                <w:rFonts w:ascii="Arial" w:hAnsi="Arial" w:cs="Arial"/>
                <w:color w:val="010000"/>
                <w:sz w:val="18"/>
                <w:szCs w:val="18"/>
              </w:rPr>
              <w:t xml:space="preserve"> </w:t>
            </w:r>
            <w:r w:rsidRPr="00CC1C3C">
              <w:rPr>
                <w:rFonts w:ascii="Arial" w:hAnsi="Arial" w:cs="Arial"/>
                <w:color w:val="010000"/>
                <w:sz w:val="18"/>
                <w:szCs w:val="18"/>
              </w:rPr>
              <w:t>Services,</w:t>
            </w:r>
            <w:r>
              <w:rPr>
                <w:rFonts w:ascii="Arial" w:hAnsi="Arial" w:cs="Arial"/>
                <w:color w:val="010000"/>
                <w:sz w:val="18"/>
                <w:szCs w:val="18"/>
              </w:rPr>
              <w:t xml:space="preserve"> </w:t>
            </w:r>
            <w:r w:rsidRPr="00CC1C3C">
              <w:rPr>
                <w:rFonts w:ascii="Arial" w:hAnsi="Arial" w:cs="Arial"/>
                <w:color w:val="010000"/>
                <w:sz w:val="18"/>
                <w:szCs w:val="18"/>
              </w:rPr>
              <w:t>Tiffany</w:t>
            </w:r>
            <w:r>
              <w:rPr>
                <w:rFonts w:ascii="Arial" w:hAnsi="Arial" w:cs="Arial"/>
                <w:color w:val="010000"/>
                <w:sz w:val="18"/>
                <w:szCs w:val="18"/>
              </w:rPr>
              <w:t xml:space="preserve"> </w:t>
            </w:r>
            <w:proofErr w:type="spellStart"/>
            <w:r w:rsidRPr="00CC1C3C">
              <w:rPr>
                <w:rFonts w:ascii="Arial" w:hAnsi="Arial" w:cs="Arial"/>
                <w:color w:val="010000"/>
                <w:sz w:val="18"/>
                <w:szCs w:val="18"/>
              </w:rPr>
              <w:t>Clason</w:t>
            </w:r>
            <w:proofErr w:type="spellEnd"/>
            <w:r w:rsidRPr="00CC1C3C">
              <w:rPr>
                <w:rFonts w:ascii="Arial" w:hAnsi="Arial" w:cs="Arial"/>
                <w:color w:val="010000"/>
                <w:sz w:val="18"/>
                <w:szCs w:val="18"/>
              </w:rPr>
              <w:t>,</w:t>
            </w:r>
            <w:r>
              <w:rPr>
                <w:rFonts w:ascii="Arial" w:hAnsi="Arial" w:cs="Arial"/>
                <w:color w:val="010000"/>
                <w:sz w:val="18"/>
                <w:szCs w:val="18"/>
              </w:rPr>
              <w:t xml:space="preserve"> </w:t>
            </w:r>
            <w:r w:rsidRPr="00CC1C3C">
              <w:rPr>
                <w:rFonts w:ascii="Arial" w:hAnsi="Arial" w:cs="Arial"/>
                <w:color w:val="010000"/>
                <w:sz w:val="18"/>
                <w:szCs w:val="18"/>
              </w:rPr>
              <w:t>has</w:t>
            </w:r>
            <w:r>
              <w:rPr>
                <w:rFonts w:ascii="Arial" w:hAnsi="Arial" w:cs="Arial"/>
                <w:color w:val="010000"/>
                <w:sz w:val="18"/>
                <w:szCs w:val="18"/>
              </w:rPr>
              <w:t xml:space="preserve"> </w:t>
            </w:r>
            <w:r w:rsidRPr="00CC1C3C">
              <w:rPr>
                <w:rFonts w:ascii="Arial" w:hAnsi="Arial" w:cs="Arial"/>
                <w:color w:val="010000"/>
                <w:sz w:val="18"/>
                <w:szCs w:val="18"/>
              </w:rPr>
              <w:t>reviewed</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approved</w:t>
            </w:r>
            <w:r>
              <w:rPr>
                <w:rFonts w:ascii="Arial" w:hAnsi="Arial" w:cs="Arial"/>
                <w:color w:val="010000"/>
                <w:sz w:val="18"/>
                <w:szCs w:val="18"/>
              </w:rPr>
              <w:t xml:space="preserve"> </w:t>
            </w:r>
            <w:r w:rsidRPr="00CC1C3C">
              <w:rPr>
                <w:rFonts w:ascii="Arial" w:hAnsi="Arial" w:cs="Arial"/>
                <w:color w:val="010000"/>
                <w:sz w:val="18"/>
                <w:szCs w:val="18"/>
              </w:rPr>
              <w:t>this</w:t>
            </w:r>
            <w:r>
              <w:rPr>
                <w:rFonts w:ascii="Arial" w:hAnsi="Arial" w:cs="Arial"/>
                <w:color w:val="010000"/>
                <w:sz w:val="18"/>
                <w:szCs w:val="18"/>
              </w:rPr>
              <w:t xml:space="preserve"> </w:t>
            </w:r>
            <w:r w:rsidRPr="00CC1C3C">
              <w:rPr>
                <w:rFonts w:ascii="Arial" w:hAnsi="Arial" w:cs="Arial"/>
                <w:color w:val="010000"/>
                <w:sz w:val="18"/>
                <w:szCs w:val="18"/>
              </w:rPr>
              <w:t>fiscal</w:t>
            </w:r>
            <w:r>
              <w:rPr>
                <w:rFonts w:ascii="Arial" w:hAnsi="Arial" w:cs="Arial"/>
                <w:color w:val="010000"/>
                <w:sz w:val="18"/>
                <w:szCs w:val="18"/>
              </w:rPr>
              <w:t xml:space="preserve"> </w:t>
            </w:r>
            <w:r w:rsidRPr="00CC1C3C">
              <w:rPr>
                <w:rFonts w:ascii="Arial" w:hAnsi="Arial" w:cs="Arial"/>
                <w:color w:val="010000"/>
                <w:sz w:val="18"/>
                <w:szCs w:val="18"/>
              </w:rPr>
              <w:t>analysis.</w:t>
            </w:r>
          </w:p>
          <w:p w14:paraId="7A083B79" w14:textId="77777777" w:rsidR="003F2E6D" w:rsidRPr="00CC1C3C" w:rsidRDefault="003F2E6D" w:rsidP="00455D74">
            <w:pPr>
              <w:widowControl/>
              <w:rPr>
                <w:rFonts w:ascii="Arial" w:hAnsi="Arial" w:cs="Arial"/>
                <w:color w:val="010000"/>
                <w:sz w:val="18"/>
                <w:szCs w:val="18"/>
              </w:rPr>
            </w:pPr>
          </w:p>
        </w:tc>
      </w:tr>
    </w:tbl>
    <w:p w14:paraId="7AF2A067" w14:textId="77777777" w:rsidR="003F2E6D" w:rsidRPr="00CC1C3C" w:rsidRDefault="003F2E6D" w:rsidP="003F2E6D">
      <w:pPr>
        <w:widowControl/>
        <w:rPr>
          <w:rFonts w:ascii="Arial" w:hAnsi="Arial" w:cs="Arial"/>
          <w:color w:val="010000"/>
          <w:sz w:val="18"/>
          <w:szCs w:val="18"/>
        </w:rPr>
      </w:pPr>
    </w:p>
    <w:p w14:paraId="49008D72" w14:textId="77777777" w:rsidR="003F2E6D" w:rsidRPr="00CC1C3C" w:rsidRDefault="003F2E6D" w:rsidP="003F2E6D">
      <w:pPr>
        <w:widowControl/>
        <w:jc w:val="center"/>
        <w:rPr>
          <w:rFonts w:ascii="Arial" w:hAnsi="Arial" w:cs="Arial"/>
          <w:b/>
          <w:color w:val="010000"/>
          <w:sz w:val="18"/>
          <w:szCs w:val="18"/>
        </w:rPr>
      </w:pPr>
      <w:r w:rsidRPr="00CC1C3C">
        <w:rPr>
          <w:rFonts w:ascii="Arial" w:hAnsi="Arial" w:cs="Arial"/>
          <w:b/>
          <w:color w:val="010000"/>
          <w:sz w:val="18"/>
          <w:szCs w:val="18"/>
        </w:rPr>
        <w:t>Citation</w:t>
      </w:r>
      <w:r>
        <w:rPr>
          <w:rFonts w:ascii="Arial" w:hAnsi="Arial" w:cs="Arial"/>
          <w:b/>
          <w:color w:val="010000"/>
          <w:sz w:val="18"/>
          <w:szCs w:val="18"/>
        </w:rPr>
        <w:t xml:space="preserve"> </w:t>
      </w:r>
      <w:r w:rsidRPr="00CC1C3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3F2E6D" w:rsidRPr="00CC1C3C" w14:paraId="55FA74A0" w14:textId="77777777" w:rsidTr="00455D74">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53F3C56"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6.</w:t>
            </w:r>
            <w:r>
              <w:rPr>
                <w:rFonts w:ascii="Arial" w:hAnsi="Arial" w:cs="Arial"/>
                <w:b/>
                <w:bCs/>
                <w:color w:val="010000"/>
                <w:sz w:val="18"/>
                <w:szCs w:val="18"/>
              </w:rPr>
              <w:t xml:space="preserve">  </w:t>
            </w:r>
            <w:r w:rsidRPr="00CC1C3C">
              <w:rPr>
                <w:rFonts w:ascii="Arial" w:hAnsi="Arial" w:cs="Arial"/>
                <w:b/>
                <w:bCs/>
                <w:color w:val="010000"/>
                <w:sz w:val="18"/>
                <w:szCs w:val="18"/>
              </w:rPr>
              <w:t>Provide</w:t>
            </w:r>
            <w:r>
              <w:rPr>
                <w:rFonts w:ascii="Arial" w:hAnsi="Arial" w:cs="Arial"/>
                <w:b/>
                <w:bCs/>
                <w:color w:val="010000"/>
                <w:sz w:val="18"/>
                <w:szCs w:val="18"/>
              </w:rPr>
              <w:t xml:space="preserve"> </w:t>
            </w:r>
            <w:r w:rsidRPr="00CC1C3C">
              <w:rPr>
                <w:rFonts w:ascii="Arial" w:hAnsi="Arial" w:cs="Arial"/>
                <w:b/>
                <w:bCs/>
                <w:color w:val="010000"/>
                <w:sz w:val="18"/>
                <w:szCs w:val="18"/>
              </w:rPr>
              <w:t>citations</w:t>
            </w:r>
            <w:r>
              <w:rPr>
                <w:rFonts w:ascii="Arial" w:hAnsi="Arial" w:cs="Arial"/>
                <w:b/>
                <w:bCs/>
                <w:color w:val="010000"/>
                <w:sz w:val="18"/>
                <w:szCs w:val="18"/>
              </w:rPr>
              <w:t xml:space="preserve"> </w:t>
            </w:r>
            <w:r w:rsidRPr="00CC1C3C">
              <w:rPr>
                <w:rFonts w:ascii="Arial" w:hAnsi="Arial" w:cs="Arial"/>
                <w:b/>
                <w:bCs/>
                <w:color w:val="010000"/>
                <w:sz w:val="18"/>
                <w:szCs w:val="18"/>
              </w:rPr>
              <w:t>to</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statutory</w:t>
            </w:r>
            <w:r>
              <w:rPr>
                <w:rFonts w:ascii="Arial" w:hAnsi="Arial" w:cs="Arial"/>
                <w:b/>
                <w:bCs/>
                <w:color w:val="010000"/>
                <w:sz w:val="18"/>
                <w:szCs w:val="18"/>
              </w:rPr>
              <w:t xml:space="preserve"> </w:t>
            </w:r>
            <w:r w:rsidRPr="00CC1C3C">
              <w:rPr>
                <w:rFonts w:ascii="Arial" w:hAnsi="Arial" w:cs="Arial"/>
                <w:b/>
                <w:bCs/>
                <w:color w:val="010000"/>
                <w:sz w:val="18"/>
                <w:szCs w:val="18"/>
              </w:rPr>
              <w:t>authority</w:t>
            </w:r>
            <w:r>
              <w:rPr>
                <w:rFonts w:ascii="Arial" w:hAnsi="Arial" w:cs="Arial"/>
                <w:b/>
                <w:bCs/>
                <w:color w:val="010000"/>
                <w:sz w:val="18"/>
                <w:szCs w:val="18"/>
              </w:rPr>
              <w:t xml:space="preserve"> </w:t>
            </w:r>
            <w:r w:rsidRPr="00CC1C3C">
              <w:rPr>
                <w:rFonts w:ascii="Arial" w:hAnsi="Arial" w:cs="Arial"/>
                <w:b/>
                <w:bCs/>
                <w:color w:val="010000"/>
                <w:sz w:val="18"/>
                <w:szCs w:val="18"/>
              </w:rPr>
              <w:t>for</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rule.</w:t>
            </w:r>
            <w:r>
              <w:rPr>
                <w:rFonts w:ascii="Arial" w:hAnsi="Arial" w:cs="Arial"/>
                <w:b/>
                <w:bCs/>
                <w:color w:val="010000"/>
                <w:sz w:val="18"/>
                <w:szCs w:val="18"/>
              </w:rPr>
              <w:t xml:space="preserve">  </w:t>
            </w:r>
            <w:r w:rsidRPr="00CC1C3C">
              <w:rPr>
                <w:rFonts w:ascii="Arial" w:hAnsi="Arial" w:cs="Arial"/>
                <w:b/>
                <w:bCs/>
                <w:color w:val="010000"/>
                <w:sz w:val="18"/>
                <w:szCs w:val="18"/>
              </w:rPr>
              <w:t>If</w:t>
            </w:r>
            <w:r>
              <w:rPr>
                <w:rFonts w:ascii="Arial" w:hAnsi="Arial" w:cs="Arial"/>
                <w:b/>
                <w:bCs/>
                <w:color w:val="010000"/>
                <w:sz w:val="18"/>
                <w:szCs w:val="18"/>
              </w:rPr>
              <w:t xml:space="preserve"> </w:t>
            </w:r>
            <w:r w:rsidRPr="00CC1C3C">
              <w:rPr>
                <w:rFonts w:ascii="Arial" w:hAnsi="Arial" w:cs="Arial"/>
                <w:b/>
                <w:bCs/>
                <w:color w:val="010000"/>
                <w:sz w:val="18"/>
                <w:szCs w:val="18"/>
              </w:rPr>
              <w:t>there</w:t>
            </w:r>
            <w:r>
              <w:rPr>
                <w:rFonts w:ascii="Arial" w:hAnsi="Arial" w:cs="Arial"/>
                <w:b/>
                <w:bCs/>
                <w:color w:val="010000"/>
                <w:sz w:val="18"/>
                <w:szCs w:val="18"/>
              </w:rPr>
              <w:t xml:space="preserve"> </w:t>
            </w:r>
            <w:r w:rsidRPr="00CC1C3C">
              <w:rPr>
                <w:rFonts w:ascii="Arial" w:hAnsi="Arial" w:cs="Arial"/>
                <w:b/>
                <w:bCs/>
                <w:color w:val="010000"/>
                <w:sz w:val="18"/>
                <w:szCs w:val="18"/>
              </w:rPr>
              <w:t>is</w:t>
            </w:r>
            <w:r>
              <w:rPr>
                <w:rFonts w:ascii="Arial" w:hAnsi="Arial" w:cs="Arial"/>
                <w:b/>
                <w:bCs/>
                <w:color w:val="010000"/>
                <w:sz w:val="18"/>
                <w:szCs w:val="18"/>
              </w:rPr>
              <w:t xml:space="preserve"> </w:t>
            </w:r>
            <w:r w:rsidRPr="00CC1C3C">
              <w:rPr>
                <w:rFonts w:ascii="Arial" w:hAnsi="Arial" w:cs="Arial"/>
                <w:b/>
                <w:bCs/>
                <w:color w:val="010000"/>
                <w:sz w:val="18"/>
                <w:szCs w:val="18"/>
              </w:rPr>
              <w:t>also</w:t>
            </w:r>
            <w:r>
              <w:rPr>
                <w:rFonts w:ascii="Arial" w:hAnsi="Arial" w:cs="Arial"/>
                <w:b/>
                <w:bCs/>
                <w:color w:val="010000"/>
                <w:sz w:val="18"/>
                <w:szCs w:val="18"/>
              </w:rPr>
              <w:t xml:space="preserve"> </w:t>
            </w:r>
            <w:r w:rsidRPr="00CC1C3C">
              <w:rPr>
                <w:rFonts w:ascii="Arial" w:hAnsi="Arial" w:cs="Arial"/>
                <w:b/>
                <w:bCs/>
                <w:color w:val="010000"/>
                <w:sz w:val="18"/>
                <w:szCs w:val="18"/>
              </w:rPr>
              <w:t>a</w:t>
            </w:r>
            <w:r>
              <w:rPr>
                <w:rFonts w:ascii="Arial" w:hAnsi="Arial" w:cs="Arial"/>
                <w:b/>
                <w:bCs/>
                <w:color w:val="010000"/>
                <w:sz w:val="18"/>
                <w:szCs w:val="18"/>
              </w:rPr>
              <w:t xml:space="preserve"> </w:t>
            </w:r>
            <w:r w:rsidRPr="00CC1C3C">
              <w:rPr>
                <w:rFonts w:ascii="Arial" w:hAnsi="Arial" w:cs="Arial"/>
                <w:b/>
                <w:bCs/>
                <w:color w:val="010000"/>
                <w:sz w:val="18"/>
                <w:szCs w:val="18"/>
              </w:rPr>
              <w:t>federal</w:t>
            </w:r>
            <w:r>
              <w:rPr>
                <w:rFonts w:ascii="Arial" w:hAnsi="Arial" w:cs="Arial"/>
                <w:b/>
                <w:bCs/>
                <w:color w:val="010000"/>
                <w:sz w:val="18"/>
                <w:szCs w:val="18"/>
              </w:rPr>
              <w:t xml:space="preserve"> </w:t>
            </w:r>
            <w:r w:rsidRPr="00CC1C3C">
              <w:rPr>
                <w:rFonts w:ascii="Arial" w:hAnsi="Arial" w:cs="Arial"/>
                <w:b/>
                <w:bCs/>
                <w:color w:val="010000"/>
                <w:sz w:val="18"/>
                <w:szCs w:val="18"/>
              </w:rPr>
              <w:t>requirement</w:t>
            </w:r>
            <w:r>
              <w:rPr>
                <w:rFonts w:ascii="Arial" w:hAnsi="Arial" w:cs="Arial"/>
                <w:b/>
                <w:bCs/>
                <w:color w:val="010000"/>
                <w:sz w:val="18"/>
                <w:szCs w:val="18"/>
              </w:rPr>
              <w:t xml:space="preserve"> </w:t>
            </w:r>
            <w:r w:rsidRPr="00CC1C3C">
              <w:rPr>
                <w:rFonts w:ascii="Arial" w:hAnsi="Arial" w:cs="Arial"/>
                <w:b/>
                <w:bCs/>
                <w:color w:val="010000"/>
                <w:sz w:val="18"/>
                <w:szCs w:val="18"/>
              </w:rPr>
              <w:t>for</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rule,</w:t>
            </w:r>
            <w:r>
              <w:rPr>
                <w:rFonts w:ascii="Arial" w:hAnsi="Arial" w:cs="Arial"/>
                <w:b/>
                <w:bCs/>
                <w:color w:val="010000"/>
                <w:sz w:val="18"/>
                <w:szCs w:val="18"/>
              </w:rPr>
              <w:t xml:space="preserve"> </w:t>
            </w:r>
            <w:r w:rsidRPr="00CC1C3C">
              <w:rPr>
                <w:rFonts w:ascii="Arial" w:hAnsi="Arial" w:cs="Arial"/>
                <w:b/>
                <w:bCs/>
                <w:color w:val="010000"/>
                <w:sz w:val="18"/>
                <w:szCs w:val="18"/>
              </w:rPr>
              <w:t>provide</w:t>
            </w:r>
            <w:r>
              <w:rPr>
                <w:rFonts w:ascii="Arial" w:hAnsi="Arial" w:cs="Arial"/>
                <w:b/>
                <w:bCs/>
                <w:color w:val="010000"/>
                <w:sz w:val="18"/>
                <w:szCs w:val="18"/>
              </w:rPr>
              <w:t xml:space="preserve"> </w:t>
            </w:r>
            <w:r w:rsidRPr="00CC1C3C">
              <w:rPr>
                <w:rFonts w:ascii="Arial" w:hAnsi="Arial" w:cs="Arial"/>
                <w:b/>
                <w:bCs/>
                <w:color w:val="010000"/>
                <w:sz w:val="18"/>
                <w:szCs w:val="18"/>
              </w:rPr>
              <w:t>a</w:t>
            </w:r>
            <w:r>
              <w:rPr>
                <w:rFonts w:ascii="Arial" w:hAnsi="Arial" w:cs="Arial"/>
                <w:b/>
                <w:bCs/>
                <w:color w:val="010000"/>
                <w:sz w:val="18"/>
                <w:szCs w:val="18"/>
              </w:rPr>
              <w:t xml:space="preserve"> </w:t>
            </w:r>
            <w:r w:rsidRPr="00CC1C3C">
              <w:rPr>
                <w:rFonts w:ascii="Arial" w:hAnsi="Arial" w:cs="Arial"/>
                <w:b/>
                <w:bCs/>
                <w:color w:val="010000"/>
                <w:sz w:val="18"/>
                <w:szCs w:val="18"/>
              </w:rPr>
              <w:t>citation</w:t>
            </w:r>
            <w:r>
              <w:rPr>
                <w:rFonts w:ascii="Arial" w:hAnsi="Arial" w:cs="Arial"/>
                <w:b/>
                <w:bCs/>
                <w:color w:val="010000"/>
                <w:sz w:val="18"/>
                <w:szCs w:val="18"/>
              </w:rPr>
              <w:t xml:space="preserve"> </w:t>
            </w:r>
            <w:r w:rsidRPr="00CC1C3C">
              <w:rPr>
                <w:rFonts w:ascii="Arial" w:hAnsi="Arial" w:cs="Arial"/>
                <w:b/>
                <w:bCs/>
                <w:color w:val="010000"/>
                <w:sz w:val="18"/>
                <w:szCs w:val="18"/>
              </w:rPr>
              <w:t>to</w:t>
            </w:r>
            <w:r>
              <w:rPr>
                <w:rFonts w:ascii="Arial" w:hAnsi="Arial" w:cs="Arial"/>
                <w:b/>
                <w:bCs/>
                <w:color w:val="010000"/>
                <w:sz w:val="18"/>
                <w:szCs w:val="18"/>
              </w:rPr>
              <w:t xml:space="preserve"> </w:t>
            </w:r>
            <w:r w:rsidRPr="00CC1C3C">
              <w:rPr>
                <w:rFonts w:ascii="Arial" w:hAnsi="Arial" w:cs="Arial"/>
                <w:b/>
                <w:bCs/>
                <w:color w:val="010000"/>
                <w:sz w:val="18"/>
                <w:szCs w:val="18"/>
              </w:rPr>
              <w:t>that</w:t>
            </w:r>
            <w:r>
              <w:rPr>
                <w:rFonts w:ascii="Arial" w:hAnsi="Arial" w:cs="Arial"/>
                <w:b/>
                <w:bCs/>
                <w:color w:val="010000"/>
                <w:sz w:val="18"/>
                <w:szCs w:val="18"/>
              </w:rPr>
              <w:t xml:space="preserve"> </w:t>
            </w:r>
            <w:r w:rsidRPr="00CC1C3C">
              <w:rPr>
                <w:rFonts w:ascii="Arial" w:hAnsi="Arial" w:cs="Arial"/>
                <w:b/>
                <w:bCs/>
                <w:color w:val="010000"/>
                <w:sz w:val="18"/>
                <w:szCs w:val="18"/>
              </w:rPr>
              <w:t>requirement:</w:t>
            </w:r>
          </w:p>
        </w:tc>
      </w:tr>
      <w:tr w:rsidR="003F2E6D" w:rsidRPr="00CC1C3C" w14:paraId="32A0001C" w14:textId="77777777" w:rsidTr="00455D74">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0458FF9C"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Section</w:t>
            </w:r>
            <w:r>
              <w:rPr>
                <w:rFonts w:ascii="Arial" w:hAnsi="Arial" w:cs="Arial"/>
                <w:color w:val="010000"/>
                <w:sz w:val="18"/>
                <w:szCs w:val="18"/>
              </w:rPr>
              <w:t xml:space="preserve"> </w:t>
            </w:r>
            <w:r w:rsidRPr="00CC1C3C">
              <w:rPr>
                <w:rFonts w:ascii="Arial" w:hAnsi="Arial" w:cs="Arial"/>
                <w:color w:val="010000"/>
                <w:sz w:val="18"/>
                <w:szCs w:val="18"/>
              </w:rPr>
              <w:t>32B-1-208</w:t>
            </w:r>
          </w:p>
        </w:tc>
        <w:tc>
          <w:tcPr>
            <w:tcW w:w="3404" w:type="dxa"/>
            <w:tcBorders>
              <w:top w:val="outset" w:sz="6" w:space="0" w:color="auto"/>
              <w:left w:val="outset" w:sz="6" w:space="0" w:color="auto"/>
              <w:bottom w:val="outset" w:sz="6" w:space="0" w:color="auto"/>
              <w:right w:val="outset" w:sz="6" w:space="0" w:color="auto"/>
            </w:tcBorders>
          </w:tcPr>
          <w:p w14:paraId="6552C336"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Section</w:t>
            </w:r>
            <w:r>
              <w:rPr>
                <w:rFonts w:ascii="Arial" w:hAnsi="Arial" w:cs="Arial"/>
                <w:color w:val="010000"/>
                <w:sz w:val="18"/>
                <w:szCs w:val="18"/>
              </w:rPr>
              <w:t xml:space="preserve"> </w:t>
            </w:r>
            <w:r w:rsidRPr="00CC1C3C">
              <w:rPr>
                <w:rFonts w:ascii="Arial" w:hAnsi="Arial" w:cs="Arial"/>
                <w:color w:val="010000"/>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3317C9A8" w14:textId="77777777" w:rsidR="003F2E6D" w:rsidRPr="00CC1C3C" w:rsidRDefault="003F2E6D" w:rsidP="00455D74">
            <w:pPr>
              <w:widowControl/>
              <w:rPr>
                <w:rFonts w:ascii="Arial" w:hAnsi="Arial" w:cs="Arial"/>
                <w:color w:val="010000"/>
                <w:sz w:val="18"/>
                <w:szCs w:val="18"/>
              </w:rPr>
            </w:pPr>
          </w:p>
        </w:tc>
      </w:tr>
    </w:tbl>
    <w:p w14:paraId="3F30EFFD" w14:textId="77777777" w:rsidR="003F2E6D" w:rsidRPr="00CC1C3C" w:rsidRDefault="003F2E6D" w:rsidP="003F2E6D">
      <w:pPr>
        <w:widowControl/>
        <w:rPr>
          <w:rFonts w:ascii="Arial" w:hAnsi="Arial" w:cs="Arial"/>
          <w:color w:val="010000"/>
          <w:sz w:val="18"/>
          <w:szCs w:val="18"/>
        </w:rPr>
      </w:pPr>
    </w:p>
    <w:p w14:paraId="53739121" w14:textId="77777777" w:rsidR="003F2E6D" w:rsidRPr="00CC1C3C" w:rsidRDefault="003F2E6D" w:rsidP="003F2E6D">
      <w:pPr>
        <w:widowControl/>
        <w:jc w:val="center"/>
        <w:rPr>
          <w:rFonts w:ascii="Arial" w:hAnsi="Arial" w:cs="Arial"/>
          <w:b/>
          <w:color w:val="010000"/>
          <w:sz w:val="18"/>
          <w:szCs w:val="18"/>
        </w:rPr>
      </w:pPr>
      <w:r w:rsidRPr="00CC1C3C">
        <w:rPr>
          <w:rFonts w:ascii="Arial" w:hAnsi="Arial" w:cs="Arial"/>
          <w:b/>
          <w:color w:val="010000"/>
          <w:sz w:val="18"/>
          <w:szCs w:val="18"/>
        </w:rPr>
        <w:t>Public</w:t>
      </w:r>
      <w:r>
        <w:rPr>
          <w:rFonts w:ascii="Arial" w:hAnsi="Arial" w:cs="Arial"/>
          <w:b/>
          <w:color w:val="010000"/>
          <w:sz w:val="18"/>
          <w:szCs w:val="18"/>
        </w:rPr>
        <w:t xml:space="preserve"> </w:t>
      </w:r>
      <w:r w:rsidRPr="00CC1C3C">
        <w:rPr>
          <w:rFonts w:ascii="Arial" w:hAnsi="Arial" w:cs="Arial"/>
          <w:b/>
          <w:color w:val="010000"/>
          <w:sz w:val="18"/>
          <w:szCs w:val="18"/>
        </w:rPr>
        <w:t>Notice</w:t>
      </w:r>
      <w:r>
        <w:rPr>
          <w:rFonts w:ascii="Arial" w:hAnsi="Arial" w:cs="Arial"/>
          <w:b/>
          <w:color w:val="010000"/>
          <w:sz w:val="18"/>
          <w:szCs w:val="18"/>
        </w:rPr>
        <w:t xml:space="preserve"> </w:t>
      </w:r>
      <w:r w:rsidRPr="00CC1C3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3F2E6D" w:rsidRPr="00CC1C3C" w14:paraId="1C80A3D4" w14:textId="77777777" w:rsidTr="00455D74">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3937F20" w14:textId="77777777" w:rsidR="003F2E6D" w:rsidRPr="00CC1C3C" w:rsidRDefault="003F2E6D" w:rsidP="00455D74">
            <w:pPr>
              <w:widowControl/>
              <w:rPr>
                <w:rFonts w:ascii="Arial" w:hAnsi="Arial" w:cs="Arial"/>
                <w:color w:val="010000"/>
                <w:sz w:val="18"/>
                <w:szCs w:val="18"/>
              </w:rPr>
            </w:pPr>
            <w:r w:rsidRPr="00CC1C3C">
              <w:rPr>
                <w:rFonts w:ascii="Arial" w:hAnsi="Arial" w:cs="Arial"/>
                <w:b/>
                <w:bCs/>
                <w:color w:val="010000"/>
                <w:sz w:val="18"/>
                <w:szCs w:val="18"/>
              </w:rPr>
              <w:t>8.</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public</w:t>
            </w:r>
            <w:r>
              <w:rPr>
                <w:rFonts w:ascii="Arial" w:hAnsi="Arial" w:cs="Arial"/>
                <w:b/>
                <w:bCs/>
                <w:color w:val="010000"/>
                <w:sz w:val="18"/>
                <w:szCs w:val="18"/>
              </w:rPr>
              <w:t xml:space="preserve"> </w:t>
            </w:r>
            <w:r w:rsidRPr="00CC1C3C">
              <w:rPr>
                <w:rFonts w:ascii="Arial" w:hAnsi="Arial" w:cs="Arial"/>
                <w:b/>
                <w:bCs/>
                <w:color w:val="010000"/>
                <w:sz w:val="18"/>
                <w:szCs w:val="18"/>
              </w:rPr>
              <w:t>may</w:t>
            </w:r>
            <w:r>
              <w:rPr>
                <w:rFonts w:ascii="Arial" w:hAnsi="Arial" w:cs="Arial"/>
                <w:b/>
                <w:bCs/>
                <w:color w:val="010000"/>
                <w:sz w:val="18"/>
                <w:szCs w:val="18"/>
              </w:rPr>
              <w:t xml:space="preserve"> </w:t>
            </w:r>
            <w:r w:rsidRPr="00CC1C3C">
              <w:rPr>
                <w:rFonts w:ascii="Arial" w:hAnsi="Arial" w:cs="Arial"/>
                <w:b/>
                <w:bCs/>
                <w:color w:val="010000"/>
                <w:sz w:val="18"/>
                <w:szCs w:val="18"/>
              </w:rPr>
              <w:t>submit</w:t>
            </w:r>
            <w:r>
              <w:rPr>
                <w:rFonts w:ascii="Arial" w:hAnsi="Arial" w:cs="Arial"/>
                <w:b/>
                <w:bCs/>
                <w:color w:val="010000"/>
                <w:sz w:val="18"/>
                <w:szCs w:val="18"/>
              </w:rPr>
              <w:t xml:space="preserve"> </w:t>
            </w:r>
            <w:r w:rsidRPr="00CC1C3C">
              <w:rPr>
                <w:rFonts w:ascii="Arial" w:hAnsi="Arial" w:cs="Arial"/>
                <w:b/>
                <w:bCs/>
                <w:color w:val="010000"/>
                <w:sz w:val="18"/>
                <w:szCs w:val="18"/>
              </w:rPr>
              <w:t>written</w:t>
            </w:r>
            <w:r>
              <w:rPr>
                <w:rFonts w:ascii="Arial" w:hAnsi="Arial" w:cs="Arial"/>
                <w:b/>
                <w:bCs/>
                <w:color w:val="010000"/>
                <w:sz w:val="18"/>
                <w:szCs w:val="18"/>
              </w:rPr>
              <w:t xml:space="preserve"> </w:t>
            </w:r>
            <w:r w:rsidRPr="00CC1C3C">
              <w:rPr>
                <w:rFonts w:ascii="Arial" w:hAnsi="Arial" w:cs="Arial"/>
                <w:b/>
                <w:bCs/>
                <w:color w:val="010000"/>
                <w:sz w:val="18"/>
                <w:szCs w:val="18"/>
              </w:rPr>
              <w:t>or</w:t>
            </w:r>
            <w:r>
              <w:rPr>
                <w:rFonts w:ascii="Arial" w:hAnsi="Arial" w:cs="Arial"/>
                <w:b/>
                <w:bCs/>
                <w:color w:val="010000"/>
                <w:sz w:val="18"/>
                <w:szCs w:val="18"/>
              </w:rPr>
              <w:t xml:space="preserve"> </w:t>
            </w:r>
            <w:r w:rsidRPr="00CC1C3C">
              <w:rPr>
                <w:rFonts w:ascii="Arial" w:hAnsi="Arial" w:cs="Arial"/>
                <w:b/>
                <w:bCs/>
                <w:color w:val="010000"/>
                <w:sz w:val="18"/>
                <w:szCs w:val="18"/>
              </w:rPr>
              <w:t>oral</w:t>
            </w:r>
            <w:r>
              <w:rPr>
                <w:rFonts w:ascii="Arial" w:hAnsi="Arial" w:cs="Arial"/>
                <w:b/>
                <w:bCs/>
                <w:color w:val="010000"/>
                <w:sz w:val="18"/>
                <w:szCs w:val="18"/>
              </w:rPr>
              <w:t xml:space="preserve"> </w:t>
            </w:r>
            <w:r w:rsidRPr="00CC1C3C">
              <w:rPr>
                <w:rFonts w:ascii="Arial" w:hAnsi="Arial" w:cs="Arial"/>
                <w:b/>
                <w:bCs/>
                <w:color w:val="010000"/>
                <w:sz w:val="18"/>
                <w:szCs w:val="18"/>
              </w:rPr>
              <w:t>comments</w:t>
            </w:r>
            <w:r>
              <w:rPr>
                <w:rFonts w:ascii="Arial" w:hAnsi="Arial" w:cs="Arial"/>
                <w:b/>
                <w:bCs/>
                <w:color w:val="010000"/>
                <w:sz w:val="18"/>
                <w:szCs w:val="18"/>
              </w:rPr>
              <w:t xml:space="preserve"> </w:t>
            </w:r>
            <w:r w:rsidRPr="00CC1C3C">
              <w:rPr>
                <w:rFonts w:ascii="Arial" w:hAnsi="Arial" w:cs="Arial"/>
                <w:b/>
                <w:bCs/>
                <w:color w:val="010000"/>
                <w:sz w:val="18"/>
                <w:szCs w:val="18"/>
              </w:rPr>
              <w:t>to</w:t>
            </w:r>
            <w:r>
              <w:rPr>
                <w:rFonts w:ascii="Arial" w:hAnsi="Arial" w:cs="Arial"/>
                <w:b/>
                <w:bCs/>
                <w:color w:val="010000"/>
                <w:sz w:val="18"/>
                <w:szCs w:val="18"/>
              </w:rPr>
              <w:t xml:space="preserve"> </w:t>
            </w:r>
            <w:r w:rsidRPr="00CC1C3C">
              <w:rPr>
                <w:rFonts w:ascii="Arial" w:hAnsi="Arial" w:cs="Arial"/>
                <w:b/>
                <w:bCs/>
                <w:color w:val="010000"/>
                <w:sz w:val="18"/>
                <w:szCs w:val="18"/>
              </w:rPr>
              <w:t>the</w:t>
            </w:r>
            <w:r>
              <w:rPr>
                <w:rFonts w:ascii="Arial" w:hAnsi="Arial" w:cs="Arial"/>
                <w:b/>
                <w:bCs/>
                <w:color w:val="010000"/>
                <w:sz w:val="18"/>
                <w:szCs w:val="18"/>
              </w:rPr>
              <w:t xml:space="preserve"> </w:t>
            </w:r>
            <w:r w:rsidRPr="00CC1C3C">
              <w:rPr>
                <w:rFonts w:ascii="Arial" w:hAnsi="Arial" w:cs="Arial"/>
                <w:b/>
                <w:bCs/>
                <w:color w:val="010000"/>
                <w:sz w:val="18"/>
                <w:szCs w:val="18"/>
              </w:rPr>
              <w:t>agency</w:t>
            </w:r>
            <w:r>
              <w:rPr>
                <w:rFonts w:ascii="Arial" w:hAnsi="Arial" w:cs="Arial"/>
                <w:b/>
                <w:bCs/>
                <w:color w:val="010000"/>
                <w:sz w:val="18"/>
                <w:szCs w:val="18"/>
              </w:rPr>
              <w:t xml:space="preserve"> </w:t>
            </w:r>
            <w:r w:rsidRPr="00CC1C3C">
              <w:rPr>
                <w:rFonts w:ascii="Arial" w:hAnsi="Arial" w:cs="Arial"/>
                <w:b/>
                <w:bCs/>
                <w:color w:val="010000"/>
                <w:sz w:val="18"/>
                <w:szCs w:val="18"/>
              </w:rPr>
              <w:t>identified</w:t>
            </w:r>
            <w:r>
              <w:rPr>
                <w:rFonts w:ascii="Arial" w:hAnsi="Arial" w:cs="Arial"/>
                <w:b/>
                <w:bCs/>
                <w:color w:val="010000"/>
                <w:sz w:val="18"/>
                <w:szCs w:val="18"/>
              </w:rPr>
              <w:t xml:space="preserve"> </w:t>
            </w:r>
            <w:r w:rsidRPr="00CC1C3C">
              <w:rPr>
                <w:rFonts w:ascii="Arial" w:hAnsi="Arial" w:cs="Arial"/>
                <w:b/>
                <w:bCs/>
                <w:color w:val="010000"/>
                <w:sz w:val="18"/>
                <w:szCs w:val="18"/>
              </w:rPr>
              <w:t>in</w:t>
            </w:r>
            <w:r>
              <w:rPr>
                <w:rFonts w:ascii="Arial" w:hAnsi="Arial" w:cs="Arial"/>
                <w:b/>
                <w:bCs/>
                <w:color w:val="010000"/>
                <w:sz w:val="18"/>
                <w:szCs w:val="18"/>
              </w:rPr>
              <w:t xml:space="preserve"> </w:t>
            </w:r>
            <w:r w:rsidRPr="00CC1C3C">
              <w:rPr>
                <w:rFonts w:ascii="Arial" w:hAnsi="Arial" w:cs="Arial"/>
                <w:b/>
                <w:bCs/>
                <w:color w:val="010000"/>
                <w:sz w:val="18"/>
                <w:szCs w:val="18"/>
              </w:rPr>
              <w:t>box</w:t>
            </w:r>
            <w:r>
              <w:rPr>
                <w:rFonts w:ascii="Arial" w:hAnsi="Arial" w:cs="Arial"/>
                <w:b/>
                <w:bCs/>
                <w:color w:val="010000"/>
                <w:sz w:val="18"/>
                <w:szCs w:val="18"/>
              </w:rPr>
              <w:t xml:space="preserve"> </w:t>
            </w:r>
            <w:r w:rsidRPr="00CC1C3C">
              <w:rPr>
                <w:rFonts w:ascii="Arial" w:hAnsi="Arial" w:cs="Arial"/>
                <w:b/>
                <w:bCs/>
                <w:color w:val="010000"/>
                <w:sz w:val="18"/>
                <w:szCs w:val="18"/>
              </w:rPr>
              <w:t>1.</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public</w:t>
            </w:r>
            <w:r>
              <w:rPr>
                <w:rFonts w:ascii="Arial" w:hAnsi="Arial" w:cs="Arial"/>
                <w:color w:val="010000"/>
                <w:sz w:val="18"/>
                <w:szCs w:val="18"/>
              </w:rPr>
              <w:t xml:space="preserve"> </w:t>
            </w:r>
            <w:r w:rsidRPr="00CC1C3C">
              <w:rPr>
                <w:rFonts w:ascii="Arial" w:hAnsi="Arial" w:cs="Arial"/>
                <w:color w:val="010000"/>
                <w:sz w:val="18"/>
                <w:szCs w:val="18"/>
              </w:rPr>
              <w:t>may</w:t>
            </w:r>
            <w:r>
              <w:rPr>
                <w:rFonts w:ascii="Arial" w:hAnsi="Arial" w:cs="Arial"/>
                <w:color w:val="010000"/>
                <w:sz w:val="18"/>
                <w:szCs w:val="18"/>
              </w:rPr>
              <w:t xml:space="preserve"> </w:t>
            </w:r>
            <w:r w:rsidRPr="00CC1C3C">
              <w:rPr>
                <w:rFonts w:ascii="Arial" w:hAnsi="Arial" w:cs="Arial"/>
                <w:color w:val="010000"/>
                <w:sz w:val="18"/>
                <w:szCs w:val="18"/>
              </w:rPr>
              <w:t>also</w:t>
            </w:r>
            <w:r>
              <w:rPr>
                <w:rFonts w:ascii="Arial" w:hAnsi="Arial" w:cs="Arial"/>
                <w:color w:val="010000"/>
                <w:sz w:val="18"/>
                <w:szCs w:val="18"/>
              </w:rPr>
              <w:t xml:space="preserve"> </w:t>
            </w:r>
            <w:r w:rsidRPr="00CC1C3C">
              <w:rPr>
                <w:rFonts w:ascii="Arial" w:hAnsi="Arial" w:cs="Arial"/>
                <w:color w:val="010000"/>
                <w:sz w:val="18"/>
                <w:szCs w:val="18"/>
              </w:rPr>
              <w:t>request</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hearing</w:t>
            </w:r>
            <w:r>
              <w:rPr>
                <w:rFonts w:ascii="Arial" w:hAnsi="Arial" w:cs="Arial"/>
                <w:color w:val="010000"/>
                <w:sz w:val="18"/>
                <w:szCs w:val="18"/>
              </w:rPr>
              <w:t xml:space="preserve"> </w:t>
            </w:r>
            <w:r w:rsidRPr="00CC1C3C">
              <w:rPr>
                <w:rFonts w:ascii="Arial" w:hAnsi="Arial" w:cs="Arial"/>
                <w:color w:val="010000"/>
                <w:sz w:val="18"/>
                <w:szCs w:val="18"/>
              </w:rPr>
              <w:t>by</w:t>
            </w:r>
            <w:r>
              <w:rPr>
                <w:rFonts w:ascii="Arial" w:hAnsi="Arial" w:cs="Arial"/>
                <w:color w:val="010000"/>
                <w:sz w:val="18"/>
                <w:szCs w:val="18"/>
              </w:rPr>
              <w:t xml:space="preserve"> </w:t>
            </w:r>
            <w:r w:rsidRPr="00CC1C3C">
              <w:rPr>
                <w:rFonts w:ascii="Arial" w:hAnsi="Arial" w:cs="Arial"/>
                <w:color w:val="010000"/>
                <w:sz w:val="18"/>
                <w:szCs w:val="18"/>
              </w:rPr>
              <w:t>submitting</w:t>
            </w:r>
            <w:r>
              <w:rPr>
                <w:rFonts w:ascii="Arial" w:hAnsi="Arial" w:cs="Arial"/>
                <w:color w:val="010000"/>
                <w:sz w:val="18"/>
                <w:szCs w:val="18"/>
              </w:rPr>
              <w:t xml:space="preserve"> </w:t>
            </w:r>
            <w:r w:rsidRPr="00CC1C3C">
              <w:rPr>
                <w:rFonts w:ascii="Arial" w:hAnsi="Arial" w:cs="Arial"/>
                <w:color w:val="010000"/>
                <w:sz w:val="18"/>
                <w:szCs w:val="18"/>
              </w:rPr>
              <w:t>a</w:t>
            </w:r>
            <w:r>
              <w:rPr>
                <w:rFonts w:ascii="Arial" w:hAnsi="Arial" w:cs="Arial"/>
                <w:color w:val="010000"/>
                <w:sz w:val="18"/>
                <w:szCs w:val="18"/>
              </w:rPr>
              <w:t xml:space="preserve"> </w:t>
            </w:r>
            <w:r w:rsidRPr="00CC1C3C">
              <w:rPr>
                <w:rFonts w:ascii="Arial" w:hAnsi="Arial" w:cs="Arial"/>
                <w:color w:val="010000"/>
                <w:sz w:val="18"/>
                <w:szCs w:val="18"/>
              </w:rPr>
              <w:t>written</w:t>
            </w:r>
            <w:r>
              <w:rPr>
                <w:rFonts w:ascii="Arial" w:hAnsi="Arial" w:cs="Arial"/>
                <w:color w:val="010000"/>
                <w:sz w:val="18"/>
                <w:szCs w:val="18"/>
              </w:rPr>
              <w:t xml:space="preserve"> </w:t>
            </w:r>
            <w:r w:rsidRPr="00CC1C3C">
              <w:rPr>
                <w:rFonts w:ascii="Arial" w:hAnsi="Arial" w:cs="Arial"/>
                <w:color w:val="010000"/>
                <w:sz w:val="18"/>
                <w:szCs w:val="18"/>
              </w:rPr>
              <w:t>request</w:t>
            </w:r>
            <w:r>
              <w:rPr>
                <w:rFonts w:ascii="Arial" w:hAnsi="Arial" w:cs="Arial"/>
                <w:color w:val="010000"/>
                <w:sz w:val="18"/>
                <w:szCs w:val="18"/>
              </w:rPr>
              <w:t xml:space="preserve"> </w:t>
            </w:r>
            <w:r w:rsidRPr="00CC1C3C">
              <w:rPr>
                <w:rFonts w:ascii="Arial" w:hAnsi="Arial" w:cs="Arial"/>
                <w:color w:val="010000"/>
                <w:sz w:val="18"/>
                <w:szCs w:val="18"/>
              </w:rPr>
              <w:t>to</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agency.</w:t>
            </w:r>
            <w:r>
              <w:rPr>
                <w:rFonts w:ascii="Arial" w:hAnsi="Arial" w:cs="Arial"/>
                <w:color w:val="010000"/>
                <w:sz w:val="18"/>
                <w:szCs w:val="18"/>
              </w:rPr>
              <w:t xml:space="preserve">  </w:t>
            </w:r>
            <w:r w:rsidRPr="00CC1C3C">
              <w:rPr>
                <w:rFonts w:ascii="Arial" w:hAnsi="Arial" w:cs="Arial"/>
                <w:color w:val="010000"/>
                <w:sz w:val="18"/>
                <w:szCs w:val="18"/>
              </w:rPr>
              <w:t>See</w:t>
            </w:r>
            <w:r>
              <w:rPr>
                <w:rFonts w:ascii="Arial" w:hAnsi="Arial" w:cs="Arial"/>
                <w:color w:val="010000"/>
                <w:sz w:val="18"/>
                <w:szCs w:val="18"/>
              </w:rPr>
              <w:t xml:space="preserve"> </w:t>
            </w:r>
            <w:r w:rsidRPr="00CC1C3C">
              <w:rPr>
                <w:rFonts w:ascii="Arial" w:hAnsi="Arial" w:cs="Arial"/>
                <w:color w:val="010000"/>
                <w:sz w:val="18"/>
                <w:szCs w:val="18"/>
              </w:rPr>
              <w:t>Section</w:t>
            </w:r>
            <w:r>
              <w:rPr>
                <w:rFonts w:ascii="Arial" w:hAnsi="Arial" w:cs="Arial"/>
                <w:color w:val="010000"/>
                <w:sz w:val="18"/>
                <w:szCs w:val="18"/>
              </w:rPr>
              <w:t xml:space="preserve"> </w:t>
            </w:r>
            <w:r w:rsidRPr="00CC1C3C">
              <w:rPr>
                <w:rFonts w:ascii="Arial" w:hAnsi="Arial" w:cs="Arial"/>
                <w:color w:val="010000"/>
                <w:sz w:val="18"/>
                <w:szCs w:val="18"/>
              </w:rPr>
              <w:t>63G-3-302</w:t>
            </w:r>
            <w:r>
              <w:rPr>
                <w:rFonts w:ascii="Arial" w:hAnsi="Arial" w:cs="Arial"/>
                <w:color w:val="010000"/>
                <w:sz w:val="18"/>
                <w:szCs w:val="18"/>
              </w:rPr>
              <w:t xml:space="preserve"> </w:t>
            </w:r>
            <w:r w:rsidRPr="00CC1C3C">
              <w:rPr>
                <w:rFonts w:ascii="Arial" w:hAnsi="Arial" w:cs="Arial"/>
                <w:color w:val="010000"/>
                <w:sz w:val="18"/>
                <w:szCs w:val="18"/>
              </w:rPr>
              <w:t>and</w:t>
            </w:r>
            <w:r>
              <w:rPr>
                <w:rFonts w:ascii="Arial" w:hAnsi="Arial" w:cs="Arial"/>
                <w:color w:val="010000"/>
                <w:sz w:val="18"/>
                <w:szCs w:val="18"/>
              </w:rPr>
              <w:t xml:space="preserve"> </w:t>
            </w:r>
            <w:r w:rsidRPr="00CC1C3C">
              <w:rPr>
                <w:rFonts w:ascii="Arial" w:hAnsi="Arial" w:cs="Arial"/>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R15-1</w:t>
            </w:r>
            <w:r>
              <w:rPr>
                <w:rFonts w:ascii="Arial" w:hAnsi="Arial" w:cs="Arial"/>
                <w:color w:val="010000"/>
                <w:sz w:val="18"/>
                <w:szCs w:val="18"/>
              </w:rPr>
              <w:t xml:space="preserve"> </w:t>
            </w:r>
            <w:r w:rsidRPr="00CC1C3C">
              <w:rPr>
                <w:rFonts w:ascii="Arial" w:hAnsi="Arial" w:cs="Arial"/>
                <w:color w:val="010000"/>
                <w:sz w:val="18"/>
                <w:szCs w:val="18"/>
              </w:rPr>
              <w:t>for</w:t>
            </w:r>
            <w:r>
              <w:rPr>
                <w:rFonts w:ascii="Arial" w:hAnsi="Arial" w:cs="Arial"/>
                <w:color w:val="010000"/>
                <w:sz w:val="18"/>
                <w:szCs w:val="18"/>
              </w:rPr>
              <w:t xml:space="preserve"> </w:t>
            </w:r>
            <w:r w:rsidRPr="00CC1C3C">
              <w:rPr>
                <w:rFonts w:ascii="Arial" w:hAnsi="Arial" w:cs="Arial"/>
                <w:color w:val="010000"/>
                <w:sz w:val="18"/>
                <w:szCs w:val="18"/>
              </w:rPr>
              <w:t>more</w:t>
            </w:r>
            <w:r>
              <w:rPr>
                <w:rFonts w:ascii="Arial" w:hAnsi="Arial" w:cs="Arial"/>
                <w:color w:val="010000"/>
                <w:sz w:val="18"/>
                <w:szCs w:val="18"/>
              </w:rPr>
              <w:t xml:space="preserve"> </w:t>
            </w:r>
            <w:r w:rsidRPr="00CC1C3C">
              <w:rPr>
                <w:rFonts w:ascii="Arial" w:hAnsi="Arial" w:cs="Arial"/>
                <w:color w:val="010000"/>
                <w:sz w:val="18"/>
                <w:szCs w:val="18"/>
              </w:rPr>
              <w:t>information.)</w:t>
            </w:r>
          </w:p>
        </w:tc>
      </w:tr>
      <w:tr w:rsidR="003F2E6D" w:rsidRPr="00CC1C3C" w14:paraId="029DEAC7" w14:textId="77777777" w:rsidTr="00455D74">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E19AE25"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A)</w:t>
            </w:r>
            <w:r>
              <w:rPr>
                <w:rFonts w:ascii="Arial" w:hAnsi="Arial" w:cs="Arial"/>
                <w:b/>
                <w:bCs/>
                <w:color w:val="010000"/>
                <w:sz w:val="18"/>
                <w:szCs w:val="18"/>
              </w:rPr>
              <w:t xml:space="preserve">  </w:t>
            </w:r>
            <w:r w:rsidRPr="00CC1C3C">
              <w:rPr>
                <w:rFonts w:ascii="Arial" w:hAnsi="Arial" w:cs="Arial"/>
                <w:b/>
                <w:bCs/>
                <w:color w:val="010000"/>
                <w:sz w:val="18"/>
                <w:szCs w:val="18"/>
              </w:rPr>
              <w:t>Comments</w:t>
            </w:r>
            <w:r>
              <w:rPr>
                <w:rFonts w:ascii="Arial" w:hAnsi="Arial" w:cs="Arial"/>
                <w:b/>
                <w:bCs/>
                <w:color w:val="010000"/>
                <w:sz w:val="18"/>
                <w:szCs w:val="18"/>
              </w:rPr>
              <w:t xml:space="preserve"> </w:t>
            </w:r>
            <w:r w:rsidRPr="00CC1C3C">
              <w:rPr>
                <w:rFonts w:ascii="Arial" w:hAnsi="Arial" w:cs="Arial"/>
                <w:b/>
                <w:bCs/>
                <w:color w:val="010000"/>
                <w:sz w:val="18"/>
                <w:szCs w:val="18"/>
              </w:rPr>
              <w:t>will</w:t>
            </w:r>
            <w:r>
              <w:rPr>
                <w:rFonts w:ascii="Arial" w:hAnsi="Arial" w:cs="Arial"/>
                <w:b/>
                <w:bCs/>
                <w:color w:val="010000"/>
                <w:sz w:val="18"/>
                <w:szCs w:val="18"/>
              </w:rPr>
              <w:t xml:space="preserve"> </w:t>
            </w:r>
            <w:r w:rsidRPr="00CC1C3C">
              <w:rPr>
                <w:rFonts w:ascii="Arial" w:hAnsi="Arial" w:cs="Arial"/>
                <w:b/>
                <w:bCs/>
                <w:color w:val="010000"/>
                <w:sz w:val="18"/>
                <w:szCs w:val="18"/>
              </w:rPr>
              <w:t>be</w:t>
            </w:r>
            <w:r>
              <w:rPr>
                <w:rFonts w:ascii="Arial" w:hAnsi="Arial" w:cs="Arial"/>
                <w:b/>
                <w:bCs/>
                <w:color w:val="010000"/>
                <w:sz w:val="18"/>
                <w:szCs w:val="18"/>
              </w:rPr>
              <w:t xml:space="preserve"> </w:t>
            </w:r>
            <w:r w:rsidRPr="00CC1C3C">
              <w:rPr>
                <w:rFonts w:ascii="Arial" w:hAnsi="Arial" w:cs="Arial"/>
                <w:b/>
                <w:bCs/>
                <w:color w:val="010000"/>
                <w:sz w:val="18"/>
                <w:szCs w:val="18"/>
              </w:rPr>
              <w:t>accepted</w:t>
            </w:r>
            <w:r>
              <w:rPr>
                <w:rFonts w:ascii="Arial" w:hAnsi="Arial" w:cs="Arial"/>
                <w:b/>
                <w:bCs/>
                <w:color w:val="010000"/>
                <w:sz w:val="18"/>
                <w:szCs w:val="18"/>
              </w:rPr>
              <w:t xml:space="preserve"> </w:t>
            </w:r>
            <w:r w:rsidRPr="00CC1C3C">
              <w:rPr>
                <w:rFonts w:ascii="Arial" w:hAnsi="Arial" w:cs="Arial"/>
                <w:b/>
                <w:bCs/>
                <w:color w:val="010000"/>
                <w:sz w:val="18"/>
                <w:szCs w:val="18"/>
              </w:rPr>
              <w:t>until:</w:t>
            </w:r>
          </w:p>
        </w:tc>
        <w:tc>
          <w:tcPr>
            <w:tcW w:w="3806" w:type="dxa"/>
            <w:tcBorders>
              <w:top w:val="outset" w:sz="6" w:space="0" w:color="auto"/>
              <w:left w:val="outset" w:sz="6" w:space="0" w:color="auto"/>
              <w:bottom w:val="outset" w:sz="6" w:space="0" w:color="auto"/>
              <w:right w:val="outset" w:sz="6" w:space="0" w:color="auto"/>
            </w:tcBorders>
          </w:tcPr>
          <w:p w14:paraId="0A3A88C7"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10/17/2022</w:t>
            </w:r>
          </w:p>
        </w:tc>
      </w:tr>
    </w:tbl>
    <w:p w14:paraId="7F447568" w14:textId="77777777" w:rsidR="003F2E6D" w:rsidRPr="00CC1C3C" w:rsidRDefault="003F2E6D" w:rsidP="003F2E6D">
      <w:pPr>
        <w:widowControl/>
        <w:rPr>
          <w:rFonts w:ascii="Arial" w:hAnsi="Arial" w:cs="Arial"/>
          <w:color w:val="010000"/>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3F2E6D" w:rsidRPr="00CC1C3C" w14:paraId="5B5E8111" w14:textId="77777777" w:rsidTr="00455D74">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05921EE"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9.</w:t>
            </w:r>
            <w:r>
              <w:rPr>
                <w:rFonts w:ascii="Arial" w:hAnsi="Arial" w:cs="Arial"/>
                <w:b/>
                <w:bCs/>
                <w:color w:val="010000"/>
                <w:sz w:val="18"/>
                <w:szCs w:val="18"/>
              </w:rPr>
              <w:t xml:space="preserve">  </w:t>
            </w:r>
            <w:r w:rsidRPr="00CC1C3C">
              <w:rPr>
                <w:rFonts w:ascii="Arial" w:hAnsi="Arial" w:cs="Arial"/>
                <w:b/>
                <w:bCs/>
                <w:color w:val="010000"/>
                <w:sz w:val="18"/>
                <w:szCs w:val="18"/>
              </w:rPr>
              <w:t>This</w:t>
            </w:r>
            <w:r>
              <w:rPr>
                <w:rFonts w:ascii="Arial" w:hAnsi="Arial" w:cs="Arial"/>
                <w:b/>
                <w:bCs/>
                <w:color w:val="010000"/>
                <w:sz w:val="18"/>
                <w:szCs w:val="18"/>
              </w:rPr>
              <w:t xml:space="preserve"> </w:t>
            </w:r>
            <w:r w:rsidRPr="00CC1C3C">
              <w:rPr>
                <w:rFonts w:ascii="Arial" w:hAnsi="Arial" w:cs="Arial"/>
                <w:b/>
                <w:bCs/>
                <w:color w:val="010000"/>
                <w:sz w:val="18"/>
                <w:szCs w:val="18"/>
              </w:rPr>
              <w:t>rule</w:t>
            </w:r>
            <w:r>
              <w:rPr>
                <w:rFonts w:ascii="Arial" w:hAnsi="Arial" w:cs="Arial"/>
                <w:b/>
                <w:bCs/>
                <w:color w:val="010000"/>
                <w:sz w:val="18"/>
                <w:szCs w:val="18"/>
              </w:rPr>
              <w:t xml:space="preserve"> </w:t>
            </w:r>
            <w:r w:rsidRPr="00CC1C3C">
              <w:rPr>
                <w:rFonts w:ascii="Arial" w:hAnsi="Arial" w:cs="Arial"/>
                <w:b/>
                <w:bCs/>
                <w:color w:val="010000"/>
                <w:sz w:val="18"/>
                <w:szCs w:val="18"/>
              </w:rPr>
              <w:t>change</w:t>
            </w:r>
            <w:r>
              <w:rPr>
                <w:rFonts w:ascii="Arial" w:hAnsi="Arial" w:cs="Arial"/>
                <w:b/>
                <w:bCs/>
                <w:color w:val="010000"/>
                <w:sz w:val="18"/>
                <w:szCs w:val="18"/>
              </w:rPr>
              <w:t xml:space="preserve"> </w:t>
            </w:r>
            <w:r w:rsidRPr="00CC1C3C">
              <w:rPr>
                <w:rFonts w:ascii="Arial" w:hAnsi="Arial" w:cs="Arial"/>
                <w:b/>
                <w:bCs/>
                <w:color w:val="010000"/>
                <w:sz w:val="18"/>
                <w:szCs w:val="18"/>
              </w:rPr>
              <w:t>MAY</w:t>
            </w:r>
            <w:r>
              <w:rPr>
                <w:rFonts w:ascii="Arial" w:hAnsi="Arial" w:cs="Arial"/>
                <w:b/>
                <w:bCs/>
                <w:color w:val="010000"/>
                <w:sz w:val="18"/>
                <w:szCs w:val="18"/>
              </w:rPr>
              <w:t xml:space="preserve"> </w:t>
            </w:r>
            <w:r w:rsidRPr="00CC1C3C">
              <w:rPr>
                <w:rFonts w:ascii="Arial" w:hAnsi="Arial" w:cs="Arial"/>
                <w:b/>
                <w:bCs/>
                <w:color w:val="010000"/>
                <w:sz w:val="18"/>
                <w:szCs w:val="18"/>
              </w:rPr>
              <w:t>become</w:t>
            </w:r>
            <w:r>
              <w:rPr>
                <w:rFonts w:ascii="Arial" w:hAnsi="Arial" w:cs="Arial"/>
                <w:b/>
                <w:bCs/>
                <w:color w:val="010000"/>
                <w:sz w:val="18"/>
                <w:szCs w:val="18"/>
              </w:rPr>
              <w:t xml:space="preserve"> </w:t>
            </w:r>
            <w:r w:rsidRPr="00CC1C3C">
              <w:rPr>
                <w:rFonts w:ascii="Arial" w:hAnsi="Arial" w:cs="Arial"/>
                <w:b/>
                <w:bCs/>
                <w:color w:val="010000"/>
                <w:sz w:val="18"/>
                <w:szCs w:val="18"/>
              </w:rPr>
              <w:t>effective</w:t>
            </w:r>
            <w:r>
              <w:rPr>
                <w:rFonts w:ascii="Arial" w:hAnsi="Arial" w:cs="Arial"/>
                <w:b/>
                <w:bCs/>
                <w:color w:val="010000"/>
                <w:sz w:val="18"/>
                <w:szCs w:val="18"/>
              </w:rPr>
              <w:t xml:space="preserve"> </w:t>
            </w:r>
            <w:r w:rsidRPr="00CC1C3C">
              <w:rPr>
                <w:rFonts w:ascii="Arial" w:hAnsi="Arial" w:cs="Arial"/>
                <w:b/>
                <w:bCs/>
                <w:color w:val="010000"/>
                <w:sz w:val="18"/>
                <w:szCs w:val="18"/>
              </w:rPr>
              <w:t>on:</w:t>
            </w:r>
          </w:p>
        </w:tc>
        <w:tc>
          <w:tcPr>
            <w:tcW w:w="4835" w:type="dxa"/>
            <w:tcBorders>
              <w:top w:val="outset" w:sz="6" w:space="0" w:color="auto"/>
              <w:left w:val="outset" w:sz="6" w:space="0" w:color="auto"/>
              <w:bottom w:val="outset" w:sz="6" w:space="0" w:color="auto"/>
              <w:right w:val="outset" w:sz="6" w:space="0" w:color="auto"/>
            </w:tcBorders>
          </w:tcPr>
          <w:p w14:paraId="76775756"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10/24/2022</w:t>
            </w:r>
          </w:p>
        </w:tc>
      </w:tr>
      <w:tr w:rsidR="003F2E6D" w:rsidRPr="00CC1C3C" w14:paraId="7D365FB9" w14:textId="77777777" w:rsidTr="00455D74">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8A56F2"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color w:val="010000"/>
                <w:sz w:val="18"/>
                <w:szCs w:val="18"/>
              </w:rPr>
              <w:t>NOTE: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date</w:t>
            </w:r>
            <w:r>
              <w:rPr>
                <w:rFonts w:ascii="Arial" w:hAnsi="Arial" w:cs="Arial"/>
                <w:color w:val="010000"/>
                <w:sz w:val="18"/>
                <w:szCs w:val="18"/>
              </w:rPr>
              <w:t xml:space="preserve"> </w:t>
            </w:r>
            <w:r w:rsidRPr="00CC1C3C">
              <w:rPr>
                <w:rFonts w:ascii="Arial" w:hAnsi="Arial" w:cs="Arial"/>
                <w:color w:val="010000"/>
                <w:sz w:val="18"/>
                <w:szCs w:val="18"/>
              </w:rPr>
              <w:t>above</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date</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agency</w:t>
            </w:r>
            <w:r>
              <w:rPr>
                <w:rFonts w:ascii="Arial" w:hAnsi="Arial" w:cs="Arial"/>
                <w:color w:val="010000"/>
                <w:sz w:val="18"/>
                <w:szCs w:val="18"/>
              </w:rPr>
              <w:t xml:space="preserve"> </w:t>
            </w:r>
            <w:r w:rsidRPr="00CC1C3C">
              <w:rPr>
                <w:rFonts w:ascii="Arial" w:hAnsi="Arial" w:cs="Arial"/>
                <w:color w:val="010000"/>
                <w:sz w:val="18"/>
                <w:szCs w:val="18"/>
              </w:rPr>
              <w:t>anticipates</w:t>
            </w:r>
            <w:r>
              <w:rPr>
                <w:rFonts w:ascii="Arial" w:hAnsi="Arial" w:cs="Arial"/>
                <w:color w:val="010000"/>
                <w:sz w:val="18"/>
                <w:szCs w:val="18"/>
              </w:rPr>
              <w:t xml:space="preserve"> </w:t>
            </w:r>
            <w:r w:rsidRPr="00CC1C3C">
              <w:rPr>
                <w:rFonts w:ascii="Arial" w:hAnsi="Arial" w:cs="Arial"/>
                <w:color w:val="010000"/>
                <w:sz w:val="18"/>
                <w:szCs w:val="18"/>
              </w:rPr>
              <w:t>making</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rule</w:t>
            </w:r>
            <w:r>
              <w:rPr>
                <w:rFonts w:ascii="Arial" w:hAnsi="Arial" w:cs="Arial"/>
                <w:color w:val="010000"/>
                <w:sz w:val="18"/>
                <w:szCs w:val="18"/>
              </w:rPr>
              <w:t xml:space="preserve"> </w:t>
            </w:r>
            <w:r w:rsidRPr="00CC1C3C">
              <w:rPr>
                <w:rFonts w:ascii="Arial" w:hAnsi="Arial" w:cs="Arial"/>
                <w:color w:val="010000"/>
                <w:sz w:val="18"/>
                <w:szCs w:val="18"/>
              </w:rPr>
              <w:t>or</w:t>
            </w:r>
            <w:r>
              <w:rPr>
                <w:rFonts w:ascii="Arial" w:hAnsi="Arial" w:cs="Arial"/>
                <w:color w:val="010000"/>
                <w:sz w:val="18"/>
                <w:szCs w:val="18"/>
              </w:rPr>
              <w:t xml:space="preserve"> </w:t>
            </w:r>
            <w:r w:rsidRPr="00CC1C3C">
              <w:rPr>
                <w:rFonts w:ascii="Arial" w:hAnsi="Arial" w:cs="Arial"/>
                <w:color w:val="010000"/>
                <w:sz w:val="18"/>
                <w:szCs w:val="18"/>
              </w:rPr>
              <w:t>its</w:t>
            </w:r>
            <w:r>
              <w:rPr>
                <w:rFonts w:ascii="Arial" w:hAnsi="Arial" w:cs="Arial"/>
                <w:color w:val="010000"/>
                <w:sz w:val="18"/>
                <w:szCs w:val="18"/>
              </w:rPr>
              <w:t xml:space="preserve"> </w:t>
            </w:r>
            <w:r w:rsidRPr="00CC1C3C">
              <w:rPr>
                <w:rFonts w:ascii="Arial" w:hAnsi="Arial" w:cs="Arial"/>
                <w:color w:val="010000"/>
                <w:sz w:val="18"/>
                <w:szCs w:val="18"/>
              </w:rPr>
              <w:t>changes</w:t>
            </w:r>
            <w:r>
              <w:rPr>
                <w:rFonts w:ascii="Arial" w:hAnsi="Arial" w:cs="Arial"/>
                <w:color w:val="010000"/>
                <w:sz w:val="18"/>
                <w:szCs w:val="18"/>
              </w:rPr>
              <w:t xml:space="preserve"> </w:t>
            </w:r>
            <w:r w:rsidRPr="00CC1C3C">
              <w:rPr>
                <w:rFonts w:ascii="Arial" w:hAnsi="Arial" w:cs="Arial"/>
                <w:color w:val="010000"/>
                <w:sz w:val="18"/>
                <w:szCs w:val="18"/>
              </w:rPr>
              <w:t>effective.</w:t>
            </w:r>
            <w:r>
              <w:rPr>
                <w:rFonts w:ascii="Arial" w:hAnsi="Arial" w:cs="Arial"/>
                <w:color w:val="010000"/>
                <w:sz w:val="18"/>
                <w:szCs w:val="18"/>
              </w:rPr>
              <w:t xml:space="preserve">  </w:t>
            </w:r>
            <w:r w:rsidRPr="00CC1C3C">
              <w:rPr>
                <w:rFonts w:ascii="Arial" w:hAnsi="Arial" w:cs="Arial"/>
                <w:color w:val="010000"/>
                <w:sz w:val="18"/>
                <w:szCs w:val="18"/>
              </w:rPr>
              <w:t>It</w:t>
            </w:r>
            <w:r>
              <w:rPr>
                <w:rFonts w:ascii="Arial" w:hAnsi="Arial" w:cs="Arial"/>
                <w:color w:val="010000"/>
                <w:sz w:val="18"/>
                <w:szCs w:val="18"/>
              </w:rPr>
              <w:t xml:space="preserve"> </w:t>
            </w:r>
            <w:r w:rsidRPr="00CC1C3C">
              <w:rPr>
                <w:rFonts w:ascii="Arial" w:hAnsi="Arial" w:cs="Arial"/>
                <w:color w:val="010000"/>
                <w:sz w:val="18"/>
                <w:szCs w:val="18"/>
              </w:rPr>
              <w:t>is</w:t>
            </w:r>
            <w:r>
              <w:rPr>
                <w:rFonts w:ascii="Arial" w:hAnsi="Arial" w:cs="Arial"/>
                <w:color w:val="010000"/>
                <w:sz w:val="18"/>
                <w:szCs w:val="18"/>
              </w:rPr>
              <w:t xml:space="preserve"> </w:t>
            </w:r>
            <w:r w:rsidRPr="00CC1C3C">
              <w:rPr>
                <w:rFonts w:ascii="Arial" w:hAnsi="Arial" w:cs="Arial"/>
                <w:color w:val="010000"/>
                <w:sz w:val="18"/>
                <w:szCs w:val="18"/>
              </w:rPr>
              <w:t>NOT</w:t>
            </w:r>
            <w:r>
              <w:rPr>
                <w:rFonts w:ascii="Arial" w:hAnsi="Arial" w:cs="Arial"/>
                <w:color w:val="010000"/>
                <w:sz w:val="18"/>
                <w:szCs w:val="18"/>
              </w:rPr>
              <w:t xml:space="preserve"> </w:t>
            </w:r>
            <w:r w:rsidRPr="00CC1C3C">
              <w:rPr>
                <w:rFonts w:ascii="Arial" w:hAnsi="Arial" w:cs="Arial"/>
                <w:color w:val="010000"/>
                <w:sz w:val="18"/>
                <w:szCs w:val="18"/>
              </w:rPr>
              <w:t>the</w:t>
            </w:r>
            <w:r>
              <w:rPr>
                <w:rFonts w:ascii="Arial" w:hAnsi="Arial" w:cs="Arial"/>
                <w:color w:val="010000"/>
                <w:sz w:val="18"/>
                <w:szCs w:val="18"/>
              </w:rPr>
              <w:t xml:space="preserve"> </w:t>
            </w:r>
            <w:r w:rsidRPr="00CC1C3C">
              <w:rPr>
                <w:rFonts w:ascii="Arial" w:hAnsi="Arial" w:cs="Arial"/>
                <w:color w:val="010000"/>
                <w:sz w:val="18"/>
                <w:szCs w:val="18"/>
              </w:rPr>
              <w:t>effective</w:t>
            </w:r>
            <w:r>
              <w:rPr>
                <w:rFonts w:ascii="Arial" w:hAnsi="Arial" w:cs="Arial"/>
                <w:color w:val="010000"/>
                <w:sz w:val="18"/>
                <w:szCs w:val="18"/>
              </w:rPr>
              <w:t xml:space="preserve"> </w:t>
            </w:r>
            <w:r w:rsidRPr="00CC1C3C">
              <w:rPr>
                <w:rFonts w:ascii="Arial" w:hAnsi="Arial" w:cs="Arial"/>
                <w:color w:val="010000"/>
                <w:sz w:val="18"/>
                <w:szCs w:val="18"/>
              </w:rPr>
              <w:t>date.</w:t>
            </w:r>
            <w:r>
              <w:rPr>
                <w:rFonts w:ascii="Arial" w:hAnsi="Arial" w:cs="Arial"/>
                <w:color w:val="010000"/>
                <w:sz w:val="18"/>
                <w:szCs w:val="18"/>
              </w:rPr>
              <w:t xml:space="preserve">   </w:t>
            </w:r>
          </w:p>
        </w:tc>
      </w:tr>
    </w:tbl>
    <w:p w14:paraId="2A0325EF" w14:textId="77777777" w:rsidR="003F2E6D" w:rsidRPr="00CC1C3C" w:rsidRDefault="003F2E6D" w:rsidP="003F2E6D">
      <w:pPr>
        <w:widowControl/>
        <w:rPr>
          <w:rFonts w:ascii="Arial" w:hAnsi="Arial" w:cs="Arial"/>
          <w:color w:val="010000"/>
          <w:sz w:val="18"/>
          <w:szCs w:val="18"/>
        </w:rPr>
      </w:pPr>
    </w:p>
    <w:p w14:paraId="55D300B0" w14:textId="77777777" w:rsidR="003F2E6D" w:rsidRPr="00CC1C3C" w:rsidRDefault="003F2E6D" w:rsidP="003F2E6D">
      <w:pPr>
        <w:widowControl/>
        <w:jc w:val="center"/>
        <w:rPr>
          <w:rFonts w:ascii="Arial" w:hAnsi="Arial" w:cs="Arial"/>
          <w:b/>
          <w:color w:val="010000"/>
          <w:sz w:val="18"/>
          <w:szCs w:val="18"/>
        </w:rPr>
      </w:pPr>
      <w:r w:rsidRPr="00CC1C3C">
        <w:rPr>
          <w:rFonts w:ascii="Arial" w:hAnsi="Arial" w:cs="Arial"/>
          <w:b/>
          <w:color w:val="010000"/>
          <w:sz w:val="18"/>
          <w:szCs w:val="18"/>
        </w:rPr>
        <w:t>Agency</w:t>
      </w:r>
      <w:r>
        <w:rPr>
          <w:rFonts w:ascii="Arial" w:hAnsi="Arial" w:cs="Arial"/>
          <w:b/>
          <w:color w:val="010000"/>
          <w:sz w:val="18"/>
          <w:szCs w:val="18"/>
        </w:rPr>
        <w:t xml:space="preserve"> </w:t>
      </w:r>
      <w:r w:rsidRPr="00CC1C3C">
        <w:rPr>
          <w:rFonts w:ascii="Arial" w:hAnsi="Arial" w:cs="Arial"/>
          <w:b/>
          <w:color w:val="010000"/>
          <w:sz w:val="18"/>
          <w:szCs w:val="18"/>
        </w:rPr>
        <w:t>Authorization</w:t>
      </w:r>
      <w:r>
        <w:rPr>
          <w:rFonts w:ascii="Arial" w:hAnsi="Arial" w:cs="Arial"/>
          <w:b/>
          <w:color w:val="010000"/>
          <w:sz w:val="18"/>
          <w:szCs w:val="18"/>
        </w:rPr>
        <w:t xml:space="preserve"> </w:t>
      </w:r>
      <w:r w:rsidRPr="00CC1C3C">
        <w:rPr>
          <w:rFonts w:ascii="Arial" w:hAnsi="Arial" w:cs="Arial"/>
          <w:b/>
          <w:color w:val="010000"/>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3F2E6D" w:rsidRPr="00CC1C3C" w14:paraId="0ABFBC0A" w14:textId="77777777" w:rsidTr="00455D74">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B6CCED" w14:textId="77777777" w:rsidR="003F2E6D" w:rsidRPr="00CC1C3C" w:rsidRDefault="003F2E6D" w:rsidP="00455D74">
            <w:pPr>
              <w:widowControl/>
              <w:rPr>
                <w:rFonts w:ascii="Arial" w:hAnsi="Arial" w:cs="Arial"/>
                <w:color w:val="010000"/>
                <w:sz w:val="18"/>
                <w:szCs w:val="18"/>
              </w:rPr>
            </w:pPr>
            <w:r w:rsidRPr="00CC1C3C">
              <w:rPr>
                <w:rFonts w:ascii="Arial" w:hAnsi="Arial" w:cs="Arial"/>
                <w:b/>
                <w:bCs/>
                <w:color w:val="010000"/>
                <w:sz w:val="18"/>
                <w:szCs w:val="18"/>
              </w:rPr>
              <w:t>Agency</w:t>
            </w:r>
            <w:r>
              <w:rPr>
                <w:rFonts w:ascii="Arial" w:hAnsi="Arial" w:cs="Arial"/>
                <w:b/>
                <w:bCs/>
                <w:color w:val="010000"/>
                <w:sz w:val="18"/>
                <w:szCs w:val="18"/>
              </w:rPr>
              <w:t xml:space="preserve"> </w:t>
            </w:r>
            <w:r w:rsidRPr="00CC1C3C">
              <w:rPr>
                <w:rFonts w:ascii="Arial" w:hAnsi="Arial" w:cs="Arial"/>
                <w:b/>
                <w:bCs/>
                <w:color w:val="010000"/>
                <w:sz w:val="18"/>
                <w:szCs w:val="18"/>
              </w:rPr>
              <w:t>head</w:t>
            </w:r>
            <w:r>
              <w:rPr>
                <w:rFonts w:ascii="Arial" w:hAnsi="Arial" w:cs="Arial"/>
                <w:b/>
                <w:bCs/>
                <w:color w:val="010000"/>
                <w:sz w:val="18"/>
                <w:szCs w:val="18"/>
              </w:rPr>
              <w:t xml:space="preserve"> </w:t>
            </w:r>
            <w:r w:rsidRPr="00CC1C3C">
              <w:rPr>
                <w:rFonts w:ascii="Arial" w:hAnsi="Arial" w:cs="Arial"/>
                <w:b/>
                <w:bCs/>
                <w:color w:val="010000"/>
                <w:sz w:val="18"/>
                <w:szCs w:val="18"/>
              </w:rPr>
              <w:t>or</w:t>
            </w:r>
            <w:r>
              <w:rPr>
                <w:rFonts w:ascii="Arial" w:hAnsi="Arial" w:cs="Arial"/>
                <w:b/>
                <w:bCs/>
                <w:color w:val="010000"/>
                <w:sz w:val="18"/>
                <w:szCs w:val="18"/>
              </w:rPr>
              <w:t xml:space="preserve"> </w:t>
            </w:r>
            <w:r w:rsidRPr="00CC1C3C">
              <w:rPr>
                <w:rFonts w:ascii="Arial" w:hAnsi="Arial" w:cs="Arial"/>
                <w:b/>
                <w:bCs/>
                <w:color w:val="010000"/>
                <w:sz w:val="18"/>
                <w:szCs w:val="18"/>
              </w:rPr>
              <w:t>designee</w:t>
            </w:r>
            <w:r>
              <w:rPr>
                <w:rFonts w:ascii="Arial" w:hAnsi="Arial" w:cs="Arial"/>
                <w:b/>
                <w:bCs/>
                <w:color w:val="010000"/>
                <w:sz w:val="18"/>
                <w:szCs w:val="18"/>
              </w:rPr>
              <w:t xml:space="preserve"> </w:t>
            </w:r>
            <w:r w:rsidRPr="00CC1C3C">
              <w:rPr>
                <w:rFonts w:ascii="Arial" w:hAnsi="Arial" w:cs="Arial"/>
                <w:b/>
                <w:bCs/>
                <w:color w:val="010000"/>
                <w:sz w:val="18"/>
                <w:szCs w:val="18"/>
              </w:rPr>
              <w:t>and</w:t>
            </w:r>
            <w:r>
              <w:rPr>
                <w:rFonts w:ascii="Arial" w:hAnsi="Arial" w:cs="Arial"/>
                <w:b/>
                <w:bCs/>
                <w:color w:val="010000"/>
                <w:sz w:val="18"/>
                <w:szCs w:val="18"/>
              </w:rPr>
              <w:t xml:space="preserve"> </w:t>
            </w:r>
            <w:r w:rsidRPr="00CC1C3C">
              <w:rPr>
                <w:rFonts w:ascii="Arial" w:hAnsi="Arial" w:cs="Arial"/>
                <w:b/>
                <w:bCs/>
                <w:color w:val="010000"/>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09E06DA7" w14:textId="77777777" w:rsidR="003F2E6D" w:rsidRPr="00CC1C3C" w:rsidRDefault="003F2E6D" w:rsidP="00455D74">
            <w:pPr>
              <w:widowControl/>
              <w:rPr>
                <w:rFonts w:ascii="Arial" w:hAnsi="Arial" w:cs="Arial"/>
                <w:bCs/>
                <w:color w:val="010000"/>
                <w:sz w:val="18"/>
                <w:szCs w:val="18"/>
              </w:rPr>
            </w:pPr>
            <w:r w:rsidRPr="00CC1C3C">
              <w:rPr>
                <w:rFonts w:ascii="Arial" w:hAnsi="Arial" w:cs="Arial"/>
                <w:bCs/>
                <w:color w:val="010000"/>
                <w:sz w:val="18"/>
                <w:szCs w:val="18"/>
              </w:rPr>
              <w:t>Tiffany</w:t>
            </w:r>
            <w:r>
              <w:rPr>
                <w:rFonts w:ascii="Arial" w:hAnsi="Arial" w:cs="Arial"/>
                <w:bCs/>
                <w:color w:val="010000"/>
                <w:sz w:val="18"/>
                <w:szCs w:val="18"/>
              </w:rPr>
              <w:t xml:space="preserve"> </w:t>
            </w:r>
            <w:proofErr w:type="spellStart"/>
            <w:r w:rsidRPr="00CC1C3C">
              <w:rPr>
                <w:rFonts w:ascii="Arial" w:hAnsi="Arial" w:cs="Arial"/>
                <w:bCs/>
                <w:color w:val="010000"/>
                <w:sz w:val="18"/>
                <w:szCs w:val="18"/>
              </w:rPr>
              <w:t>Clason</w:t>
            </w:r>
            <w:proofErr w:type="spellEnd"/>
            <w:r w:rsidRPr="00CC1C3C">
              <w:rPr>
                <w:rFonts w:ascii="Arial" w:hAnsi="Arial" w:cs="Arial"/>
                <w:bCs/>
                <w:color w:val="010000"/>
                <w:sz w:val="18"/>
                <w:szCs w:val="18"/>
              </w:rPr>
              <w:t>,</w:t>
            </w:r>
            <w:r>
              <w:rPr>
                <w:rFonts w:ascii="Arial" w:hAnsi="Arial" w:cs="Arial"/>
                <w:bCs/>
                <w:color w:val="010000"/>
                <w:sz w:val="18"/>
                <w:szCs w:val="18"/>
              </w:rPr>
              <w:t xml:space="preserve"> </w:t>
            </w:r>
            <w:r w:rsidRPr="00CC1C3C">
              <w:rPr>
                <w:rFonts w:ascii="Arial" w:hAnsi="Arial" w:cs="Arial"/>
                <w:bCs/>
                <w:color w:val="010000"/>
                <w:sz w:val="18"/>
                <w:szCs w:val="18"/>
              </w:rPr>
              <w:t>Executive</w:t>
            </w:r>
            <w:r>
              <w:rPr>
                <w:rFonts w:ascii="Arial" w:hAnsi="Arial" w:cs="Arial"/>
                <w:bCs/>
                <w:color w:val="010000"/>
                <w:sz w:val="18"/>
                <w:szCs w:val="18"/>
              </w:rPr>
              <w:t xml:space="preserve"> </w:t>
            </w:r>
            <w:r w:rsidRPr="00CC1C3C">
              <w:rPr>
                <w:rFonts w:ascii="Arial" w:hAnsi="Arial" w:cs="Arial"/>
                <w:bCs/>
                <w:color w:val="010000"/>
                <w:sz w:val="18"/>
                <w:szCs w:val="18"/>
              </w:rPr>
              <w:t>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1DB5313" w14:textId="77777777" w:rsidR="003F2E6D" w:rsidRPr="00CC1C3C" w:rsidRDefault="003F2E6D" w:rsidP="00455D74">
            <w:pPr>
              <w:widowControl/>
              <w:rPr>
                <w:rFonts w:ascii="Arial" w:hAnsi="Arial" w:cs="Arial"/>
                <w:b/>
                <w:bCs/>
                <w:color w:val="010000"/>
                <w:sz w:val="18"/>
                <w:szCs w:val="18"/>
              </w:rPr>
            </w:pPr>
            <w:r w:rsidRPr="00CC1C3C">
              <w:rPr>
                <w:rFonts w:ascii="Arial" w:hAnsi="Arial" w:cs="Arial"/>
                <w:b/>
                <w:bCs/>
                <w:color w:val="010000"/>
                <w:sz w:val="18"/>
                <w:szCs w:val="18"/>
              </w:rPr>
              <w:t>Date:</w:t>
            </w:r>
          </w:p>
        </w:tc>
        <w:tc>
          <w:tcPr>
            <w:tcW w:w="3661" w:type="dxa"/>
            <w:tcBorders>
              <w:top w:val="outset" w:sz="6" w:space="0" w:color="auto"/>
              <w:left w:val="outset" w:sz="6" w:space="0" w:color="auto"/>
              <w:bottom w:val="outset" w:sz="6" w:space="0" w:color="auto"/>
              <w:right w:val="outset" w:sz="6" w:space="0" w:color="auto"/>
            </w:tcBorders>
          </w:tcPr>
          <w:p w14:paraId="560EA43E" w14:textId="77777777" w:rsidR="003F2E6D" w:rsidRPr="00CC1C3C" w:rsidRDefault="003F2E6D" w:rsidP="00455D74">
            <w:pPr>
              <w:widowControl/>
              <w:rPr>
                <w:rFonts w:ascii="Arial" w:hAnsi="Arial" w:cs="Arial"/>
                <w:color w:val="010000"/>
                <w:sz w:val="18"/>
                <w:szCs w:val="18"/>
              </w:rPr>
            </w:pPr>
            <w:r w:rsidRPr="00CC1C3C">
              <w:rPr>
                <w:rFonts w:ascii="Arial" w:hAnsi="Arial" w:cs="Arial"/>
                <w:color w:val="010000"/>
                <w:sz w:val="18"/>
                <w:szCs w:val="18"/>
              </w:rPr>
              <w:t>08/24/2022</w:t>
            </w:r>
          </w:p>
        </w:tc>
      </w:tr>
    </w:tbl>
    <w:p w14:paraId="789D8A1F" w14:textId="77777777" w:rsidR="003F2E6D" w:rsidRPr="00CC1C3C" w:rsidRDefault="003F2E6D" w:rsidP="003F2E6D">
      <w:pPr>
        <w:widowControl/>
        <w:rPr>
          <w:rFonts w:ascii="Arial" w:hAnsi="Arial" w:cs="Arial"/>
          <w:color w:val="010000"/>
          <w:sz w:val="18"/>
        </w:rPr>
      </w:pPr>
    </w:p>
    <w:p w14:paraId="63D8C540" w14:textId="77777777" w:rsidR="00221E4B" w:rsidRDefault="00221E4B" w:rsidP="006E5F7A">
      <w:pPr>
        <w:widowControl/>
        <w:suppressAutoHyphens/>
        <w:autoSpaceDE/>
        <w:autoSpaceDN/>
        <w:adjustRightInd/>
        <w:rPr>
          <w:b/>
          <w:sz w:val="18"/>
          <w:szCs w:val="18"/>
        </w:rPr>
      </w:pPr>
    </w:p>
    <w:p w14:paraId="69384E81" w14:textId="4FFACEB5" w:rsidR="006E5F7A" w:rsidRPr="00221E4B" w:rsidRDefault="006E5F7A" w:rsidP="006E5F7A">
      <w:pPr>
        <w:widowControl/>
        <w:suppressAutoHyphens/>
        <w:autoSpaceDE/>
        <w:autoSpaceDN/>
        <w:adjustRightInd/>
        <w:rPr>
          <w:sz w:val="22"/>
          <w:szCs w:val="22"/>
        </w:rPr>
      </w:pPr>
      <w:r w:rsidRPr="00221E4B">
        <w:rPr>
          <w:b/>
          <w:sz w:val="22"/>
          <w:szCs w:val="22"/>
        </w:rPr>
        <w:lastRenderedPageBreak/>
        <w:t>R82.  Alcoholic Beverage Control, Administration.</w:t>
      </w:r>
    </w:p>
    <w:p w14:paraId="3028A320" w14:textId="77777777" w:rsidR="006E5F7A" w:rsidRPr="00221E4B" w:rsidRDefault="006E5F7A" w:rsidP="006E5F7A">
      <w:pPr>
        <w:widowControl/>
        <w:suppressAutoHyphens/>
        <w:autoSpaceDE/>
        <w:autoSpaceDN/>
        <w:adjustRightInd/>
        <w:rPr>
          <w:sz w:val="22"/>
          <w:szCs w:val="22"/>
        </w:rPr>
      </w:pPr>
      <w:r w:rsidRPr="00221E4B">
        <w:rPr>
          <w:b/>
          <w:sz w:val="22"/>
          <w:szCs w:val="22"/>
        </w:rPr>
        <w:t>R82-1.  General.</w:t>
      </w:r>
    </w:p>
    <w:p w14:paraId="2206CA8F" w14:textId="77777777" w:rsidR="006E5F7A" w:rsidRPr="00221E4B" w:rsidRDefault="006E5F7A" w:rsidP="006E5F7A">
      <w:pPr>
        <w:widowControl/>
        <w:suppressAutoHyphens/>
        <w:rPr>
          <w:bCs/>
          <w:sz w:val="22"/>
          <w:szCs w:val="22"/>
        </w:rPr>
      </w:pPr>
      <w:r w:rsidRPr="00221E4B">
        <w:rPr>
          <w:b/>
          <w:bCs/>
          <w:sz w:val="22"/>
          <w:szCs w:val="22"/>
        </w:rPr>
        <w:t>R82-1-208.  Percentage Lease Agreements.</w:t>
      </w:r>
    </w:p>
    <w:p w14:paraId="799591CF" w14:textId="77777777" w:rsidR="006E5F7A" w:rsidRPr="00221E4B" w:rsidRDefault="006E5F7A" w:rsidP="006E5F7A">
      <w:pPr>
        <w:widowControl/>
        <w:suppressAutoHyphens/>
        <w:rPr>
          <w:sz w:val="22"/>
          <w:szCs w:val="22"/>
        </w:rPr>
      </w:pPr>
      <w:r w:rsidRPr="00221E4B">
        <w:rPr>
          <w:sz w:val="22"/>
          <w:szCs w:val="22"/>
        </w:rPr>
        <w:tab/>
        <w:t>(1)  The authority for this rule is Section 32B-1-208</w:t>
      </w:r>
    </w:p>
    <w:p w14:paraId="7A07A570" w14:textId="77777777" w:rsidR="006E5F7A" w:rsidRPr="00221E4B" w:rsidRDefault="006E5F7A" w:rsidP="006E5F7A">
      <w:pPr>
        <w:widowControl/>
        <w:suppressAutoHyphens/>
        <w:rPr>
          <w:sz w:val="22"/>
          <w:szCs w:val="22"/>
        </w:rPr>
      </w:pPr>
      <w:r w:rsidRPr="00221E4B">
        <w:rPr>
          <w:sz w:val="22"/>
          <w:szCs w:val="22"/>
        </w:rPr>
        <w:tab/>
        <w:t>(2)  This rule establishes the following:</w:t>
      </w:r>
    </w:p>
    <w:p w14:paraId="1262A19E" w14:textId="77777777" w:rsidR="006E5F7A" w:rsidRPr="00221E4B" w:rsidRDefault="006E5F7A" w:rsidP="006E5F7A">
      <w:pPr>
        <w:widowControl/>
        <w:suppressAutoHyphens/>
        <w:rPr>
          <w:sz w:val="22"/>
          <w:szCs w:val="22"/>
        </w:rPr>
      </w:pPr>
      <w:r w:rsidRPr="00221E4B">
        <w:rPr>
          <w:sz w:val="22"/>
          <w:szCs w:val="22"/>
        </w:rPr>
        <w:tab/>
        <w:t>(a)  the maximum percentage of revenue from alcohol sales a percentage lease agreement may require; and</w:t>
      </w:r>
    </w:p>
    <w:p w14:paraId="6CDEDB79" w14:textId="77777777" w:rsidR="006E5F7A" w:rsidRPr="00221E4B" w:rsidRDefault="006E5F7A" w:rsidP="006E5F7A">
      <w:pPr>
        <w:widowControl/>
        <w:suppressAutoHyphens/>
        <w:rPr>
          <w:sz w:val="22"/>
          <w:szCs w:val="22"/>
        </w:rPr>
      </w:pPr>
      <w:r w:rsidRPr="00221E4B">
        <w:rPr>
          <w:sz w:val="22"/>
          <w:szCs w:val="22"/>
        </w:rPr>
        <w:tab/>
        <w:t>(b)  the procedure for submitting a percentage lease to the department.</w:t>
      </w:r>
    </w:p>
    <w:p w14:paraId="3C96B030" w14:textId="77777777" w:rsidR="006E5F7A" w:rsidRPr="00221E4B" w:rsidRDefault="006E5F7A" w:rsidP="006E5F7A">
      <w:pPr>
        <w:widowControl/>
        <w:suppressAutoHyphens/>
        <w:rPr>
          <w:sz w:val="22"/>
          <w:szCs w:val="22"/>
        </w:rPr>
      </w:pPr>
      <w:r w:rsidRPr="00221E4B">
        <w:rPr>
          <w:sz w:val="22"/>
          <w:szCs w:val="22"/>
        </w:rPr>
        <w:tab/>
        <w:t>(3)  As used in this section, "Percentage lease" means the same as in Section 32B-1-208.</w:t>
      </w:r>
    </w:p>
    <w:p w14:paraId="7BF1E565" w14:textId="77777777" w:rsidR="006E5F7A" w:rsidRPr="00221E4B" w:rsidRDefault="006E5F7A" w:rsidP="006E5F7A">
      <w:pPr>
        <w:widowControl/>
        <w:suppressAutoHyphens/>
        <w:rPr>
          <w:sz w:val="22"/>
          <w:szCs w:val="22"/>
        </w:rPr>
      </w:pPr>
      <w:r w:rsidRPr="00221E4B">
        <w:rPr>
          <w:sz w:val="22"/>
          <w:szCs w:val="22"/>
        </w:rPr>
        <w:tab/>
        <w:t>(4)(</w:t>
      </w:r>
      <w:proofErr w:type="gramStart"/>
      <w:r w:rsidRPr="00221E4B">
        <w:rPr>
          <w:sz w:val="22"/>
          <w:szCs w:val="22"/>
        </w:rPr>
        <w:t>a)  The</w:t>
      </w:r>
      <w:proofErr w:type="gramEnd"/>
      <w:r w:rsidRPr="00221E4B">
        <w:rPr>
          <w:sz w:val="22"/>
          <w:szCs w:val="22"/>
        </w:rPr>
        <w:t xml:space="preserve"> maximum percentage of revenue from alcohol sales allowed in a percentage lease is [</w:t>
      </w:r>
      <w:r w:rsidRPr="00221E4B">
        <w:rPr>
          <w:strike/>
          <w:sz w:val="22"/>
          <w:szCs w:val="22"/>
        </w:rPr>
        <w:t xml:space="preserve">20 </w:t>
      </w:r>
      <w:r w:rsidRPr="00221E4B">
        <w:rPr>
          <w:sz w:val="22"/>
          <w:szCs w:val="22"/>
        </w:rPr>
        <w:t>]</w:t>
      </w:r>
      <w:r w:rsidRPr="00221E4B">
        <w:rPr>
          <w:sz w:val="22"/>
          <w:szCs w:val="22"/>
          <w:u w:val="single"/>
        </w:rPr>
        <w:t>19%</w:t>
      </w:r>
      <w:r w:rsidRPr="00221E4B">
        <w:rPr>
          <w:sz w:val="22"/>
          <w:szCs w:val="22"/>
        </w:rPr>
        <w:t>[</w:t>
      </w:r>
      <w:r w:rsidRPr="00221E4B">
        <w:rPr>
          <w:strike/>
          <w:sz w:val="22"/>
          <w:szCs w:val="22"/>
        </w:rPr>
        <w:t>percent</w:t>
      </w:r>
      <w:r w:rsidRPr="00221E4B">
        <w:rPr>
          <w:sz w:val="22"/>
          <w:szCs w:val="22"/>
        </w:rPr>
        <w:t>], whether that percentage is:</w:t>
      </w:r>
    </w:p>
    <w:p w14:paraId="09FA4A3B" w14:textId="77777777" w:rsidR="006E5F7A" w:rsidRPr="00221E4B" w:rsidRDefault="006E5F7A" w:rsidP="006E5F7A">
      <w:pPr>
        <w:widowControl/>
        <w:suppressAutoHyphens/>
        <w:rPr>
          <w:sz w:val="22"/>
          <w:szCs w:val="22"/>
        </w:rPr>
      </w:pPr>
      <w:r w:rsidRPr="00221E4B">
        <w:rPr>
          <w:sz w:val="22"/>
          <w:szCs w:val="22"/>
        </w:rPr>
        <w:tab/>
        <w:t>(</w:t>
      </w:r>
      <w:proofErr w:type="spellStart"/>
      <w:r w:rsidRPr="00221E4B">
        <w:rPr>
          <w:sz w:val="22"/>
          <w:szCs w:val="22"/>
        </w:rPr>
        <w:t>i</w:t>
      </w:r>
      <w:proofErr w:type="spellEnd"/>
      <w:r w:rsidRPr="00221E4B">
        <w:rPr>
          <w:sz w:val="22"/>
          <w:szCs w:val="22"/>
        </w:rPr>
        <w:t xml:space="preserve">)  described through a rent-sharing or profit-sharing </w:t>
      </w:r>
      <w:proofErr w:type="gramStart"/>
      <w:r w:rsidRPr="00221E4B">
        <w:rPr>
          <w:sz w:val="22"/>
          <w:szCs w:val="22"/>
        </w:rPr>
        <w:t>agreement;</w:t>
      </w:r>
      <w:proofErr w:type="gramEnd"/>
    </w:p>
    <w:p w14:paraId="61FE7AB2" w14:textId="77777777" w:rsidR="006E5F7A" w:rsidRPr="00221E4B" w:rsidRDefault="006E5F7A" w:rsidP="006E5F7A">
      <w:pPr>
        <w:widowControl/>
        <w:suppressAutoHyphens/>
        <w:rPr>
          <w:sz w:val="22"/>
          <w:szCs w:val="22"/>
        </w:rPr>
      </w:pPr>
      <w:r w:rsidRPr="00221E4B">
        <w:rPr>
          <w:sz w:val="22"/>
          <w:szCs w:val="22"/>
        </w:rPr>
        <w:tab/>
        <w:t>(ii)  calculated in part on the gross sales or profits of the licensee, including profits from the sale of alcoholic beverages; or</w:t>
      </w:r>
    </w:p>
    <w:p w14:paraId="7AB5E084" w14:textId="77777777" w:rsidR="006E5F7A" w:rsidRPr="00221E4B" w:rsidRDefault="006E5F7A" w:rsidP="006E5F7A">
      <w:pPr>
        <w:widowControl/>
        <w:suppressAutoHyphens/>
        <w:rPr>
          <w:sz w:val="22"/>
          <w:szCs w:val="22"/>
        </w:rPr>
      </w:pPr>
      <w:r w:rsidRPr="00221E4B">
        <w:rPr>
          <w:sz w:val="22"/>
          <w:szCs w:val="22"/>
        </w:rPr>
        <w:tab/>
        <w:t>(iii)  described in the percentage lease in some other manner.</w:t>
      </w:r>
    </w:p>
    <w:p w14:paraId="2E7330B3" w14:textId="77777777" w:rsidR="006E5F7A" w:rsidRPr="00221E4B" w:rsidRDefault="006E5F7A" w:rsidP="006E5F7A">
      <w:pPr>
        <w:widowControl/>
        <w:suppressAutoHyphens/>
        <w:rPr>
          <w:sz w:val="22"/>
          <w:szCs w:val="22"/>
        </w:rPr>
      </w:pPr>
      <w:r w:rsidRPr="00221E4B">
        <w:rPr>
          <w:sz w:val="22"/>
          <w:szCs w:val="22"/>
        </w:rPr>
        <w:tab/>
        <w:t>(b)  Parties to a percentage lease must submit a copy to the department for review as part of the application for licensing.</w:t>
      </w:r>
    </w:p>
    <w:p w14:paraId="1420098A" w14:textId="77777777" w:rsidR="006E5F7A" w:rsidRPr="00221E4B" w:rsidRDefault="006E5F7A" w:rsidP="006E5F7A">
      <w:pPr>
        <w:widowControl/>
        <w:suppressAutoHyphens/>
        <w:rPr>
          <w:sz w:val="22"/>
          <w:szCs w:val="22"/>
        </w:rPr>
      </w:pPr>
      <w:r w:rsidRPr="00221E4B">
        <w:rPr>
          <w:sz w:val="22"/>
          <w:szCs w:val="22"/>
        </w:rPr>
        <w:tab/>
        <w:t>(c)  If during the review process</w:t>
      </w:r>
      <w:r w:rsidRPr="00221E4B">
        <w:rPr>
          <w:sz w:val="22"/>
          <w:szCs w:val="22"/>
          <w:u w:val="single"/>
        </w:rPr>
        <w:t>,</w:t>
      </w:r>
      <w:r w:rsidRPr="00221E4B">
        <w:rPr>
          <w:sz w:val="22"/>
          <w:szCs w:val="22"/>
        </w:rPr>
        <w:t xml:space="preserve"> the Department [</w:t>
      </w:r>
      <w:r w:rsidRPr="00221E4B">
        <w:rPr>
          <w:strike/>
          <w:sz w:val="22"/>
          <w:szCs w:val="22"/>
        </w:rPr>
        <w:t xml:space="preserve">is unable </w:t>
      </w:r>
      <w:proofErr w:type="gramStart"/>
      <w:r w:rsidRPr="00221E4B">
        <w:rPr>
          <w:strike/>
          <w:sz w:val="22"/>
          <w:szCs w:val="22"/>
        </w:rPr>
        <w:t>to</w:t>
      </w:r>
      <w:r w:rsidRPr="00221E4B">
        <w:rPr>
          <w:sz w:val="22"/>
          <w:szCs w:val="22"/>
        </w:rPr>
        <w:t>]</w:t>
      </w:r>
      <w:r w:rsidRPr="00221E4B">
        <w:rPr>
          <w:sz w:val="22"/>
          <w:szCs w:val="22"/>
          <w:u w:val="single"/>
        </w:rPr>
        <w:t>cannot</w:t>
      </w:r>
      <w:proofErr w:type="gramEnd"/>
      <w:r w:rsidRPr="00221E4B">
        <w:rPr>
          <w:sz w:val="22"/>
          <w:szCs w:val="22"/>
        </w:rPr>
        <w:t xml:space="preserve"> determine how alcohol sales in a percentage lease agreement are being shared, based on the language in the percentage lease agreement, the department staff shall return the lease agreement and license application, and the Commission may decline to act on the application.</w:t>
      </w:r>
    </w:p>
    <w:p w14:paraId="2C1AA3B0" w14:textId="77777777" w:rsidR="006E5F7A" w:rsidRPr="00221E4B" w:rsidRDefault="006E5F7A" w:rsidP="006E5F7A">
      <w:pPr>
        <w:widowControl/>
        <w:suppressAutoHyphens/>
        <w:rPr>
          <w:sz w:val="22"/>
          <w:szCs w:val="22"/>
        </w:rPr>
      </w:pPr>
      <w:r w:rsidRPr="00221E4B">
        <w:rPr>
          <w:sz w:val="22"/>
          <w:szCs w:val="22"/>
        </w:rPr>
        <w:tab/>
        <w:t>(d)  An applicant may resubmit a lease once the language in the lease is sufficiently clear for the Department to determine that no more than [</w:t>
      </w:r>
      <w:r w:rsidRPr="00221E4B">
        <w:rPr>
          <w:strike/>
          <w:sz w:val="22"/>
          <w:szCs w:val="22"/>
        </w:rPr>
        <w:t>20</w:t>
      </w:r>
      <w:r w:rsidRPr="00221E4B">
        <w:rPr>
          <w:sz w:val="22"/>
          <w:szCs w:val="22"/>
        </w:rPr>
        <w:t>]</w:t>
      </w:r>
      <w:r w:rsidRPr="00221E4B">
        <w:rPr>
          <w:sz w:val="22"/>
          <w:szCs w:val="22"/>
          <w:u w:val="single"/>
        </w:rPr>
        <w:t>19</w:t>
      </w:r>
      <w:r w:rsidRPr="00221E4B">
        <w:rPr>
          <w:sz w:val="22"/>
          <w:szCs w:val="22"/>
        </w:rPr>
        <w:t>% of profits from the sale of alcoholic beverages will be distributed to a lessor.</w:t>
      </w:r>
    </w:p>
    <w:p w14:paraId="15066564" w14:textId="77777777" w:rsidR="006E5F7A" w:rsidRPr="00221E4B" w:rsidRDefault="006E5F7A" w:rsidP="006E5F7A">
      <w:pPr>
        <w:widowControl/>
        <w:suppressAutoHyphens/>
        <w:rPr>
          <w:sz w:val="22"/>
          <w:szCs w:val="22"/>
        </w:rPr>
      </w:pPr>
      <w:r w:rsidRPr="00221E4B">
        <w:rPr>
          <w:sz w:val="22"/>
          <w:szCs w:val="22"/>
        </w:rPr>
        <w:tab/>
        <w:t>(e)  The lessor cannot control or acquire an ownership interest in the business of the lessee.</w:t>
      </w:r>
    </w:p>
    <w:p w14:paraId="316C67A0" w14:textId="77777777" w:rsidR="006E5F7A" w:rsidRPr="00221E4B" w:rsidRDefault="006E5F7A" w:rsidP="006E5F7A">
      <w:pPr>
        <w:widowControl/>
        <w:suppressAutoHyphens/>
        <w:autoSpaceDE/>
        <w:autoSpaceDN/>
        <w:adjustRightInd/>
        <w:rPr>
          <w:sz w:val="22"/>
          <w:szCs w:val="22"/>
        </w:rPr>
      </w:pPr>
      <w:r w:rsidRPr="00221E4B">
        <w:rPr>
          <w:sz w:val="22"/>
          <w:szCs w:val="22"/>
        </w:rPr>
        <w:tab/>
        <w:t>(f)  An industry representative is prohibited from profit</w:t>
      </w:r>
      <w:r w:rsidRPr="00221E4B">
        <w:rPr>
          <w:strike/>
          <w:sz w:val="22"/>
          <w:szCs w:val="22"/>
        </w:rPr>
        <w:t xml:space="preserve"> </w:t>
      </w:r>
      <w:r w:rsidRPr="00221E4B">
        <w:rPr>
          <w:sz w:val="22"/>
          <w:szCs w:val="22"/>
          <w:u w:val="single"/>
        </w:rPr>
        <w:t>-</w:t>
      </w:r>
      <w:r w:rsidRPr="00221E4B">
        <w:rPr>
          <w:sz w:val="22"/>
          <w:szCs w:val="22"/>
        </w:rPr>
        <w:t>sharing and ownership of retail license operations.</w:t>
      </w:r>
    </w:p>
    <w:p w14:paraId="26D024BE" w14:textId="77777777" w:rsidR="006E5F7A" w:rsidRPr="00221E4B" w:rsidRDefault="006E5F7A" w:rsidP="006E5F7A">
      <w:pPr>
        <w:widowControl/>
        <w:suppressAutoHyphens/>
        <w:autoSpaceDE/>
        <w:autoSpaceDN/>
        <w:adjustRightInd/>
        <w:rPr>
          <w:sz w:val="22"/>
          <w:szCs w:val="22"/>
        </w:rPr>
      </w:pPr>
    </w:p>
    <w:p w14:paraId="1A1E48AB" w14:textId="77777777" w:rsidR="006E5F7A" w:rsidRPr="00221E4B" w:rsidRDefault="006E5F7A" w:rsidP="006E5F7A">
      <w:pPr>
        <w:widowControl/>
        <w:suppressAutoHyphens/>
        <w:autoSpaceDE/>
        <w:autoSpaceDN/>
        <w:adjustRightInd/>
        <w:rPr>
          <w:sz w:val="22"/>
          <w:szCs w:val="22"/>
        </w:rPr>
      </w:pPr>
      <w:r w:rsidRPr="00221E4B">
        <w:rPr>
          <w:b/>
          <w:sz w:val="22"/>
          <w:szCs w:val="22"/>
        </w:rPr>
        <w:t>KEY:  alcoholic beverages</w:t>
      </w:r>
    </w:p>
    <w:p w14:paraId="16D69214" w14:textId="77777777" w:rsidR="006E5F7A" w:rsidRPr="00221E4B" w:rsidRDefault="006E5F7A" w:rsidP="006E5F7A">
      <w:pPr>
        <w:widowControl/>
        <w:suppressAutoHyphens/>
        <w:autoSpaceDE/>
        <w:autoSpaceDN/>
        <w:adjustRightInd/>
        <w:rPr>
          <w:sz w:val="22"/>
          <w:szCs w:val="22"/>
        </w:rPr>
      </w:pPr>
      <w:r w:rsidRPr="00221E4B">
        <w:rPr>
          <w:b/>
          <w:sz w:val="22"/>
          <w:szCs w:val="22"/>
        </w:rPr>
        <w:t>Date of Last Change</w:t>
      </w:r>
      <w:proofErr w:type="gramStart"/>
      <w:r w:rsidRPr="00221E4B">
        <w:rPr>
          <w:b/>
          <w:sz w:val="22"/>
          <w:szCs w:val="22"/>
        </w:rPr>
        <w:t>:  [</w:t>
      </w:r>
      <w:proofErr w:type="gramEnd"/>
      <w:r w:rsidRPr="00221E4B">
        <w:rPr>
          <w:b/>
          <w:strike/>
          <w:sz w:val="22"/>
          <w:szCs w:val="22"/>
        </w:rPr>
        <w:t>June 1,</w:t>
      </w:r>
      <w:r w:rsidRPr="00221E4B">
        <w:rPr>
          <w:b/>
          <w:sz w:val="22"/>
          <w:szCs w:val="22"/>
        </w:rPr>
        <w:t>] 2022</w:t>
      </w:r>
    </w:p>
    <w:p w14:paraId="40AEC775" w14:textId="77777777" w:rsidR="006E5F7A" w:rsidRPr="00221E4B" w:rsidRDefault="006E5F7A" w:rsidP="006E5F7A">
      <w:pPr>
        <w:widowControl/>
        <w:suppressAutoHyphens/>
        <w:autoSpaceDE/>
        <w:autoSpaceDN/>
        <w:adjustRightInd/>
        <w:rPr>
          <w:sz w:val="22"/>
          <w:szCs w:val="22"/>
        </w:rPr>
      </w:pPr>
      <w:r w:rsidRPr="00221E4B">
        <w:rPr>
          <w:b/>
          <w:sz w:val="22"/>
          <w:szCs w:val="22"/>
        </w:rPr>
        <w:t>Authorizing, and Implemented or Interpreted Law:  32B-2-202; 32B-1-208; 32B-1-304(7)(a); 32B-1-304(7)(b)</w:t>
      </w:r>
    </w:p>
    <w:p w14:paraId="0C26A435" w14:textId="77777777" w:rsidR="006E5F7A" w:rsidRPr="00221E4B" w:rsidRDefault="006E5F7A" w:rsidP="006E5F7A">
      <w:pPr>
        <w:widowControl/>
        <w:suppressAutoHyphens/>
        <w:autoSpaceDE/>
        <w:autoSpaceDN/>
        <w:adjustRightInd/>
        <w:rPr>
          <w:sz w:val="22"/>
          <w:szCs w:val="22"/>
        </w:rPr>
      </w:pPr>
    </w:p>
    <w:p w14:paraId="1E8C3299" w14:textId="09FF98AD" w:rsidR="006E5F7A" w:rsidRPr="00221E4B" w:rsidRDefault="006E5F7A" w:rsidP="006E5F7A">
      <w:pPr>
        <w:widowControl/>
        <w:suppressAutoHyphens/>
        <w:rPr>
          <w:sz w:val="22"/>
          <w:szCs w:val="22"/>
        </w:rPr>
      </w:pPr>
      <w:proofErr w:type="gramStart"/>
      <w:r w:rsidRPr="00221E4B">
        <w:rPr>
          <w:sz w:val="22"/>
          <w:szCs w:val="22"/>
        </w:rPr>
        <w:t>!--</w:t>
      </w:r>
      <w:proofErr w:type="spellStart"/>
      <w:proofErr w:type="gramEnd"/>
      <w:r w:rsidRPr="00221E4B">
        <w:rPr>
          <w:sz w:val="22"/>
          <w:szCs w:val="22"/>
        </w:rPr>
        <w:t>dar</w:t>
      </w:r>
      <w:proofErr w:type="spellEnd"/>
      <w:r w:rsidRPr="00221E4B">
        <w:rPr>
          <w:sz w:val="22"/>
          <w:szCs w:val="22"/>
        </w:rPr>
        <w:t>--</w:t>
      </w:r>
    </w:p>
    <w:sectPr w:rsidR="006E5F7A" w:rsidRPr="00221E4B"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A892" w14:textId="77777777" w:rsidR="0044043E" w:rsidRDefault="0044043E" w:rsidP="00C17968">
      <w:r>
        <w:separator/>
      </w:r>
    </w:p>
  </w:endnote>
  <w:endnote w:type="continuationSeparator" w:id="0">
    <w:p w14:paraId="0162F911" w14:textId="77777777" w:rsidR="0044043E" w:rsidRDefault="0044043E"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37BCF" w14:textId="77777777" w:rsidR="0044043E" w:rsidRDefault="0044043E" w:rsidP="00C17968">
      <w:r>
        <w:separator/>
      </w:r>
    </w:p>
  </w:footnote>
  <w:footnote w:type="continuationSeparator" w:id="0">
    <w:p w14:paraId="1A110AAC" w14:textId="77777777" w:rsidR="0044043E" w:rsidRDefault="0044043E"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50AB6"/>
    <w:rsid w:val="0005628D"/>
    <w:rsid w:val="000714F0"/>
    <w:rsid w:val="00083289"/>
    <w:rsid w:val="000A63C1"/>
    <w:rsid w:val="000B0C8F"/>
    <w:rsid w:val="000C3C78"/>
    <w:rsid w:val="000C774A"/>
    <w:rsid w:val="000E7CDD"/>
    <w:rsid w:val="00101FCF"/>
    <w:rsid w:val="00102BB0"/>
    <w:rsid w:val="0012490D"/>
    <w:rsid w:val="00136C69"/>
    <w:rsid w:val="00140B4F"/>
    <w:rsid w:val="00151B36"/>
    <w:rsid w:val="001769DF"/>
    <w:rsid w:val="0018100B"/>
    <w:rsid w:val="001B1B40"/>
    <w:rsid w:val="001C3DAB"/>
    <w:rsid w:val="001F78BA"/>
    <w:rsid w:val="00210E2C"/>
    <w:rsid w:val="0021547C"/>
    <w:rsid w:val="00221E4B"/>
    <w:rsid w:val="002363A8"/>
    <w:rsid w:val="00250B69"/>
    <w:rsid w:val="00253C3B"/>
    <w:rsid w:val="00256032"/>
    <w:rsid w:val="002639EB"/>
    <w:rsid w:val="00266359"/>
    <w:rsid w:val="00272D20"/>
    <w:rsid w:val="00282CAA"/>
    <w:rsid w:val="00291DCA"/>
    <w:rsid w:val="00296B2B"/>
    <w:rsid w:val="002B721A"/>
    <w:rsid w:val="002C31EE"/>
    <w:rsid w:val="002D4474"/>
    <w:rsid w:val="002E6F38"/>
    <w:rsid w:val="002F45BF"/>
    <w:rsid w:val="00320EED"/>
    <w:rsid w:val="003217E6"/>
    <w:rsid w:val="00342459"/>
    <w:rsid w:val="00367090"/>
    <w:rsid w:val="00373FE5"/>
    <w:rsid w:val="00380D52"/>
    <w:rsid w:val="003A389C"/>
    <w:rsid w:val="003B6116"/>
    <w:rsid w:val="003C69D8"/>
    <w:rsid w:val="003D601B"/>
    <w:rsid w:val="003E6785"/>
    <w:rsid w:val="003F2E6D"/>
    <w:rsid w:val="003F64A7"/>
    <w:rsid w:val="003F6A4F"/>
    <w:rsid w:val="00403755"/>
    <w:rsid w:val="00414E0D"/>
    <w:rsid w:val="004222AD"/>
    <w:rsid w:val="0042268B"/>
    <w:rsid w:val="00430473"/>
    <w:rsid w:val="0044043E"/>
    <w:rsid w:val="004423A3"/>
    <w:rsid w:val="00462360"/>
    <w:rsid w:val="00465A08"/>
    <w:rsid w:val="004803F6"/>
    <w:rsid w:val="004811AD"/>
    <w:rsid w:val="004A031A"/>
    <w:rsid w:val="004A43C2"/>
    <w:rsid w:val="004B70B2"/>
    <w:rsid w:val="004C20EA"/>
    <w:rsid w:val="004C4015"/>
    <w:rsid w:val="004D0031"/>
    <w:rsid w:val="00541C0D"/>
    <w:rsid w:val="00550F3B"/>
    <w:rsid w:val="00551480"/>
    <w:rsid w:val="00563DBC"/>
    <w:rsid w:val="0057263E"/>
    <w:rsid w:val="005732E8"/>
    <w:rsid w:val="00574132"/>
    <w:rsid w:val="00582F21"/>
    <w:rsid w:val="00583378"/>
    <w:rsid w:val="005A463F"/>
    <w:rsid w:val="005A7398"/>
    <w:rsid w:val="005B5E52"/>
    <w:rsid w:val="005B7EA1"/>
    <w:rsid w:val="005C024A"/>
    <w:rsid w:val="005D674B"/>
    <w:rsid w:val="005D6A7E"/>
    <w:rsid w:val="005F7305"/>
    <w:rsid w:val="00617D1E"/>
    <w:rsid w:val="006431BE"/>
    <w:rsid w:val="00646433"/>
    <w:rsid w:val="00646E1C"/>
    <w:rsid w:val="006604BD"/>
    <w:rsid w:val="006661C3"/>
    <w:rsid w:val="006667C3"/>
    <w:rsid w:val="00666B68"/>
    <w:rsid w:val="00666F84"/>
    <w:rsid w:val="00682427"/>
    <w:rsid w:val="0069040D"/>
    <w:rsid w:val="006936DF"/>
    <w:rsid w:val="006A3F24"/>
    <w:rsid w:val="006A7D14"/>
    <w:rsid w:val="006B70AF"/>
    <w:rsid w:val="006C297B"/>
    <w:rsid w:val="006D167F"/>
    <w:rsid w:val="006E5F7A"/>
    <w:rsid w:val="006E7767"/>
    <w:rsid w:val="006F4D49"/>
    <w:rsid w:val="00715301"/>
    <w:rsid w:val="00716F7B"/>
    <w:rsid w:val="007231FC"/>
    <w:rsid w:val="00723BDF"/>
    <w:rsid w:val="00725CB5"/>
    <w:rsid w:val="007613E9"/>
    <w:rsid w:val="00762BDA"/>
    <w:rsid w:val="00766B2C"/>
    <w:rsid w:val="00772653"/>
    <w:rsid w:val="007839E4"/>
    <w:rsid w:val="00796BA5"/>
    <w:rsid w:val="007A1FEA"/>
    <w:rsid w:val="007B397F"/>
    <w:rsid w:val="007B6C82"/>
    <w:rsid w:val="008102AB"/>
    <w:rsid w:val="00824AB4"/>
    <w:rsid w:val="008315F8"/>
    <w:rsid w:val="00835660"/>
    <w:rsid w:val="00840B24"/>
    <w:rsid w:val="00844B36"/>
    <w:rsid w:val="008631A4"/>
    <w:rsid w:val="0086369D"/>
    <w:rsid w:val="008637F2"/>
    <w:rsid w:val="008705CB"/>
    <w:rsid w:val="008829AB"/>
    <w:rsid w:val="00890A1F"/>
    <w:rsid w:val="008B0B8A"/>
    <w:rsid w:val="008E7D9B"/>
    <w:rsid w:val="009174AF"/>
    <w:rsid w:val="009279FD"/>
    <w:rsid w:val="009510CD"/>
    <w:rsid w:val="0099724C"/>
    <w:rsid w:val="009A2A78"/>
    <w:rsid w:val="009B5790"/>
    <w:rsid w:val="009C0017"/>
    <w:rsid w:val="009C2A6A"/>
    <w:rsid w:val="00A2684B"/>
    <w:rsid w:val="00A41D37"/>
    <w:rsid w:val="00A52209"/>
    <w:rsid w:val="00A93EFE"/>
    <w:rsid w:val="00AA4A7D"/>
    <w:rsid w:val="00AA649A"/>
    <w:rsid w:val="00AB5714"/>
    <w:rsid w:val="00AC60A3"/>
    <w:rsid w:val="00AD5BF8"/>
    <w:rsid w:val="00AF1519"/>
    <w:rsid w:val="00B0160D"/>
    <w:rsid w:val="00B1423E"/>
    <w:rsid w:val="00B41350"/>
    <w:rsid w:val="00B606F6"/>
    <w:rsid w:val="00B61024"/>
    <w:rsid w:val="00B621EE"/>
    <w:rsid w:val="00B62A8D"/>
    <w:rsid w:val="00BC5895"/>
    <w:rsid w:val="00BC5E52"/>
    <w:rsid w:val="00C07C48"/>
    <w:rsid w:val="00C17425"/>
    <w:rsid w:val="00C17968"/>
    <w:rsid w:val="00C17B64"/>
    <w:rsid w:val="00C22AFB"/>
    <w:rsid w:val="00C2383B"/>
    <w:rsid w:val="00C4256B"/>
    <w:rsid w:val="00C475B6"/>
    <w:rsid w:val="00C56217"/>
    <w:rsid w:val="00C7075A"/>
    <w:rsid w:val="00C864C3"/>
    <w:rsid w:val="00C93F4D"/>
    <w:rsid w:val="00C9441C"/>
    <w:rsid w:val="00C955A6"/>
    <w:rsid w:val="00CA2A17"/>
    <w:rsid w:val="00CA4226"/>
    <w:rsid w:val="00CA4306"/>
    <w:rsid w:val="00CA51D9"/>
    <w:rsid w:val="00CC1DE2"/>
    <w:rsid w:val="00CC2F8D"/>
    <w:rsid w:val="00CE4429"/>
    <w:rsid w:val="00CE4EB2"/>
    <w:rsid w:val="00CF36B3"/>
    <w:rsid w:val="00D01884"/>
    <w:rsid w:val="00D06A99"/>
    <w:rsid w:val="00D222F2"/>
    <w:rsid w:val="00D26D4A"/>
    <w:rsid w:val="00D41554"/>
    <w:rsid w:val="00D41ABA"/>
    <w:rsid w:val="00D76607"/>
    <w:rsid w:val="00D7747A"/>
    <w:rsid w:val="00D97919"/>
    <w:rsid w:val="00DA182B"/>
    <w:rsid w:val="00DA783E"/>
    <w:rsid w:val="00DC0B97"/>
    <w:rsid w:val="00DC51B5"/>
    <w:rsid w:val="00DE4AAB"/>
    <w:rsid w:val="00DF65CF"/>
    <w:rsid w:val="00E0016F"/>
    <w:rsid w:val="00E040B7"/>
    <w:rsid w:val="00E06657"/>
    <w:rsid w:val="00E21FC6"/>
    <w:rsid w:val="00E33057"/>
    <w:rsid w:val="00E33275"/>
    <w:rsid w:val="00E52C8D"/>
    <w:rsid w:val="00E536BE"/>
    <w:rsid w:val="00E62CAC"/>
    <w:rsid w:val="00E62DBC"/>
    <w:rsid w:val="00E71631"/>
    <w:rsid w:val="00E945AC"/>
    <w:rsid w:val="00EB3D35"/>
    <w:rsid w:val="00EC01D2"/>
    <w:rsid w:val="00EC7C9D"/>
    <w:rsid w:val="00EE6D3C"/>
    <w:rsid w:val="00EF01F5"/>
    <w:rsid w:val="00F1268F"/>
    <w:rsid w:val="00F136AB"/>
    <w:rsid w:val="00F31687"/>
    <w:rsid w:val="00F35997"/>
    <w:rsid w:val="00F40EA6"/>
    <w:rsid w:val="00F42C14"/>
    <w:rsid w:val="00F700BD"/>
    <w:rsid w:val="00F72AC8"/>
    <w:rsid w:val="00F87DE9"/>
    <w:rsid w:val="00F91CB5"/>
    <w:rsid w:val="00F96E65"/>
    <w:rsid w:val="00FE2D2B"/>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CE44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1B3-A227-42BD-9F58-16AF1584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Angela Micklos</cp:lastModifiedBy>
  <cp:revision>2</cp:revision>
  <cp:lastPrinted>2019-10-24T15:39:00Z</cp:lastPrinted>
  <dcterms:created xsi:type="dcterms:W3CDTF">2022-11-16T20:31:00Z</dcterms:created>
  <dcterms:modified xsi:type="dcterms:W3CDTF">2022-11-16T20:31:00Z</dcterms:modified>
</cp:coreProperties>
</file>