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FB0E" w14:textId="6B6117FD" w:rsidR="00582CC8" w:rsidRPr="00C44E73" w:rsidRDefault="00F15C3C" w:rsidP="46D9347E">
      <w:pPr>
        <w:spacing w:after="80"/>
        <w:ind w:left="360"/>
        <w:jc w:val="center"/>
        <w:rPr>
          <w:b/>
          <w:bCs/>
          <w:sz w:val="24"/>
          <w:szCs w:val="24"/>
        </w:rPr>
      </w:pPr>
      <w:r w:rsidRPr="21609CAF">
        <w:rPr>
          <w:b/>
          <w:bCs/>
          <w:sz w:val="24"/>
          <w:szCs w:val="24"/>
        </w:rPr>
        <w:t xml:space="preserve">DRAFT </w:t>
      </w:r>
      <w:r w:rsidR="00582CC8" w:rsidRPr="21609CAF">
        <w:rPr>
          <w:b/>
          <w:bCs/>
          <w:sz w:val="24"/>
          <w:szCs w:val="24"/>
        </w:rPr>
        <w:t>ZONING ORDINANCE</w:t>
      </w:r>
      <w:r w:rsidR="00F64CCD" w:rsidRPr="21609CAF">
        <w:rPr>
          <w:b/>
          <w:bCs/>
          <w:sz w:val="24"/>
          <w:szCs w:val="24"/>
        </w:rPr>
        <w:t xml:space="preserve"> (</w:t>
      </w:r>
      <w:r w:rsidR="29AF7693" w:rsidRPr="21609CAF">
        <w:rPr>
          <w:b/>
          <w:bCs/>
          <w:sz w:val="24"/>
          <w:szCs w:val="24"/>
        </w:rPr>
        <w:t>Oct</w:t>
      </w:r>
      <w:r w:rsidR="00F64CCD" w:rsidRPr="21609CAF">
        <w:rPr>
          <w:b/>
          <w:bCs/>
          <w:sz w:val="24"/>
          <w:szCs w:val="24"/>
        </w:rPr>
        <w:t xml:space="preserve"> 2022)</w:t>
      </w:r>
    </w:p>
    <w:p w14:paraId="5EE90108" w14:textId="77777777" w:rsidR="00582CC8" w:rsidRPr="00C44E73" w:rsidRDefault="00582CC8" w:rsidP="00582CC8">
      <w:pPr>
        <w:spacing w:after="80"/>
        <w:ind w:left="360"/>
        <w:jc w:val="center"/>
        <w:rPr>
          <w:b/>
          <w:sz w:val="24"/>
          <w:szCs w:val="24"/>
        </w:rPr>
      </w:pPr>
    </w:p>
    <w:p w14:paraId="2BD96B8C" w14:textId="77777777" w:rsidR="00582CC8" w:rsidRPr="00C44E73" w:rsidRDefault="00582CC8" w:rsidP="00DE0145">
      <w:pPr>
        <w:spacing w:after="120"/>
        <w:ind w:left="360"/>
        <w:jc w:val="center"/>
        <w:rPr>
          <w:b/>
          <w:sz w:val="24"/>
          <w:szCs w:val="24"/>
        </w:rPr>
      </w:pPr>
      <w:r w:rsidRPr="00C44E73">
        <w:rPr>
          <w:b/>
          <w:sz w:val="24"/>
          <w:szCs w:val="24"/>
        </w:rPr>
        <w:t>TABLE OF CONTENTS</w:t>
      </w:r>
    </w:p>
    <w:p w14:paraId="4EFF92F4" w14:textId="2D58A9A9" w:rsidR="00582CC8" w:rsidRPr="00C44E73" w:rsidRDefault="00582CC8" w:rsidP="4748A3FD">
      <w:pPr>
        <w:tabs>
          <w:tab w:val="right" w:leader="dot" w:pos="9720"/>
        </w:tabs>
        <w:spacing w:after="120"/>
        <w:ind w:left="1620" w:right="-360" w:hanging="1080"/>
        <w:rPr>
          <w:b/>
          <w:bCs/>
          <w:sz w:val="24"/>
          <w:szCs w:val="24"/>
        </w:rPr>
      </w:pPr>
      <w:r w:rsidRPr="4748A3FD">
        <w:rPr>
          <w:b/>
          <w:bCs/>
          <w:sz w:val="24"/>
          <w:szCs w:val="24"/>
        </w:rPr>
        <w:t>Article I.</w:t>
      </w:r>
      <w:r>
        <w:tab/>
      </w:r>
      <w:r w:rsidR="00EE1EAF" w:rsidRPr="4748A3FD">
        <w:rPr>
          <w:b/>
          <w:bCs/>
          <w:sz w:val="24"/>
          <w:szCs w:val="24"/>
        </w:rPr>
        <w:t>………………………………………………………</w:t>
      </w:r>
      <w:r w:rsidRPr="4748A3FD">
        <w:rPr>
          <w:b/>
          <w:bCs/>
          <w:sz w:val="24"/>
          <w:szCs w:val="24"/>
        </w:rPr>
        <w:t>GENERAL PROVISIONS</w:t>
      </w:r>
    </w:p>
    <w:p w14:paraId="3DB58437" w14:textId="3A8A2758" w:rsidR="00582CC8" w:rsidRPr="00B141F6" w:rsidRDefault="00582CC8" w:rsidP="00DE0145">
      <w:pPr>
        <w:tabs>
          <w:tab w:val="right" w:leader="dot" w:pos="9720"/>
        </w:tabs>
        <w:spacing w:after="120"/>
        <w:ind w:left="2520" w:right="-360" w:hanging="1620"/>
        <w:rPr>
          <w:color w:val="8496B0" w:themeColor="text2" w:themeTint="99"/>
          <w:sz w:val="24"/>
          <w:szCs w:val="24"/>
        </w:rPr>
      </w:pPr>
      <w:r w:rsidRPr="5BE53AB9">
        <w:rPr>
          <w:color w:val="8496B0" w:themeColor="text2" w:themeTint="99"/>
          <w:sz w:val="24"/>
          <w:szCs w:val="24"/>
        </w:rPr>
        <w:t>CHAPTER 19.02: TITLE, PURPOSE AND APPLICABILITY</w:t>
      </w:r>
      <w:r w:rsidR="3FB0034A" w:rsidRPr="5BE53AB9">
        <w:rPr>
          <w:color w:val="8496B0" w:themeColor="text2" w:themeTint="99"/>
          <w:sz w:val="24"/>
          <w:szCs w:val="24"/>
        </w:rPr>
        <w:t xml:space="preserve"> (CW)</w:t>
      </w:r>
    </w:p>
    <w:p w14:paraId="779E0932" w14:textId="0FFCE42C" w:rsidR="00582CC8" w:rsidRPr="007D0775" w:rsidRDefault="00582CC8" w:rsidP="00DE0145">
      <w:pPr>
        <w:tabs>
          <w:tab w:val="left" w:pos="8340"/>
          <w:tab w:val="right" w:leader="dot" w:pos="9720"/>
        </w:tabs>
        <w:spacing w:after="120"/>
        <w:ind w:left="2520" w:right="-360" w:hanging="1620"/>
        <w:rPr>
          <w:color w:val="538135" w:themeColor="accent6" w:themeShade="BF"/>
          <w:sz w:val="24"/>
          <w:szCs w:val="24"/>
        </w:rPr>
      </w:pPr>
      <w:r w:rsidRPr="46D9347E">
        <w:rPr>
          <w:color w:val="538135" w:themeColor="accent6" w:themeShade="BF"/>
          <w:sz w:val="24"/>
          <w:szCs w:val="24"/>
        </w:rPr>
        <w:t>CHAPTER 19.04: DEFINITIONS</w:t>
      </w:r>
    </w:p>
    <w:p w14:paraId="04D3AD7E" w14:textId="6424C7C7" w:rsidR="00582CC8" w:rsidRPr="00442E10" w:rsidRDefault="00582CC8" w:rsidP="5BE53AB9">
      <w:pPr>
        <w:tabs>
          <w:tab w:val="right" w:leader="dot" w:pos="9720"/>
        </w:tabs>
        <w:spacing w:after="120"/>
        <w:ind w:left="2520" w:right="-360" w:hanging="1620"/>
        <w:rPr>
          <w:color w:val="8496B0" w:themeColor="text2" w:themeTint="99"/>
        </w:rPr>
      </w:pPr>
      <w:r w:rsidRPr="5BE53AB9">
        <w:rPr>
          <w:color w:val="8496B0" w:themeColor="text2" w:themeTint="99"/>
          <w:sz w:val="24"/>
          <w:szCs w:val="24"/>
        </w:rPr>
        <w:t>CHAPTER 19.06: NONCONFORMITIES</w:t>
      </w:r>
      <w:r w:rsidR="6FB482DE" w:rsidRPr="5BE53AB9">
        <w:rPr>
          <w:color w:val="8496B0" w:themeColor="text2" w:themeTint="99"/>
          <w:sz w:val="24"/>
          <w:szCs w:val="24"/>
        </w:rPr>
        <w:t xml:space="preserve"> (CW)</w:t>
      </w:r>
    </w:p>
    <w:p w14:paraId="47B364A9" w14:textId="0C78F662" w:rsidR="00582CC8" w:rsidRPr="00442E10" w:rsidRDefault="00582CC8" w:rsidP="5BE53AB9">
      <w:pPr>
        <w:tabs>
          <w:tab w:val="right" w:leader="dot" w:pos="9720"/>
        </w:tabs>
        <w:spacing w:after="120"/>
        <w:ind w:left="2520" w:right="-360" w:hanging="1620"/>
        <w:rPr>
          <w:color w:val="8496B0" w:themeColor="text2" w:themeTint="99"/>
        </w:rPr>
      </w:pPr>
      <w:r w:rsidRPr="5BE53AB9">
        <w:rPr>
          <w:color w:val="8496B0" w:themeColor="text2" w:themeTint="99"/>
          <w:sz w:val="24"/>
          <w:szCs w:val="24"/>
        </w:rPr>
        <w:t>CHAPTER 19.08: ENFORCEMENT</w:t>
      </w:r>
      <w:r w:rsidR="1705C0B4" w:rsidRPr="5BE53AB9">
        <w:rPr>
          <w:color w:val="8496B0" w:themeColor="text2" w:themeTint="99"/>
          <w:sz w:val="24"/>
          <w:szCs w:val="24"/>
        </w:rPr>
        <w:t xml:space="preserve"> (CW)</w:t>
      </w:r>
    </w:p>
    <w:p w14:paraId="48296F7A" w14:textId="109A6CED" w:rsidR="00582CC8" w:rsidRPr="00442E10" w:rsidRDefault="00582CC8" w:rsidP="5BE53AB9">
      <w:pPr>
        <w:tabs>
          <w:tab w:val="right" w:leader="dot" w:pos="9720"/>
        </w:tabs>
        <w:spacing w:after="120"/>
        <w:ind w:left="2520" w:right="-360" w:hanging="1620"/>
        <w:rPr>
          <w:color w:val="8496B0" w:themeColor="text2" w:themeTint="99"/>
        </w:rPr>
      </w:pPr>
      <w:r w:rsidRPr="5BE53AB9">
        <w:rPr>
          <w:color w:val="8496B0" w:themeColor="text2" w:themeTint="99"/>
          <w:sz w:val="24"/>
          <w:szCs w:val="24"/>
        </w:rPr>
        <w:t>CHAPTER 19.10: PROCEDURES FOR ANALYZING TAKINGS</w:t>
      </w:r>
      <w:r w:rsidR="5F4E6D0B" w:rsidRPr="5BE53AB9">
        <w:rPr>
          <w:color w:val="8496B0" w:themeColor="text2" w:themeTint="99"/>
          <w:sz w:val="24"/>
          <w:szCs w:val="24"/>
        </w:rPr>
        <w:t xml:space="preserve"> (CW)</w:t>
      </w:r>
    </w:p>
    <w:p w14:paraId="78A66B1E" w14:textId="451F03C4" w:rsidR="00582CC8" w:rsidRPr="00C44E73" w:rsidRDefault="00582CC8" w:rsidP="6CA2DEFD">
      <w:pPr>
        <w:tabs>
          <w:tab w:val="right" w:leader="dot" w:pos="9720"/>
        </w:tabs>
        <w:spacing w:after="120"/>
        <w:ind w:left="1620" w:right="-360" w:hanging="1080"/>
        <w:rPr>
          <w:b/>
          <w:bCs/>
          <w:sz w:val="24"/>
          <w:szCs w:val="24"/>
        </w:rPr>
      </w:pPr>
      <w:r w:rsidRPr="4748A3FD">
        <w:rPr>
          <w:b/>
          <w:bCs/>
          <w:sz w:val="24"/>
          <w:szCs w:val="24"/>
        </w:rPr>
        <w:t>Article II.</w:t>
      </w:r>
      <w:r>
        <w:tab/>
      </w:r>
      <w:r w:rsidR="00EE1EAF">
        <w:t>………………………………………………………………………</w:t>
      </w:r>
      <w:r w:rsidRPr="4748A3FD">
        <w:rPr>
          <w:b/>
          <w:bCs/>
          <w:sz w:val="24"/>
          <w:szCs w:val="24"/>
        </w:rPr>
        <w:t>ADMINISTRATION</w:t>
      </w:r>
    </w:p>
    <w:p w14:paraId="236848E6" w14:textId="37ED3E94" w:rsidR="00582CC8" w:rsidRPr="00B141F6" w:rsidRDefault="00582CC8" w:rsidP="00DE0145">
      <w:pPr>
        <w:tabs>
          <w:tab w:val="right" w:leader="dot" w:pos="9720"/>
        </w:tabs>
        <w:spacing w:after="120"/>
        <w:ind w:left="2520" w:right="-360" w:hanging="1620"/>
        <w:rPr>
          <w:color w:val="C45911" w:themeColor="accent2" w:themeShade="BF"/>
          <w:sz w:val="24"/>
          <w:szCs w:val="24"/>
        </w:rPr>
      </w:pPr>
      <w:r w:rsidRPr="46D9347E">
        <w:rPr>
          <w:color w:val="C45911" w:themeColor="accent2" w:themeShade="BF"/>
          <w:sz w:val="24"/>
          <w:szCs w:val="24"/>
        </w:rPr>
        <w:t>CHAPTER 19.12: ADMINISTRATIVE BODIES, POWERS &amp; DUTIES</w:t>
      </w:r>
      <w:r w:rsidR="00396EF8" w:rsidRPr="46D9347E">
        <w:rPr>
          <w:color w:val="C45911" w:themeColor="accent2" w:themeShade="BF"/>
          <w:sz w:val="24"/>
          <w:szCs w:val="24"/>
        </w:rPr>
        <w:t xml:space="preserve"> (EO)</w:t>
      </w:r>
      <w:r w:rsidR="00C20AC6" w:rsidRPr="46D9347E">
        <w:rPr>
          <w:color w:val="C45911" w:themeColor="accent2" w:themeShade="BF"/>
          <w:sz w:val="24"/>
          <w:szCs w:val="24"/>
        </w:rPr>
        <w:t xml:space="preserve"> (CW)</w:t>
      </w:r>
    </w:p>
    <w:p w14:paraId="11215D46" w14:textId="0705EEEB" w:rsidR="00A77B6D" w:rsidRPr="00442E10" w:rsidRDefault="00A77B6D" w:rsidP="5BE53AB9">
      <w:pPr>
        <w:tabs>
          <w:tab w:val="right" w:leader="dot" w:pos="9720"/>
        </w:tabs>
        <w:spacing w:after="120"/>
        <w:ind w:left="2520" w:right="-360" w:hanging="1620"/>
        <w:rPr>
          <w:color w:val="8496B0" w:themeColor="text2" w:themeTint="99"/>
        </w:rPr>
      </w:pPr>
      <w:r w:rsidRPr="5BE53AB9">
        <w:rPr>
          <w:color w:val="8496B0" w:themeColor="text2" w:themeTint="99"/>
          <w:sz w:val="24"/>
          <w:szCs w:val="24"/>
        </w:rPr>
        <w:t>CHAPTER 19.14: ESTABLISHMENT OF ZONES, ZONING MAP, AMENDMENTS</w:t>
      </w:r>
      <w:r w:rsidR="64E737DC" w:rsidRPr="5BE53AB9">
        <w:rPr>
          <w:color w:val="8496B0" w:themeColor="text2" w:themeTint="99"/>
          <w:sz w:val="24"/>
          <w:szCs w:val="24"/>
        </w:rPr>
        <w:t xml:space="preserve"> (CW)</w:t>
      </w:r>
    </w:p>
    <w:p w14:paraId="7FCE923A" w14:textId="27ECCA05" w:rsidR="00582CC8" w:rsidRPr="00C44E73" w:rsidRDefault="00582CC8" w:rsidP="26A53C73">
      <w:pPr>
        <w:tabs>
          <w:tab w:val="right" w:leader="dot" w:pos="9720"/>
        </w:tabs>
        <w:spacing w:after="120"/>
        <w:ind w:left="2520" w:right="-360" w:hanging="1620"/>
        <w:rPr>
          <w:sz w:val="24"/>
          <w:szCs w:val="24"/>
        </w:rPr>
      </w:pPr>
      <w:r w:rsidRPr="26A53C73">
        <w:rPr>
          <w:color w:val="C45911" w:themeColor="accent2" w:themeShade="BF"/>
          <w:sz w:val="24"/>
          <w:szCs w:val="24"/>
        </w:rPr>
        <w:t>CHAPTER 19.1</w:t>
      </w:r>
      <w:r w:rsidR="008807E6" w:rsidRPr="26A53C73">
        <w:rPr>
          <w:color w:val="C45911" w:themeColor="accent2" w:themeShade="BF"/>
          <w:sz w:val="24"/>
          <w:szCs w:val="24"/>
        </w:rPr>
        <w:t>6</w:t>
      </w:r>
      <w:r w:rsidRPr="26A53C73">
        <w:rPr>
          <w:color w:val="C45911" w:themeColor="accent2" w:themeShade="BF"/>
          <w:sz w:val="24"/>
          <w:szCs w:val="24"/>
        </w:rPr>
        <w:t>: LAND USE PROCESSES AND PROCEDURES</w:t>
      </w:r>
      <w:r w:rsidR="00C20AC6" w:rsidRPr="26A53C73">
        <w:rPr>
          <w:color w:val="C45911" w:themeColor="accent2" w:themeShade="BF"/>
          <w:sz w:val="24"/>
          <w:szCs w:val="24"/>
        </w:rPr>
        <w:t xml:space="preserve"> (EO)</w:t>
      </w:r>
      <w:r w:rsidR="00EA5BD5" w:rsidRPr="26A53C73">
        <w:rPr>
          <w:color w:val="C45911" w:themeColor="accent2" w:themeShade="BF"/>
          <w:sz w:val="24"/>
          <w:szCs w:val="24"/>
        </w:rPr>
        <w:t xml:space="preserve"> (CW)</w:t>
      </w:r>
    </w:p>
    <w:p w14:paraId="32CCB8E0" w14:textId="1629A701" w:rsidR="00582CC8" w:rsidRPr="00442E10" w:rsidRDefault="00582CC8" w:rsidP="00DE0145">
      <w:pPr>
        <w:tabs>
          <w:tab w:val="right" w:leader="dot" w:pos="9720"/>
        </w:tabs>
        <w:spacing w:after="120"/>
        <w:ind w:left="2520" w:right="-360" w:hanging="1620"/>
        <w:rPr>
          <w:color w:val="C45911" w:themeColor="accent2" w:themeShade="BF"/>
          <w:sz w:val="24"/>
          <w:szCs w:val="24"/>
        </w:rPr>
      </w:pPr>
      <w:r w:rsidRPr="46D9347E">
        <w:rPr>
          <w:color w:val="C45911" w:themeColor="accent2" w:themeShade="BF"/>
          <w:sz w:val="24"/>
          <w:szCs w:val="24"/>
        </w:rPr>
        <w:t>CHAPTER 19.18: PLANNED UNIT DEVELOPMENTS</w:t>
      </w:r>
      <w:r w:rsidR="00EA5BD5" w:rsidRPr="46D9347E">
        <w:rPr>
          <w:color w:val="C45911" w:themeColor="accent2" w:themeShade="BF"/>
          <w:sz w:val="24"/>
          <w:szCs w:val="24"/>
        </w:rPr>
        <w:t xml:space="preserve"> (CW)</w:t>
      </w:r>
    </w:p>
    <w:p w14:paraId="0C5CA098" w14:textId="615FB8F0" w:rsidR="00DE0145" w:rsidRPr="00EE1EAF" w:rsidRDefault="00DE0145" w:rsidP="00DE0145">
      <w:pPr>
        <w:tabs>
          <w:tab w:val="right" w:leader="dot" w:pos="9720"/>
        </w:tabs>
        <w:spacing w:after="120"/>
        <w:ind w:left="2520" w:right="-360" w:hanging="1620"/>
        <w:rPr>
          <w:color w:val="C45911" w:themeColor="accent2" w:themeShade="BF"/>
          <w:sz w:val="24"/>
          <w:szCs w:val="24"/>
        </w:rPr>
      </w:pPr>
      <w:r w:rsidRPr="00EE1EAF">
        <w:rPr>
          <w:color w:val="C45911" w:themeColor="accent2" w:themeShade="BF"/>
          <w:sz w:val="24"/>
          <w:szCs w:val="24"/>
        </w:rPr>
        <w:t>CHAPTER 19.20: APPEALS, VARIANCE</w:t>
      </w:r>
      <w:r w:rsidR="00B70EA2" w:rsidRPr="00EE1EAF">
        <w:rPr>
          <w:color w:val="C45911" w:themeColor="accent2" w:themeShade="BF"/>
          <w:sz w:val="24"/>
          <w:szCs w:val="24"/>
        </w:rPr>
        <w:t>S</w:t>
      </w:r>
      <w:r w:rsidRPr="00EE1EAF">
        <w:rPr>
          <w:color w:val="C45911" w:themeColor="accent2" w:themeShade="BF"/>
          <w:sz w:val="24"/>
          <w:szCs w:val="24"/>
        </w:rPr>
        <w:t xml:space="preserve"> AND EXCEPTIONS</w:t>
      </w:r>
      <w:r w:rsidR="00244416">
        <w:rPr>
          <w:color w:val="C45911" w:themeColor="accent2" w:themeShade="BF"/>
          <w:sz w:val="24"/>
          <w:szCs w:val="24"/>
        </w:rPr>
        <w:t xml:space="preserve"> (CW)</w:t>
      </w:r>
    </w:p>
    <w:p w14:paraId="72DD4250" w14:textId="2C7DEA3E" w:rsidR="00582CC8" w:rsidRPr="00C44E73" w:rsidRDefault="00582CC8" w:rsidP="6CA2DEFD">
      <w:pPr>
        <w:tabs>
          <w:tab w:val="left" w:pos="360"/>
          <w:tab w:val="left" w:pos="1080"/>
          <w:tab w:val="left" w:pos="1800"/>
          <w:tab w:val="right" w:leader="dot" w:pos="9720"/>
        </w:tabs>
        <w:spacing w:after="120"/>
        <w:ind w:left="1620" w:right="-360" w:hanging="1080"/>
        <w:rPr>
          <w:b/>
          <w:bCs/>
          <w:sz w:val="24"/>
          <w:szCs w:val="24"/>
        </w:rPr>
      </w:pPr>
      <w:r w:rsidRPr="6CA2DEFD">
        <w:rPr>
          <w:b/>
          <w:bCs/>
          <w:sz w:val="24"/>
          <w:szCs w:val="24"/>
        </w:rPr>
        <w:t>Article III. …..............................................................................ZONE REGULATIONS</w:t>
      </w:r>
    </w:p>
    <w:p w14:paraId="2D45E835" w14:textId="509F75A4" w:rsidR="00582CC8" w:rsidRPr="007D0775" w:rsidRDefault="00582CC8" w:rsidP="00DE0145">
      <w:pPr>
        <w:tabs>
          <w:tab w:val="right" w:leader="dot" w:pos="9720"/>
        </w:tabs>
        <w:spacing w:after="120"/>
        <w:ind w:left="2534" w:right="-360" w:hanging="1627"/>
        <w:rPr>
          <w:color w:val="538135" w:themeColor="accent6" w:themeShade="BF"/>
          <w:sz w:val="24"/>
          <w:szCs w:val="24"/>
        </w:rPr>
      </w:pPr>
      <w:r w:rsidRPr="26A53C73">
        <w:rPr>
          <w:color w:val="538135" w:themeColor="accent6" w:themeShade="BF"/>
          <w:sz w:val="24"/>
          <w:szCs w:val="24"/>
        </w:rPr>
        <w:t>CHAPTER 19.2</w:t>
      </w:r>
      <w:r w:rsidR="00DE0145" w:rsidRPr="26A53C73">
        <w:rPr>
          <w:color w:val="538135" w:themeColor="accent6" w:themeShade="BF"/>
          <w:sz w:val="24"/>
          <w:szCs w:val="24"/>
        </w:rPr>
        <w:t>2</w:t>
      </w:r>
      <w:r w:rsidRPr="26A53C73">
        <w:rPr>
          <w:color w:val="538135" w:themeColor="accent6" w:themeShade="BF"/>
          <w:sz w:val="24"/>
          <w:szCs w:val="24"/>
        </w:rPr>
        <w:t xml:space="preserve">: </w:t>
      </w:r>
      <w:r w:rsidR="007D0775" w:rsidRPr="26A53C73">
        <w:rPr>
          <w:color w:val="538135" w:themeColor="accent6" w:themeShade="BF"/>
          <w:sz w:val="24"/>
          <w:szCs w:val="24"/>
        </w:rPr>
        <w:t>PARKS AND OPEN SPACE</w:t>
      </w:r>
    </w:p>
    <w:p w14:paraId="6475695B" w14:textId="7E40809A" w:rsidR="00582CC8" w:rsidRPr="007D0775" w:rsidRDefault="088DD401" w:rsidP="26A53C73">
      <w:pPr>
        <w:tabs>
          <w:tab w:val="right" w:leader="dot" w:pos="9720"/>
        </w:tabs>
        <w:spacing w:after="120"/>
        <w:ind w:left="2534" w:right="-360" w:hanging="1627"/>
        <w:rPr>
          <w:rFonts w:eastAsia="Arial"/>
          <w:color w:val="538135" w:themeColor="accent6" w:themeShade="BF"/>
          <w:sz w:val="24"/>
          <w:szCs w:val="24"/>
        </w:rPr>
      </w:pPr>
      <w:r w:rsidRPr="26A53C73">
        <w:rPr>
          <w:rFonts w:eastAsia="Arial"/>
          <w:color w:val="538135" w:themeColor="accent6" w:themeShade="BF"/>
          <w:sz w:val="24"/>
          <w:szCs w:val="24"/>
        </w:rPr>
        <w:t>CHAPTER 19.24: FORESTRY ZONES</w:t>
      </w:r>
    </w:p>
    <w:p w14:paraId="43C980FC" w14:textId="7C2AB34F" w:rsidR="00582CC8" w:rsidRPr="007D0775" w:rsidRDefault="00582CC8" w:rsidP="26A53C73">
      <w:pPr>
        <w:tabs>
          <w:tab w:val="right" w:leader="dot" w:pos="9720"/>
        </w:tabs>
        <w:spacing w:after="120"/>
        <w:ind w:left="2534" w:right="-360" w:hanging="1627"/>
        <w:rPr>
          <w:color w:val="538135" w:themeColor="accent6" w:themeShade="BF"/>
          <w:sz w:val="24"/>
          <w:szCs w:val="24"/>
        </w:rPr>
      </w:pPr>
      <w:r w:rsidRPr="26A53C73">
        <w:rPr>
          <w:color w:val="538135" w:themeColor="accent6" w:themeShade="BF"/>
          <w:sz w:val="24"/>
          <w:szCs w:val="24"/>
        </w:rPr>
        <w:t>CHAPTER 19.26: AGRICULTURAL ZONES</w:t>
      </w:r>
    </w:p>
    <w:p w14:paraId="24660B1B" w14:textId="77777777" w:rsidR="00582CC8" w:rsidRPr="007D0775" w:rsidRDefault="00582CC8" w:rsidP="00DE0145">
      <w:pPr>
        <w:tabs>
          <w:tab w:val="right" w:leader="dot" w:pos="9720"/>
        </w:tabs>
        <w:spacing w:after="120"/>
        <w:ind w:left="2534" w:right="-360" w:hanging="1627"/>
        <w:rPr>
          <w:color w:val="538135" w:themeColor="accent6" w:themeShade="BF"/>
          <w:sz w:val="24"/>
          <w:szCs w:val="24"/>
        </w:rPr>
      </w:pPr>
      <w:r w:rsidRPr="4748A3FD">
        <w:rPr>
          <w:color w:val="538135" w:themeColor="accent6" w:themeShade="BF"/>
          <w:sz w:val="24"/>
          <w:szCs w:val="24"/>
        </w:rPr>
        <w:t>CHAPTER 19.28: SINGLE-FAMILY RESIDENTIAL ZONES</w:t>
      </w:r>
    </w:p>
    <w:p w14:paraId="79C4D030" w14:textId="32CEE30C" w:rsidR="00582CC8" w:rsidRPr="007D0775" w:rsidRDefault="00582CC8" w:rsidP="00DE0145">
      <w:pPr>
        <w:tabs>
          <w:tab w:val="right" w:leader="dot" w:pos="9720"/>
        </w:tabs>
        <w:spacing w:after="120"/>
        <w:ind w:left="2534" w:right="-360" w:hanging="1627"/>
        <w:rPr>
          <w:color w:val="538135" w:themeColor="accent6" w:themeShade="BF"/>
          <w:sz w:val="24"/>
          <w:szCs w:val="24"/>
        </w:rPr>
      </w:pPr>
      <w:r w:rsidRPr="46D9347E">
        <w:rPr>
          <w:color w:val="538135" w:themeColor="accent6" w:themeShade="BF"/>
          <w:sz w:val="24"/>
          <w:szCs w:val="24"/>
        </w:rPr>
        <w:t xml:space="preserve">CHAPTER 19.30: MEDIUM AND </w:t>
      </w:r>
      <w:r w:rsidR="00337E29" w:rsidRPr="46D9347E">
        <w:rPr>
          <w:color w:val="538135" w:themeColor="accent6" w:themeShade="BF"/>
          <w:sz w:val="24"/>
          <w:szCs w:val="24"/>
        </w:rPr>
        <w:t>HIGH-DENSITY</w:t>
      </w:r>
      <w:r w:rsidRPr="46D9347E">
        <w:rPr>
          <w:color w:val="538135" w:themeColor="accent6" w:themeShade="BF"/>
          <w:sz w:val="24"/>
          <w:szCs w:val="24"/>
        </w:rPr>
        <w:t xml:space="preserve"> RESIDENTIAL ZONES</w:t>
      </w:r>
    </w:p>
    <w:p w14:paraId="0E73C949" w14:textId="77777777" w:rsidR="00582CC8" w:rsidRPr="007D0775" w:rsidRDefault="00582CC8" w:rsidP="00DE0145">
      <w:pPr>
        <w:tabs>
          <w:tab w:val="right" w:leader="dot" w:pos="9720"/>
        </w:tabs>
        <w:spacing w:after="120"/>
        <w:ind w:left="2534" w:right="-360" w:hanging="1627"/>
        <w:rPr>
          <w:color w:val="538135" w:themeColor="accent6" w:themeShade="BF"/>
          <w:sz w:val="24"/>
          <w:szCs w:val="24"/>
        </w:rPr>
      </w:pPr>
      <w:r w:rsidRPr="46D9347E">
        <w:rPr>
          <w:color w:val="538135" w:themeColor="accent6" w:themeShade="BF"/>
          <w:sz w:val="24"/>
          <w:szCs w:val="24"/>
        </w:rPr>
        <w:t>CHAPTER 19.32: COMMERCIAL ZONES</w:t>
      </w:r>
    </w:p>
    <w:p w14:paraId="0AFDB523" w14:textId="24B32557" w:rsidR="00582CC8" w:rsidRPr="007D0775" w:rsidRDefault="00582CC8" w:rsidP="00DE0145">
      <w:pPr>
        <w:tabs>
          <w:tab w:val="right" w:leader="dot" w:pos="9720"/>
        </w:tabs>
        <w:spacing w:after="120"/>
        <w:ind w:left="2534" w:right="-360" w:hanging="1627"/>
        <w:rPr>
          <w:color w:val="538135" w:themeColor="accent6" w:themeShade="BF"/>
          <w:sz w:val="24"/>
          <w:szCs w:val="24"/>
        </w:rPr>
      </w:pPr>
      <w:r w:rsidRPr="46D9347E">
        <w:rPr>
          <w:color w:val="538135" w:themeColor="accent6" w:themeShade="BF"/>
          <w:sz w:val="24"/>
          <w:szCs w:val="24"/>
        </w:rPr>
        <w:t xml:space="preserve">CHAPTER 19.34: </w:t>
      </w:r>
      <w:r w:rsidR="00004E87" w:rsidRPr="46D9347E">
        <w:rPr>
          <w:color w:val="538135" w:themeColor="accent6" w:themeShade="BF"/>
          <w:sz w:val="24"/>
          <w:szCs w:val="24"/>
        </w:rPr>
        <w:t>MANUFACTURING</w:t>
      </w:r>
      <w:r w:rsidRPr="46D9347E">
        <w:rPr>
          <w:color w:val="538135" w:themeColor="accent6" w:themeShade="BF"/>
          <w:sz w:val="24"/>
          <w:szCs w:val="24"/>
        </w:rPr>
        <w:t xml:space="preserve"> ZONES</w:t>
      </w:r>
    </w:p>
    <w:p w14:paraId="421ABB5C" w14:textId="7664F190" w:rsidR="00582CC8" w:rsidRPr="007D0775" w:rsidRDefault="00582CC8" w:rsidP="00DE0145">
      <w:pPr>
        <w:tabs>
          <w:tab w:val="right" w:leader="dot" w:pos="9720"/>
        </w:tabs>
        <w:spacing w:after="120"/>
        <w:ind w:left="2534" w:right="-360" w:hanging="1627"/>
        <w:rPr>
          <w:color w:val="538135" w:themeColor="accent6" w:themeShade="BF"/>
          <w:sz w:val="24"/>
          <w:szCs w:val="24"/>
        </w:rPr>
      </w:pPr>
      <w:r w:rsidRPr="4748A3FD">
        <w:rPr>
          <w:color w:val="538135" w:themeColor="accent6" w:themeShade="BF"/>
          <w:sz w:val="24"/>
          <w:szCs w:val="24"/>
        </w:rPr>
        <w:t xml:space="preserve">CHAPTER 19.36: </w:t>
      </w:r>
      <w:r w:rsidR="007D0775" w:rsidRPr="4748A3FD">
        <w:rPr>
          <w:color w:val="538135" w:themeColor="accent6" w:themeShade="BF"/>
          <w:sz w:val="24"/>
          <w:szCs w:val="24"/>
        </w:rPr>
        <w:t>MIXED USE ZONES</w:t>
      </w:r>
    </w:p>
    <w:p w14:paraId="6A6DE0FA" w14:textId="7C809D09" w:rsidR="5E556D8F" w:rsidRDefault="5E556D8F" w:rsidP="4748A3FD">
      <w:pPr>
        <w:tabs>
          <w:tab w:val="right" w:leader="dot" w:pos="9720"/>
        </w:tabs>
        <w:spacing w:after="120"/>
        <w:ind w:left="2534" w:right="-360" w:hanging="1627"/>
        <w:rPr>
          <w:color w:val="538135" w:themeColor="accent6" w:themeShade="BF"/>
          <w:sz w:val="24"/>
          <w:szCs w:val="24"/>
        </w:rPr>
      </w:pPr>
      <w:r w:rsidRPr="4748A3FD">
        <w:rPr>
          <w:color w:val="538135" w:themeColor="accent6" w:themeShade="BF"/>
          <w:sz w:val="24"/>
          <w:szCs w:val="24"/>
        </w:rPr>
        <w:t>CHAPTER 19.38: PUBLIC INFRASTRUCTURE AND FACILITES ZONE (KEARNS ONLY)</w:t>
      </w:r>
    </w:p>
    <w:p w14:paraId="2B45B44A" w14:textId="4B169A3D" w:rsidR="5E556D8F" w:rsidRDefault="5E556D8F" w:rsidP="4748A3FD">
      <w:pPr>
        <w:tabs>
          <w:tab w:val="right" w:leader="dot" w:pos="9720"/>
        </w:tabs>
        <w:spacing w:after="120"/>
        <w:ind w:left="2534" w:right="-360" w:hanging="1627"/>
        <w:rPr>
          <w:color w:val="538135" w:themeColor="accent6" w:themeShade="BF"/>
        </w:rPr>
      </w:pPr>
      <w:r w:rsidRPr="4748A3FD">
        <w:rPr>
          <w:color w:val="538135" w:themeColor="accent6" w:themeShade="BF"/>
          <w:sz w:val="24"/>
          <w:szCs w:val="24"/>
        </w:rPr>
        <w:t>CHAPTER 19.40: RESIDENTIAL MOBILE HOME PARK ZONE</w:t>
      </w:r>
    </w:p>
    <w:p w14:paraId="16928261" w14:textId="0EB77CFD" w:rsidR="00582CC8" w:rsidRPr="00C44E73" w:rsidRDefault="00582CC8" w:rsidP="6CA2DEFD">
      <w:pPr>
        <w:tabs>
          <w:tab w:val="left" w:pos="360"/>
          <w:tab w:val="left" w:pos="1080"/>
          <w:tab w:val="left" w:pos="1800"/>
          <w:tab w:val="right" w:leader="dot" w:pos="9720"/>
        </w:tabs>
        <w:spacing w:after="120"/>
        <w:ind w:left="1620" w:right="-360" w:hanging="1080"/>
        <w:rPr>
          <w:b/>
          <w:bCs/>
          <w:sz w:val="24"/>
          <w:szCs w:val="24"/>
        </w:rPr>
      </w:pPr>
      <w:r w:rsidRPr="6CA2DEFD">
        <w:rPr>
          <w:b/>
          <w:bCs/>
          <w:sz w:val="24"/>
          <w:szCs w:val="24"/>
        </w:rPr>
        <w:t>Article IV. …..................................SPECIFIC AND TEMPORARY USE STANDARDS</w:t>
      </w:r>
    </w:p>
    <w:p w14:paraId="0DA0816F" w14:textId="76D38063" w:rsidR="00582CC8" w:rsidRPr="00442E10" w:rsidRDefault="00582CC8" w:rsidP="00DE0145">
      <w:pPr>
        <w:tabs>
          <w:tab w:val="right" w:leader="dot" w:pos="9720"/>
        </w:tabs>
        <w:spacing w:after="120"/>
        <w:ind w:left="2520" w:right="-360" w:hanging="1620"/>
        <w:rPr>
          <w:color w:val="C45911" w:themeColor="accent2" w:themeShade="BF"/>
          <w:sz w:val="24"/>
          <w:szCs w:val="24"/>
        </w:rPr>
      </w:pPr>
      <w:r w:rsidRPr="4748A3FD">
        <w:rPr>
          <w:color w:val="C45911" w:themeColor="accent2" w:themeShade="BF"/>
          <w:sz w:val="24"/>
          <w:szCs w:val="24"/>
        </w:rPr>
        <w:t>CHAPTER 19.4</w:t>
      </w:r>
      <w:r w:rsidR="77DA5DA7" w:rsidRPr="4748A3FD">
        <w:rPr>
          <w:color w:val="C45911" w:themeColor="accent2" w:themeShade="BF"/>
          <w:sz w:val="24"/>
          <w:szCs w:val="24"/>
        </w:rPr>
        <w:t>2</w:t>
      </w:r>
      <w:r w:rsidRPr="4748A3FD">
        <w:rPr>
          <w:color w:val="C45911" w:themeColor="accent2" w:themeShade="BF"/>
          <w:sz w:val="24"/>
          <w:szCs w:val="24"/>
        </w:rPr>
        <w:t>: SPECIFIC USE STANDARDS</w:t>
      </w:r>
      <w:r w:rsidR="00EA5BD5" w:rsidRPr="4748A3FD">
        <w:rPr>
          <w:color w:val="C45911" w:themeColor="accent2" w:themeShade="BF"/>
          <w:sz w:val="24"/>
          <w:szCs w:val="24"/>
        </w:rPr>
        <w:t xml:space="preserve"> (BT) </w:t>
      </w:r>
    </w:p>
    <w:p w14:paraId="619229A8" w14:textId="0D0FA609" w:rsidR="00582CC8" w:rsidRPr="00B141F6" w:rsidRDefault="00582CC8" w:rsidP="21609CAF">
      <w:pPr>
        <w:tabs>
          <w:tab w:val="right" w:leader="dot" w:pos="9720"/>
        </w:tabs>
        <w:spacing w:after="120"/>
        <w:ind w:left="2520" w:right="-360" w:hanging="1620"/>
        <w:rPr>
          <w:color w:val="8496B0" w:themeColor="text2" w:themeTint="99"/>
          <w:sz w:val="24"/>
          <w:szCs w:val="24"/>
        </w:rPr>
      </w:pPr>
      <w:r w:rsidRPr="21609CAF">
        <w:rPr>
          <w:color w:val="445369"/>
          <w:sz w:val="24"/>
          <w:szCs w:val="24"/>
        </w:rPr>
        <w:t>CHAPTER 19.4</w:t>
      </w:r>
      <w:r w:rsidR="154D8350" w:rsidRPr="21609CAF">
        <w:rPr>
          <w:color w:val="445369"/>
          <w:sz w:val="24"/>
          <w:szCs w:val="24"/>
        </w:rPr>
        <w:t>4</w:t>
      </w:r>
      <w:r w:rsidRPr="21609CAF">
        <w:rPr>
          <w:color w:val="445369"/>
          <w:sz w:val="24"/>
          <w:szCs w:val="24"/>
        </w:rPr>
        <w:t>: TEMPORARY USE STANDARDS</w:t>
      </w:r>
      <w:r w:rsidR="00EA5BD5" w:rsidRPr="21609CAF">
        <w:rPr>
          <w:color w:val="445369"/>
          <w:sz w:val="24"/>
          <w:szCs w:val="24"/>
        </w:rPr>
        <w:t xml:space="preserve"> (</w:t>
      </w:r>
      <w:r w:rsidR="1FF7B48B" w:rsidRPr="21609CAF">
        <w:rPr>
          <w:color w:val="445369"/>
          <w:sz w:val="24"/>
          <w:szCs w:val="24"/>
        </w:rPr>
        <w:t>EO)</w:t>
      </w:r>
    </w:p>
    <w:p w14:paraId="3F5503EC" w14:textId="6F80F61A" w:rsidR="00582CC8" w:rsidRPr="00C44E73" w:rsidRDefault="00582CC8" w:rsidP="6CA2DEFD">
      <w:pPr>
        <w:tabs>
          <w:tab w:val="left" w:pos="360"/>
          <w:tab w:val="left" w:pos="1080"/>
          <w:tab w:val="left" w:pos="1800"/>
          <w:tab w:val="right" w:leader="dot" w:pos="9720"/>
        </w:tabs>
        <w:spacing w:after="120"/>
        <w:ind w:left="1620" w:right="-360" w:hanging="1080"/>
        <w:rPr>
          <w:b/>
          <w:bCs/>
          <w:sz w:val="24"/>
          <w:szCs w:val="24"/>
        </w:rPr>
      </w:pPr>
      <w:r w:rsidRPr="6CA2DEFD">
        <w:rPr>
          <w:b/>
          <w:bCs/>
          <w:sz w:val="24"/>
          <w:szCs w:val="24"/>
        </w:rPr>
        <w:t>Article V. ….................................................................DEVELOPMENT STANDARDS</w:t>
      </w:r>
    </w:p>
    <w:p w14:paraId="3B84522C" w14:textId="6BFB928B" w:rsidR="00582CC8" w:rsidRPr="00396EF8" w:rsidRDefault="00582CC8" w:rsidP="00DE0145">
      <w:pPr>
        <w:tabs>
          <w:tab w:val="right" w:leader="dot" w:pos="9720"/>
        </w:tabs>
        <w:spacing w:after="120"/>
        <w:ind w:left="2520" w:right="-360" w:hanging="1620"/>
        <w:rPr>
          <w:color w:val="C45911" w:themeColor="accent2" w:themeShade="BF"/>
          <w:sz w:val="24"/>
          <w:szCs w:val="24"/>
        </w:rPr>
      </w:pPr>
      <w:r w:rsidRPr="46D9347E">
        <w:rPr>
          <w:color w:val="C45911" w:themeColor="accent2" w:themeShade="BF"/>
          <w:sz w:val="24"/>
          <w:szCs w:val="24"/>
        </w:rPr>
        <w:t>CHAPTER 19.46: SITE DEVELOPMENT STANDARDS</w:t>
      </w:r>
      <w:r w:rsidR="00EA5BD5" w:rsidRPr="46D9347E">
        <w:rPr>
          <w:color w:val="C45911" w:themeColor="accent2" w:themeShade="BF"/>
          <w:sz w:val="24"/>
          <w:szCs w:val="24"/>
        </w:rPr>
        <w:t xml:space="preserve"> (EO) (BT)</w:t>
      </w:r>
    </w:p>
    <w:p w14:paraId="5E5128DD" w14:textId="06DDA8C6" w:rsidR="00582CC8" w:rsidRPr="00442E10" w:rsidRDefault="00582CC8" w:rsidP="00DE0145">
      <w:pPr>
        <w:tabs>
          <w:tab w:val="right" w:leader="dot" w:pos="9720"/>
        </w:tabs>
        <w:spacing w:after="120"/>
        <w:ind w:left="2520" w:right="-360" w:hanging="1620"/>
        <w:rPr>
          <w:color w:val="C45911" w:themeColor="accent2" w:themeShade="BF"/>
          <w:sz w:val="24"/>
          <w:szCs w:val="24"/>
        </w:rPr>
      </w:pPr>
      <w:r w:rsidRPr="46D9347E">
        <w:rPr>
          <w:color w:val="C45911" w:themeColor="accent2" w:themeShade="BF"/>
          <w:sz w:val="24"/>
          <w:szCs w:val="24"/>
        </w:rPr>
        <w:lastRenderedPageBreak/>
        <w:t>CHAPTER 19.48: OFF-STREET PARKING AND LOADING</w:t>
      </w:r>
      <w:r w:rsidR="00C20AC6" w:rsidRPr="46D9347E">
        <w:rPr>
          <w:color w:val="C45911" w:themeColor="accent2" w:themeShade="BF"/>
          <w:sz w:val="24"/>
          <w:szCs w:val="24"/>
        </w:rPr>
        <w:t xml:space="preserve"> (KM)</w:t>
      </w:r>
    </w:p>
    <w:p w14:paraId="6A99A00B" w14:textId="2391627F" w:rsidR="00582CC8" w:rsidRPr="00442E10" w:rsidRDefault="00582CC8" w:rsidP="00DE0145">
      <w:pPr>
        <w:tabs>
          <w:tab w:val="right" w:leader="dot" w:pos="9720"/>
        </w:tabs>
        <w:spacing w:after="120"/>
        <w:ind w:left="2520" w:right="-360" w:hanging="1620"/>
        <w:rPr>
          <w:color w:val="C45911" w:themeColor="accent2" w:themeShade="BF"/>
          <w:sz w:val="24"/>
          <w:szCs w:val="24"/>
        </w:rPr>
      </w:pPr>
      <w:r w:rsidRPr="46D9347E">
        <w:rPr>
          <w:color w:val="C45911" w:themeColor="accent2" w:themeShade="BF"/>
          <w:sz w:val="24"/>
          <w:szCs w:val="24"/>
        </w:rPr>
        <w:t>CHAPTER 19.50: LANDSCAPING &amp; SCREENING</w:t>
      </w:r>
      <w:r w:rsidR="00C20AC6" w:rsidRPr="46D9347E">
        <w:rPr>
          <w:color w:val="C45911" w:themeColor="accent2" w:themeShade="BF"/>
          <w:sz w:val="24"/>
          <w:szCs w:val="24"/>
        </w:rPr>
        <w:t xml:space="preserve"> (LT)</w:t>
      </w:r>
      <w:r w:rsidR="00EA5BD5" w:rsidRPr="46D9347E">
        <w:rPr>
          <w:color w:val="C45911" w:themeColor="accent2" w:themeShade="BF"/>
          <w:sz w:val="24"/>
          <w:szCs w:val="24"/>
        </w:rPr>
        <w:t xml:space="preserve"> (KM) (MS)</w:t>
      </w:r>
    </w:p>
    <w:p w14:paraId="229DA635" w14:textId="161D7DA2" w:rsidR="00582CC8" w:rsidRPr="00442E10" w:rsidRDefault="00582CC8" w:rsidP="26A53C73">
      <w:pPr>
        <w:tabs>
          <w:tab w:val="right" w:leader="dot" w:pos="9720"/>
        </w:tabs>
        <w:spacing w:after="120"/>
        <w:ind w:left="2520" w:right="-360" w:hanging="1620"/>
        <w:rPr>
          <w:color w:val="C45911" w:themeColor="accent2" w:themeShade="BF"/>
          <w:sz w:val="24"/>
          <w:szCs w:val="24"/>
        </w:rPr>
      </w:pPr>
      <w:r w:rsidRPr="26A53C73">
        <w:rPr>
          <w:color w:val="C45911" w:themeColor="accent2" w:themeShade="BF"/>
          <w:sz w:val="24"/>
          <w:szCs w:val="24"/>
        </w:rPr>
        <w:t>CHAPTER 19.52: SIGNS</w:t>
      </w:r>
      <w:r w:rsidR="00C20AC6" w:rsidRPr="26A53C73">
        <w:rPr>
          <w:color w:val="C45911" w:themeColor="accent2" w:themeShade="BF"/>
          <w:sz w:val="24"/>
          <w:szCs w:val="24"/>
        </w:rPr>
        <w:t xml:space="preserve"> (KM)</w:t>
      </w:r>
    </w:p>
    <w:p w14:paraId="58D79BC5" w14:textId="4EC00D51" w:rsidR="00582CC8" w:rsidRPr="00EE1EAF" w:rsidRDefault="0E016F99" w:rsidP="26A53C73">
      <w:pPr>
        <w:tabs>
          <w:tab w:val="right" w:leader="dot" w:pos="9720"/>
        </w:tabs>
        <w:spacing w:after="120"/>
        <w:ind w:left="2520" w:right="-360" w:hanging="1620"/>
        <w:rPr>
          <w:color w:val="8496B0" w:themeColor="text2" w:themeTint="99"/>
          <w:sz w:val="24"/>
          <w:szCs w:val="24"/>
        </w:rPr>
      </w:pPr>
      <w:r w:rsidRPr="21609CAF">
        <w:rPr>
          <w:color w:val="445369"/>
          <w:sz w:val="24"/>
          <w:szCs w:val="24"/>
        </w:rPr>
        <w:t xml:space="preserve">CHAPTER 19.54: </w:t>
      </w:r>
      <w:r w:rsidR="386DA946" w:rsidRPr="21609CAF">
        <w:rPr>
          <w:color w:val="445369"/>
          <w:sz w:val="24"/>
          <w:szCs w:val="24"/>
        </w:rPr>
        <w:t>RESERVED (FORMERLY SUPPLEMENTAL REGULATIONS)</w:t>
      </w:r>
    </w:p>
    <w:p w14:paraId="5603EBC4" w14:textId="1E366C38" w:rsidR="001B582A" w:rsidRPr="00442E10" w:rsidRDefault="001B582A" w:rsidP="001B582A">
      <w:pPr>
        <w:tabs>
          <w:tab w:val="right" w:leader="dot" w:pos="9720"/>
        </w:tabs>
        <w:spacing w:after="120"/>
        <w:ind w:left="2520" w:right="-360" w:hanging="1620"/>
        <w:rPr>
          <w:color w:val="8496B0" w:themeColor="text2" w:themeTint="99"/>
          <w:sz w:val="24"/>
          <w:szCs w:val="24"/>
        </w:rPr>
      </w:pPr>
      <w:r w:rsidRPr="5BE53AB9">
        <w:rPr>
          <w:color w:val="445369"/>
          <w:sz w:val="24"/>
          <w:szCs w:val="24"/>
        </w:rPr>
        <w:t>CHAPTER 19.</w:t>
      </w:r>
      <w:r w:rsidR="7E515CF8" w:rsidRPr="5BE53AB9">
        <w:rPr>
          <w:color w:val="445369"/>
          <w:sz w:val="24"/>
          <w:szCs w:val="24"/>
        </w:rPr>
        <w:t>5</w:t>
      </w:r>
      <w:r w:rsidR="749FF5E8" w:rsidRPr="5BE53AB9">
        <w:rPr>
          <w:color w:val="445369"/>
          <w:sz w:val="24"/>
          <w:szCs w:val="24"/>
        </w:rPr>
        <w:t>6</w:t>
      </w:r>
      <w:r w:rsidRPr="5BE53AB9">
        <w:rPr>
          <w:color w:val="445369"/>
          <w:sz w:val="24"/>
          <w:szCs w:val="24"/>
        </w:rPr>
        <w:t>: FLOOD PLAIN REGULATIONS</w:t>
      </w:r>
      <w:r w:rsidR="0A23D1A2" w:rsidRPr="5BE53AB9">
        <w:rPr>
          <w:color w:val="445369"/>
          <w:sz w:val="24"/>
          <w:szCs w:val="24"/>
        </w:rPr>
        <w:t xml:space="preserve"> (MS)</w:t>
      </w:r>
    </w:p>
    <w:p w14:paraId="76CFE17A" w14:textId="354DF862" w:rsidR="00CD4695" w:rsidRDefault="001B582A" w:rsidP="5BE53AB9">
      <w:pPr>
        <w:tabs>
          <w:tab w:val="right" w:leader="dot" w:pos="9720"/>
        </w:tabs>
        <w:spacing w:after="120"/>
        <w:ind w:left="2520" w:right="-360" w:hanging="1620"/>
        <w:rPr>
          <w:color w:val="445369"/>
          <w:sz w:val="24"/>
          <w:szCs w:val="24"/>
        </w:rPr>
      </w:pPr>
      <w:r w:rsidRPr="5BE53AB9">
        <w:rPr>
          <w:color w:val="445369"/>
          <w:sz w:val="24"/>
          <w:szCs w:val="24"/>
        </w:rPr>
        <w:t>CHAPTER 19.</w:t>
      </w:r>
      <w:r w:rsidR="5482DC1F" w:rsidRPr="5BE53AB9">
        <w:rPr>
          <w:color w:val="445369"/>
          <w:sz w:val="24"/>
          <w:szCs w:val="24"/>
        </w:rPr>
        <w:t>58</w:t>
      </w:r>
      <w:r w:rsidR="0D9725F6" w:rsidRPr="5BE53AB9">
        <w:rPr>
          <w:color w:val="445369"/>
          <w:sz w:val="24"/>
          <w:szCs w:val="24"/>
        </w:rPr>
        <w:t xml:space="preserve">: </w:t>
      </w:r>
      <w:r w:rsidRPr="5BE53AB9">
        <w:rPr>
          <w:color w:val="445369"/>
          <w:sz w:val="24"/>
          <w:szCs w:val="24"/>
        </w:rPr>
        <w:t>GEOLOGICAL HAZARD</w:t>
      </w:r>
      <w:r w:rsidR="002A129E" w:rsidRPr="5BE53AB9">
        <w:rPr>
          <w:color w:val="445369"/>
          <w:sz w:val="24"/>
          <w:szCs w:val="24"/>
        </w:rPr>
        <w:t>S</w:t>
      </w:r>
      <w:r w:rsidR="04F0E122" w:rsidRPr="5BE53AB9">
        <w:rPr>
          <w:color w:val="445369"/>
          <w:sz w:val="24"/>
          <w:szCs w:val="24"/>
        </w:rPr>
        <w:t xml:space="preserve"> (</w:t>
      </w:r>
      <w:r w:rsidR="00D64C6C" w:rsidRPr="5BE53AB9">
        <w:rPr>
          <w:color w:val="445369"/>
          <w:sz w:val="24"/>
          <w:szCs w:val="24"/>
        </w:rPr>
        <w:t xml:space="preserve">MS - </w:t>
      </w:r>
      <w:r w:rsidR="04F0E122" w:rsidRPr="5BE53AB9">
        <w:rPr>
          <w:color w:val="445369"/>
          <w:sz w:val="24"/>
          <w:szCs w:val="24"/>
        </w:rPr>
        <w:t>ENGINEERING)</w:t>
      </w:r>
    </w:p>
    <w:p w14:paraId="3D8FC145" w14:textId="68F39FA5" w:rsidR="5A1F5712" w:rsidRDefault="5A1F5712" w:rsidP="3683E88B">
      <w:pPr>
        <w:tabs>
          <w:tab w:val="right" w:leader="dot" w:pos="9720"/>
        </w:tabs>
        <w:spacing w:after="120"/>
        <w:ind w:left="2520" w:right="-360" w:hanging="1620"/>
        <w:rPr>
          <w:color w:val="8496B0" w:themeColor="text2" w:themeTint="99"/>
          <w:sz w:val="24"/>
          <w:szCs w:val="24"/>
        </w:rPr>
      </w:pPr>
      <w:r w:rsidRPr="5BE53AB9">
        <w:rPr>
          <w:color w:val="445369"/>
          <w:sz w:val="24"/>
          <w:szCs w:val="24"/>
        </w:rPr>
        <w:t>CHAPTER 19.60: AIRPORT OVERLAY ZONE</w:t>
      </w:r>
      <w:r w:rsidR="1CE44B9C" w:rsidRPr="5BE53AB9">
        <w:rPr>
          <w:color w:val="445369"/>
          <w:sz w:val="24"/>
          <w:szCs w:val="24"/>
        </w:rPr>
        <w:t>/FCOZ</w:t>
      </w:r>
      <w:r w:rsidR="01EBA26B" w:rsidRPr="5BE53AB9">
        <w:rPr>
          <w:color w:val="445369"/>
          <w:sz w:val="24"/>
          <w:szCs w:val="24"/>
        </w:rPr>
        <w:t xml:space="preserve"> (FORMAT) (KM)</w:t>
      </w:r>
    </w:p>
    <w:p w14:paraId="7D72796E" w14:textId="355577C6" w:rsidR="7D021FDE" w:rsidRDefault="7D021FDE" w:rsidP="5BE53AB9">
      <w:pPr>
        <w:tabs>
          <w:tab w:val="right" w:leader="dot" w:pos="9720"/>
        </w:tabs>
        <w:spacing w:after="120"/>
        <w:ind w:left="2520" w:right="-360" w:hanging="1620"/>
        <w:rPr>
          <w:color w:val="445369"/>
          <w:sz w:val="24"/>
          <w:szCs w:val="24"/>
        </w:rPr>
      </w:pPr>
      <w:r w:rsidRPr="5BE53AB9">
        <w:rPr>
          <w:color w:val="445369"/>
          <w:sz w:val="24"/>
          <w:szCs w:val="24"/>
        </w:rPr>
        <w:t>CHAPTER 19.62: CRITICAL INFRASTRUCTURE (KM)</w:t>
      </w:r>
    </w:p>
    <w:p w14:paraId="52A31372" w14:textId="5C264CAA" w:rsidR="651A25FB" w:rsidRDefault="651A25FB" w:rsidP="5BE53AB9">
      <w:pPr>
        <w:tabs>
          <w:tab w:val="right" w:leader="dot" w:pos="9720"/>
        </w:tabs>
        <w:spacing w:after="120"/>
        <w:ind w:left="2520" w:right="-360" w:hanging="1620"/>
        <w:rPr>
          <w:color w:val="445369"/>
        </w:rPr>
      </w:pPr>
      <w:r w:rsidRPr="5BE53AB9">
        <w:rPr>
          <w:color w:val="445369"/>
          <w:sz w:val="24"/>
          <w:szCs w:val="24"/>
        </w:rPr>
        <w:t>CHAPTER 19.64: ANNEXATION POLICY ORDINANCE (KM)</w:t>
      </w:r>
    </w:p>
    <w:p w14:paraId="5E2B1D34" w14:textId="6DB9846B" w:rsidR="5BE53AB9" w:rsidRDefault="5BE53AB9" w:rsidP="5BE53AB9">
      <w:pPr>
        <w:tabs>
          <w:tab w:val="right" w:leader="dot" w:pos="9720"/>
        </w:tabs>
        <w:spacing w:after="120"/>
        <w:ind w:left="2520" w:right="-360" w:hanging="1620"/>
        <w:rPr>
          <w:color w:val="445369"/>
        </w:rPr>
      </w:pPr>
    </w:p>
    <w:p w14:paraId="3FC5A0FD" w14:textId="007A047A" w:rsidR="5BE53AB9" w:rsidRDefault="5BE53AB9" w:rsidP="5BE53AB9">
      <w:pPr>
        <w:tabs>
          <w:tab w:val="right" w:leader="dot" w:pos="9720"/>
        </w:tabs>
        <w:spacing w:after="120"/>
        <w:ind w:left="2520" w:right="-360" w:hanging="1620"/>
        <w:rPr>
          <w:color w:val="445369"/>
        </w:rPr>
      </w:pPr>
    </w:p>
    <w:p w14:paraId="3A46C450" w14:textId="4046E92E" w:rsidR="71C2230B" w:rsidRDefault="71C2230B" w:rsidP="5BE53AB9">
      <w:pPr>
        <w:tabs>
          <w:tab w:val="right" w:leader="dot" w:pos="9720"/>
        </w:tabs>
        <w:spacing w:after="120"/>
        <w:ind w:left="2520" w:right="-360" w:hanging="1620"/>
        <w:rPr>
          <w:color w:val="445369"/>
        </w:rPr>
      </w:pPr>
      <w:r w:rsidRPr="5BE53AB9">
        <w:rPr>
          <w:color w:val="445369"/>
          <w:sz w:val="24"/>
          <w:szCs w:val="24"/>
        </w:rPr>
        <w:t>TITLE 18 – SUBDIVISIONS (BT)</w:t>
      </w:r>
    </w:p>
    <w:p w14:paraId="43B9E1AF" w14:textId="44BB673F" w:rsidR="4748A3FD" w:rsidRDefault="4748A3FD" w:rsidP="4748A3FD">
      <w:pPr>
        <w:tabs>
          <w:tab w:val="right" w:leader="dot" w:pos="9720"/>
        </w:tabs>
        <w:spacing w:after="120"/>
        <w:ind w:left="2520" w:right="-360" w:hanging="1620"/>
        <w:rPr>
          <w:color w:val="8496B0" w:themeColor="text2" w:themeTint="99"/>
        </w:rPr>
      </w:pPr>
    </w:p>
    <w:sectPr w:rsidR="4748A3F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E867" w14:textId="77777777" w:rsidR="004219EC" w:rsidRDefault="004219EC">
      <w:r>
        <w:separator/>
      </w:r>
    </w:p>
  </w:endnote>
  <w:endnote w:type="continuationSeparator" w:id="0">
    <w:p w14:paraId="2606AD71" w14:textId="77777777" w:rsidR="004219EC" w:rsidRDefault="004219EC">
      <w:r>
        <w:continuationSeparator/>
      </w:r>
    </w:p>
  </w:endnote>
  <w:endnote w:type="continuationNotice" w:id="1">
    <w:p w14:paraId="3C261F52" w14:textId="77777777" w:rsidR="004219EC" w:rsidRDefault="00421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FCF0" w14:textId="44983F59" w:rsidR="00CD4695" w:rsidRPr="0029434C" w:rsidRDefault="001B4F09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0"/>
        <w:tab w:val="center" w:pos="4680"/>
        <w:tab w:val="right" w:pos="9350"/>
      </w:tabs>
      <w:rPr>
        <w:rStyle w:val="PageNumber"/>
        <w:sz w:val="16"/>
        <w:lang w:val="fr-FR"/>
      </w:rPr>
    </w:pPr>
    <w:r>
      <w:rPr>
        <w:sz w:val="16"/>
        <w:lang w:val="fr-FR"/>
      </w:rPr>
      <w:t>MSD Model Code</w:t>
    </w:r>
    <w:r w:rsidR="00996C8F">
      <w:rPr>
        <w:sz w:val="16"/>
        <w:lang w:val="fr-FR"/>
      </w:rPr>
      <w:tab/>
    </w:r>
    <w:r w:rsidR="00996C8F">
      <w:rPr>
        <w:rStyle w:val="PageNumber"/>
        <w:sz w:val="16"/>
      </w:rPr>
      <w:t>Draft Ordinance</w:t>
    </w:r>
    <w:r w:rsidR="00996C8F" w:rsidRPr="0029434C">
      <w:rPr>
        <w:rStyle w:val="PageNumber"/>
        <w:sz w:val="16"/>
        <w:lang w:val="fr-FR"/>
      </w:rPr>
      <w:tab/>
    </w:r>
    <w:r w:rsidR="007406CF">
      <w:rPr>
        <w:rStyle w:val="PageNumber"/>
        <w:sz w:val="16"/>
        <w:lang w:val="fr-FR"/>
      </w:rPr>
      <w:t>September</w:t>
    </w:r>
    <w:r w:rsidR="00996C8F">
      <w:rPr>
        <w:rStyle w:val="PageNumber"/>
        <w:sz w:val="16"/>
        <w:lang w:val="fr-FR"/>
      </w:rPr>
      <w:t xml:space="preserve"> 20</w:t>
    </w:r>
    <w:r>
      <w:rPr>
        <w:rStyle w:val="PageNumber"/>
        <w:sz w:val="16"/>
        <w:lang w:val="fr-FR"/>
      </w:rPr>
      <w:t>22</w:t>
    </w:r>
  </w:p>
  <w:p w14:paraId="556E6677" w14:textId="77777777" w:rsidR="00CD4695" w:rsidRPr="00A85D93" w:rsidRDefault="00CD4695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0"/>
        <w:tab w:val="center" w:pos="4680"/>
        <w:tab w:val="right" w:pos="9350"/>
      </w:tabs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6DCA" w14:textId="77777777" w:rsidR="004219EC" w:rsidRDefault="004219EC">
      <w:r>
        <w:separator/>
      </w:r>
    </w:p>
  </w:footnote>
  <w:footnote w:type="continuationSeparator" w:id="0">
    <w:p w14:paraId="0001832F" w14:textId="77777777" w:rsidR="004219EC" w:rsidRDefault="004219EC">
      <w:r>
        <w:continuationSeparator/>
      </w:r>
    </w:p>
  </w:footnote>
  <w:footnote w:type="continuationNotice" w:id="1">
    <w:p w14:paraId="39B107AF" w14:textId="77777777" w:rsidR="004219EC" w:rsidRDefault="004219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BB29" w14:textId="77777777" w:rsidR="00CD4695" w:rsidRDefault="000416F0">
    <w:pPr>
      <w:pStyle w:val="Header"/>
    </w:pPr>
    <w:r>
      <w:rPr>
        <w:noProof/>
      </w:rPr>
      <w:pict w14:anchorId="05D92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34871" o:spid="_x0000_s1026" type="#_x0000_t136" style="position:absolute;margin-left:0;margin-top:0;width:471.3pt;height:188.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FE58" w14:textId="77777777" w:rsidR="00CD4695" w:rsidRPr="00A85D93" w:rsidRDefault="000416F0">
    <w:pPr>
      <w:pStyle w:val="Header"/>
      <w:jc w:val="right"/>
      <w:rPr>
        <w:b/>
        <w:color w:val="FF0000"/>
        <w:sz w:val="24"/>
      </w:rPr>
    </w:pPr>
    <w:r>
      <w:rPr>
        <w:noProof/>
      </w:rPr>
      <w:pict w14:anchorId="777A68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34872" o:spid="_x0000_s1027" type="#_x0000_t136" style="position:absolute;left:0;text-align:left;margin-left:0;margin-top:0;width:471.3pt;height:188.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E098" w14:textId="77777777" w:rsidR="00CD4695" w:rsidRDefault="000416F0">
    <w:pPr>
      <w:pStyle w:val="Header"/>
    </w:pPr>
    <w:r>
      <w:rPr>
        <w:noProof/>
      </w:rPr>
      <w:pict w14:anchorId="2E152D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34870" o:spid="_x0000_s1025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C8"/>
    <w:rsid w:val="00004E87"/>
    <w:rsid w:val="000416F0"/>
    <w:rsid w:val="00091ECC"/>
    <w:rsid w:val="00186BC1"/>
    <w:rsid w:val="001B4F09"/>
    <w:rsid w:val="001B582A"/>
    <w:rsid w:val="00244416"/>
    <w:rsid w:val="00283AF2"/>
    <w:rsid w:val="002A129E"/>
    <w:rsid w:val="00337E29"/>
    <w:rsid w:val="00396EF8"/>
    <w:rsid w:val="003A337B"/>
    <w:rsid w:val="004219EC"/>
    <w:rsid w:val="00442E10"/>
    <w:rsid w:val="004D296A"/>
    <w:rsid w:val="00582CC8"/>
    <w:rsid w:val="0060418D"/>
    <w:rsid w:val="006D7893"/>
    <w:rsid w:val="007406CF"/>
    <w:rsid w:val="00795F85"/>
    <w:rsid w:val="007D0775"/>
    <w:rsid w:val="0086583D"/>
    <w:rsid w:val="008807E6"/>
    <w:rsid w:val="009617B9"/>
    <w:rsid w:val="00990FC2"/>
    <w:rsid w:val="00996C8F"/>
    <w:rsid w:val="009A2CBD"/>
    <w:rsid w:val="009C7F0C"/>
    <w:rsid w:val="00A77B6D"/>
    <w:rsid w:val="00B141F6"/>
    <w:rsid w:val="00B528CD"/>
    <w:rsid w:val="00B64C02"/>
    <w:rsid w:val="00B70EA2"/>
    <w:rsid w:val="00C20AC6"/>
    <w:rsid w:val="00C21975"/>
    <w:rsid w:val="00C44E73"/>
    <w:rsid w:val="00C65820"/>
    <w:rsid w:val="00CD4695"/>
    <w:rsid w:val="00D35107"/>
    <w:rsid w:val="00D64C6C"/>
    <w:rsid w:val="00D874B5"/>
    <w:rsid w:val="00DC6047"/>
    <w:rsid w:val="00DE0145"/>
    <w:rsid w:val="00E65B6D"/>
    <w:rsid w:val="00EA5BD5"/>
    <w:rsid w:val="00ED7765"/>
    <w:rsid w:val="00EE1EAF"/>
    <w:rsid w:val="00F15C3C"/>
    <w:rsid w:val="00F64CCD"/>
    <w:rsid w:val="00F73AE7"/>
    <w:rsid w:val="00F82D6A"/>
    <w:rsid w:val="00F87D31"/>
    <w:rsid w:val="00FA73CB"/>
    <w:rsid w:val="00FE61DC"/>
    <w:rsid w:val="01EBA26B"/>
    <w:rsid w:val="04F0E122"/>
    <w:rsid w:val="088DD401"/>
    <w:rsid w:val="0A23D1A2"/>
    <w:rsid w:val="0D9725F6"/>
    <w:rsid w:val="0E016F99"/>
    <w:rsid w:val="11FFFB2E"/>
    <w:rsid w:val="14F664DB"/>
    <w:rsid w:val="154D8350"/>
    <w:rsid w:val="1705C0B4"/>
    <w:rsid w:val="197705A7"/>
    <w:rsid w:val="1A951F60"/>
    <w:rsid w:val="1C19096E"/>
    <w:rsid w:val="1CE44B9C"/>
    <w:rsid w:val="1FF7B48B"/>
    <w:rsid w:val="21609CAF"/>
    <w:rsid w:val="2292C061"/>
    <w:rsid w:val="26A53C73"/>
    <w:rsid w:val="29AF7693"/>
    <w:rsid w:val="2AB20C12"/>
    <w:rsid w:val="3093D109"/>
    <w:rsid w:val="30B874D2"/>
    <w:rsid w:val="35B66273"/>
    <w:rsid w:val="36401764"/>
    <w:rsid w:val="3683E88B"/>
    <w:rsid w:val="386DA946"/>
    <w:rsid w:val="3BF253FF"/>
    <w:rsid w:val="3FB0034A"/>
    <w:rsid w:val="45ACD39C"/>
    <w:rsid w:val="46D9347E"/>
    <w:rsid w:val="4748A3FD"/>
    <w:rsid w:val="477AA100"/>
    <w:rsid w:val="4A1EF9A5"/>
    <w:rsid w:val="4F3A8D85"/>
    <w:rsid w:val="5181FE1C"/>
    <w:rsid w:val="5482DC1F"/>
    <w:rsid w:val="57862ADF"/>
    <w:rsid w:val="58A59552"/>
    <w:rsid w:val="5A1F5712"/>
    <w:rsid w:val="5B71031F"/>
    <w:rsid w:val="5BE53AB9"/>
    <w:rsid w:val="5D0996F6"/>
    <w:rsid w:val="5E204914"/>
    <w:rsid w:val="5E556D8F"/>
    <w:rsid w:val="5F4E6D0B"/>
    <w:rsid w:val="64E737DC"/>
    <w:rsid w:val="651A25FB"/>
    <w:rsid w:val="6C1DF980"/>
    <w:rsid w:val="6CA2DEFD"/>
    <w:rsid w:val="6CBB0514"/>
    <w:rsid w:val="6FB482DE"/>
    <w:rsid w:val="71C2230B"/>
    <w:rsid w:val="7288E046"/>
    <w:rsid w:val="749FF5E8"/>
    <w:rsid w:val="77DA5DA7"/>
    <w:rsid w:val="7D021FDE"/>
    <w:rsid w:val="7E51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72324"/>
  <w15:chartTrackingRefBased/>
  <w15:docId w15:val="{9A80310E-5F20-4535-9E14-7198D9FF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CC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C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CC8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582C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CC8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582CC8"/>
  </w:style>
  <w:style w:type="paragraph" w:styleId="Revision">
    <w:name w:val="Revision"/>
    <w:hidden/>
    <w:uiPriority w:val="99"/>
    <w:semiHidden/>
    <w:rsid w:val="00C44E73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6a8699-c102-457f-8b72-028c235df67f">
      <UserInfo>
        <DisplayName>Curtis D. Woodward</DisplayName>
        <AccountId>396</AccountId>
        <AccountType/>
      </UserInfo>
      <UserInfo>
        <DisplayName>Kayla Mauldin</DisplayName>
        <AccountId>186</AccountId>
        <AccountType/>
      </UserInfo>
      <UserInfo>
        <DisplayName>Erin O'Kelley</DisplayName>
        <AccountId>221</AccountId>
        <AccountType/>
      </UserInfo>
      <UserInfo>
        <DisplayName>Matt Starley</DisplayName>
        <AccountId>222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F9F2625872245964BAA07EA795AC4" ma:contentTypeVersion="9" ma:contentTypeDescription="Create a new document." ma:contentTypeScope="" ma:versionID="9d9e45832246c9ce9bc73ea1be0fa848">
  <xsd:schema xmlns:xsd="http://www.w3.org/2001/XMLSchema" xmlns:xs="http://www.w3.org/2001/XMLSchema" xmlns:p="http://schemas.microsoft.com/office/2006/metadata/properties" xmlns:ns2="c155c5d3-811a-4384-901d-ec8fd4e82da0" xmlns:ns3="8e6a8699-c102-457f-8b72-028c235df67f" targetNamespace="http://schemas.microsoft.com/office/2006/metadata/properties" ma:root="true" ma:fieldsID="3eb3ba606ae00a79f9517635b9105eb4" ns2:_="" ns3:_="">
    <xsd:import namespace="c155c5d3-811a-4384-901d-ec8fd4e82da0"/>
    <xsd:import namespace="8e6a8699-c102-457f-8b72-028c235df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5c5d3-811a-4384-901d-ec8fd4e82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a8699-c102-457f-8b72-028c235df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66F90-0DCA-41D0-BCA0-8F2C5ECD1F20}">
  <ds:schemaRefs>
    <ds:schemaRef ds:uri="http://schemas.microsoft.com/office/2006/metadata/properties"/>
    <ds:schemaRef ds:uri="http://schemas.microsoft.com/office/infopath/2007/PartnerControls"/>
    <ds:schemaRef ds:uri="8e6a8699-c102-457f-8b72-028c235df67f"/>
  </ds:schemaRefs>
</ds:datastoreItem>
</file>

<file path=customXml/itemProps2.xml><?xml version="1.0" encoding="utf-8"?>
<ds:datastoreItem xmlns:ds="http://schemas.openxmlformats.org/officeDocument/2006/customXml" ds:itemID="{FCB8C262-A92A-42B7-836B-B64FC53D8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6F02F-B109-4C1F-AB34-6F89CE9D3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5c5d3-811a-4384-901d-ec8fd4e82da0"/>
    <ds:schemaRef ds:uri="8e6a8699-c102-457f-8b72-028c235df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Tucker</dc:creator>
  <cp:keywords/>
  <dc:description/>
  <cp:lastModifiedBy>Rori Andreason</cp:lastModifiedBy>
  <cp:revision>2</cp:revision>
  <dcterms:created xsi:type="dcterms:W3CDTF">2022-11-27T23:54:00Z</dcterms:created>
  <dcterms:modified xsi:type="dcterms:W3CDTF">2022-11-27T23:54:00Z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0x0101001C0F9F2625872245964BAA07EA795AC4</vt:lpwstr>
  </property>
</Properties>
</file>