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436BF7">
        <w:rPr>
          <w:b/>
          <w:u w:val="single"/>
        </w:rPr>
        <w:t>November 22</w:t>
      </w:r>
      <w:r w:rsidR="00A75FAB">
        <w:rPr>
          <w:b/>
          <w:u w:val="single"/>
        </w:rPr>
        <w:t>, 2022</w:t>
      </w:r>
      <w:r w:rsidR="00711E8D">
        <w:rPr>
          <w:b/>
          <w:u w:val="single"/>
        </w:rPr>
        <w:t xml:space="preserve"> at 2:</w:t>
      </w:r>
      <w:r w:rsidR="00E21EB6">
        <w:rPr>
          <w:b/>
          <w:u w:val="single"/>
        </w:rPr>
        <w:t>00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436BF7">
        <w:t>Minutes for September 13</w:t>
      </w:r>
      <w:r w:rsidR="00C04019">
        <w:t>, 2022</w:t>
      </w:r>
      <w:r w:rsidR="00843DE1">
        <w:t xml:space="preserve"> </w:t>
      </w:r>
    </w:p>
    <w:p w:rsidR="00843DE1" w:rsidRDefault="00843DE1" w:rsidP="00277A5A">
      <w:pPr>
        <w:tabs>
          <w:tab w:val="left" w:pos="2505"/>
        </w:tabs>
      </w:pPr>
    </w:p>
    <w:p w:rsidR="0087004E" w:rsidRDefault="00C9490B" w:rsidP="00035D96">
      <w:pPr>
        <w:rPr>
          <w:b/>
        </w:rPr>
      </w:pPr>
      <w:r w:rsidRPr="00802E8E">
        <w:rPr>
          <w:b/>
        </w:rPr>
        <w:t>REGULAR AGENDA:</w:t>
      </w:r>
    </w:p>
    <w:p w:rsidR="00035D96" w:rsidRDefault="00035D96" w:rsidP="00035D96">
      <w:pPr>
        <w:rPr>
          <w:b/>
        </w:rPr>
      </w:pPr>
    </w:p>
    <w:p w:rsidR="00035D96" w:rsidRPr="00035D96" w:rsidRDefault="00035D96" w:rsidP="00035D96">
      <w:pPr>
        <w:rPr>
          <w:b/>
        </w:rPr>
      </w:pPr>
    </w:p>
    <w:p w:rsidR="00E26D87" w:rsidRPr="004027D7" w:rsidRDefault="008B4D25" w:rsidP="00436BF7">
      <w:pPr>
        <w:pStyle w:val="ListParagraph"/>
        <w:numPr>
          <w:ilvl w:val="0"/>
          <w:numId w:val="33"/>
        </w:numPr>
        <w:rPr>
          <w:b/>
        </w:rPr>
      </w:pPr>
      <w:r>
        <w:rPr>
          <w:b/>
          <w:color w:val="000000"/>
        </w:rPr>
        <w:t>Approval of Kane County Road Shed Project Bid and Contract</w:t>
      </w:r>
    </w:p>
    <w:p w:rsidR="004027D7" w:rsidRPr="004027D7" w:rsidRDefault="004027D7" w:rsidP="004027D7">
      <w:pPr>
        <w:pStyle w:val="ListParagraph"/>
        <w:ind w:left="1440"/>
        <w:rPr>
          <w:b/>
        </w:rPr>
      </w:pPr>
    </w:p>
    <w:p w:rsidR="004027D7" w:rsidRDefault="00902CC2" w:rsidP="00436BF7">
      <w:pPr>
        <w:pStyle w:val="ListParagraph"/>
        <w:numPr>
          <w:ilvl w:val="0"/>
          <w:numId w:val="33"/>
        </w:numPr>
        <w:rPr>
          <w:b/>
        </w:rPr>
      </w:pPr>
      <w:r>
        <w:rPr>
          <w:b/>
        </w:rPr>
        <w:t>Consideration for Adoption of</w:t>
      </w:r>
      <w:r w:rsidR="004027D7">
        <w:rPr>
          <w:b/>
        </w:rPr>
        <w:t xml:space="preserve"> Resolution</w:t>
      </w:r>
      <w:r>
        <w:rPr>
          <w:b/>
        </w:rPr>
        <w:t xml:space="preserve"> MBA-2022-1</w:t>
      </w:r>
      <w:r w:rsidR="004027D7">
        <w:rPr>
          <w:b/>
        </w:rPr>
        <w:t xml:space="preserve"> Reauthorizing Bylaws for the Municipal Building Authority of Kane County , Utah; Confirming the Election of Officers for Such Authority; and  Authorizing Other Action on Behalf of the Authority</w:t>
      </w:r>
    </w:p>
    <w:p w:rsidR="004027D7" w:rsidRPr="004027D7" w:rsidRDefault="004027D7" w:rsidP="004027D7">
      <w:pPr>
        <w:pStyle w:val="ListParagraph"/>
        <w:rPr>
          <w:b/>
        </w:rPr>
      </w:pPr>
    </w:p>
    <w:p w:rsidR="004027D7" w:rsidRPr="004176FC" w:rsidRDefault="00902CC2" w:rsidP="00436BF7">
      <w:pPr>
        <w:pStyle w:val="ListParagraph"/>
        <w:numPr>
          <w:ilvl w:val="0"/>
          <w:numId w:val="33"/>
        </w:numPr>
        <w:rPr>
          <w:b/>
        </w:rPr>
      </w:pPr>
      <w:r>
        <w:rPr>
          <w:b/>
        </w:rPr>
        <w:t>Consideration for Adoption of</w:t>
      </w:r>
      <w:r w:rsidR="004027D7">
        <w:rPr>
          <w:b/>
        </w:rPr>
        <w:t xml:space="preserve"> Resolution </w:t>
      </w:r>
      <w:r>
        <w:rPr>
          <w:b/>
        </w:rPr>
        <w:t xml:space="preserve">MBA-2022-2 </w:t>
      </w:r>
      <w:bookmarkStart w:id="0" w:name="_GoBack"/>
      <w:bookmarkEnd w:id="0"/>
      <w:r w:rsidR="004027D7">
        <w:rPr>
          <w:b/>
        </w:rPr>
        <w:t>of the Municipal Building Authority of Kane County, Utah Authorizing the Issuance and Sale of not more than $3,500,000 Aggregate Principal Amount of its Lease Revenue Bonds, Series 2022; and Related Matters</w:t>
      </w:r>
    </w:p>
    <w:p w:rsidR="004176FC" w:rsidRPr="004176FC" w:rsidRDefault="004176FC" w:rsidP="004176FC">
      <w:pPr>
        <w:pStyle w:val="ListParagraph"/>
        <w:ind w:left="1440"/>
        <w:rPr>
          <w:b/>
        </w:rPr>
      </w:pPr>
    </w:p>
    <w:p w:rsidR="0054145F" w:rsidRPr="0054145F" w:rsidRDefault="004176FC" w:rsidP="0054145F">
      <w:pPr>
        <w:pStyle w:val="ListParagraph"/>
        <w:numPr>
          <w:ilvl w:val="0"/>
          <w:numId w:val="33"/>
        </w:numPr>
        <w:rPr>
          <w:b/>
        </w:rPr>
      </w:pPr>
      <w:r>
        <w:rPr>
          <w:b/>
          <w:color w:val="000000"/>
        </w:rPr>
        <w:t>Zion Public Finance Invoice</w:t>
      </w:r>
    </w:p>
    <w:p w:rsidR="0054145F" w:rsidRPr="0054145F" w:rsidRDefault="0054145F" w:rsidP="0054145F">
      <w:pPr>
        <w:pStyle w:val="ListParagraph"/>
        <w:rPr>
          <w:b/>
        </w:rPr>
      </w:pPr>
    </w:p>
    <w:p w:rsidR="0054145F" w:rsidRPr="0054145F" w:rsidRDefault="00E50798" w:rsidP="0054145F">
      <w:pPr>
        <w:pStyle w:val="ListParagraph"/>
        <w:numPr>
          <w:ilvl w:val="0"/>
          <w:numId w:val="33"/>
        </w:numPr>
        <w:rPr>
          <w:b/>
        </w:rPr>
      </w:pPr>
      <w:r>
        <w:rPr>
          <w:b/>
        </w:rPr>
        <w:t>Designation of ARPA Funds for the</w:t>
      </w:r>
      <w:r w:rsidR="0054145F">
        <w:rPr>
          <w:b/>
        </w:rPr>
        <w:t xml:space="preserve"> Care &amp; Share Building</w:t>
      </w:r>
    </w:p>
    <w:p w:rsidR="008B4D25" w:rsidRPr="006C5F75" w:rsidRDefault="008B4D25" w:rsidP="008B4D25">
      <w:pPr>
        <w:pStyle w:val="ListParagraph"/>
        <w:ind w:left="1440"/>
        <w:rPr>
          <w:b/>
        </w:rPr>
      </w:pPr>
    </w:p>
    <w:p w:rsidR="00C97ADE" w:rsidRDefault="00C97ADE" w:rsidP="00B63D09">
      <w:pPr>
        <w:spacing w:after="200" w:line="276" w:lineRule="auto"/>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meeting should notify K</w:t>
      </w:r>
      <w:r w:rsidR="0090090D">
        <w:rPr>
          <w:sz w:val="20"/>
          <w:szCs w:val="20"/>
        </w:rPr>
        <w:t>arla Johnson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8"/>
  </w:num>
  <w:num w:numId="3">
    <w:abstractNumId w:val="22"/>
  </w:num>
  <w:num w:numId="4">
    <w:abstractNumId w:val="27"/>
  </w:num>
  <w:num w:numId="5">
    <w:abstractNumId w:val="3"/>
  </w:num>
  <w:num w:numId="6">
    <w:abstractNumId w:val="20"/>
  </w:num>
  <w:num w:numId="7">
    <w:abstractNumId w:val="17"/>
  </w:num>
  <w:num w:numId="8">
    <w:abstractNumId w:val="28"/>
  </w:num>
  <w:num w:numId="9">
    <w:abstractNumId w:val="29"/>
  </w:num>
  <w:num w:numId="10">
    <w:abstractNumId w:val="31"/>
  </w:num>
  <w:num w:numId="11">
    <w:abstractNumId w:val="10"/>
  </w:num>
  <w:num w:numId="12">
    <w:abstractNumId w:val="13"/>
  </w:num>
  <w:num w:numId="13">
    <w:abstractNumId w:val="1"/>
  </w:num>
  <w:num w:numId="14">
    <w:abstractNumId w:val="32"/>
  </w:num>
  <w:num w:numId="15">
    <w:abstractNumId w:val="5"/>
  </w:num>
  <w:num w:numId="16">
    <w:abstractNumId w:val="7"/>
  </w:num>
  <w:num w:numId="17">
    <w:abstractNumId w:val="30"/>
  </w:num>
  <w:num w:numId="18">
    <w:abstractNumId w:val="21"/>
  </w:num>
  <w:num w:numId="19">
    <w:abstractNumId w:val="26"/>
  </w:num>
  <w:num w:numId="20">
    <w:abstractNumId w:val="19"/>
  </w:num>
  <w:num w:numId="21">
    <w:abstractNumId w:val="24"/>
  </w:num>
  <w:num w:numId="22">
    <w:abstractNumId w:val="25"/>
  </w:num>
  <w:num w:numId="23">
    <w:abstractNumId w:val="23"/>
  </w:num>
  <w:num w:numId="24">
    <w:abstractNumId w:val="4"/>
  </w:num>
  <w:num w:numId="25">
    <w:abstractNumId w:val="12"/>
  </w:num>
  <w:num w:numId="26">
    <w:abstractNumId w:val="8"/>
  </w:num>
  <w:num w:numId="27">
    <w:abstractNumId w:val="14"/>
  </w:num>
  <w:num w:numId="28">
    <w:abstractNumId w:val="15"/>
  </w:num>
  <w:num w:numId="29">
    <w:abstractNumId w:val="9"/>
  </w:num>
  <w:num w:numId="30">
    <w:abstractNumId w:val="0"/>
  </w:num>
  <w:num w:numId="31">
    <w:abstractNumId w:val="6"/>
  </w:num>
  <w:num w:numId="32">
    <w:abstractNumId w:val="1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5D96"/>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B3D17"/>
    <w:rsid w:val="001B7953"/>
    <w:rsid w:val="001C70F2"/>
    <w:rsid w:val="001D29AB"/>
    <w:rsid w:val="001D3F4D"/>
    <w:rsid w:val="001E12DC"/>
    <w:rsid w:val="001E722A"/>
    <w:rsid w:val="001E7550"/>
    <w:rsid w:val="001F5B62"/>
    <w:rsid w:val="00205606"/>
    <w:rsid w:val="00215472"/>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75C0"/>
    <w:rsid w:val="00330EFE"/>
    <w:rsid w:val="00343610"/>
    <w:rsid w:val="0035279C"/>
    <w:rsid w:val="00357DA4"/>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91719"/>
    <w:rsid w:val="004917A4"/>
    <w:rsid w:val="004A1169"/>
    <w:rsid w:val="004A7994"/>
    <w:rsid w:val="004B700D"/>
    <w:rsid w:val="004C01E7"/>
    <w:rsid w:val="004C1630"/>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C1DD9"/>
    <w:rsid w:val="008C4836"/>
    <w:rsid w:val="008C68D8"/>
    <w:rsid w:val="008E74C4"/>
    <w:rsid w:val="008F4C17"/>
    <w:rsid w:val="008F7D3F"/>
    <w:rsid w:val="009001A1"/>
    <w:rsid w:val="0090090D"/>
    <w:rsid w:val="00902CC2"/>
    <w:rsid w:val="009038F1"/>
    <w:rsid w:val="00910E71"/>
    <w:rsid w:val="00917EF9"/>
    <w:rsid w:val="009202F4"/>
    <w:rsid w:val="00920C70"/>
    <w:rsid w:val="00923F34"/>
    <w:rsid w:val="00924670"/>
    <w:rsid w:val="00942F0B"/>
    <w:rsid w:val="00954E96"/>
    <w:rsid w:val="0097413C"/>
    <w:rsid w:val="00976BA6"/>
    <w:rsid w:val="0098149A"/>
    <w:rsid w:val="00983BCB"/>
    <w:rsid w:val="00984953"/>
    <w:rsid w:val="00995257"/>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1CC1"/>
    <w:rsid w:val="00BC2F9C"/>
    <w:rsid w:val="00BC526E"/>
    <w:rsid w:val="00C04019"/>
    <w:rsid w:val="00C04E46"/>
    <w:rsid w:val="00C203E1"/>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5A12"/>
    <w:rsid w:val="00D4194A"/>
    <w:rsid w:val="00D51959"/>
    <w:rsid w:val="00D552A6"/>
    <w:rsid w:val="00D61E0C"/>
    <w:rsid w:val="00D75674"/>
    <w:rsid w:val="00D86989"/>
    <w:rsid w:val="00D962A8"/>
    <w:rsid w:val="00D96ACB"/>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EE951"/>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605F7-7D92-42F9-BE32-1952DB7C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13</cp:revision>
  <cp:lastPrinted>2022-11-21T18:39:00Z</cp:lastPrinted>
  <dcterms:created xsi:type="dcterms:W3CDTF">2022-11-15T16:11:00Z</dcterms:created>
  <dcterms:modified xsi:type="dcterms:W3CDTF">2022-11-21T18:50:00Z</dcterms:modified>
</cp:coreProperties>
</file>