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67B74" w14:textId="77777777" w:rsidR="00A25749" w:rsidRDefault="00A25749" w:rsidP="00A25749">
      <w:pPr>
        <w:spacing w:after="0" w:line="240" w:lineRule="auto"/>
        <w:jc w:val="center"/>
        <w:rPr>
          <w:b/>
          <w:bCs/>
          <w:sz w:val="24"/>
          <w:szCs w:val="24"/>
          <w:u w:val="single"/>
        </w:rPr>
      </w:pPr>
      <w:r>
        <w:rPr>
          <w:b/>
          <w:bCs/>
          <w:sz w:val="24"/>
          <w:szCs w:val="24"/>
          <w:u w:val="single"/>
        </w:rPr>
        <w:t>COMMISSION MEETING MINUTES</w:t>
      </w:r>
    </w:p>
    <w:p w14:paraId="55EAE01D" w14:textId="5D737CD2" w:rsidR="00A25749" w:rsidRDefault="00504405" w:rsidP="00A25749">
      <w:pPr>
        <w:spacing w:after="0" w:line="240" w:lineRule="auto"/>
        <w:jc w:val="center"/>
        <w:rPr>
          <w:b/>
          <w:bCs/>
          <w:sz w:val="24"/>
          <w:szCs w:val="24"/>
          <w:u w:val="single"/>
        </w:rPr>
      </w:pPr>
      <w:r>
        <w:rPr>
          <w:b/>
          <w:bCs/>
          <w:sz w:val="24"/>
          <w:szCs w:val="24"/>
          <w:u w:val="single"/>
        </w:rPr>
        <w:t xml:space="preserve">NOVEMBER </w:t>
      </w:r>
      <w:r w:rsidR="008F7A64">
        <w:rPr>
          <w:b/>
          <w:bCs/>
          <w:sz w:val="24"/>
          <w:szCs w:val="24"/>
          <w:u w:val="single"/>
        </w:rPr>
        <w:t>7</w:t>
      </w:r>
      <w:r>
        <w:rPr>
          <w:b/>
          <w:bCs/>
          <w:sz w:val="24"/>
          <w:szCs w:val="24"/>
          <w:u w:val="single"/>
        </w:rPr>
        <w:t xml:space="preserve">, </w:t>
      </w:r>
      <w:r w:rsidR="00A25749">
        <w:rPr>
          <w:b/>
          <w:bCs/>
          <w:sz w:val="24"/>
          <w:szCs w:val="24"/>
          <w:u w:val="single"/>
        </w:rPr>
        <w:t>2022</w:t>
      </w:r>
    </w:p>
    <w:p w14:paraId="2EA4A39C" w14:textId="77777777" w:rsidR="00A25749" w:rsidRDefault="00A25749" w:rsidP="00A25749">
      <w:pPr>
        <w:spacing w:after="200" w:line="240" w:lineRule="auto"/>
        <w:rPr>
          <w:sz w:val="24"/>
          <w:szCs w:val="24"/>
        </w:rPr>
      </w:pPr>
      <w:r>
        <w:rPr>
          <w:sz w:val="24"/>
          <w:szCs w:val="24"/>
          <w:lang w:val="en-GB"/>
        </w:rPr>
        <w:t xml:space="preserve">      </w:t>
      </w:r>
    </w:p>
    <w:p w14:paraId="7D2560CC" w14:textId="1A8E0161" w:rsidR="00A25749" w:rsidRDefault="00A25749" w:rsidP="00A25749">
      <w:pPr>
        <w:spacing w:after="200" w:line="240" w:lineRule="auto"/>
        <w:rPr>
          <w:sz w:val="24"/>
          <w:szCs w:val="24"/>
        </w:rPr>
      </w:pPr>
      <w:r>
        <w:rPr>
          <w:sz w:val="24"/>
          <w:szCs w:val="24"/>
        </w:rPr>
        <w:t xml:space="preserve">      The Regular Meeting of the Juab County Commission was held </w:t>
      </w:r>
      <w:r>
        <w:rPr>
          <w:sz w:val="24"/>
          <w:szCs w:val="24"/>
        </w:rPr>
        <w:t xml:space="preserve">November 7, </w:t>
      </w:r>
      <w:r w:rsidR="00603993">
        <w:rPr>
          <w:sz w:val="24"/>
          <w:szCs w:val="24"/>
        </w:rPr>
        <w:t>2022,</w:t>
      </w:r>
      <w:r>
        <w:rPr>
          <w:sz w:val="24"/>
          <w:szCs w:val="24"/>
        </w:rPr>
        <w:t xml:space="preserve"> 10:00 a.m. in the Juab County Commission Chambers, 160 North Main Nephi, Utah.</w:t>
      </w:r>
    </w:p>
    <w:p w14:paraId="1DFF7D1B" w14:textId="77777777" w:rsidR="00A25749" w:rsidRDefault="00A25749" w:rsidP="00A25749">
      <w:pPr>
        <w:spacing w:after="200" w:line="240" w:lineRule="auto"/>
        <w:rPr>
          <w:sz w:val="24"/>
          <w:szCs w:val="24"/>
        </w:rPr>
      </w:pPr>
      <w:r>
        <w:rPr>
          <w:sz w:val="24"/>
          <w:szCs w:val="24"/>
        </w:rPr>
        <w:t>Richard Hansen---------Commissioner</w:t>
      </w:r>
    </w:p>
    <w:p w14:paraId="6D6F262F" w14:textId="77777777" w:rsidR="00A25749" w:rsidRDefault="00A25749" w:rsidP="00A25749">
      <w:pPr>
        <w:spacing w:after="200" w:line="240" w:lineRule="auto"/>
        <w:rPr>
          <w:sz w:val="24"/>
          <w:szCs w:val="24"/>
        </w:rPr>
      </w:pPr>
      <w:r>
        <w:rPr>
          <w:sz w:val="24"/>
          <w:szCs w:val="24"/>
        </w:rPr>
        <w:t>Clinton Painter----------Commissioner</w:t>
      </w:r>
    </w:p>
    <w:p w14:paraId="5C18CDD0" w14:textId="77777777" w:rsidR="00A25749" w:rsidRDefault="00A25749" w:rsidP="00A25749">
      <w:pPr>
        <w:spacing w:after="200" w:line="240" w:lineRule="auto"/>
        <w:rPr>
          <w:sz w:val="24"/>
          <w:szCs w:val="24"/>
        </w:rPr>
      </w:pPr>
      <w:r>
        <w:rPr>
          <w:sz w:val="24"/>
          <w:szCs w:val="24"/>
        </w:rPr>
        <w:t xml:space="preserve">Marvin </w:t>
      </w:r>
      <w:proofErr w:type="spellStart"/>
      <w:r>
        <w:rPr>
          <w:sz w:val="24"/>
          <w:szCs w:val="24"/>
        </w:rPr>
        <w:t>Kenison</w:t>
      </w:r>
      <w:proofErr w:type="spellEnd"/>
      <w:r>
        <w:rPr>
          <w:sz w:val="24"/>
          <w:szCs w:val="24"/>
        </w:rPr>
        <w:t xml:space="preserve">---------Commissioner </w:t>
      </w:r>
    </w:p>
    <w:p w14:paraId="3E9C7E67" w14:textId="77777777" w:rsidR="00A25749" w:rsidRDefault="00A25749" w:rsidP="00A25749">
      <w:pPr>
        <w:spacing w:after="200" w:line="240" w:lineRule="auto"/>
        <w:rPr>
          <w:sz w:val="24"/>
          <w:szCs w:val="24"/>
        </w:rPr>
      </w:pPr>
      <w:r>
        <w:rPr>
          <w:sz w:val="24"/>
          <w:szCs w:val="24"/>
        </w:rPr>
        <w:t>Ryan Peters--------------Attorney</w:t>
      </w:r>
    </w:p>
    <w:p w14:paraId="14AA0718" w14:textId="77777777" w:rsidR="00A25749" w:rsidRDefault="00A25749" w:rsidP="00A25749">
      <w:pPr>
        <w:spacing w:after="200" w:line="240" w:lineRule="auto"/>
        <w:rPr>
          <w:sz w:val="24"/>
          <w:szCs w:val="24"/>
        </w:rPr>
      </w:pPr>
      <w:r>
        <w:rPr>
          <w:sz w:val="24"/>
          <w:szCs w:val="24"/>
        </w:rPr>
        <w:t>Alaina Lofgran-----------Clerk/Auditor</w:t>
      </w:r>
    </w:p>
    <w:p w14:paraId="59DED6BE" w14:textId="46215B10" w:rsidR="00A25749" w:rsidRDefault="00A25749" w:rsidP="00A25749">
      <w:pPr>
        <w:spacing w:after="200" w:line="240" w:lineRule="auto"/>
        <w:rPr>
          <w:sz w:val="24"/>
          <w:szCs w:val="24"/>
        </w:rPr>
      </w:pPr>
      <w:r>
        <w:rPr>
          <w:sz w:val="24"/>
          <w:szCs w:val="24"/>
        </w:rPr>
        <w:t xml:space="preserve">Others Present: Myrna </w:t>
      </w:r>
      <w:proofErr w:type="spellStart"/>
      <w:r>
        <w:rPr>
          <w:sz w:val="24"/>
          <w:szCs w:val="24"/>
        </w:rPr>
        <w:t>Trauntvein</w:t>
      </w:r>
      <w:proofErr w:type="spellEnd"/>
      <w:r>
        <w:rPr>
          <w:sz w:val="24"/>
          <w:szCs w:val="24"/>
        </w:rPr>
        <w:t xml:space="preserve">, </w:t>
      </w:r>
      <w:r>
        <w:rPr>
          <w:sz w:val="24"/>
          <w:szCs w:val="24"/>
        </w:rPr>
        <w:t xml:space="preserve">John Crippen, Abby Ivory, Brent Boswell, </w:t>
      </w:r>
      <w:proofErr w:type="spellStart"/>
      <w:r>
        <w:rPr>
          <w:sz w:val="24"/>
          <w:szCs w:val="24"/>
        </w:rPr>
        <w:t>Quenna</w:t>
      </w:r>
      <w:proofErr w:type="spellEnd"/>
      <w:r>
        <w:rPr>
          <w:sz w:val="24"/>
          <w:szCs w:val="24"/>
        </w:rPr>
        <w:t xml:space="preserve"> Yuan, Sam Todd, Rowdy Voorhees, Shanna Memmott, Mika Sperry, Jamie Garrett, Travis </w:t>
      </w:r>
      <w:proofErr w:type="spellStart"/>
      <w:r>
        <w:rPr>
          <w:sz w:val="24"/>
          <w:szCs w:val="24"/>
        </w:rPr>
        <w:t>Kenison</w:t>
      </w:r>
      <w:proofErr w:type="spellEnd"/>
      <w:r>
        <w:rPr>
          <w:sz w:val="24"/>
          <w:szCs w:val="24"/>
        </w:rPr>
        <w:t>, Scott Sorensen, Johnny Collin</w:t>
      </w:r>
      <w:r w:rsidR="00990B65">
        <w:rPr>
          <w:sz w:val="24"/>
          <w:szCs w:val="24"/>
        </w:rPr>
        <w:t>s</w:t>
      </w:r>
      <w:r>
        <w:rPr>
          <w:sz w:val="24"/>
          <w:szCs w:val="24"/>
        </w:rPr>
        <w:t>, Sheriff Doug Anderson, Barbara Mumm</w:t>
      </w:r>
      <w:r w:rsidR="009111AB">
        <w:rPr>
          <w:sz w:val="24"/>
          <w:szCs w:val="24"/>
        </w:rPr>
        <w:t>.</w:t>
      </w:r>
    </w:p>
    <w:p w14:paraId="54E12B9C" w14:textId="27279BCA" w:rsidR="00A25749" w:rsidRDefault="00A25749" w:rsidP="00A25749">
      <w:pPr>
        <w:spacing w:after="200" w:line="240" w:lineRule="auto"/>
        <w:rPr>
          <w:sz w:val="24"/>
          <w:szCs w:val="24"/>
        </w:rPr>
      </w:pPr>
      <w:r>
        <w:rPr>
          <w:sz w:val="24"/>
          <w:szCs w:val="24"/>
        </w:rPr>
        <w:t xml:space="preserve">Chairman </w:t>
      </w:r>
      <w:proofErr w:type="spellStart"/>
      <w:r>
        <w:rPr>
          <w:sz w:val="24"/>
          <w:szCs w:val="24"/>
        </w:rPr>
        <w:t>Kenison</w:t>
      </w:r>
      <w:proofErr w:type="spellEnd"/>
      <w:r>
        <w:rPr>
          <w:sz w:val="24"/>
          <w:szCs w:val="24"/>
        </w:rPr>
        <w:t xml:space="preserve"> welcomed all in attendance, </w:t>
      </w:r>
      <w:r w:rsidR="009111AB">
        <w:rPr>
          <w:sz w:val="24"/>
          <w:szCs w:val="24"/>
        </w:rPr>
        <w:t xml:space="preserve">Brent Boswell </w:t>
      </w:r>
      <w:r>
        <w:rPr>
          <w:sz w:val="24"/>
          <w:szCs w:val="24"/>
        </w:rPr>
        <w:t xml:space="preserve">offered a word of prayer; Commissioner </w:t>
      </w:r>
      <w:r w:rsidR="009111AB">
        <w:rPr>
          <w:sz w:val="24"/>
          <w:szCs w:val="24"/>
        </w:rPr>
        <w:t>Painter</w:t>
      </w:r>
      <w:r>
        <w:rPr>
          <w:sz w:val="24"/>
          <w:szCs w:val="24"/>
        </w:rPr>
        <w:t xml:space="preserve"> led us in the “Pledge of Allegiance.”</w:t>
      </w:r>
    </w:p>
    <w:p w14:paraId="5D52F1C9" w14:textId="23F3EDF2" w:rsidR="00A25749" w:rsidRDefault="00A25749" w:rsidP="00A25749">
      <w:pPr>
        <w:spacing w:after="200" w:line="240" w:lineRule="auto"/>
        <w:rPr>
          <w:sz w:val="24"/>
          <w:szCs w:val="24"/>
        </w:rPr>
      </w:pPr>
      <w:r>
        <w:rPr>
          <w:sz w:val="24"/>
          <w:szCs w:val="24"/>
        </w:rPr>
        <w:t xml:space="preserve">Commissioner Painter made a motion to accept the minutes for </w:t>
      </w:r>
      <w:r w:rsidR="00824A9E">
        <w:rPr>
          <w:sz w:val="24"/>
          <w:szCs w:val="24"/>
        </w:rPr>
        <w:t>October 17, 2022</w:t>
      </w:r>
      <w:r>
        <w:rPr>
          <w:sz w:val="24"/>
          <w:szCs w:val="24"/>
        </w:rPr>
        <w:t>, Commissioner Hansen seconds the motion.  No oppose.  Motion carries.  All voted in favor.</w:t>
      </w:r>
    </w:p>
    <w:p w14:paraId="5FFC2CC9" w14:textId="3BF12829" w:rsidR="00824A9E" w:rsidRDefault="004D5654" w:rsidP="00A25749">
      <w:pPr>
        <w:spacing w:after="200" w:line="240" w:lineRule="auto"/>
        <w:rPr>
          <w:sz w:val="24"/>
          <w:szCs w:val="24"/>
        </w:rPr>
      </w:pPr>
      <w:r>
        <w:rPr>
          <w:sz w:val="24"/>
          <w:szCs w:val="24"/>
        </w:rPr>
        <w:t xml:space="preserve">     Abby Ivory, Representative of Chamber of Commerce met with the Commission with some updates and invited Juab County to join the Chamber of Commerce.</w:t>
      </w:r>
    </w:p>
    <w:p w14:paraId="2D9E74D4" w14:textId="5B042410" w:rsidR="004D5654" w:rsidRDefault="003D4C4C" w:rsidP="00A25749">
      <w:pPr>
        <w:spacing w:after="200" w:line="240" w:lineRule="auto"/>
        <w:rPr>
          <w:sz w:val="24"/>
          <w:szCs w:val="24"/>
        </w:rPr>
      </w:pPr>
      <w:r>
        <w:rPr>
          <w:sz w:val="24"/>
          <w:szCs w:val="24"/>
        </w:rPr>
        <w:t>Nephi Chamber of Commerce offers innovative memberships designed with business success.</w:t>
      </w:r>
    </w:p>
    <w:p w14:paraId="48E85F0A" w14:textId="54D7A70D" w:rsidR="003D4C4C" w:rsidRDefault="003D4C4C" w:rsidP="00A25749">
      <w:pPr>
        <w:spacing w:after="200" w:line="240" w:lineRule="auto"/>
        <w:rPr>
          <w:sz w:val="24"/>
          <w:szCs w:val="24"/>
        </w:rPr>
      </w:pPr>
      <w:r>
        <w:rPr>
          <w:sz w:val="24"/>
          <w:szCs w:val="24"/>
        </w:rPr>
        <w:t xml:space="preserve">Ninety-One businesses have joined the Chamber of Commerce, they </w:t>
      </w:r>
      <w:r w:rsidR="00854A29">
        <w:rPr>
          <w:sz w:val="24"/>
          <w:szCs w:val="24"/>
        </w:rPr>
        <w:t>have held twelve luncheons including the candidate meet and greet and held an excellence in business banquet</w:t>
      </w:r>
      <w:r w:rsidR="00603993">
        <w:rPr>
          <w:sz w:val="24"/>
          <w:szCs w:val="24"/>
        </w:rPr>
        <w:t>, etc.</w:t>
      </w:r>
    </w:p>
    <w:p w14:paraId="70307C21" w14:textId="148A2E48" w:rsidR="00603993" w:rsidRDefault="00603993" w:rsidP="00A25749">
      <w:pPr>
        <w:spacing w:after="200" w:line="240" w:lineRule="auto"/>
        <w:rPr>
          <w:sz w:val="24"/>
          <w:szCs w:val="24"/>
        </w:rPr>
      </w:pPr>
      <w:r>
        <w:rPr>
          <w:sz w:val="24"/>
          <w:szCs w:val="24"/>
        </w:rPr>
        <w:t xml:space="preserve">The Commission mentioned Juab County is the perfect area to view the Solar Eclipse which will be held October 14, 2023, they would like to coordinate with the Chamber of Commerce to help promote that project. </w:t>
      </w:r>
    </w:p>
    <w:p w14:paraId="141E4A7D" w14:textId="47EE955C" w:rsidR="00FB5B19" w:rsidRDefault="00FB5B19" w:rsidP="00A25749">
      <w:pPr>
        <w:spacing w:after="200" w:line="240" w:lineRule="auto"/>
        <w:rPr>
          <w:sz w:val="24"/>
          <w:szCs w:val="24"/>
        </w:rPr>
      </w:pPr>
      <w:r>
        <w:rPr>
          <w:sz w:val="24"/>
          <w:szCs w:val="24"/>
        </w:rPr>
        <w:t xml:space="preserve">Commissioner Painter made a motion to </w:t>
      </w:r>
      <w:r w:rsidR="00034A75">
        <w:rPr>
          <w:sz w:val="24"/>
          <w:szCs w:val="24"/>
        </w:rPr>
        <w:t>become a premier partner for one year, Commissioner Hansen seconds the motion.  No Oppose.  Motion carries.  All voted in favor.</w:t>
      </w:r>
    </w:p>
    <w:p w14:paraId="26E4B50D" w14:textId="526C08E0" w:rsidR="00034A75" w:rsidRDefault="00AE1C64" w:rsidP="00A25749">
      <w:pPr>
        <w:spacing w:after="200" w:line="240" w:lineRule="auto"/>
        <w:rPr>
          <w:sz w:val="24"/>
          <w:szCs w:val="24"/>
        </w:rPr>
      </w:pPr>
      <w:r>
        <w:rPr>
          <w:sz w:val="24"/>
          <w:szCs w:val="24"/>
        </w:rPr>
        <w:t xml:space="preserve">     </w:t>
      </w:r>
      <w:proofErr w:type="spellStart"/>
      <w:r>
        <w:rPr>
          <w:sz w:val="24"/>
          <w:szCs w:val="24"/>
        </w:rPr>
        <w:t>Quenna</w:t>
      </w:r>
      <w:proofErr w:type="spellEnd"/>
      <w:r>
        <w:rPr>
          <w:sz w:val="24"/>
          <w:szCs w:val="24"/>
        </w:rPr>
        <w:t xml:space="preserve"> Yuan, Sam Todd and Rowdy Voorhees with the National Honor Society met with the Commission for an approval to waive the fees for the Senior Citizen Cultural Hall.</w:t>
      </w:r>
    </w:p>
    <w:p w14:paraId="159D6640" w14:textId="6EF8349A" w:rsidR="00AE1C64" w:rsidRDefault="00AE1C64" w:rsidP="00A25749">
      <w:pPr>
        <w:spacing w:after="200" w:line="240" w:lineRule="auto"/>
        <w:rPr>
          <w:sz w:val="24"/>
          <w:szCs w:val="24"/>
        </w:rPr>
      </w:pPr>
      <w:proofErr w:type="spellStart"/>
      <w:r>
        <w:rPr>
          <w:sz w:val="24"/>
          <w:szCs w:val="24"/>
        </w:rPr>
        <w:t>Quenna</w:t>
      </w:r>
      <w:proofErr w:type="spellEnd"/>
      <w:r>
        <w:rPr>
          <w:sz w:val="24"/>
          <w:szCs w:val="24"/>
        </w:rPr>
        <w:t xml:space="preserve"> told the Commission they will be holding a banquet Monday November 14, 2022, and would like the fees waived.</w:t>
      </w:r>
    </w:p>
    <w:p w14:paraId="1DAD15B6" w14:textId="5F21D626" w:rsidR="00AE1C64" w:rsidRDefault="00AE1C64" w:rsidP="00A25749">
      <w:pPr>
        <w:spacing w:after="200" w:line="240" w:lineRule="auto"/>
        <w:rPr>
          <w:sz w:val="24"/>
          <w:szCs w:val="24"/>
        </w:rPr>
      </w:pPr>
      <w:r>
        <w:rPr>
          <w:sz w:val="24"/>
          <w:szCs w:val="24"/>
        </w:rPr>
        <w:lastRenderedPageBreak/>
        <w:t>Commissioner Hansen made a motion to waive the building fees for the National Honor Society to rent the Senior Citizen Cultural Hall, Commissioner Painter seconds the motion.  No oppose. Motion carries.  All voted in favor.</w:t>
      </w:r>
    </w:p>
    <w:p w14:paraId="302150C3" w14:textId="349523F9" w:rsidR="00AE1C64" w:rsidRDefault="00AE1C64" w:rsidP="00A25749">
      <w:pPr>
        <w:spacing w:after="200" w:line="240" w:lineRule="auto"/>
        <w:rPr>
          <w:sz w:val="24"/>
          <w:szCs w:val="24"/>
        </w:rPr>
      </w:pPr>
      <w:r>
        <w:rPr>
          <w:sz w:val="24"/>
          <w:szCs w:val="24"/>
        </w:rPr>
        <w:t xml:space="preserve">     Barbara Mumm</w:t>
      </w:r>
      <w:r w:rsidR="0018497C">
        <w:rPr>
          <w:sz w:val="24"/>
          <w:szCs w:val="24"/>
        </w:rPr>
        <w:t xml:space="preserve"> West Desert Chamber of Commerce</w:t>
      </w:r>
      <w:r>
        <w:rPr>
          <w:sz w:val="24"/>
          <w:szCs w:val="24"/>
        </w:rPr>
        <w:t xml:space="preserve"> met with the Commission </w:t>
      </w:r>
      <w:r w:rsidR="0018497C">
        <w:rPr>
          <w:sz w:val="24"/>
          <w:szCs w:val="24"/>
        </w:rPr>
        <w:t>regarding an update with the small business grant.</w:t>
      </w:r>
    </w:p>
    <w:p w14:paraId="5891DCE0" w14:textId="06F7B9FB" w:rsidR="0018497C" w:rsidRDefault="0018497C" w:rsidP="00A25749">
      <w:pPr>
        <w:spacing w:after="200" w:line="240" w:lineRule="auto"/>
        <w:rPr>
          <w:sz w:val="24"/>
          <w:szCs w:val="24"/>
        </w:rPr>
      </w:pPr>
      <w:r>
        <w:rPr>
          <w:sz w:val="24"/>
          <w:szCs w:val="24"/>
        </w:rPr>
        <w:t>The Commission said they have agreed to hold the funds for one year in order to increase the funds for more businesses.</w:t>
      </w:r>
    </w:p>
    <w:p w14:paraId="68A69265" w14:textId="523C2F84" w:rsidR="003A35BE" w:rsidRDefault="003A35BE" w:rsidP="00A25749">
      <w:pPr>
        <w:spacing w:after="200" w:line="240" w:lineRule="auto"/>
        <w:rPr>
          <w:sz w:val="24"/>
          <w:szCs w:val="24"/>
        </w:rPr>
      </w:pPr>
      <w:r>
        <w:rPr>
          <w:sz w:val="24"/>
          <w:szCs w:val="24"/>
        </w:rPr>
        <w:t>Barbara suggested the board take a certain percentage of those funds that come in for next year</w:t>
      </w:r>
      <w:r w:rsidR="009500D9">
        <w:rPr>
          <w:sz w:val="24"/>
          <w:szCs w:val="24"/>
        </w:rPr>
        <w:t xml:space="preserve"> and</w:t>
      </w:r>
      <w:r>
        <w:rPr>
          <w:sz w:val="24"/>
          <w:szCs w:val="24"/>
        </w:rPr>
        <w:t xml:space="preserve"> apply it to the </w:t>
      </w:r>
      <w:r w:rsidR="009500D9">
        <w:rPr>
          <w:sz w:val="24"/>
          <w:szCs w:val="24"/>
        </w:rPr>
        <w:t xml:space="preserve">most </w:t>
      </w:r>
      <w:r>
        <w:rPr>
          <w:sz w:val="24"/>
          <w:szCs w:val="24"/>
        </w:rPr>
        <w:t>rural areas.</w:t>
      </w:r>
    </w:p>
    <w:p w14:paraId="69F7B158" w14:textId="7318D9A8" w:rsidR="00BC2B38" w:rsidRDefault="00BC2B38" w:rsidP="00A25749">
      <w:pPr>
        <w:spacing w:after="200" w:line="240" w:lineRule="auto"/>
        <w:rPr>
          <w:sz w:val="24"/>
          <w:szCs w:val="24"/>
        </w:rPr>
      </w:pPr>
      <w:r>
        <w:rPr>
          <w:sz w:val="24"/>
          <w:szCs w:val="24"/>
        </w:rPr>
        <w:t>Barbara told the Commission these decisions are going to impact more than the small businesses in Nephi.</w:t>
      </w:r>
    </w:p>
    <w:p w14:paraId="1B62EA8F" w14:textId="08B6C249" w:rsidR="00BC2B38" w:rsidRDefault="00BC2B38" w:rsidP="00A25749">
      <w:pPr>
        <w:spacing w:after="200" w:line="240" w:lineRule="auto"/>
        <w:rPr>
          <w:sz w:val="24"/>
          <w:szCs w:val="24"/>
        </w:rPr>
      </w:pPr>
      <w:r>
        <w:rPr>
          <w:sz w:val="24"/>
          <w:szCs w:val="24"/>
        </w:rPr>
        <w:t>The Commission said there are more grants such as the REDI Grant along with the Rural Development Incentive Gran</w:t>
      </w:r>
      <w:r w:rsidR="0033635B">
        <w:rPr>
          <w:sz w:val="24"/>
          <w:szCs w:val="24"/>
        </w:rPr>
        <w:t>t which is offered</w:t>
      </w:r>
      <w:r>
        <w:rPr>
          <w:sz w:val="24"/>
          <w:szCs w:val="24"/>
        </w:rPr>
        <w:t xml:space="preserve"> through the state</w:t>
      </w:r>
      <w:r w:rsidR="0033635B">
        <w:rPr>
          <w:sz w:val="24"/>
          <w:szCs w:val="24"/>
        </w:rPr>
        <w:t xml:space="preserve"> that</w:t>
      </w:r>
      <w:r>
        <w:rPr>
          <w:sz w:val="24"/>
          <w:szCs w:val="24"/>
        </w:rPr>
        <w:t xml:space="preserve"> businesses could apply for.</w:t>
      </w:r>
    </w:p>
    <w:p w14:paraId="66481E25" w14:textId="272CF937" w:rsidR="0033635B" w:rsidRDefault="0033635B" w:rsidP="00A25749">
      <w:pPr>
        <w:spacing w:after="200" w:line="240" w:lineRule="auto"/>
        <w:rPr>
          <w:sz w:val="24"/>
          <w:szCs w:val="24"/>
        </w:rPr>
      </w:pPr>
      <w:r>
        <w:rPr>
          <w:sz w:val="24"/>
          <w:szCs w:val="24"/>
        </w:rPr>
        <w:t>Barbara would like to have some input when decisions are made by the board involving</w:t>
      </w:r>
      <w:r w:rsidR="009B158C">
        <w:rPr>
          <w:sz w:val="24"/>
          <w:szCs w:val="24"/>
        </w:rPr>
        <w:t xml:space="preserve"> the </w:t>
      </w:r>
      <w:r>
        <w:rPr>
          <w:sz w:val="24"/>
          <w:szCs w:val="24"/>
        </w:rPr>
        <w:t>disp</w:t>
      </w:r>
      <w:r w:rsidR="009B158C">
        <w:rPr>
          <w:sz w:val="24"/>
          <w:szCs w:val="24"/>
        </w:rPr>
        <w:t xml:space="preserve">ersing </w:t>
      </w:r>
      <w:r w:rsidR="00225A6E">
        <w:rPr>
          <w:sz w:val="24"/>
          <w:szCs w:val="24"/>
        </w:rPr>
        <w:t>of funds</w:t>
      </w:r>
      <w:r>
        <w:rPr>
          <w:sz w:val="24"/>
          <w:szCs w:val="24"/>
        </w:rPr>
        <w:t xml:space="preserve"> for small businesses.</w:t>
      </w:r>
    </w:p>
    <w:p w14:paraId="5045E850" w14:textId="530D1650" w:rsidR="006A5DFC" w:rsidRDefault="006A5DFC" w:rsidP="00A25749">
      <w:pPr>
        <w:spacing w:after="200" w:line="240" w:lineRule="auto"/>
        <w:rPr>
          <w:sz w:val="24"/>
          <w:szCs w:val="24"/>
        </w:rPr>
      </w:pPr>
      <w:r>
        <w:rPr>
          <w:sz w:val="24"/>
          <w:szCs w:val="24"/>
        </w:rPr>
        <w:t xml:space="preserve">Barbara mentioned some concerns about the area which the Agriculture Park is projected to be built in Millard County.  She is concerned with the smell and the noise the park will bring to Millard County along with the growth.  Six County will perform a feasibility study </w:t>
      </w:r>
      <w:r w:rsidR="00215D64">
        <w:rPr>
          <w:sz w:val="24"/>
          <w:szCs w:val="24"/>
        </w:rPr>
        <w:t xml:space="preserve">and </w:t>
      </w:r>
      <w:r>
        <w:rPr>
          <w:sz w:val="24"/>
          <w:szCs w:val="24"/>
        </w:rPr>
        <w:t>will determine if that will be a prime location</w:t>
      </w:r>
      <w:r w:rsidR="00215D64">
        <w:rPr>
          <w:sz w:val="24"/>
          <w:szCs w:val="24"/>
        </w:rPr>
        <w:t xml:space="preserve"> to build the Agriculture Park.</w:t>
      </w:r>
    </w:p>
    <w:p w14:paraId="381DDB6C" w14:textId="097CC962" w:rsidR="00E719E3" w:rsidRDefault="00E719E3" w:rsidP="00A25749">
      <w:pPr>
        <w:spacing w:after="200" w:line="240" w:lineRule="auto"/>
        <w:rPr>
          <w:sz w:val="24"/>
          <w:szCs w:val="24"/>
        </w:rPr>
      </w:pPr>
      <w:r>
        <w:rPr>
          <w:sz w:val="24"/>
          <w:szCs w:val="24"/>
        </w:rPr>
        <w:t xml:space="preserve">     Lynn Ingram, Juab County Road Supervisor met with the Commission for an approval to purchase a Wheel Loader for the Road Department.</w:t>
      </w:r>
    </w:p>
    <w:p w14:paraId="134679FD" w14:textId="6600BFC2" w:rsidR="00E719E3" w:rsidRDefault="00974D57" w:rsidP="00A25749">
      <w:pPr>
        <w:spacing w:after="200" w:line="240" w:lineRule="auto"/>
        <w:rPr>
          <w:sz w:val="24"/>
          <w:szCs w:val="24"/>
        </w:rPr>
      </w:pPr>
      <w:r>
        <w:rPr>
          <w:sz w:val="24"/>
          <w:szCs w:val="24"/>
        </w:rPr>
        <w:t xml:space="preserve">Lynn </w:t>
      </w:r>
      <w:r w:rsidR="002E4803">
        <w:rPr>
          <w:sz w:val="24"/>
          <w:szCs w:val="24"/>
        </w:rPr>
        <w:t xml:space="preserve">presented a quote from Wheeler CAT for $470,171.00 which is on the State Bid pricing. </w:t>
      </w:r>
    </w:p>
    <w:p w14:paraId="3C871E31" w14:textId="47B2AE5E" w:rsidR="002E4803" w:rsidRDefault="002E4803" w:rsidP="00A25749">
      <w:pPr>
        <w:spacing w:after="200" w:line="240" w:lineRule="auto"/>
        <w:rPr>
          <w:sz w:val="24"/>
          <w:szCs w:val="24"/>
        </w:rPr>
      </w:pPr>
      <w:r>
        <w:rPr>
          <w:sz w:val="24"/>
          <w:szCs w:val="24"/>
        </w:rPr>
        <w:t>Lynn would like to sell the Kawasaki loader on State Surplus and use those funds to offset the cost of the new loader.</w:t>
      </w:r>
    </w:p>
    <w:p w14:paraId="2CD81F3F" w14:textId="1A7D7FBF" w:rsidR="002E4803" w:rsidRDefault="002E4803" w:rsidP="00A25749">
      <w:pPr>
        <w:spacing w:after="200" w:line="240" w:lineRule="auto"/>
        <w:rPr>
          <w:sz w:val="24"/>
          <w:szCs w:val="24"/>
        </w:rPr>
      </w:pPr>
      <w:r>
        <w:rPr>
          <w:sz w:val="24"/>
          <w:szCs w:val="24"/>
        </w:rPr>
        <w:t>Commissioner Hansen made a motion to allow Lynn to purchase the Wheel Loader from Wheeler, and expend funds out of his 2022 budget, Commissioner Painter seconds the motion.  No oppose.  Motion carries.  All voted in favor.</w:t>
      </w:r>
    </w:p>
    <w:p w14:paraId="5B9A73D7" w14:textId="7A8A71AB" w:rsidR="002E4803" w:rsidRDefault="005F3E03" w:rsidP="00A25749">
      <w:pPr>
        <w:spacing w:after="200" w:line="240" w:lineRule="auto"/>
        <w:rPr>
          <w:sz w:val="24"/>
          <w:szCs w:val="24"/>
        </w:rPr>
      </w:pPr>
      <w:r>
        <w:rPr>
          <w:sz w:val="24"/>
          <w:szCs w:val="24"/>
        </w:rPr>
        <w:t xml:space="preserve">     Shanna Memmott</w:t>
      </w:r>
      <w:r w:rsidR="00E403FA">
        <w:rPr>
          <w:sz w:val="24"/>
          <w:szCs w:val="24"/>
        </w:rPr>
        <w:t xml:space="preserve"> gave the Commission an update on the Solar Eclipse which will be viewed October 14, 2023. Shanna will submit the slide deck to the Commission.</w:t>
      </w:r>
    </w:p>
    <w:p w14:paraId="601CA534" w14:textId="54DB6391" w:rsidR="00565B43" w:rsidRDefault="00647DAC" w:rsidP="00A25749">
      <w:pPr>
        <w:spacing w:after="200" w:line="240" w:lineRule="auto"/>
        <w:rPr>
          <w:sz w:val="24"/>
          <w:szCs w:val="24"/>
        </w:rPr>
      </w:pPr>
      <w:r>
        <w:rPr>
          <w:sz w:val="24"/>
          <w:szCs w:val="24"/>
        </w:rPr>
        <w:t xml:space="preserve">Shanna received the protype for the </w:t>
      </w:r>
      <w:r w:rsidR="00E57B87">
        <w:rPr>
          <w:sz w:val="24"/>
          <w:szCs w:val="24"/>
        </w:rPr>
        <w:t xml:space="preserve">(BKYD) </w:t>
      </w:r>
      <w:r>
        <w:rPr>
          <w:sz w:val="24"/>
          <w:szCs w:val="24"/>
        </w:rPr>
        <w:t xml:space="preserve">Backyard Project </w:t>
      </w:r>
      <w:r w:rsidR="00E57B87">
        <w:rPr>
          <w:sz w:val="24"/>
          <w:szCs w:val="24"/>
        </w:rPr>
        <w:t xml:space="preserve">with Juab, Millard and Beaver County’s.  </w:t>
      </w:r>
      <w:r>
        <w:rPr>
          <w:sz w:val="24"/>
          <w:szCs w:val="24"/>
        </w:rPr>
        <w:t>They will write a feasibility grant for $25,000.00 with no match</w:t>
      </w:r>
      <w:r w:rsidR="00565B43">
        <w:rPr>
          <w:sz w:val="24"/>
          <w:szCs w:val="24"/>
        </w:rPr>
        <w:t>, this project is proposed to be launched in February 2023.</w:t>
      </w:r>
    </w:p>
    <w:p w14:paraId="7F878511" w14:textId="0ECE3D53" w:rsidR="00256FFB" w:rsidRDefault="00256FFB" w:rsidP="00A25749">
      <w:pPr>
        <w:spacing w:after="200" w:line="240" w:lineRule="auto"/>
        <w:rPr>
          <w:sz w:val="24"/>
          <w:szCs w:val="24"/>
        </w:rPr>
      </w:pPr>
      <w:r>
        <w:rPr>
          <w:sz w:val="24"/>
          <w:szCs w:val="24"/>
        </w:rPr>
        <w:lastRenderedPageBreak/>
        <w:t xml:space="preserve">Shanna told the Commission Juab, Millard and Beaver County is going to apply for </w:t>
      </w:r>
      <w:r w:rsidR="00693A5F">
        <w:rPr>
          <w:sz w:val="24"/>
          <w:szCs w:val="24"/>
        </w:rPr>
        <w:t xml:space="preserve">the </w:t>
      </w:r>
      <w:r>
        <w:rPr>
          <w:sz w:val="24"/>
          <w:szCs w:val="24"/>
        </w:rPr>
        <w:t>Dark Sky’s and Gravel Grinder Grants.  Juab County will need to be the Fiscal Agent and will be required to pay the first $25,000.00 and will be reimbursed for those funds.</w:t>
      </w:r>
    </w:p>
    <w:p w14:paraId="2E795054" w14:textId="77777777" w:rsidR="0085491A" w:rsidRDefault="00256FFB" w:rsidP="00A25749">
      <w:pPr>
        <w:spacing w:after="200" w:line="240" w:lineRule="auto"/>
        <w:rPr>
          <w:sz w:val="24"/>
          <w:szCs w:val="24"/>
        </w:rPr>
      </w:pPr>
      <w:r>
        <w:rPr>
          <w:sz w:val="24"/>
          <w:szCs w:val="24"/>
        </w:rPr>
        <w:t xml:space="preserve">Commissioner Painter made a motion to allow </w:t>
      </w:r>
      <w:r w:rsidR="0085491A">
        <w:rPr>
          <w:sz w:val="24"/>
          <w:szCs w:val="24"/>
        </w:rPr>
        <w:t xml:space="preserve">Juab County to be the Fiscal Agent and ask </w:t>
      </w:r>
      <w:r>
        <w:rPr>
          <w:sz w:val="24"/>
          <w:szCs w:val="24"/>
        </w:rPr>
        <w:t xml:space="preserve">Shanna Memmott to </w:t>
      </w:r>
      <w:r w:rsidR="0085491A">
        <w:rPr>
          <w:sz w:val="24"/>
          <w:szCs w:val="24"/>
        </w:rPr>
        <w:t>pursue those grants, the Dark Sky’s and Gravel Grinder and Rockhounding Grants, Commissioner Hansen seconds the motion.  No Oppose.  Motion carries.  All voted in favor.</w:t>
      </w:r>
    </w:p>
    <w:p w14:paraId="4A174983" w14:textId="77777777" w:rsidR="0085491A" w:rsidRDefault="00256FFB" w:rsidP="00A25749">
      <w:pPr>
        <w:spacing w:after="200" w:line="240" w:lineRule="auto"/>
        <w:rPr>
          <w:sz w:val="24"/>
          <w:szCs w:val="24"/>
        </w:rPr>
      </w:pPr>
      <w:r>
        <w:rPr>
          <w:sz w:val="24"/>
          <w:szCs w:val="24"/>
        </w:rPr>
        <w:t xml:space="preserve"> Shanna Memmott, Jamie Garrett and Mika Sperry spoke to the Commission to correlate </w:t>
      </w:r>
      <w:r w:rsidR="0085491A">
        <w:rPr>
          <w:sz w:val="24"/>
          <w:szCs w:val="24"/>
        </w:rPr>
        <w:t xml:space="preserve">and </w:t>
      </w:r>
      <w:r>
        <w:rPr>
          <w:sz w:val="24"/>
          <w:szCs w:val="24"/>
        </w:rPr>
        <w:t>organizing the Event Calendar</w:t>
      </w:r>
      <w:r w:rsidR="0085491A">
        <w:rPr>
          <w:sz w:val="24"/>
          <w:szCs w:val="24"/>
        </w:rPr>
        <w:t>.</w:t>
      </w:r>
    </w:p>
    <w:p w14:paraId="66A56822" w14:textId="77777777" w:rsidR="0085491A" w:rsidRDefault="0085491A" w:rsidP="00A25749">
      <w:pPr>
        <w:spacing w:after="200" w:line="240" w:lineRule="auto"/>
        <w:rPr>
          <w:sz w:val="24"/>
          <w:szCs w:val="24"/>
        </w:rPr>
      </w:pPr>
      <w:r>
        <w:rPr>
          <w:sz w:val="24"/>
          <w:szCs w:val="24"/>
        </w:rPr>
        <w:t>Jamie Garrett said they would like an approval for the Event Application process.  Jamie submitted an event application to the Commissioner, she obtained from Grand County.</w:t>
      </w:r>
    </w:p>
    <w:p w14:paraId="345A09D9" w14:textId="5EB6A98F" w:rsidR="00256FFB" w:rsidRDefault="0085491A" w:rsidP="00A25749">
      <w:pPr>
        <w:spacing w:after="200" w:line="240" w:lineRule="auto"/>
        <w:rPr>
          <w:sz w:val="24"/>
          <w:szCs w:val="24"/>
        </w:rPr>
      </w:pPr>
      <w:r>
        <w:rPr>
          <w:sz w:val="24"/>
          <w:szCs w:val="24"/>
        </w:rPr>
        <w:t xml:space="preserve">Jamie spoke to the Commissioners with questions she had regarding </w:t>
      </w:r>
      <w:r w:rsidR="00B67088">
        <w:rPr>
          <w:sz w:val="24"/>
          <w:szCs w:val="24"/>
        </w:rPr>
        <w:t xml:space="preserve">changes </w:t>
      </w:r>
      <w:r w:rsidR="007340F9">
        <w:rPr>
          <w:sz w:val="24"/>
          <w:szCs w:val="24"/>
        </w:rPr>
        <w:t xml:space="preserve">on the Grand County Agreement that need </w:t>
      </w:r>
      <w:r w:rsidR="00B67088">
        <w:rPr>
          <w:sz w:val="24"/>
          <w:szCs w:val="24"/>
        </w:rPr>
        <w:t xml:space="preserve">to </w:t>
      </w:r>
      <w:r w:rsidR="00E7499B">
        <w:rPr>
          <w:sz w:val="24"/>
          <w:szCs w:val="24"/>
        </w:rPr>
        <w:t xml:space="preserve">meet the requirements </w:t>
      </w:r>
      <w:r w:rsidR="009460FF">
        <w:rPr>
          <w:sz w:val="24"/>
          <w:szCs w:val="24"/>
        </w:rPr>
        <w:t xml:space="preserve">for </w:t>
      </w:r>
      <w:r>
        <w:rPr>
          <w:sz w:val="24"/>
          <w:szCs w:val="24"/>
        </w:rPr>
        <w:t xml:space="preserve">Juab County. </w:t>
      </w:r>
      <w:r w:rsidR="00256FFB">
        <w:rPr>
          <w:sz w:val="24"/>
          <w:szCs w:val="24"/>
        </w:rPr>
        <w:t xml:space="preserve"> </w:t>
      </w:r>
    </w:p>
    <w:p w14:paraId="1C4AF7E6" w14:textId="0A92810D" w:rsidR="000B05F7" w:rsidRDefault="000B05F7" w:rsidP="00A25749">
      <w:pPr>
        <w:spacing w:after="200" w:line="240" w:lineRule="auto"/>
        <w:rPr>
          <w:sz w:val="24"/>
          <w:szCs w:val="24"/>
        </w:rPr>
      </w:pPr>
      <w:r>
        <w:rPr>
          <w:sz w:val="24"/>
          <w:szCs w:val="24"/>
        </w:rPr>
        <w:t xml:space="preserve">Jamie will have Colby Park, list the Events Calendar on the Juab County website as; Special Events Application </w:t>
      </w:r>
      <w:r w:rsidR="000A521F">
        <w:rPr>
          <w:sz w:val="24"/>
          <w:szCs w:val="24"/>
        </w:rPr>
        <w:t xml:space="preserve">under </w:t>
      </w:r>
      <w:r w:rsidR="00375185">
        <w:rPr>
          <w:sz w:val="24"/>
          <w:szCs w:val="24"/>
        </w:rPr>
        <w:t>“a</w:t>
      </w:r>
      <w:r w:rsidR="000A521F">
        <w:rPr>
          <w:sz w:val="24"/>
          <w:szCs w:val="24"/>
        </w:rPr>
        <w:t>pply fo</w:t>
      </w:r>
      <w:r w:rsidR="00245831">
        <w:rPr>
          <w:sz w:val="24"/>
          <w:szCs w:val="24"/>
        </w:rPr>
        <w:t>r.”  The application fee of $150.00 is non-refundable.</w:t>
      </w:r>
    </w:p>
    <w:p w14:paraId="316D92B6" w14:textId="067E0BDB" w:rsidR="00245831" w:rsidRDefault="00245831" w:rsidP="00A25749">
      <w:pPr>
        <w:spacing w:after="200" w:line="240" w:lineRule="auto"/>
        <w:rPr>
          <w:sz w:val="24"/>
          <w:szCs w:val="24"/>
        </w:rPr>
      </w:pPr>
      <w:r>
        <w:rPr>
          <w:sz w:val="24"/>
          <w:szCs w:val="24"/>
        </w:rPr>
        <w:t>The Sheriff’s Office will compile a fee schedule and submit it to Jamie Garrett</w:t>
      </w:r>
      <w:r w:rsidR="007340F9">
        <w:rPr>
          <w:sz w:val="24"/>
          <w:szCs w:val="24"/>
        </w:rPr>
        <w:t xml:space="preserve">.  </w:t>
      </w:r>
    </w:p>
    <w:p w14:paraId="2C997D4B" w14:textId="1A9662CB" w:rsidR="007340F9" w:rsidRDefault="007340F9" w:rsidP="00A25749">
      <w:pPr>
        <w:spacing w:after="200" w:line="240" w:lineRule="auto"/>
        <w:rPr>
          <w:sz w:val="24"/>
          <w:szCs w:val="24"/>
        </w:rPr>
      </w:pPr>
      <w:r>
        <w:rPr>
          <w:sz w:val="24"/>
          <w:szCs w:val="24"/>
        </w:rPr>
        <w:t xml:space="preserve">Commissioner Painter made a motion to approve </w:t>
      </w:r>
      <w:r w:rsidR="00114130">
        <w:rPr>
          <w:sz w:val="24"/>
          <w:szCs w:val="24"/>
        </w:rPr>
        <w:t>the Special Events Application and Calendar and Corresponding User Fees, pending an approval by our Legal Department, Commissioner Hansen seconds the motion.  No Oppose.  Motion carries.  All voted in favor.</w:t>
      </w:r>
    </w:p>
    <w:p w14:paraId="1658C477" w14:textId="1982F3E3" w:rsidR="00E503DB" w:rsidRDefault="00E503DB" w:rsidP="00A25749">
      <w:pPr>
        <w:spacing w:after="200" w:line="240" w:lineRule="auto"/>
        <w:rPr>
          <w:sz w:val="24"/>
          <w:szCs w:val="24"/>
        </w:rPr>
      </w:pPr>
      <w:r>
        <w:rPr>
          <w:sz w:val="24"/>
          <w:szCs w:val="24"/>
        </w:rPr>
        <w:t xml:space="preserve">     Mika Sperry, EMS Director has a new employee who has been hired as </w:t>
      </w:r>
      <w:proofErr w:type="gramStart"/>
      <w:r>
        <w:rPr>
          <w:sz w:val="24"/>
          <w:szCs w:val="24"/>
        </w:rPr>
        <w:t>a</w:t>
      </w:r>
      <w:proofErr w:type="gramEnd"/>
      <w:r>
        <w:rPr>
          <w:sz w:val="24"/>
          <w:szCs w:val="24"/>
        </w:rPr>
        <w:t xml:space="preserve"> EMS Volunteer.</w:t>
      </w:r>
    </w:p>
    <w:p w14:paraId="4FD300AA" w14:textId="00833E9C" w:rsidR="00E503DB" w:rsidRDefault="00E503DB" w:rsidP="00A25749">
      <w:pPr>
        <w:spacing w:after="200" w:line="240" w:lineRule="auto"/>
        <w:rPr>
          <w:sz w:val="24"/>
          <w:szCs w:val="24"/>
        </w:rPr>
      </w:pPr>
      <w:r>
        <w:rPr>
          <w:sz w:val="24"/>
          <w:szCs w:val="24"/>
        </w:rPr>
        <w:t>Commissioner Painter made a motion to approve Mason Scott to run on the Ambulance, Commissioner Hansen seconds the motion.  No oppose.  Motion carries.  All voted in favor.</w:t>
      </w:r>
    </w:p>
    <w:p w14:paraId="34574878" w14:textId="0A414FA2" w:rsidR="007F0D69" w:rsidRDefault="00E503DB" w:rsidP="00A25749">
      <w:pPr>
        <w:spacing w:after="200" w:line="240" w:lineRule="auto"/>
        <w:rPr>
          <w:sz w:val="24"/>
          <w:szCs w:val="24"/>
        </w:rPr>
      </w:pPr>
      <w:r>
        <w:rPr>
          <w:sz w:val="24"/>
          <w:szCs w:val="24"/>
        </w:rPr>
        <w:t xml:space="preserve">     Mika received a grant through the </w:t>
      </w:r>
      <w:r w:rsidR="00693248">
        <w:rPr>
          <w:sz w:val="24"/>
          <w:szCs w:val="24"/>
        </w:rPr>
        <w:t xml:space="preserve">Utah </w:t>
      </w:r>
      <w:r>
        <w:rPr>
          <w:sz w:val="24"/>
          <w:szCs w:val="24"/>
        </w:rPr>
        <w:t>Department of Health</w:t>
      </w:r>
      <w:r w:rsidR="00693248">
        <w:rPr>
          <w:sz w:val="24"/>
          <w:szCs w:val="24"/>
        </w:rPr>
        <w:t xml:space="preserve">, Rural Hospitals Flexibility Program, which is for colleting data on the reports.  Mika will be required to attend meetings once a month.  This is a </w:t>
      </w:r>
      <w:r w:rsidR="007F0D69">
        <w:rPr>
          <w:sz w:val="24"/>
          <w:szCs w:val="24"/>
        </w:rPr>
        <w:t>two-year</w:t>
      </w:r>
      <w:r w:rsidR="00693248">
        <w:rPr>
          <w:sz w:val="24"/>
          <w:szCs w:val="24"/>
        </w:rPr>
        <w:t xml:space="preserve"> </w:t>
      </w:r>
      <w:r w:rsidR="007F0D69">
        <w:rPr>
          <w:sz w:val="24"/>
          <w:szCs w:val="24"/>
        </w:rPr>
        <w:t xml:space="preserve">grant; </w:t>
      </w:r>
      <w:r w:rsidR="00693248">
        <w:rPr>
          <w:sz w:val="24"/>
          <w:szCs w:val="24"/>
        </w:rPr>
        <w:t xml:space="preserve">the Ambulance will receive $20,000.00 each year for the </w:t>
      </w:r>
      <w:r w:rsidR="007F0D69">
        <w:rPr>
          <w:sz w:val="24"/>
          <w:szCs w:val="24"/>
        </w:rPr>
        <w:t>two-year</w:t>
      </w:r>
      <w:r w:rsidR="00693248">
        <w:rPr>
          <w:sz w:val="24"/>
          <w:szCs w:val="24"/>
        </w:rPr>
        <w:t xml:space="preserve"> period. </w:t>
      </w:r>
    </w:p>
    <w:p w14:paraId="0698ABAF" w14:textId="370BFD74" w:rsidR="007F0D69" w:rsidRDefault="007F0D69" w:rsidP="00A25749">
      <w:pPr>
        <w:spacing w:after="200" w:line="240" w:lineRule="auto"/>
        <w:rPr>
          <w:sz w:val="24"/>
          <w:szCs w:val="24"/>
        </w:rPr>
      </w:pPr>
      <w:r>
        <w:rPr>
          <w:sz w:val="24"/>
          <w:szCs w:val="24"/>
        </w:rPr>
        <w:t xml:space="preserve">     Jamie presented a document of pricing </w:t>
      </w:r>
      <w:r w:rsidR="009431CD">
        <w:rPr>
          <w:sz w:val="24"/>
          <w:szCs w:val="24"/>
        </w:rPr>
        <w:t>for scheduled</w:t>
      </w:r>
      <w:r>
        <w:rPr>
          <w:sz w:val="24"/>
          <w:szCs w:val="24"/>
        </w:rPr>
        <w:t xml:space="preserve"> events for the rental of all Juab County Facilities.</w:t>
      </w:r>
    </w:p>
    <w:p w14:paraId="6207249A" w14:textId="5669CF23" w:rsidR="005809F2" w:rsidRDefault="005809F2" w:rsidP="00A25749">
      <w:pPr>
        <w:spacing w:after="200" w:line="240" w:lineRule="auto"/>
        <w:rPr>
          <w:sz w:val="24"/>
          <w:szCs w:val="24"/>
        </w:rPr>
      </w:pPr>
      <w:r>
        <w:rPr>
          <w:sz w:val="24"/>
          <w:szCs w:val="24"/>
        </w:rPr>
        <w:t xml:space="preserve">     Travis </w:t>
      </w:r>
      <w:proofErr w:type="spellStart"/>
      <w:r>
        <w:rPr>
          <w:sz w:val="24"/>
          <w:szCs w:val="24"/>
        </w:rPr>
        <w:t>Kenison</w:t>
      </w:r>
      <w:proofErr w:type="spellEnd"/>
      <w:r w:rsidR="00991FD6">
        <w:rPr>
          <w:sz w:val="24"/>
          <w:szCs w:val="24"/>
        </w:rPr>
        <w:t xml:space="preserve">, </w:t>
      </w:r>
      <w:r>
        <w:rPr>
          <w:sz w:val="24"/>
          <w:szCs w:val="24"/>
        </w:rPr>
        <w:t xml:space="preserve">Scott Sorensen </w:t>
      </w:r>
      <w:r w:rsidR="00991FD6">
        <w:rPr>
          <w:sz w:val="24"/>
          <w:szCs w:val="24"/>
        </w:rPr>
        <w:t xml:space="preserve">and Sheriff Anderson </w:t>
      </w:r>
      <w:r>
        <w:rPr>
          <w:sz w:val="24"/>
          <w:szCs w:val="24"/>
        </w:rPr>
        <w:t>met with the Commission to purchase Body Cameras for the Jail personnel.</w:t>
      </w:r>
    </w:p>
    <w:p w14:paraId="42E6BE8F" w14:textId="362A8A75" w:rsidR="00991FD6" w:rsidRDefault="00991FD6" w:rsidP="00A25749">
      <w:pPr>
        <w:spacing w:after="200" w:line="240" w:lineRule="auto"/>
        <w:rPr>
          <w:sz w:val="24"/>
          <w:szCs w:val="24"/>
        </w:rPr>
      </w:pPr>
      <w:r>
        <w:rPr>
          <w:sz w:val="24"/>
          <w:szCs w:val="24"/>
        </w:rPr>
        <w:t>Travis would like to purchase twelve body cameras and a docking station and expend the funds from Beer Tax money.</w:t>
      </w:r>
    </w:p>
    <w:p w14:paraId="190E84CC" w14:textId="7B25D321" w:rsidR="00991FD6" w:rsidRDefault="00991FD6" w:rsidP="00A25749">
      <w:pPr>
        <w:spacing w:after="200" w:line="240" w:lineRule="auto"/>
        <w:rPr>
          <w:sz w:val="24"/>
          <w:szCs w:val="24"/>
        </w:rPr>
      </w:pPr>
      <w:r>
        <w:rPr>
          <w:sz w:val="24"/>
          <w:szCs w:val="24"/>
        </w:rPr>
        <w:t>Commissioner Painter made a motion to approve the Sheriff’s Office to purchase twelve camera’s and one docking station not to exceed $15,000.00.</w:t>
      </w:r>
    </w:p>
    <w:p w14:paraId="752195BE" w14:textId="522F3723" w:rsidR="00991FD6" w:rsidRDefault="00991FD6" w:rsidP="00A25749">
      <w:pPr>
        <w:spacing w:after="200" w:line="240" w:lineRule="auto"/>
        <w:rPr>
          <w:sz w:val="24"/>
          <w:szCs w:val="24"/>
        </w:rPr>
      </w:pPr>
      <w:r>
        <w:rPr>
          <w:sz w:val="24"/>
          <w:szCs w:val="24"/>
        </w:rPr>
        <w:lastRenderedPageBreak/>
        <w:t>Commissioner Painter made a motion to approve the</w:t>
      </w:r>
      <w:r w:rsidR="007476C8">
        <w:rPr>
          <w:sz w:val="24"/>
          <w:szCs w:val="24"/>
        </w:rPr>
        <w:t xml:space="preserve"> purchase of up to $15,000.00 for twelve body cameras and one docking station for the Sheriff’s Office, Commissioner Hansen seconds the motion.  No oppose.  Motion carries.  All voted in favor.</w:t>
      </w:r>
    </w:p>
    <w:p w14:paraId="1E9266D2" w14:textId="4EFC7500" w:rsidR="00D44193" w:rsidRDefault="00D44193" w:rsidP="00A25749">
      <w:pPr>
        <w:spacing w:after="200" w:line="240" w:lineRule="auto"/>
        <w:rPr>
          <w:sz w:val="24"/>
          <w:szCs w:val="24"/>
        </w:rPr>
      </w:pPr>
      <w:r>
        <w:rPr>
          <w:sz w:val="24"/>
          <w:szCs w:val="24"/>
        </w:rPr>
        <w:t xml:space="preserve">     Johnny Collin</w:t>
      </w:r>
      <w:r w:rsidR="00990B65">
        <w:rPr>
          <w:sz w:val="24"/>
          <w:szCs w:val="24"/>
        </w:rPr>
        <w:t>s</w:t>
      </w:r>
      <w:r>
        <w:rPr>
          <w:sz w:val="24"/>
          <w:szCs w:val="24"/>
        </w:rPr>
        <w:t xml:space="preserve">, Forest Service met with the Commission with introductions. </w:t>
      </w:r>
    </w:p>
    <w:p w14:paraId="78631367" w14:textId="717F37D0" w:rsidR="007476C8" w:rsidRDefault="00D44193" w:rsidP="00A25749">
      <w:pPr>
        <w:spacing w:after="200" w:line="240" w:lineRule="auto"/>
        <w:rPr>
          <w:sz w:val="24"/>
          <w:szCs w:val="24"/>
        </w:rPr>
      </w:pPr>
      <w:r>
        <w:rPr>
          <w:sz w:val="24"/>
          <w:szCs w:val="24"/>
        </w:rPr>
        <w:t xml:space="preserve"> (NOT ON AGENDA) </w:t>
      </w:r>
    </w:p>
    <w:p w14:paraId="388D293D" w14:textId="5E485156" w:rsidR="00D44193" w:rsidRPr="00990B65" w:rsidRDefault="00990B65" w:rsidP="00A25749">
      <w:pPr>
        <w:spacing w:after="200" w:line="240" w:lineRule="auto"/>
        <w:rPr>
          <w:b/>
          <w:bCs/>
          <w:sz w:val="24"/>
          <w:szCs w:val="24"/>
          <w:u w:val="single"/>
        </w:rPr>
      </w:pPr>
      <w:r w:rsidRPr="00990B65">
        <w:rPr>
          <w:b/>
          <w:bCs/>
          <w:sz w:val="24"/>
          <w:szCs w:val="24"/>
          <w:u w:val="single"/>
        </w:rPr>
        <w:t xml:space="preserve">Other Business: </w:t>
      </w:r>
    </w:p>
    <w:p w14:paraId="4F6A01BA" w14:textId="7DDF475D" w:rsidR="00991FD6" w:rsidRDefault="00990B65" w:rsidP="00A25749">
      <w:pPr>
        <w:spacing w:after="200" w:line="240" w:lineRule="auto"/>
        <w:rPr>
          <w:sz w:val="24"/>
          <w:szCs w:val="24"/>
        </w:rPr>
      </w:pPr>
      <w:r>
        <w:rPr>
          <w:sz w:val="24"/>
          <w:szCs w:val="24"/>
        </w:rPr>
        <w:t>Commissioner Painter made a motion to pay the Juab County Bills as submitted</w:t>
      </w:r>
      <w:r w:rsidR="00E54F5D">
        <w:rPr>
          <w:sz w:val="24"/>
          <w:szCs w:val="24"/>
        </w:rPr>
        <w:t>, Commissioner Hansen seconds the motion, No oppose.  Motion carries.  All voted in favor.</w:t>
      </w:r>
    </w:p>
    <w:p w14:paraId="79C1B54A" w14:textId="32A2FB90" w:rsidR="00E54F5D" w:rsidRDefault="003309AC" w:rsidP="00A25749">
      <w:pPr>
        <w:spacing w:after="200" w:line="240" w:lineRule="auto"/>
        <w:rPr>
          <w:sz w:val="24"/>
          <w:szCs w:val="24"/>
        </w:rPr>
      </w:pPr>
      <w:r>
        <w:rPr>
          <w:sz w:val="24"/>
          <w:szCs w:val="24"/>
        </w:rPr>
        <w:t>Commissioner Hansen made a motion to approve the invoice from Central Utah Public Health Department for $18,952. 50, Commissioner Painter seconds the motion.  No oppose.  Motion carries.  All voted in favor.</w:t>
      </w:r>
    </w:p>
    <w:p w14:paraId="3199828E" w14:textId="74DEFBC1" w:rsidR="003309AC" w:rsidRDefault="003309AC" w:rsidP="00A25749">
      <w:pPr>
        <w:spacing w:after="200" w:line="240" w:lineRule="auto"/>
        <w:rPr>
          <w:sz w:val="24"/>
          <w:szCs w:val="24"/>
        </w:rPr>
      </w:pPr>
      <w:r>
        <w:rPr>
          <w:sz w:val="24"/>
          <w:szCs w:val="24"/>
        </w:rPr>
        <w:t xml:space="preserve">Commissioner Painter made a motion to approve </w:t>
      </w:r>
      <w:r w:rsidR="004106CF">
        <w:rPr>
          <w:sz w:val="24"/>
          <w:szCs w:val="24"/>
        </w:rPr>
        <w:t>the Memorandum of Understanding Utah County Public Defenders, for Indigent Defense Counsel from for July 1, 2022, thru June 30, 2023, Commissioner Hansen seconds the motion.  No oppose. Motion carries.  All voted in favor.</w:t>
      </w:r>
    </w:p>
    <w:p w14:paraId="296D1FE3" w14:textId="006E4B87" w:rsidR="004106CF" w:rsidRDefault="004106CF" w:rsidP="00A25749">
      <w:pPr>
        <w:spacing w:after="200" w:line="240" w:lineRule="auto"/>
        <w:rPr>
          <w:sz w:val="24"/>
          <w:szCs w:val="24"/>
        </w:rPr>
      </w:pPr>
      <w:r>
        <w:rPr>
          <w:sz w:val="24"/>
          <w:szCs w:val="24"/>
        </w:rPr>
        <w:t xml:space="preserve">Commissioner Painter made a motion to </w:t>
      </w:r>
      <w:r w:rsidR="001F7C26">
        <w:rPr>
          <w:sz w:val="24"/>
          <w:szCs w:val="24"/>
        </w:rPr>
        <w:t>use TRCC Funds of $2,000.00 for The Taste of Utah Road Tour, pending approval of the T-Tab Board, Commissioner Hansen seconds the motion. No oppose.  Motion carries.  All voted in favor.</w:t>
      </w:r>
    </w:p>
    <w:p w14:paraId="22543CF5" w14:textId="29EBF82F" w:rsidR="001F7C26" w:rsidRDefault="00226522" w:rsidP="00A25749">
      <w:pPr>
        <w:spacing w:after="200" w:line="240" w:lineRule="auto"/>
        <w:rPr>
          <w:sz w:val="24"/>
          <w:szCs w:val="24"/>
        </w:rPr>
      </w:pPr>
      <w:r>
        <w:rPr>
          <w:sz w:val="24"/>
          <w:szCs w:val="24"/>
        </w:rPr>
        <w:t xml:space="preserve">Commissioner Hansen made a motion to approve a probationary increase for Alaina </w:t>
      </w:r>
      <w:proofErr w:type="spellStart"/>
      <w:r>
        <w:rPr>
          <w:sz w:val="24"/>
          <w:szCs w:val="24"/>
        </w:rPr>
        <w:t>Kenison</w:t>
      </w:r>
      <w:proofErr w:type="spellEnd"/>
      <w:r>
        <w:rPr>
          <w:sz w:val="24"/>
          <w:szCs w:val="24"/>
        </w:rPr>
        <w:t xml:space="preserve">, Brandon </w:t>
      </w:r>
      <w:proofErr w:type="spellStart"/>
      <w:r>
        <w:rPr>
          <w:sz w:val="24"/>
          <w:szCs w:val="24"/>
        </w:rPr>
        <w:t>Finlinson</w:t>
      </w:r>
      <w:proofErr w:type="spellEnd"/>
      <w:r>
        <w:rPr>
          <w:sz w:val="24"/>
          <w:szCs w:val="24"/>
        </w:rPr>
        <w:t xml:space="preserve">, Jessica Fletcher and Steve Larsen and a longevity increase for Donald </w:t>
      </w:r>
      <w:proofErr w:type="spellStart"/>
      <w:r>
        <w:rPr>
          <w:sz w:val="24"/>
          <w:szCs w:val="24"/>
        </w:rPr>
        <w:t>Beese</w:t>
      </w:r>
      <w:proofErr w:type="spellEnd"/>
      <w:r>
        <w:rPr>
          <w:sz w:val="24"/>
          <w:szCs w:val="24"/>
        </w:rPr>
        <w:t>, Commissioner Painter seconds the motion.  No oppose.  Motion carries.  All voted in favor.</w:t>
      </w:r>
    </w:p>
    <w:p w14:paraId="5C9CFEB6" w14:textId="7A83DA8E" w:rsidR="00A050DB" w:rsidRDefault="00A050DB" w:rsidP="00A25749">
      <w:pPr>
        <w:spacing w:after="200" w:line="240" w:lineRule="auto"/>
        <w:rPr>
          <w:sz w:val="24"/>
          <w:szCs w:val="24"/>
        </w:rPr>
      </w:pPr>
      <w:r>
        <w:rPr>
          <w:sz w:val="24"/>
          <w:szCs w:val="24"/>
        </w:rPr>
        <w:t>Commissioner Painter made a motion to close Open Session and move to Executive Session, Commissioner Hansen seconds the motion.  No oppose.  Motion carries.  All voted in favor.</w:t>
      </w:r>
    </w:p>
    <w:p w14:paraId="2F6478D1" w14:textId="3DC40C04" w:rsidR="00A050DB" w:rsidRDefault="00A050DB" w:rsidP="00A25749">
      <w:pPr>
        <w:spacing w:after="200" w:line="240" w:lineRule="auto"/>
        <w:rPr>
          <w:sz w:val="24"/>
          <w:szCs w:val="24"/>
        </w:rPr>
      </w:pPr>
      <w:r>
        <w:rPr>
          <w:sz w:val="24"/>
          <w:szCs w:val="24"/>
        </w:rPr>
        <w:t>Commissioner Painter made a motion to adjourn, Commissioner Hansen seconds the motion.  No oppose.  Motion carries.  All voted in favor.</w:t>
      </w:r>
    </w:p>
    <w:p w14:paraId="6D513906" w14:textId="77777777" w:rsidR="00226522" w:rsidRDefault="00226522" w:rsidP="00A25749">
      <w:pPr>
        <w:spacing w:after="200" w:line="240" w:lineRule="auto"/>
        <w:rPr>
          <w:sz w:val="24"/>
          <w:szCs w:val="24"/>
        </w:rPr>
      </w:pPr>
    </w:p>
    <w:p w14:paraId="26085ADB" w14:textId="77777777" w:rsidR="005809F2" w:rsidRDefault="005809F2" w:rsidP="00A25749">
      <w:pPr>
        <w:spacing w:after="200" w:line="240" w:lineRule="auto"/>
        <w:rPr>
          <w:sz w:val="24"/>
          <w:szCs w:val="24"/>
        </w:rPr>
      </w:pPr>
    </w:p>
    <w:p w14:paraId="664A2CEB" w14:textId="77777777" w:rsidR="009431CD" w:rsidRDefault="009431CD" w:rsidP="00A25749">
      <w:pPr>
        <w:spacing w:after="200" w:line="240" w:lineRule="auto"/>
        <w:rPr>
          <w:sz w:val="24"/>
          <w:szCs w:val="24"/>
        </w:rPr>
      </w:pPr>
    </w:p>
    <w:p w14:paraId="1C9F4033" w14:textId="77777777" w:rsidR="007F0D69" w:rsidRDefault="007F0D69" w:rsidP="00A25749">
      <w:pPr>
        <w:spacing w:after="200" w:line="240" w:lineRule="auto"/>
        <w:rPr>
          <w:sz w:val="24"/>
          <w:szCs w:val="24"/>
        </w:rPr>
      </w:pPr>
    </w:p>
    <w:p w14:paraId="5450970B" w14:textId="77777777" w:rsidR="007F0D69" w:rsidRDefault="007F0D69" w:rsidP="00A25749">
      <w:pPr>
        <w:spacing w:after="200" w:line="240" w:lineRule="auto"/>
        <w:rPr>
          <w:sz w:val="24"/>
          <w:szCs w:val="24"/>
        </w:rPr>
      </w:pPr>
    </w:p>
    <w:p w14:paraId="5599B869" w14:textId="77777777" w:rsidR="007F0D69" w:rsidRDefault="007F0D69" w:rsidP="00A25749">
      <w:pPr>
        <w:spacing w:after="200" w:line="240" w:lineRule="auto"/>
        <w:rPr>
          <w:sz w:val="24"/>
          <w:szCs w:val="24"/>
        </w:rPr>
      </w:pPr>
    </w:p>
    <w:p w14:paraId="7F2B19EE" w14:textId="77777777" w:rsidR="007F0D69" w:rsidRDefault="007F0D69" w:rsidP="00A25749">
      <w:pPr>
        <w:spacing w:after="200" w:line="240" w:lineRule="auto"/>
        <w:rPr>
          <w:sz w:val="24"/>
          <w:szCs w:val="24"/>
        </w:rPr>
      </w:pPr>
    </w:p>
    <w:p w14:paraId="4605A8FC" w14:textId="2854924B" w:rsidR="00E503DB" w:rsidRDefault="007F0D69" w:rsidP="00A25749">
      <w:pPr>
        <w:spacing w:after="200" w:line="240" w:lineRule="auto"/>
        <w:rPr>
          <w:sz w:val="24"/>
          <w:szCs w:val="24"/>
        </w:rPr>
      </w:pPr>
      <w:r>
        <w:rPr>
          <w:sz w:val="24"/>
          <w:szCs w:val="24"/>
        </w:rPr>
        <w:lastRenderedPageBreak/>
        <w:t xml:space="preserve">     </w:t>
      </w:r>
      <w:r w:rsidR="00693248">
        <w:rPr>
          <w:sz w:val="24"/>
          <w:szCs w:val="24"/>
        </w:rPr>
        <w:t xml:space="preserve"> </w:t>
      </w:r>
    </w:p>
    <w:p w14:paraId="14BB7641" w14:textId="77777777" w:rsidR="00114130" w:rsidRDefault="00114130" w:rsidP="00A25749">
      <w:pPr>
        <w:spacing w:after="200" w:line="240" w:lineRule="auto"/>
        <w:rPr>
          <w:sz w:val="24"/>
          <w:szCs w:val="24"/>
        </w:rPr>
      </w:pPr>
    </w:p>
    <w:p w14:paraId="3B9BABB6" w14:textId="77777777" w:rsidR="00245831" w:rsidRDefault="00245831" w:rsidP="00A25749">
      <w:pPr>
        <w:spacing w:after="200" w:line="240" w:lineRule="auto"/>
        <w:rPr>
          <w:sz w:val="24"/>
          <w:szCs w:val="24"/>
        </w:rPr>
      </w:pPr>
    </w:p>
    <w:p w14:paraId="613AA97E" w14:textId="77777777" w:rsidR="000646BE" w:rsidRDefault="000646BE" w:rsidP="00A25749">
      <w:pPr>
        <w:spacing w:after="200" w:line="240" w:lineRule="auto"/>
        <w:rPr>
          <w:sz w:val="24"/>
          <w:szCs w:val="24"/>
        </w:rPr>
      </w:pPr>
    </w:p>
    <w:p w14:paraId="60B474FC" w14:textId="77777777" w:rsidR="000B05F7" w:rsidRDefault="000B05F7" w:rsidP="00A25749">
      <w:pPr>
        <w:spacing w:after="200" w:line="240" w:lineRule="auto"/>
        <w:rPr>
          <w:sz w:val="24"/>
          <w:szCs w:val="24"/>
        </w:rPr>
      </w:pPr>
    </w:p>
    <w:p w14:paraId="3FA10796" w14:textId="77777777" w:rsidR="00B67088" w:rsidRDefault="00B67088" w:rsidP="00A25749">
      <w:pPr>
        <w:spacing w:after="200" w:line="240" w:lineRule="auto"/>
        <w:rPr>
          <w:sz w:val="24"/>
          <w:szCs w:val="24"/>
        </w:rPr>
      </w:pPr>
    </w:p>
    <w:p w14:paraId="5532E0C8" w14:textId="77777777" w:rsidR="00A558E1" w:rsidRDefault="00A558E1" w:rsidP="00A25749">
      <w:pPr>
        <w:spacing w:after="200" w:line="240" w:lineRule="auto"/>
        <w:rPr>
          <w:sz w:val="24"/>
          <w:szCs w:val="24"/>
        </w:rPr>
      </w:pPr>
    </w:p>
    <w:p w14:paraId="2C379725" w14:textId="53A79C1B" w:rsidR="00647DAC" w:rsidRDefault="00E57B87" w:rsidP="00A25749">
      <w:pPr>
        <w:spacing w:after="200" w:line="240" w:lineRule="auto"/>
        <w:rPr>
          <w:sz w:val="24"/>
          <w:szCs w:val="24"/>
        </w:rPr>
      </w:pPr>
      <w:r>
        <w:rPr>
          <w:sz w:val="24"/>
          <w:szCs w:val="24"/>
        </w:rPr>
        <w:t xml:space="preserve"> </w:t>
      </w:r>
    </w:p>
    <w:p w14:paraId="52A641E0" w14:textId="77777777" w:rsidR="00647DAC" w:rsidRDefault="00647DAC" w:rsidP="00A25749">
      <w:pPr>
        <w:spacing w:after="200" w:line="240" w:lineRule="auto"/>
        <w:rPr>
          <w:sz w:val="24"/>
          <w:szCs w:val="24"/>
        </w:rPr>
      </w:pPr>
    </w:p>
    <w:p w14:paraId="03616FFA" w14:textId="325DB718" w:rsidR="009B158C" w:rsidRDefault="006A5DFC" w:rsidP="00A25749">
      <w:pPr>
        <w:spacing w:after="200" w:line="240" w:lineRule="auto"/>
        <w:rPr>
          <w:sz w:val="24"/>
          <w:szCs w:val="24"/>
        </w:rPr>
      </w:pPr>
      <w:r>
        <w:rPr>
          <w:sz w:val="24"/>
          <w:szCs w:val="24"/>
        </w:rPr>
        <w:t xml:space="preserve">  </w:t>
      </w:r>
    </w:p>
    <w:p w14:paraId="25AD41BD" w14:textId="77777777" w:rsidR="009B158C" w:rsidRDefault="009B158C" w:rsidP="00A25749">
      <w:pPr>
        <w:spacing w:after="200" w:line="240" w:lineRule="auto"/>
        <w:rPr>
          <w:sz w:val="24"/>
          <w:szCs w:val="24"/>
        </w:rPr>
      </w:pPr>
    </w:p>
    <w:p w14:paraId="7B3F1E76" w14:textId="77777777" w:rsidR="0033635B" w:rsidRDefault="0033635B" w:rsidP="00A25749">
      <w:pPr>
        <w:spacing w:after="200" w:line="240" w:lineRule="auto"/>
        <w:rPr>
          <w:sz w:val="24"/>
          <w:szCs w:val="24"/>
        </w:rPr>
      </w:pPr>
    </w:p>
    <w:p w14:paraId="33E65CC9" w14:textId="77777777" w:rsidR="0033635B" w:rsidRDefault="0033635B" w:rsidP="00A25749">
      <w:pPr>
        <w:spacing w:after="200" w:line="240" w:lineRule="auto"/>
        <w:rPr>
          <w:sz w:val="24"/>
          <w:szCs w:val="24"/>
        </w:rPr>
      </w:pPr>
    </w:p>
    <w:p w14:paraId="2B08AFB8" w14:textId="77777777" w:rsidR="00BC2B38" w:rsidRDefault="00BC2B38" w:rsidP="00A25749">
      <w:pPr>
        <w:spacing w:after="200" w:line="240" w:lineRule="auto"/>
        <w:rPr>
          <w:sz w:val="24"/>
          <w:szCs w:val="24"/>
        </w:rPr>
      </w:pPr>
    </w:p>
    <w:p w14:paraId="38A2A261" w14:textId="77777777" w:rsidR="00BC2B38" w:rsidRDefault="00BC2B38" w:rsidP="00A25749">
      <w:pPr>
        <w:spacing w:after="200" w:line="240" w:lineRule="auto"/>
        <w:rPr>
          <w:sz w:val="24"/>
          <w:szCs w:val="24"/>
        </w:rPr>
      </w:pPr>
    </w:p>
    <w:p w14:paraId="63BA524B" w14:textId="77777777" w:rsidR="009500D9" w:rsidRDefault="009500D9" w:rsidP="00A25749">
      <w:pPr>
        <w:spacing w:after="200" w:line="240" w:lineRule="auto"/>
        <w:rPr>
          <w:sz w:val="24"/>
          <w:szCs w:val="24"/>
        </w:rPr>
      </w:pPr>
    </w:p>
    <w:p w14:paraId="55C17E0A" w14:textId="77777777" w:rsidR="00603993" w:rsidRDefault="00603993" w:rsidP="00A25749">
      <w:pPr>
        <w:spacing w:after="200" w:line="240" w:lineRule="auto"/>
        <w:rPr>
          <w:sz w:val="24"/>
          <w:szCs w:val="24"/>
        </w:rPr>
      </w:pPr>
    </w:p>
    <w:p w14:paraId="03405673" w14:textId="77777777" w:rsidR="00603993" w:rsidRDefault="00603993" w:rsidP="00A25749">
      <w:pPr>
        <w:spacing w:after="200" w:line="240" w:lineRule="auto"/>
        <w:rPr>
          <w:sz w:val="24"/>
          <w:szCs w:val="24"/>
        </w:rPr>
      </w:pPr>
    </w:p>
    <w:p w14:paraId="17FF2080" w14:textId="77777777" w:rsidR="00603993" w:rsidRDefault="00603993" w:rsidP="00A25749">
      <w:pPr>
        <w:spacing w:after="200" w:line="240" w:lineRule="auto"/>
        <w:rPr>
          <w:sz w:val="24"/>
          <w:szCs w:val="24"/>
        </w:rPr>
      </w:pPr>
    </w:p>
    <w:p w14:paraId="2F3949DE" w14:textId="77777777" w:rsidR="00F9035A" w:rsidRDefault="00000000"/>
    <w:sectPr w:rsidR="00F903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749"/>
    <w:rsid w:val="00034A75"/>
    <w:rsid w:val="000646BE"/>
    <w:rsid w:val="000A521F"/>
    <w:rsid w:val="000B05F7"/>
    <w:rsid w:val="00114130"/>
    <w:rsid w:val="0018497C"/>
    <w:rsid w:val="001F7C26"/>
    <w:rsid w:val="00215D64"/>
    <w:rsid w:val="00225A6E"/>
    <w:rsid w:val="00226522"/>
    <w:rsid w:val="00245831"/>
    <w:rsid w:val="00256FFB"/>
    <w:rsid w:val="002E4803"/>
    <w:rsid w:val="003309AC"/>
    <w:rsid w:val="0033635B"/>
    <w:rsid w:val="00375185"/>
    <w:rsid w:val="003A35BE"/>
    <w:rsid w:val="003D4C4C"/>
    <w:rsid w:val="004106CF"/>
    <w:rsid w:val="004D5654"/>
    <w:rsid w:val="00504405"/>
    <w:rsid w:val="00565B43"/>
    <w:rsid w:val="005809F2"/>
    <w:rsid w:val="005F3E03"/>
    <w:rsid w:val="00603993"/>
    <w:rsid w:val="00647DAC"/>
    <w:rsid w:val="00693248"/>
    <w:rsid w:val="00693A5F"/>
    <w:rsid w:val="006A5DFC"/>
    <w:rsid w:val="007340F9"/>
    <w:rsid w:val="007476C8"/>
    <w:rsid w:val="007F0D69"/>
    <w:rsid w:val="00824A9E"/>
    <w:rsid w:val="0085491A"/>
    <w:rsid w:val="00854A29"/>
    <w:rsid w:val="008F7A64"/>
    <w:rsid w:val="009111AB"/>
    <w:rsid w:val="009431CD"/>
    <w:rsid w:val="009460FF"/>
    <w:rsid w:val="009500D9"/>
    <w:rsid w:val="00974D57"/>
    <w:rsid w:val="00990B65"/>
    <w:rsid w:val="00991FD6"/>
    <w:rsid w:val="009B158C"/>
    <w:rsid w:val="00A050DB"/>
    <w:rsid w:val="00A25749"/>
    <w:rsid w:val="00A558E1"/>
    <w:rsid w:val="00AE1C64"/>
    <w:rsid w:val="00B67088"/>
    <w:rsid w:val="00B903D1"/>
    <w:rsid w:val="00BA199A"/>
    <w:rsid w:val="00BC2B38"/>
    <w:rsid w:val="00D44193"/>
    <w:rsid w:val="00E403FA"/>
    <w:rsid w:val="00E503DB"/>
    <w:rsid w:val="00E54F5D"/>
    <w:rsid w:val="00E57B87"/>
    <w:rsid w:val="00E719E3"/>
    <w:rsid w:val="00E7499B"/>
    <w:rsid w:val="00FB5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E14E5"/>
  <w15:chartTrackingRefBased/>
  <w15:docId w15:val="{226D81A0-09CC-4AEA-9F79-82269CA9C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749"/>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5</Pages>
  <Words>1312</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 Craig</dc:creator>
  <cp:keywords/>
  <dc:description/>
  <cp:lastModifiedBy>Shad Craig</cp:lastModifiedBy>
  <cp:revision>54</cp:revision>
  <dcterms:created xsi:type="dcterms:W3CDTF">2022-11-16T17:31:00Z</dcterms:created>
  <dcterms:modified xsi:type="dcterms:W3CDTF">2022-11-16T21:49:00Z</dcterms:modified>
</cp:coreProperties>
</file>