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C5619" w:rsidRDefault="00FC5619">
      <w:pPr>
        <w:widowControl w:val="0"/>
        <w:pBdr>
          <w:top w:val="nil"/>
          <w:left w:val="nil"/>
          <w:bottom w:val="nil"/>
          <w:right w:val="nil"/>
          <w:between w:val="nil"/>
        </w:pBdr>
        <w:spacing w:line="240" w:lineRule="auto"/>
        <w:jc w:val="center"/>
        <w:rPr>
          <w:b/>
          <w:sz w:val="42"/>
          <w:szCs w:val="42"/>
        </w:rPr>
      </w:pPr>
    </w:p>
    <w:p w14:paraId="00000002" w14:textId="77777777" w:rsidR="00FC5619" w:rsidRDefault="00000000">
      <w:pPr>
        <w:widowControl w:val="0"/>
        <w:pBdr>
          <w:top w:val="nil"/>
          <w:left w:val="nil"/>
          <w:bottom w:val="nil"/>
          <w:right w:val="nil"/>
          <w:between w:val="nil"/>
        </w:pBdr>
        <w:spacing w:line="240" w:lineRule="auto"/>
        <w:jc w:val="center"/>
        <w:rPr>
          <w:b/>
          <w:color w:val="000000"/>
          <w:sz w:val="42"/>
          <w:szCs w:val="42"/>
        </w:rPr>
      </w:pPr>
      <w:r>
        <w:rPr>
          <w:b/>
          <w:sz w:val="42"/>
          <w:szCs w:val="42"/>
        </w:rPr>
        <w:t>Scipio Town</w:t>
      </w:r>
      <w:r>
        <w:rPr>
          <w:b/>
          <w:color w:val="000000"/>
          <w:sz w:val="42"/>
          <w:szCs w:val="42"/>
        </w:rPr>
        <w:t xml:space="preserve">  </w:t>
      </w:r>
    </w:p>
    <w:p w14:paraId="00000003" w14:textId="77777777" w:rsidR="00FC5619" w:rsidRDefault="00000000">
      <w:pPr>
        <w:widowControl w:val="0"/>
        <w:pBdr>
          <w:top w:val="nil"/>
          <w:left w:val="nil"/>
          <w:bottom w:val="nil"/>
          <w:right w:val="nil"/>
          <w:between w:val="nil"/>
        </w:pBdr>
        <w:spacing w:before="81" w:line="240" w:lineRule="auto"/>
        <w:jc w:val="center"/>
        <w:rPr>
          <w:b/>
          <w:color w:val="000000"/>
          <w:sz w:val="24"/>
          <w:szCs w:val="24"/>
        </w:rPr>
      </w:pPr>
      <w:r>
        <w:rPr>
          <w:b/>
          <w:sz w:val="24"/>
          <w:szCs w:val="24"/>
        </w:rPr>
        <w:t>5</w:t>
      </w:r>
      <w:r>
        <w:rPr>
          <w:b/>
          <w:color w:val="000000"/>
          <w:sz w:val="24"/>
          <w:szCs w:val="24"/>
        </w:rPr>
        <w:t xml:space="preserve"> N State St. </w:t>
      </w:r>
    </w:p>
    <w:p w14:paraId="00000004" w14:textId="77777777" w:rsidR="00FC5619" w:rsidRDefault="00000000">
      <w:pPr>
        <w:widowControl w:val="0"/>
        <w:pBdr>
          <w:top w:val="nil"/>
          <w:left w:val="nil"/>
          <w:bottom w:val="nil"/>
          <w:right w:val="nil"/>
          <w:between w:val="nil"/>
        </w:pBdr>
        <w:spacing w:before="37" w:line="240" w:lineRule="auto"/>
        <w:jc w:val="center"/>
        <w:rPr>
          <w:b/>
          <w:color w:val="000000"/>
          <w:sz w:val="24"/>
          <w:szCs w:val="24"/>
        </w:rPr>
      </w:pPr>
      <w:r>
        <w:rPr>
          <w:b/>
          <w:sz w:val="24"/>
          <w:szCs w:val="24"/>
        </w:rPr>
        <w:t>Scipio Town</w:t>
      </w:r>
      <w:r>
        <w:rPr>
          <w:b/>
          <w:color w:val="000000"/>
          <w:sz w:val="24"/>
          <w:szCs w:val="24"/>
        </w:rPr>
        <w:t>, UT 846</w:t>
      </w:r>
      <w:r>
        <w:rPr>
          <w:b/>
          <w:sz w:val="24"/>
          <w:szCs w:val="24"/>
        </w:rPr>
        <w:t>56</w:t>
      </w:r>
      <w:r>
        <w:rPr>
          <w:b/>
          <w:color w:val="000000"/>
          <w:sz w:val="24"/>
          <w:szCs w:val="24"/>
        </w:rPr>
        <w:t xml:space="preserve"> </w:t>
      </w:r>
    </w:p>
    <w:p w14:paraId="00000005" w14:textId="3996ADF1" w:rsidR="00FC5619" w:rsidRDefault="00000000">
      <w:pPr>
        <w:widowControl w:val="0"/>
        <w:pBdr>
          <w:top w:val="nil"/>
          <w:left w:val="nil"/>
          <w:bottom w:val="nil"/>
          <w:right w:val="nil"/>
          <w:between w:val="nil"/>
        </w:pBdr>
        <w:spacing w:before="354" w:line="264" w:lineRule="auto"/>
        <w:ind w:left="2255" w:right="2206"/>
        <w:jc w:val="center"/>
        <w:rPr>
          <w:b/>
          <w:color w:val="000000"/>
          <w:sz w:val="24"/>
          <w:szCs w:val="24"/>
        </w:rPr>
      </w:pPr>
      <w:r>
        <w:rPr>
          <w:b/>
          <w:sz w:val="24"/>
          <w:szCs w:val="24"/>
        </w:rPr>
        <w:t>INVITATION</w:t>
      </w:r>
      <w:r>
        <w:rPr>
          <w:b/>
          <w:color w:val="000000"/>
          <w:sz w:val="24"/>
          <w:szCs w:val="24"/>
        </w:rPr>
        <w:t xml:space="preserve"> TO BID - COMPETITIVE SEALED PROPOSALS (</w:t>
      </w:r>
      <w:r w:rsidR="007346FD">
        <w:rPr>
          <w:b/>
          <w:color w:val="000000"/>
          <w:sz w:val="24"/>
          <w:szCs w:val="24"/>
        </w:rPr>
        <w:t>CSP) FOR</w:t>
      </w:r>
      <w:r>
        <w:rPr>
          <w:b/>
          <w:color w:val="000000"/>
          <w:sz w:val="24"/>
          <w:szCs w:val="24"/>
        </w:rPr>
        <w:t xml:space="preserve"> A PROCUREMENT OF UPGRADES AND </w:t>
      </w:r>
      <w:r w:rsidR="007346FD">
        <w:rPr>
          <w:b/>
          <w:color w:val="000000"/>
          <w:sz w:val="24"/>
          <w:szCs w:val="24"/>
        </w:rPr>
        <w:t>IMPROVEMENTS TO</w:t>
      </w:r>
      <w:r>
        <w:rPr>
          <w:b/>
          <w:color w:val="000000"/>
          <w:sz w:val="24"/>
          <w:szCs w:val="24"/>
        </w:rPr>
        <w:t xml:space="preserve"> THE </w:t>
      </w:r>
      <w:r>
        <w:rPr>
          <w:b/>
          <w:sz w:val="24"/>
          <w:szCs w:val="24"/>
        </w:rPr>
        <w:t>SCIPIO TOWN</w:t>
      </w:r>
      <w:r>
        <w:rPr>
          <w:b/>
          <w:color w:val="000000"/>
          <w:sz w:val="24"/>
          <w:szCs w:val="24"/>
        </w:rPr>
        <w:t xml:space="preserve"> PARK. </w:t>
      </w:r>
    </w:p>
    <w:p w14:paraId="00000006" w14:textId="77777777" w:rsidR="00FC5619"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DOCUMENT SUMMARY:</w:t>
      </w:r>
      <w:r>
        <w:rPr>
          <w:b/>
          <w:color w:val="000000"/>
          <w:sz w:val="24"/>
          <w:szCs w:val="24"/>
        </w:rPr>
        <w:t xml:space="preserve"> </w:t>
      </w:r>
    </w:p>
    <w:p w14:paraId="00000007" w14:textId="77777777" w:rsidR="00FC5619" w:rsidRDefault="00000000">
      <w:pPr>
        <w:widowControl w:val="0"/>
        <w:pBdr>
          <w:top w:val="nil"/>
          <w:left w:val="nil"/>
          <w:bottom w:val="nil"/>
          <w:right w:val="nil"/>
          <w:between w:val="nil"/>
        </w:pBdr>
        <w:spacing w:before="37" w:line="264" w:lineRule="auto"/>
        <w:ind w:left="1445" w:right="1533"/>
        <w:rPr>
          <w:color w:val="000000"/>
          <w:sz w:val="24"/>
          <w:szCs w:val="24"/>
        </w:rPr>
      </w:pPr>
      <w:r>
        <w:rPr>
          <w:color w:val="000000"/>
          <w:sz w:val="24"/>
          <w:szCs w:val="24"/>
        </w:rPr>
        <w:t xml:space="preserve">The Town of </w:t>
      </w:r>
      <w:r>
        <w:rPr>
          <w:sz w:val="24"/>
          <w:szCs w:val="24"/>
        </w:rPr>
        <w:t>Scipio Town</w:t>
      </w:r>
      <w:r>
        <w:rPr>
          <w:color w:val="000000"/>
          <w:sz w:val="24"/>
          <w:szCs w:val="24"/>
        </w:rPr>
        <w:t xml:space="preserve"> is seeking Competitive Sealed Proposals (CSP) for a procurement of upgrades and improvements to the </w:t>
      </w:r>
      <w:r>
        <w:rPr>
          <w:sz w:val="24"/>
          <w:szCs w:val="24"/>
        </w:rPr>
        <w:t>Scipio Town</w:t>
      </w:r>
      <w:r>
        <w:rPr>
          <w:color w:val="000000"/>
          <w:sz w:val="24"/>
          <w:szCs w:val="24"/>
        </w:rPr>
        <w:t xml:space="preserve"> Park. The project is funded through a Community Development Block Grant (CDBG). The Town will select one (1) Supplier to provide equipment, materials and labor for the project as outlined in this request. </w:t>
      </w:r>
    </w:p>
    <w:p w14:paraId="00000008" w14:textId="77777777" w:rsidR="00FC5619" w:rsidRDefault="00000000">
      <w:pPr>
        <w:widowControl w:val="0"/>
        <w:pBdr>
          <w:top w:val="nil"/>
          <w:left w:val="nil"/>
          <w:bottom w:val="nil"/>
          <w:right w:val="nil"/>
          <w:between w:val="nil"/>
        </w:pBdr>
        <w:spacing w:before="647" w:line="240" w:lineRule="auto"/>
        <w:ind w:left="1448"/>
        <w:rPr>
          <w:b/>
          <w:color w:val="000000"/>
          <w:sz w:val="24"/>
          <w:szCs w:val="24"/>
        </w:rPr>
      </w:pPr>
      <w:r>
        <w:rPr>
          <w:b/>
          <w:color w:val="000000"/>
          <w:sz w:val="24"/>
          <w:szCs w:val="24"/>
          <w:u w:val="single"/>
        </w:rPr>
        <w:t>SCOPE OF WORK:</w:t>
      </w:r>
      <w:r>
        <w:rPr>
          <w:b/>
          <w:color w:val="000000"/>
          <w:sz w:val="24"/>
          <w:szCs w:val="24"/>
        </w:rPr>
        <w:t xml:space="preserve"> </w:t>
      </w:r>
    </w:p>
    <w:p w14:paraId="00000009" w14:textId="2626C3CF" w:rsidR="00FC5619" w:rsidRDefault="00000000">
      <w:pPr>
        <w:widowControl w:val="0"/>
        <w:pBdr>
          <w:top w:val="nil"/>
          <w:left w:val="nil"/>
          <w:bottom w:val="nil"/>
          <w:right w:val="nil"/>
          <w:between w:val="nil"/>
        </w:pBdr>
        <w:spacing w:before="53" w:line="264" w:lineRule="auto"/>
        <w:ind w:left="1440" w:right="1617" w:firstLine="18"/>
        <w:rPr>
          <w:color w:val="000000"/>
          <w:sz w:val="24"/>
          <w:szCs w:val="24"/>
        </w:rPr>
      </w:pPr>
      <w:r>
        <w:rPr>
          <w:sz w:val="24"/>
          <w:szCs w:val="24"/>
          <w:highlight w:val="white"/>
        </w:rPr>
        <w:t>Scipio Town</w:t>
      </w:r>
      <w:r>
        <w:rPr>
          <w:color w:val="000000"/>
          <w:sz w:val="24"/>
          <w:szCs w:val="24"/>
          <w:highlight w:val="white"/>
        </w:rPr>
        <w:t xml:space="preserve"> is seeking to make upgrades and improvements to the </w:t>
      </w:r>
      <w:r>
        <w:rPr>
          <w:sz w:val="24"/>
          <w:szCs w:val="24"/>
          <w:highlight w:val="white"/>
        </w:rPr>
        <w:t xml:space="preserve">Scipio </w:t>
      </w:r>
      <w:r w:rsidR="007346FD">
        <w:rPr>
          <w:sz w:val="24"/>
          <w:szCs w:val="24"/>
          <w:highlight w:val="white"/>
        </w:rPr>
        <w:t>Town</w:t>
      </w:r>
      <w:r w:rsidR="007346FD">
        <w:rPr>
          <w:color w:val="000000"/>
          <w:sz w:val="24"/>
          <w:szCs w:val="24"/>
          <w:highlight w:val="white"/>
        </w:rPr>
        <w:t xml:space="preserve"> Park</w:t>
      </w:r>
      <w:r>
        <w:rPr>
          <w:color w:val="000000"/>
          <w:sz w:val="24"/>
          <w:szCs w:val="24"/>
          <w:highlight w:val="white"/>
        </w:rPr>
        <w:t>, which is located a</w:t>
      </w:r>
      <w:r>
        <w:rPr>
          <w:sz w:val="24"/>
          <w:szCs w:val="24"/>
          <w:highlight w:val="white"/>
        </w:rPr>
        <w:t>t 5 N State Street</w:t>
      </w:r>
      <w:r>
        <w:rPr>
          <w:color w:val="000000"/>
          <w:sz w:val="24"/>
          <w:szCs w:val="24"/>
          <w:highlight w:val="white"/>
        </w:rPr>
        <w:t xml:space="preserve">, </w:t>
      </w:r>
      <w:r>
        <w:rPr>
          <w:sz w:val="24"/>
          <w:szCs w:val="24"/>
          <w:highlight w:val="white"/>
        </w:rPr>
        <w:t>Scipio Town</w:t>
      </w:r>
      <w:r>
        <w:rPr>
          <w:color w:val="000000"/>
          <w:sz w:val="24"/>
          <w:szCs w:val="24"/>
          <w:highlight w:val="white"/>
        </w:rPr>
        <w:t>, UT 84</w:t>
      </w:r>
      <w:r>
        <w:rPr>
          <w:sz w:val="24"/>
          <w:szCs w:val="24"/>
          <w:highlight w:val="white"/>
        </w:rPr>
        <w:t>656</w:t>
      </w:r>
      <w:r>
        <w:rPr>
          <w:color w:val="000000"/>
          <w:sz w:val="24"/>
          <w:szCs w:val="24"/>
          <w:highlight w:val="white"/>
        </w:rPr>
        <w:t>.</w:t>
      </w:r>
      <w:r>
        <w:rPr>
          <w:color w:val="000000"/>
          <w:sz w:val="24"/>
          <w:szCs w:val="24"/>
        </w:rPr>
        <w:t xml:space="preserve"> </w:t>
      </w:r>
      <w:r>
        <w:rPr>
          <w:color w:val="000000"/>
          <w:sz w:val="24"/>
          <w:szCs w:val="24"/>
          <w:highlight w:val="white"/>
        </w:rPr>
        <w:t>This project will include: The addition of two (2) Pickleball Courts, one (1) Sand</w:t>
      </w:r>
      <w:r>
        <w:rPr>
          <w:color w:val="000000"/>
          <w:sz w:val="24"/>
          <w:szCs w:val="24"/>
        </w:rPr>
        <w:t xml:space="preserve"> </w:t>
      </w:r>
      <w:r>
        <w:rPr>
          <w:color w:val="000000"/>
          <w:sz w:val="24"/>
          <w:szCs w:val="24"/>
          <w:highlight w:val="white"/>
        </w:rPr>
        <w:t>Volleyball Court and one (1) new playground equipment set.</w:t>
      </w:r>
      <w:r>
        <w:rPr>
          <w:color w:val="000000"/>
          <w:sz w:val="24"/>
          <w:szCs w:val="24"/>
        </w:rPr>
        <w:t xml:space="preserve"> </w:t>
      </w:r>
    </w:p>
    <w:p w14:paraId="0000000A" w14:textId="77777777" w:rsidR="00FC5619" w:rsidRDefault="00000000">
      <w:pPr>
        <w:widowControl w:val="0"/>
        <w:pBdr>
          <w:top w:val="nil"/>
          <w:left w:val="nil"/>
          <w:bottom w:val="nil"/>
          <w:right w:val="nil"/>
          <w:between w:val="nil"/>
        </w:pBdr>
        <w:spacing w:before="250" w:line="240" w:lineRule="auto"/>
        <w:ind w:left="1820"/>
        <w:rPr>
          <w:b/>
          <w:sz w:val="24"/>
          <w:szCs w:val="24"/>
        </w:rPr>
      </w:pPr>
      <w:r>
        <w:rPr>
          <w:b/>
          <w:color w:val="FF0000"/>
          <w:sz w:val="24"/>
          <w:szCs w:val="24"/>
          <w:highlight w:val="white"/>
        </w:rPr>
        <w:t>●</w:t>
      </w:r>
      <w:r>
        <w:rPr>
          <w:b/>
          <w:sz w:val="24"/>
          <w:szCs w:val="24"/>
        </w:rPr>
        <w:t xml:space="preserve"> Fence around Pickleball Courts: </w:t>
      </w:r>
    </w:p>
    <w:p w14:paraId="0000000B" w14:textId="77777777" w:rsidR="00FC5619" w:rsidRDefault="00000000">
      <w:pPr>
        <w:widowControl w:val="0"/>
        <w:pBdr>
          <w:top w:val="nil"/>
          <w:left w:val="nil"/>
          <w:bottom w:val="nil"/>
          <w:right w:val="nil"/>
          <w:between w:val="nil"/>
        </w:pBdr>
        <w:spacing w:before="23" w:line="264" w:lineRule="auto"/>
        <w:ind w:left="1905" w:right="1518" w:hanging="10"/>
        <w:rPr>
          <w:b/>
          <w:sz w:val="24"/>
          <w:szCs w:val="24"/>
        </w:rPr>
      </w:pPr>
      <w:r>
        <w:rPr>
          <w:b/>
          <w:sz w:val="24"/>
          <w:szCs w:val="24"/>
          <w:highlight w:val="white"/>
        </w:rPr>
        <w:t>A chain link fence at 10 Feet in height around the full border of the current pickleball courts.</w:t>
      </w:r>
      <w:r>
        <w:rPr>
          <w:b/>
          <w:sz w:val="24"/>
          <w:szCs w:val="24"/>
        </w:rPr>
        <w:t xml:space="preserve"> Total length of fence around the full border of the current pickleball courts is approximately 404 feet. Fencing around the perimeter of the pickleball courts should include a walk-in gate 3 foot in width by 6 foot in height. The perimeter fence of the pickleball courts should also include a larger gate 6 foot in height by 12 foot in width. </w:t>
      </w:r>
    </w:p>
    <w:p w14:paraId="0000000C" w14:textId="77777777" w:rsidR="00FC5619" w:rsidRDefault="00000000">
      <w:pPr>
        <w:widowControl w:val="0"/>
        <w:pBdr>
          <w:top w:val="nil"/>
          <w:left w:val="nil"/>
          <w:bottom w:val="nil"/>
          <w:right w:val="nil"/>
          <w:between w:val="nil"/>
        </w:pBdr>
        <w:spacing w:before="250" w:line="240" w:lineRule="auto"/>
        <w:ind w:left="1820"/>
        <w:rPr>
          <w:b/>
          <w:sz w:val="24"/>
          <w:szCs w:val="24"/>
        </w:rPr>
      </w:pPr>
      <w:r>
        <w:rPr>
          <w:b/>
          <w:sz w:val="24"/>
          <w:szCs w:val="24"/>
          <w:highlight w:val="white"/>
        </w:rPr>
        <w:t>●</w:t>
      </w:r>
      <w:r>
        <w:rPr>
          <w:b/>
          <w:sz w:val="24"/>
          <w:szCs w:val="24"/>
        </w:rPr>
        <w:t xml:space="preserve"> Sand Volleyball Court: </w:t>
      </w:r>
    </w:p>
    <w:p w14:paraId="0000000D" w14:textId="77777777" w:rsidR="00FC5619" w:rsidRDefault="00000000">
      <w:pPr>
        <w:widowControl w:val="0"/>
        <w:pBdr>
          <w:top w:val="nil"/>
          <w:left w:val="nil"/>
          <w:bottom w:val="nil"/>
          <w:right w:val="nil"/>
          <w:between w:val="nil"/>
        </w:pBdr>
        <w:spacing w:before="23" w:line="264" w:lineRule="auto"/>
        <w:ind w:left="1905" w:right="1749" w:hanging="10"/>
        <w:rPr>
          <w:b/>
          <w:sz w:val="24"/>
          <w:szCs w:val="24"/>
        </w:rPr>
      </w:pPr>
      <w:r>
        <w:rPr>
          <w:b/>
          <w:sz w:val="24"/>
          <w:szCs w:val="24"/>
          <w:highlight w:val="white"/>
        </w:rPr>
        <w:t>To be installed in a 30x60 sq. ft. area, which should not change in size after the</w:t>
      </w:r>
      <w:r>
        <w:rPr>
          <w:b/>
          <w:sz w:val="24"/>
          <w:szCs w:val="24"/>
        </w:rPr>
        <w:t xml:space="preserve"> </w:t>
      </w:r>
      <w:r>
        <w:rPr>
          <w:b/>
          <w:sz w:val="24"/>
          <w:szCs w:val="24"/>
          <w:highlight w:val="white"/>
        </w:rPr>
        <w:t>project is completed. Sand Volleyball Courts should include poles, net, and sand.</w:t>
      </w:r>
      <w:r>
        <w:rPr>
          <w:b/>
          <w:sz w:val="24"/>
          <w:szCs w:val="24"/>
        </w:rPr>
        <w:t xml:space="preserve"> </w:t>
      </w:r>
    </w:p>
    <w:p w14:paraId="0000000E" w14:textId="77777777" w:rsidR="00FC5619" w:rsidRDefault="00000000">
      <w:pPr>
        <w:widowControl w:val="0"/>
        <w:pBdr>
          <w:top w:val="nil"/>
          <w:left w:val="nil"/>
          <w:bottom w:val="nil"/>
          <w:right w:val="nil"/>
          <w:between w:val="nil"/>
        </w:pBdr>
        <w:spacing w:before="250" w:line="240" w:lineRule="auto"/>
        <w:ind w:left="1820"/>
        <w:rPr>
          <w:b/>
          <w:sz w:val="24"/>
          <w:szCs w:val="24"/>
        </w:rPr>
      </w:pPr>
      <w:r>
        <w:rPr>
          <w:b/>
          <w:sz w:val="24"/>
          <w:szCs w:val="24"/>
          <w:highlight w:val="white"/>
        </w:rPr>
        <w:t>●</w:t>
      </w:r>
      <w:r>
        <w:rPr>
          <w:b/>
          <w:sz w:val="24"/>
          <w:szCs w:val="24"/>
        </w:rPr>
        <w:t xml:space="preserve"> Park Restrooms:  </w:t>
      </w:r>
    </w:p>
    <w:p w14:paraId="0000000F" w14:textId="2C488129" w:rsidR="00FC5619" w:rsidRDefault="00000000">
      <w:pPr>
        <w:widowControl w:val="0"/>
        <w:pBdr>
          <w:top w:val="nil"/>
          <w:left w:val="nil"/>
          <w:bottom w:val="nil"/>
          <w:right w:val="nil"/>
          <w:between w:val="nil"/>
        </w:pBdr>
        <w:spacing w:before="23" w:line="264" w:lineRule="auto"/>
        <w:ind w:left="1897" w:right="1971"/>
        <w:rPr>
          <w:b/>
          <w:sz w:val="24"/>
          <w:szCs w:val="24"/>
          <w:highlight w:val="white"/>
        </w:rPr>
      </w:pPr>
      <w:r>
        <w:rPr>
          <w:b/>
          <w:sz w:val="24"/>
          <w:szCs w:val="24"/>
          <w:highlight w:val="white"/>
        </w:rPr>
        <w:t xml:space="preserve">To be installed in the North West corner of the park. The restrooms should include a </w:t>
      </w:r>
      <w:r w:rsidR="007346FD">
        <w:rPr>
          <w:b/>
          <w:sz w:val="24"/>
          <w:szCs w:val="24"/>
          <w:highlight w:val="white"/>
        </w:rPr>
        <w:t>Women’s</w:t>
      </w:r>
      <w:r>
        <w:rPr>
          <w:b/>
          <w:sz w:val="24"/>
          <w:szCs w:val="24"/>
          <w:highlight w:val="white"/>
        </w:rPr>
        <w:t xml:space="preserve"> side with two stalls of sufficient size. The restrooms should also include a </w:t>
      </w:r>
      <w:r w:rsidR="007346FD">
        <w:rPr>
          <w:b/>
          <w:sz w:val="24"/>
          <w:szCs w:val="24"/>
          <w:highlight w:val="white"/>
        </w:rPr>
        <w:t>Men’s</w:t>
      </w:r>
      <w:r>
        <w:rPr>
          <w:b/>
          <w:sz w:val="24"/>
          <w:szCs w:val="24"/>
          <w:highlight w:val="white"/>
        </w:rPr>
        <w:t xml:space="preserve"> side with one stall and one urinal. The restrooms should also include a family restroom of sufficient size that includes accommodations for mothers with children. </w:t>
      </w:r>
    </w:p>
    <w:p w14:paraId="00000010" w14:textId="77777777" w:rsidR="00FC5619" w:rsidRDefault="00FC5619">
      <w:pPr>
        <w:widowControl w:val="0"/>
        <w:pBdr>
          <w:top w:val="nil"/>
          <w:left w:val="nil"/>
          <w:bottom w:val="nil"/>
          <w:right w:val="nil"/>
          <w:between w:val="nil"/>
        </w:pBdr>
        <w:spacing w:before="23" w:line="264" w:lineRule="auto"/>
        <w:ind w:left="1897" w:right="1971"/>
        <w:rPr>
          <w:b/>
          <w:sz w:val="24"/>
          <w:szCs w:val="24"/>
          <w:highlight w:val="white"/>
        </w:rPr>
      </w:pPr>
    </w:p>
    <w:p w14:paraId="00000011" w14:textId="77777777" w:rsidR="00FC5619" w:rsidRDefault="00000000">
      <w:pPr>
        <w:widowControl w:val="0"/>
        <w:numPr>
          <w:ilvl w:val="0"/>
          <w:numId w:val="1"/>
        </w:numPr>
        <w:pBdr>
          <w:top w:val="nil"/>
          <w:left w:val="nil"/>
          <w:bottom w:val="nil"/>
          <w:right w:val="nil"/>
          <w:between w:val="nil"/>
        </w:pBdr>
        <w:spacing w:before="23" w:line="264" w:lineRule="auto"/>
        <w:ind w:right="1971"/>
        <w:rPr>
          <w:b/>
          <w:sz w:val="24"/>
          <w:szCs w:val="24"/>
          <w:highlight w:val="white"/>
        </w:rPr>
      </w:pPr>
      <w:r>
        <w:rPr>
          <w:b/>
          <w:sz w:val="24"/>
          <w:szCs w:val="24"/>
          <w:highlight w:val="white"/>
        </w:rPr>
        <w:t xml:space="preserve">Sprinkler System: </w:t>
      </w:r>
    </w:p>
    <w:p w14:paraId="00000012" w14:textId="77777777" w:rsidR="00FC5619" w:rsidRDefault="00000000">
      <w:pPr>
        <w:widowControl w:val="0"/>
        <w:pBdr>
          <w:top w:val="nil"/>
          <w:left w:val="nil"/>
          <w:bottom w:val="nil"/>
          <w:right w:val="nil"/>
          <w:between w:val="nil"/>
        </w:pBdr>
        <w:spacing w:before="23" w:line="264" w:lineRule="auto"/>
        <w:ind w:left="2160" w:right="1971"/>
        <w:rPr>
          <w:b/>
          <w:sz w:val="24"/>
          <w:szCs w:val="24"/>
          <w:highlight w:val="white"/>
        </w:rPr>
      </w:pPr>
      <w:r>
        <w:rPr>
          <w:b/>
          <w:sz w:val="24"/>
          <w:szCs w:val="24"/>
          <w:highlight w:val="white"/>
        </w:rPr>
        <w:t xml:space="preserve">This sprinkler system should be sufficient to irrigate the current park lawn, which is approximately 1.7 acres or 74,000 square feet. </w:t>
      </w:r>
    </w:p>
    <w:p w14:paraId="00000013" w14:textId="77777777" w:rsidR="00FC5619" w:rsidRDefault="00FC5619">
      <w:pPr>
        <w:widowControl w:val="0"/>
        <w:pBdr>
          <w:top w:val="nil"/>
          <w:left w:val="nil"/>
          <w:bottom w:val="nil"/>
          <w:right w:val="nil"/>
          <w:between w:val="nil"/>
        </w:pBdr>
        <w:spacing w:before="330" w:line="264" w:lineRule="auto"/>
        <w:ind w:left="1458" w:right="1711" w:hanging="18"/>
        <w:rPr>
          <w:sz w:val="24"/>
          <w:szCs w:val="24"/>
        </w:rPr>
      </w:pPr>
    </w:p>
    <w:p w14:paraId="00000014" w14:textId="77777777" w:rsidR="00FC5619" w:rsidRDefault="00FC5619">
      <w:pPr>
        <w:widowControl w:val="0"/>
        <w:pBdr>
          <w:top w:val="nil"/>
          <w:left w:val="nil"/>
          <w:bottom w:val="nil"/>
          <w:right w:val="nil"/>
          <w:between w:val="nil"/>
        </w:pBdr>
        <w:spacing w:before="330" w:line="264" w:lineRule="auto"/>
        <w:ind w:left="1458" w:right="1711" w:hanging="18"/>
        <w:rPr>
          <w:sz w:val="24"/>
          <w:szCs w:val="24"/>
        </w:rPr>
      </w:pPr>
    </w:p>
    <w:p w14:paraId="00000015" w14:textId="77777777" w:rsidR="00FC5619" w:rsidRDefault="00FC5619">
      <w:pPr>
        <w:widowControl w:val="0"/>
        <w:pBdr>
          <w:top w:val="nil"/>
          <w:left w:val="nil"/>
          <w:bottom w:val="nil"/>
          <w:right w:val="nil"/>
          <w:between w:val="nil"/>
        </w:pBdr>
        <w:spacing w:before="330" w:line="264" w:lineRule="auto"/>
        <w:ind w:left="1458" w:right="1711" w:hanging="18"/>
        <w:rPr>
          <w:sz w:val="24"/>
          <w:szCs w:val="24"/>
        </w:rPr>
      </w:pPr>
    </w:p>
    <w:p w14:paraId="00000016" w14:textId="77777777" w:rsidR="00FC5619" w:rsidRDefault="00FC5619">
      <w:pPr>
        <w:widowControl w:val="0"/>
        <w:pBdr>
          <w:top w:val="nil"/>
          <w:left w:val="nil"/>
          <w:bottom w:val="nil"/>
          <w:right w:val="nil"/>
          <w:between w:val="nil"/>
        </w:pBdr>
        <w:spacing w:before="330" w:line="264" w:lineRule="auto"/>
        <w:ind w:left="1458" w:right="1711" w:hanging="18"/>
        <w:rPr>
          <w:sz w:val="24"/>
          <w:szCs w:val="24"/>
        </w:rPr>
      </w:pPr>
    </w:p>
    <w:p w14:paraId="00000017" w14:textId="77777777" w:rsidR="00FC5619" w:rsidRDefault="00000000">
      <w:pPr>
        <w:widowControl w:val="0"/>
        <w:pBdr>
          <w:top w:val="nil"/>
          <w:left w:val="nil"/>
          <w:bottom w:val="nil"/>
          <w:right w:val="nil"/>
          <w:between w:val="nil"/>
        </w:pBdr>
        <w:spacing w:before="330" w:line="264" w:lineRule="auto"/>
        <w:ind w:left="1458" w:right="1711" w:hanging="18"/>
        <w:rPr>
          <w:color w:val="000000"/>
          <w:sz w:val="24"/>
          <w:szCs w:val="24"/>
        </w:rPr>
      </w:pPr>
      <w:r>
        <w:rPr>
          <w:color w:val="000000"/>
          <w:sz w:val="24"/>
          <w:szCs w:val="24"/>
        </w:rPr>
        <w:t xml:space="preserve">Additional items that may be out for bid that are not included in this scope of work are NOT considered part of this CSP, but rather may be noted for information purposes. </w:t>
      </w:r>
    </w:p>
    <w:p w14:paraId="00000018" w14:textId="77777777" w:rsidR="00FC5619" w:rsidRDefault="00000000">
      <w:pPr>
        <w:widowControl w:val="0"/>
        <w:pBdr>
          <w:top w:val="nil"/>
          <w:left w:val="nil"/>
          <w:bottom w:val="nil"/>
          <w:right w:val="nil"/>
          <w:between w:val="nil"/>
        </w:pBdr>
        <w:spacing w:before="330" w:line="264" w:lineRule="auto"/>
        <w:ind w:left="1448" w:right="1543" w:firstLine="10"/>
        <w:rPr>
          <w:color w:val="000000"/>
          <w:sz w:val="24"/>
          <w:szCs w:val="24"/>
        </w:rPr>
      </w:pPr>
      <w:r>
        <w:rPr>
          <w:sz w:val="24"/>
          <w:szCs w:val="24"/>
        </w:rPr>
        <w:t>Scipio Town</w:t>
      </w:r>
      <w:r>
        <w:rPr>
          <w:color w:val="000000"/>
          <w:sz w:val="24"/>
          <w:szCs w:val="24"/>
        </w:rPr>
        <w:t xml:space="preserve"> requires suppliers to provide a park system that meets or exceeds all current federal standards and ADA requirements.</w:t>
      </w:r>
    </w:p>
    <w:p w14:paraId="00000019" w14:textId="77777777" w:rsidR="00FC5619" w:rsidRDefault="00000000">
      <w:pPr>
        <w:widowControl w:val="0"/>
        <w:pBdr>
          <w:top w:val="nil"/>
          <w:left w:val="nil"/>
          <w:bottom w:val="nil"/>
          <w:right w:val="nil"/>
          <w:between w:val="nil"/>
        </w:pBdr>
        <w:spacing w:line="264" w:lineRule="auto"/>
        <w:ind w:left="1455" w:right="2160" w:hanging="9"/>
        <w:rPr>
          <w:b/>
          <w:sz w:val="24"/>
          <w:szCs w:val="24"/>
          <w:u w:val="single"/>
        </w:rPr>
      </w:pPr>
      <w:r>
        <w:rPr>
          <w:color w:val="000000"/>
          <w:sz w:val="24"/>
          <w:szCs w:val="24"/>
        </w:rPr>
        <w:t xml:space="preserve">The CSP shall include all costs associated with proposed park improvements and upgrades. </w:t>
      </w:r>
    </w:p>
    <w:p w14:paraId="0000001A" w14:textId="77777777" w:rsidR="00FC5619" w:rsidRDefault="00000000">
      <w:pPr>
        <w:widowControl w:val="0"/>
        <w:pBdr>
          <w:top w:val="nil"/>
          <w:left w:val="nil"/>
          <w:bottom w:val="nil"/>
          <w:right w:val="nil"/>
          <w:between w:val="nil"/>
        </w:pBdr>
        <w:spacing w:before="330" w:line="264" w:lineRule="auto"/>
        <w:ind w:left="1459" w:right="3335" w:hanging="9"/>
        <w:rPr>
          <w:color w:val="000000"/>
          <w:sz w:val="24"/>
          <w:szCs w:val="24"/>
        </w:rPr>
      </w:pPr>
      <w:r>
        <w:rPr>
          <w:b/>
          <w:color w:val="000000"/>
          <w:sz w:val="24"/>
          <w:szCs w:val="24"/>
          <w:u w:val="single"/>
        </w:rPr>
        <w:t>QUESTIONS CONCERNING THE CSP SHOULD BE DIRECTED TO:</w:t>
      </w:r>
      <w:r>
        <w:rPr>
          <w:b/>
          <w:color w:val="000000"/>
          <w:sz w:val="24"/>
          <w:szCs w:val="24"/>
        </w:rPr>
        <w:t xml:space="preserve"> </w:t>
      </w:r>
      <w:r>
        <w:rPr>
          <w:sz w:val="24"/>
          <w:szCs w:val="24"/>
        </w:rPr>
        <w:t>Scipio Town</w:t>
      </w:r>
      <w:r>
        <w:rPr>
          <w:color w:val="000000"/>
          <w:sz w:val="24"/>
          <w:szCs w:val="24"/>
        </w:rPr>
        <w:t xml:space="preserve">  </w:t>
      </w:r>
    </w:p>
    <w:p w14:paraId="0000001B" w14:textId="77777777" w:rsidR="00FC5619" w:rsidRDefault="00000000">
      <w:pPr>
        <w:widowControl w:val="0"/>
        <w:pBdr>
          <w:top w:val="nil"/>
          <w:left w:val="nil"/>
          <w:bottom w:val="nil"/>
          <w:right w:val="nil"/>
          <w:between w:val="nil"/>
        </w:pBdr>
        <w:spacing w:before="12" w:line="240" w:lineRule="auto"/>
        <w:ind w:left="1440"/>
        <w:rPr>
          <w:color w:val="000000"/>
          <w:sz w:val="24"/>
          <w:szCs w:val="24"/>
        </w:rPr>
      </w:pPr>
      <w:r>
        <w:rPr>
          <w:color w:val="000000"/>
          <w:sz w:val="24"/>
          <w:szCs w:val="24"/>
        </w:rPr>
        <w:t xml:space="preserve">Attn: Mayor </w:t>
      </w:r>
      <w:r>
        <w:rPr>
          <w:sz w:val="24"/>
          <w:szCs w:val="24"/>
        </w:rPr>
        <w:t xml:space="preserve">Tom Memmott </w:t>
      </w:r>
    </w:p>
    <w:p w14:paraId="0000001C" w14:textId="77777777" w:rsidR="00FC5619" w:rsidRDefault="00000000">
      <w:pPr>
        <w:widowControl w:val="0"/>
        <w:pBdr>
          <w:top w:val="nil"/>
          <w:left w:val="nil"/>
          <w:bottom w:val="nil"/>
          <w:right w:val="nil"/>
          <w:between w:val="nil"/>
        </w:pBdr>
        <w:spacing w:before="37" w:line="240" w:lineRule="auto"/>
        <w:ind w:left="1450"/>
        <w:rPr>
          <w:color w:val="000000"/>
          <w:sz w:val="24"/>
          <w:szCs w:val="24"/>
        </w:rPr>
      </w:pPr>
      <w:r>
        <w:rPr>
          <w:sz w:val="24"/>
          <w:szCs w:val="24"/>
        </w:rPr>
        <w:t>5</w:t>
      </w:r>
      <w:r>
        <w:rPr>
          <w:color w:val="000000"/>
          <w:sz w:val="24"/>
          <w:szCs w:val="24"/>
        </w:rPr>
        <w:t xml:space="preserve"> N State St. </w:t>
      </w:r>
    </w:p>
    <w:p w14:paraId="0000001D" w14:textId="77777777" w:rsidR="00FC5619" w:rsidRDefault="00000000">
      <w:pPr>
        <w:widowControl w:val="0"/>
        <w:pBdr>
          <w:top w:val="nil"/>
          <w:left w:val="nil"/>
          <w:bottom w:val="nil"/>
          <w:right w:val="nil"/>
          <w:between w:val="nil"/>
        </w:pBdr>
        <w:spacing w:before="37" w:line="240" w:lineRule="auto"/>
        <w:ind w:left="1459"/>
        <w:rPr>
          <w:color w:val="000000"/>
          <w:sz w:val="24"/>
          <w:szCs w:val="24"/>
        </w:rPr>
      </w:pPr>
      <w:r>
        <w:rPr>
          <w:sz w:val="24"/>
          <w:szCs w:val="24"/>
        </w:rPr>
        <w:t>Scipio Town</w:t>
      </w:r>
      <w:r>
        <w:rPr>
          <w:color w:val="000000"/>
          <w:sz w:val="24"/>
          <w:szCs w:val="24"/>
        </w:rPr>
        <w:t>, UT 84</w:t>
      </w:r>
      <w:r>
        <w:rPr>
          <w:sz w:val="24"/>
          <w:szCs w:val="24"/>
        </w:rPr>
        <w:t>656</w:t>
      </w:r>
    </w:p>
    <w:p w14:paraId="0000001E" w14:textId="77777777" w:rsidR="00FC5619" w:rsidRDefault="00000000">
      <w:pPr>
        <w:widowControl w:val="0"/>
        <w:pBdr>
          <w:top w:val="nil"/>
          <w:left w:val="nil"/>
          <w:bottom w:val="nil"/>
          <w:right w:val="nil"/>
          <w:between w:val="nil"/>
        </w:pBdr>
        <w:spacing w:before="37" w:line="240" w:lineRule="auto"/>
        <w:ind w:left="1445"/>
        <w:rPr>
          <w:sz w:val="24"/>
          <w:szCs w:val="24"/>
        </w:rPr>
      </w:pPr>
      <w:r>
        <w:rPr>
          <w:sz w:val="24"/>
          <w:szCs w:val="24"/>
        </w:rPr>
        <w:t>Tel: (435) 253-0872</w:t>
      </w:r>
    </w:p>
    <w:p w14:paraId="0000001F" w14:textId="77777777" w:rsidR="00FC5619" w:rsidRDefault="00000000">
      <w:pPr>
        <w:widowControl w:val="0"/>
        <w:pBdr>
          <w:top w:val="nil"/>
          <w:left w:val="nil"/>
          <w:bottom w:val="nil"/>
          <w:right w:val="nil"/>
          <w:between w:val="nil"/>
        </w:pBdr>
        <w:spacing w:before="37" w:line="240" w:lineRule="auto"/>
        <w:ind w:left="1442"/>
        <w:rPr>
          <w:sz w:val="24"/>
          <w:szCs w:val="24"/>
        </w:rPr>
      </w:pPr>
      <w:r>
        <w:rPr>
          <w:sz w:val="24"/>
          <w:szCs w:val="24"/>
        </w:rPr>
        <w:t xml:space="preserve">scipiotown1859@gmail.com </w:t>
      </w:r>
    </w:p>
    <w:p w14:paraId="00000020" w14:textId="77777777" w:rsidR="00FC5619" w:rsidRDefault="00000000">
      <w:pPr>
        <w:widowControl w:val="0"/>
        <w:pBdr>
          <w:top w:val="nil"/>
          <w:left w:val="nil"/>
          <w:bottom w:val="nil"/>
          <w:right w:val="nil"/>
          <w:between w:val="nil"/>
        </w:pBdr>
        <w:spacing w:before="354" w:line="264" w:lineRule="auto"/>
        <w:ind w:left="1448" w:right="1662" w:firstLine="8"/>
        <w:rPr>
          <w:color w:val="000000"/>
          <w:sz w:val="24"/>
          <w:szCs w:val="24"/>
        </w:rPr>
      </w:pPr>
      <w:r>
        <w:rPr>
          <w:b/>
          <w:color w:val="000000"/>
          <w:sz w:val="24"/>
          <w:szCs w:val="24"/>
          <w:u w:val="single"/>
        </w:rPr>
        <w:t>DESIGN ELEMENT GUIDELINES &amp; PLAY SYSTEM SPECIFICATIONS:</w:t>
      </w:r>
      <w:r>
        <w:rPr>
          <w:b/>
          <w:color w:val="000000"/>
          <w:sz w:val="24"/>
          <w:szCs w:val="24"/>
        </w:rPr>
        <w:t xml:space="preserve"> </w:t>
      </w:r>
      <w:r>
        <w:rPr>
          <w:color w:val="000000"/>
          <w:sz w:val="24"/>
          <w:szCs w:val="24"/>
        </w:rPr>
        <w:t xml:space="preserve">Suppliers should base their playground equipment designs on meeting all accessibility and safety standards as well as the guidelines &amp; specifications listed in this CSP. Quality of equipment components, quality of design, play value, handicapped accessibility, inclusiveness, cost, appropriateness to location and target demographic must be taken into consideration in the design of the play system (Contact the above listed number or address for further demographic information). </w:t>
      </w:r>
    </w:p>
    <w:p w14:paraId="00000021" w14:textId="77777777" w:rsidR="00FC5619" w:rsidRDefault="00000000">
      <w:pPr>
        <w:widowControl w:val="0"/>
        <w:pBdr>
          <w:top w:val="nil"/>
          <w:left w:val="nil"/>
          <w:bottom w:val="nil"/>
          <w:right w:val="nil"/>
          <w:between w:val="nil"/>
        </w:pBdr>
        <w:spacing w:before="330" w:line="264" w:lineRule="auto"/>
        <w:ind w:left="1448" w:right="1606" w:hanging="3"/>
        <w:rPr>
          <w:color w:val="000000"/>
          <w:sz w:val="24"/>
          <w:szCs w:val="24"/>
        </w:rPr>
      </w:pPr>
      <w:r>
        <w:rPr>
          <w:color w:val="000000"/>
          <w:sz w:val="24"/>
          <w:szCs w:val="24"/>
        </w:rPr>
        <w:t xml:space="preserve">The total dollar amount allocated to complete the full project has a target amount of </w:t>
      </w:r>
      <w:r>
        <w:rPr>
          <w:b/>
          <w:sz w:val="24"/>
          <w:szCs w:val="24"/>
        </w:rPr>
        <w:t>$250,000.00</w:t>
      </w:r>
      <w:r>
        <w:rPr>
          <w:sz w:val="24"/>
          <w:szCs w:val="24"/>
        </w:rPr>
        <w:t xml:space="preserve">. Please provide proposals that fit within this budget amount. Any proposal exceeding </w:t>
      </w:r>
      <w:r>
        <w:rPr>
          <w:b/>
          <w:sz w:val="24"/>
          <w:szCs w:val="24"/>
        </w:rPr>
        <w:t>$00.00</w:t>
      </w:r>
      <w:r>
        <w:rPr>
          <w:sz w:val="24"/>
          <w:szCs w:val="24"/>
        </w:rPr>
        <w:t xml:space="preserve"> </w:t>
      </w:r>
      <w:r>
        <w:rPr>
          <w:color w:val="000000"/>
          <w:sz w:val="24"/>
          <w:szCs w:val="24"/>
        </w:rPr>
        <w:t xml:space="preserve">beyond the budgeted amount will automatically be rejected. </w:t>
      </w:r>
    </w:p>
    <w:p w14:paraId="00000022" w14:textId="77777777" w:rsidR="00FC5619" w:rsidRDefault="00000000">
      <w:pPr>
        <w:widowControl w:val="0"/>
        <w:pBdr>
          <w:top w:val="nil"/>
          <w:left w:val="nil"/>
          <w:bottom w:val="nil"/>
          <w:right w:val="nil"/>
          <w:between w:val="nil"/>
        </w:pBdr>
        <w:spacing w:before="330" w:line="264" w:lineRule="auto"/>
        <w:ind w:left="1447" w:right="1507" w:firstLine="14"/>
        <w:rPr>
          <w:color w:val="000000"/>
          <w:sz w:val="24"/>
          <w:szCs w:val="24"/>
        </w:rPr>
      </w:pPr>
      <w:r>
        <w:rPr>
          <w:color w:val="000000"/>
          <w:sz w:val="24"/>
          <w:szCs w:val="24"/>
        </w:rPr>
        <w:t xml:space="preserve">In your proposal provide a list of the designed components being proposed for the park improvements and updates, as well as a time frame for product delivery once notified of award. Please include structure and component model numbers, materials, color choices and recommendations, protective area requirements, target age ranges and developmental levels, target play type or activity, number of children park systems support, estimated lifetime of equipment including manufacturers’ warrantee and any other relevant descriptive information. </w:t>
      </w:r>
    </w:p>
    <w:p w14:paraId="00000023" w14:textId="77777777" w:rsidR="00FC5619" w:rsidRDefault="00000000">
      <w:pPr>
        <w:widowControl w:val="0"/>
        <w:pBdr>
          <w:top w:val="nil"/>
          <w:left w:val="nil"/>
          <w:bottom w:val="nil"/>
          <w:right w:val="nil"/>
          <w:between w:val="nil"/>
        </w:pBdr>
        <w:spacing w:before="330" w:line="264" w:lineRule="auto"/>
        <w:ind w:left="1447" w:right="1489" w:firstLine="10"/>
        <w:rPr>
          <w:color w:val="000000"/>
          <w:sz w:val="24"/>
          <w:szCs w:val="24"/>
        </w:rPr>
      </w:pPr>
      <w:r>
        <w:rPr>
          <w:color w:val="000000"/>
          <w:sz w:val="24"/>
          <w:szCs w:val="24"/>
        </w:rPr>
        <w:t xml:space="preserve">Play system design shall safely fit in the playground area as described above. Suppliers are encouraged to take accessibility into account in their designs. Suppliers may submit proposals from non-traditional type playground structures, if desired, in whole or as components of any overall park improvements and upgrades. </w:t>
      </w:r>
    </w:p>
    <w:p w14:paraId="00000024" w14:textId="77777777" w:rsidR="00FC5619" w:rsidRDefault="00FC5619">
      <w:pPr>
        <w:widowControl w:val="0"/>
        <w:pBdr>
          <w:top w:val="nil"/>
          <w:left w:val="nil"/>
          <w:bottom w:val="nil"/>
          <w:right w:val="nil"/>
          <w:between w:val="nil"/>
        </w:pBdr>
        <w:spacing w:before="330" w:line="240" w:lineRule="auto"/>
        <w:ind w:left="1458"/>
        <w:rPr>
          <w:sz w:val="24"/>
          <w:szCs w:val="24"/>
        </w:rPr>
      </w:pPr>
    </w:p>
    <w:p w14:paraId="00000025" w14:textId="77777777" w:rsidR="00FC5619" w:rsidRDefault="00FC5619">
      <w:pPr>
        <w:widowControl w:val="0"/>
        <w:pBdr>
          <w:top w:val="nil"/>
          <w:left w:val="nil"/>
          <w:bottom w:val="nil"/>
          <w:right w:val="nil"/>
          <w:between w:val="nil"/>
        </w:pBdr>
        <w:spacing w:before="330" w:line="240" w:lineRule="auto"/>
        <w:ind w:left="1458"/>
        <w:rPr>
          <w:sz w:val="24"/>
          <w:szCs w:val="24"/>
        </w:rPr>
      </w:pPr>
    </w:p>
    <w:p w14:paraId="00000026" w14:textId="77777777" w:rsidR="00FC5619" w:rsidRDefault="00FC5619">
      <w:pPr>
        <w:widowControl w:val="0"/>
        <w:pBdr>
          <w:top w:val="nil"/>
          <w:left w:val="nil"/>
          <w:bottom w:val="nil"/>
          <w:right w:val="nil"/>
          <w:between w:val="nil"/>
        </w:pBdr>
        <w:spacing w:before="330" w:line="240" w:lineRule="auto"/>
        <w:ind w:left="1458"/>
        <w:rPr>
          <w:sz w:val="24"/>
          <w:szCs w:val="24"/>
        </w:rPr>
      </w:pPr>
    </w:p>
    <w:p w14:paraId="00000027" w14:textId="77777777" w:rsidR="00FC5619" w:rsidRDefault="00FC5619">
      <w:pPr>
        <w:widowControl w:val="0"/>
        <w:pBdr>
          <w:top w:val="nil"/>
          <w:left w:val="nil"/>
          <w:bottom w:val="nil"/>
          <w:right w:val="nil"/>
          <w:between w:val="nil"/>
        </w:pBdr>
        <w:spacing w:before="330" w:line="240" w:lineRule="auto"/>
        <w:ind w:left="1458"/>
        <w:rPr>
          <w:sz w:val="24"/>
          <w:szCs w:val="24"/>
        </w:rPr>
      </w:pPr>
    </w:p>
    <w:p w14:paraId="00000028" w14:textId="77777777" w:rsidR="00FC5619" w:rsidRDefault="00000000">
      <w:pPr>
        <w:widowControl w:val="0"/>
        <w:pBdr>
          <w:top w:val="nil"/>
          <w:left w:val="nil"/>
          <w:bottom w:val="nil"/>
          <w:right w:val="nil"/>
          <w:between w:val="nil"/>
        </w:pBdr>
        <w:spacing w:before="330" w:line="240" w:lineRule="auto"/>
        <w:ind w:left="1458"/>
        <w:rPr>
          <w:color w:val="000000"/>
          <w:sz w:val="24"/>
          <w:szCs w:val="24"/>
        </w:rPr>
      </w:pPr>
      <w:r>
        <w:rPr>
          <w:color w:val="000000"/>
          <w:sz w:val="24"/>
          <w:szCs w:val="24"/>
        </w:rPr>
        <w:t xml:space="preserve">Required Items: </w:t>
      </w:r>
    </w:p>
    <w:p w14:paraId="00000029" w14:textId="77777777" w:rsidR="00FC5619" w:rsidRDefault="00000000">
      <w:pPr>
        <w:widowControl w:val="0"/>
        <w:pBdr>
          <w:top w:val="nil"/>
          <w:left w:val="nil"/>
          <w:bottom w:val="nil"/>
          <w:right w:val="nil"/>
          <w:between w:val="nil"/>
        </w:pBdr>
        <w:spacing w:before="354" w:line="240" w:lineRule="auto"/>
        <w:ind w:left="1466"/>
        <w:rPr>
          <w:color w:val="000000"/>
          <w:sz w:val="24"/>
          <w:szCs w:val="24"/>
        </w:rPr>
      </w:pPr>
      <w:r>
        <w:rPr>
          <w:color w:val="000000"/>
          <w:sz w:val="24"/>
          <w:szCs w:val="24"/>
        </w:rPr>
        <w:t>1. All park system elements must meet and/or exceed all federal guidelines.</w:t>
      </w:r>
    </w:p>
    <w:p w14:paraId="0000002A" w14:textId="77777777" w:rsidR="00FC5619" w:rsidRDefault="00000000">
      <w:pPr>
        <w:widowControl w:val="0"/>
        <w:pBdr>
          <w:top w:val="nil"/>
          <w:left w:val="nil"/>
          <w:bottom w:val="nil"/>
          <w:right w:val="nil"/>
          <w:between w:val="nil"/>
        </w:pBdr>
        <w:spacing w:line="240" w:lineRule="auto"/>
        <w:ind w:left="1443" w:right="1547" w:firstLine="3"/>
        <w:rPr>
          <w:color w:val="000000"/>
          <w:sz w:val="24"/>
          <w:szCs w:val="24"/>
        </w:rPr>
      </w:pPr>
      <w:r>
        <w:rPr>
          <w:color w:val="000000"/>
          <w:sz w:val="24"/>
          <w:szCs w:val="24"/>
        </w:rPr>
        <w:t>2. Park system must include engineered wood fiber fall zone material to required minimum depth over play area with subsurface drainage system (washed sand), drainage fabric and all concrete footings installed per all federal standards. 3. All equipment must be of a commercial grade and quality. Post diameters must be appropriate for public use. Minimum post diameter is required to be followed on all post and platform equipment. No residential grade equipment will be accepted. 4. Play system must include landing pads or wear mats for all equipment as appropriate.</w:t>
      </w:r>
      <w:r>
        <w:rPr>
          <w:sz w:val="24"/>
          <w:szCs w:val="24"/>
        </w:rPr>
        <w:br/>
      </w:r>
    </w:p>
    <w:p w14:paraId="0000002B" w14:textId="77777777" w:rsidR="00FC5619" w:rsidRDefault="00FC5619">
      <w:pPr>
        <w:widowControl w:val="0"/>
        <w:pBdr>
          <w:top w:val="nil"/>
          <w:left w:val="nil"/>
          <w:bottom w:val="nil"/>
          <w:right w:val="nil"/>
          <w:between w:val="nil"/>
        </w:pBdr>
        <w:spacing w:line="240" w:lineRule="auto"/>
        <w:ind w:left="1443" w:right="1547" w:firstLine="3"/>
        <w:rPr>
          <w:color w:val="000000"/>
          <w:sz w:val="24"/>
          <w:szCs w:val="24"/>
        </w:rPr>
      </w:pPr>
    </w:p>
    <w:p w14:paraId="0000002C" w14:textId="77777777" w:rsidR="00FC5619" w:rsidRDefault="00000000">
      <w:pPr>
        <w:widowControl w:val="0"/>
        <w:pBdr>
          <w:top w:val="nil"/>
          <w:left w:val="nil"/>
          <w:bottom w:val="nil"/>
          <w:right w:val="nil"/>
          <w:between w:val="nil"/>
        </w:pBdr>
        <w:spacing w:line="240" w:lineRule="auto"/>
        <w:ind w:left="1443" w:right="1547" w:firstLine="3"/>
        <w:rPr>
          <w:color w:val="000000"/>
          <w:sz w:val="24"/>
          <w:szCs w:val="24"/>
        </w:rPr>
      </w:pPr>
      <w:r>
        <w:rPr>
          <w:color w:val="000000"/>
          <w:sz w:val="24"/>
          <w:szCs w:val="24"/>
        </w:rPr>
        <w:t xml:space="preserve">Preferred Play System Qualities: </w:t>
      </w:r>
    </w:p>
    <w:p w14:paraId="0000002D" w14:textId="77777777" w:rsidR="00FC5619" w:rsidRDefault="00000000">
      <w:pPr>
        <w:widowControl w:val="0"/>
        <w:pBdr>
          <w:top w:val="nil"/>
          <w:left w:val="nil"/>
          <w:bottom w:val="nil"/>
          <w:right w:val="nil"/>
          <w:between w:val="nil"/>
        </w:pBdr>
        <w:spacing w:before="274" w:line="248" w:lineRule="auto"/>
        <w:ind w:left="1448" w:right="1489" w:firstLine="16"/>
        <w:rPr>
          <w:color w:val="000000"/>
          <w:sz w:val="24"/>
          <w:szCs w:val="24"/>
        </w:rPr>
      </w:pPr>
      <w:r>
        <w:rPr>
          <w:color w:val="000000"/>
          <w:sz w:val="24"/>
          <w:szCs w:val="24"/>
        </w:rPr>
        <w:t xml:space="preserve">1. All play system elements must demonstrate the highest level of durability in materials and finishes selected in consideration of child health and safety. </w:t>
      </w:r>
    </w:p>
    <w:p w14:paraId="0000002E" w14:textId="77777777" w:rsidR="00FC5619" w:rsidRDefault="00000000">
      <w:pPr>
        <w:widowControl w:val="0"/>
        <w:pBdr>
          <w:top w:val="nil"/>
          <w:left w:val="nil"/>
          <w:bottom w:val="nil"/>
          <w:right w:val="nil"/>
          <w:between w:val="nil"/>
        </w:pBdr>
        <w:spacing w:line="224" w:lineRule="auto"/>
        <w:ind w:left="1448" w:right="1861"/>
        <w:rPr>
          <w:color w:val="000000"/>
          <w:sz w:val="24"/>
          <w:szCs w:val="24"/>
        </w:rPr>
      </w:pPr>
      <w:r>
        <w:rPr>
          <w:color w:val="000000"/>
          <w:sz w:val="24"/>
          <w:szCs w:val="24"/>
        </w:rPr>
        <w:t xml:space="preserve">2. "Green" construction practices and materials are highly desired. 3. Structures and elements should be unique to the park so as not to duplicate other equipment in the greater area. </w:t>
      </w:r>
    </w:p>
    <w:p w14:paraId="0000002F" w14:textId="77777777" w:rsidR="00FC5619" w:rsidRDefault="00000000">
      <w:pPr>
        <w:widowControl w:val="0"/>
        <w:pBdr>
          <w:top w:val="nil"/>
          <w:left w:val="nil"/>
          <w:bottom w:val="nil"/>
          <w:right w:val="nil"/>
          <w:between w:val="nil"/>
        </w:pBdr>
        <w:spacing w:line="240" w:lineRule="auto"/>
        <w:ind w:left="1443"/>
        <w:rPr>
          <w:color w:val="000000"/>
          <w:sz w:val="24"/>
          <w:szCs w:val="24"/>
        </w:rPr>
      </w:pPr>
      <w:r>
        <w:rPr>
          <w:color w:val="000000"/>
          <w:sz w:val="24"/>
          <w:szCs w:val="24"/>
        </w:rPr>
        <w:t xml:space="preserve">4. Structures should provide a variety of built-in activities. </w:t>
      </w:r>
    </w:p>
    <w:p w14:paraId="00000030" w14:textId="77777777" w:rsidR="00FC5619" w:rsidRDefault="00000000">
      <w:pPr>
        <w:widowControl w:val="0"/>
        <w:pBdr>
          <w:top w:val="nil"/>
          <w:left w:val="nil"/>
          <w:bottom w:val="nil"/>
          <w:right w:val="nil"/>
          <w:between w:val="nil"/>
        </w:pBdr>
        <w:spacing w:line="235" w:lineRule="auto"/>
        <w:ind w:left="1449" w:right="1662"/>
        <w:rPr>
          <w:color w:val="000000"/>
          <w:sz w:val="24"/>
          <w:szCs w:val="24"/>
        </w:rPr>
      </w:pPr>
      <w:r>
        <w:rPr>
          <w:color w:val="000000"/>
          <w:sz w:val="24"/>
          <w:szCs w:val="24"/>
        </w:rPr>
        <w:t xml:space="preserve">5. Play systems that are designed to accommodate and encourage “inclusive play” for children of all abilities may receive higher scores than those that do not. 6. Play systems should have elements that are designed to encourage open-ended, imaginative, and social play. </w:t>
      </w:r>
    </w:p>
    <w:p w14:paraId="00000031" w14:textId="77777777" w:rsidR="00FC5619" w:rsidRDefault="00000000">
      <w:pPr>
        <w:widowControl w:val="0"/>
        <w:pBdr>
          <w:top w:val="nil"/>
          <w:left w:val="nil"/>
          <w:bottom w:val="nil"/>
          <w:right w:val="nil"/>
          <w:between w:val="nil"/>
        </w:pBdr>
        <w:spacing w:before="351" w:line="240" w:lineRule="auto"/>
        <w:ind w:left="1440"/>
        <w:rPr>
          <w:b/>
          <w:color w:val="000000"/>
          <w:sz w:val="24"/>
          <w:szCs w:val="24"/>
        </w:rPr>
      </w:pPr>
      <w:r>
        <w:rPr>
          <w:b/>
          <w:color w:val="000000"/>
          <w:sz w:val="24"/>
          <w:szCs w:val="24"/>
          <w:u w:val="single"/>
        </w:rPr>
        <w:t>ASSEMBLY/INSTALLATION, INSPECTION AND WARRANTEE:</w:t>
      </w:r>
      <w:r>
        <w:rPr>
          <w:b/>
          <w:color w:val="000000"/>
          <w:sz w:val="24"/>
          <w:szCs w:val="24"/>
        </w:rPr>
        <w:t xml:space="preserve"> </w:t>
      </w:r>
    </w:p>
    <w:p w14:paraId="00000032" w14:textId="77777777" w:rsidR="00FC5619" w:rsidRDefault="00000000">
      <w:pPr>
        <w:widowControl w:val="0"/>
        <w:pBdr>
          <w:top w:val="nil"/>
          <w:left w:val="nil"/>
          <w:bottom w:val="nil"/>
          <w:right w:val="nil"/>
          <w:between w:val="nil"/>
        </w:pBdr>
        <w:spacing w:before="37" w:line="264" w:lineRule="auto"/>
        <w:ind w:left="1440" w:right="1581"/>
        <w:rPr>
          <w:color w:val="000000"/>
          <w:sz w:val="24"/>
          <w:szCs w:val="24"/>
        </w:rPr>
      </w:pPr>
      <w:r>
        <w:rPr>
          <w:color w:val="000000"/>
          <w:sz w:val="24"/>
          <w:szCs w:val="24"/>
        </w:rPr>
        <w:t xml:space="preserve">Assembly/Installation: The play system assembly and installation will be provided and managed by the Supplier. The Supplier must provide direct supervision from manufacturer or provide qualified and certified representative familiar with playground installation. All tools and equipment required to install play equipment shall be provided by the Supplier for this project. The Supplier will be given 365 calendar days to complete the proposed work including product manufacture, delivery and installation. Calendar days will begin as outlined in the awarding of the bid/contract. The Supplier will certify installation is in accordance with all manufacturers’ requirements including, but not limited to warrantee and fall zone requirements. </w:t>
      </w:r>
    </w:p>
    <w:p w14:paraId="00000033" w14:textId="77777777" w:rsidR="00FC5619" w:rsidRDefault="00000000">
      <w:pPr>
        <w:widowControl w:val="0"/>
        <w:pBdr>
          <w:top w:val="nil"/>
          <w:left w:val="nil"/>
          <w:bottom w:val="nil"/>
          <w:right w:val="nil"/>
          <w:between w:val="nil"/>
        </w:pBdr>
        <w:spacing w:before="330" w:line="264" w:lineRule="auto"/>
        <w:ind w:left="1444" w:right="1489" w:firstLine="16"/>
        <w:rPr>
          <w:color w:val="000000"/>
          <w:sz w:val="24"/>
          <w:szCs w:val="24"/>
        </w:rPr>
      </w:pPr>
      <w:r>
        <w:rPr>
          <w:color w:val="000000"/>
          <w:sz w:val="24"/>
          <w:szCs w:val="24"/>
        </w:rPr>
        <w:t>Inspection: A certified representative of the Supplier is required to conduct a post installation inspection of all park improvements and upgrades upon completion to insure proper installation. If not properly installed, modifications must be submitted in writing to the town and remedied immediately. Co-inspection with the Supplier's representative of assembly and installation work will be conducted by the following installation. The town will supply the punch list for final completion generated by this co-inspection. The</w:t>
      </w:r>
    </w:p>
    <w:p w14:paraId="00000034" w14:textId="77777777" w:rsidR="00FC5619" w:rsidRDefault="00000000">
      <w:pPr>
        <w:widowControl w:val="0"/>
        <w:pBdr>
          <w:top w:val="nil"/>
          <w:left w:val="nil"/>
          <w:bottom w:val="nil"/>
          <w:right w:val="nil"/>
          <w:between w:val="nil"/>
        </w:pBdr>
        <w:spacing w:line="264" w:lineRule="auto"/>
        <w:ind w:left="1440" w:right="2052" w:firstLine="10"/>
        <w:rPr>
          <w:color w:val="000000"/>
          <w:sz w:val="24"/>
          <w:szCs w:val="24"/>
        </w:rPr>
      </w:pPr>
      <w:r>
        <w:rPr>
          <w:color w:val="000000"/>
          <w:sz w:val="24"/>
          <w:szCs w:val="24"/>
        </w:rPr>
        <w:t xml:space="preserve">Supplier shall submit to the manufacturer's certification of compliance and warrantee following punch list completion. </w:t>
      </w:r>
    </w:p>
    <w:p w14:paraId="00000035" w14:textId="77777777" w:rsidR="00FC5619" w:rsidRDefault="00000000">
      <w:pPr>
        <w:widowControl w:val="0"/>
        <w:pBdr>
          <w:top w:val="nil"/>
          <w:left w:val="nil"/>
          <w:bottom w:val="nil"/>
          <w:right w:val="nil"/>
          <w:between w:val="nil"/>
        </w:pBdr>
        <w:spacing w:before="330" w:line="264" w:lineRule="auto"/>
        <w:ind w:left="1440" w:right="1723" w:firstLine="1"/>
        <w:rPr>
          <w:color w:val="000000"/>
          <w:sz w:val="24"/>
          <w:szCs w:val="24"/>
        </w:rPr>
      </w:pPr>
      <w:r>
        <w:rPr>
          <w:color w:val="000000"/>
          <w:sz w:val="24"/>
          <w:szCs w:val="24"/>
        </w:rPr>
        <w:t xml:space="preserve">Warrantee: Upon completion of installation, the Supplier must provide documentation attesting the equipment has been installed meeting all specifications required to be warranted by manufacturer. Additionally, it is the Supplier's responsibility to provide to the manufacturer's warrantee of installed equipment. </w:t>
      </w:r>
    </w:p>
    <w:p w14:paraId="00000036" w14:textId="77777777" w:rsidR="00FC5619" w:rsidRDefault="00FC5619">
      <w:pPr>
        <w:widowControl w:val="0"/>
        <w:pBdr>
          <w:top w:val="nil"/>
          <w:left w:val="nil"/>
          <w:bottom w:val="nil"/>
          <w:right w:val="nil"/>
          <w:between w:val="nil"/>
        </w:pBdr>
        <w:spacing w:before="330" w:line="240" w:lineRule="auto"/>
        <w:ind w:left="1451"/>
        <w:rPr>
          <w:b/>
          <w:sz w:val="24"/>
          <w:szCs w:val="24"/>
          <w:u w:val="single"/>
        </w:rPr>
      </w:pPr>
    </w:p>
    <w:p w14:paraId="00000037" w14:textId="77777777" w:rsidR="00FC5619" w:rsidRDefault="00FC5619">
      <w:pPr>
        <w:widowControl w:val="0"/>
        <w:pBdr>
          <w:top w:val="nil"/>
          <w:left w:val="nil"/>
          <w:bottom w:val="nil"/>
          <w:right w:val="nil"/>
          <w:between w:val="nil"/>
        </w:pBdr>
        <w:spacing w:before="330" w:line="240" w:lineRule="auto"/>
        <w:ind w:left="1451"/>
        <w:rPr>
          <w:b/>
          <w:sz w:val="24"/>
          <w:szCs w:val="24"/>
          <w:u w:val="single"/>
        </w:rPr>
      </w:pPr>
    </w:p>
    <w:p w14:paraId="00000038" w14:textId="77777777" w:rsidR="00FC5619" w:rsidRDefault="00000000">
      <w:pPr>
        <w:widowControl w:val="0"/>
        <w:pBdr>
          <w:top w:val="nil"/>
          <w:left w:val="nil"/>
          <w:bottom w:val="nil"/>
          <w:right w:val="nil"/>
          <w:between w:val="nil"/>
        </w:pBdr>
        <w:spacing w:before="330" w:line="240" w:lineRule="auto"/>
        <w:ind w:left="1451"/>
        <w:rPr>
          <w:b/>
          <w:color w:val="000000"/>
          <w:sz w:val="24"/>
          <w:szCs w:val="24"/>
        </w:rPr>
      </w:pPr>
      <w:r>
        <w:rPr>
          <w:b/>
          <w:color w:val="000000"/>
          <w:sz w:val="24"/>
          <w:szCs w:val="24"/>
          <w:u w:val="single"/>
        </w:rPr>
        <w:t>COMPLIANCE:</w:t>
      </w:r>
      <w:r>
        <w:rPr>
          <w:b/>
          <w:color w:val="000000"/>
          <w:sz w:val="24"/>
          <w:szCs w:val="24"/>
        </w:rPr>
        <w:t xml:space="preserve"> </w:t>
      </w:r>
    </w:p>
    <w:p w14:paraId="00000039" w14:textId="271BF353" w:rsidR="00FC5619" w:rsidRDefault="00000000">
      <w:pPr>
        <w:widowControl w:val="0"/>
        <w:pBdr>
          <w:top w:val="nil"/>
          <w:left w:val="nil"/>
          <w:bottom w:val="nil"/>
          <w:right w:val="nil"/>
          <w:between w:val="nil"/>
        </w:pBdr>
        <w:spacing w:before="37" w:line="264" w:lineRule="auto"/>
        <w:ind w:left="1449" w:right="2347" w:hanging="9"/>
        <w:rPr>
          <w:color w:val="000000"/>
          <w:sz w:val="24"/>
          <w:szCs w:val="24"/>
        </w:rPr>
      </w:pPr>
      <w:r>
        <w:rPr>
          <w:color w:val="000000"/>
          <w:sz w:val="24"/>
          <w:szCs w:val="24"/>
        </w:rPr>
        <w:t xml:space="preserve">All equipment must meet and/or exceed all federal guidelines. Documentation of compliance must be provided to the with the Supplier's proposal. </w:t>
      </w:r>
    </w:p>
    <w:p w14:paraId="0000003A" w14:textId="77777777" w:rsidR="00FC5619" w:rsidRDefault="00000000">
      <w:pPr>
        <w:widowControl w:val="0"/>
        <w:pBdr>
          <w:top w:val="nil"/>
          <w:left w:val="nil"/>
          <w:bottom w:val="nil"/>
          <w:right w:val="nil"/>
          <w:between w:val="nil"/>
        </w:pBdr>
        <w:spacing w:before="330" w:line="264" w:lineRule="auto"/>
        <w:ind w:left="1447" w:right="1778" w:hanging="6"/>
        <w:rPr>
          <w:color w:val="000000"/>
          <w:sz w:val="24"/>
          <w:szCs w:val="24"/>
        </w:rPr>
      </w:pPr>
      <w:r>
        <w:rPr>
          <w:color w:val="000000"/>
          <w:sz w:val="24"/>
          <w:szCs w:val="24"/>
        </w:rPr>
        <w:t xml:space="preserve">All equipment must comply with Americans with Disabilities Act (ADA). The designs submitted by the Supplier must incorporate either a transfer platform or ramp in each design when necessary. </w:t>
      </w:r>
      <w:r>
        <w:rPr>
          <w:sz w:val="24"/>
          <w:szCs w:val="24"/>
        </w:rPr>
        <w:br/>
      </w:r>
      <w:r>
        <w:rPr>
          <w:color w:val="000000"/>
          <w:sz w:val="24"/>
          <w:szCs w:val="24"/>
        </w:rPr>
        <w:br/>
        <w:t xml:space="preserve">The selected Supplier will be required to comply with the requirements of the CDBG funding source. These requirements will be made part of the installation contract that will be entered into following Supplier selection. The CDBG requirements include compliance with 4010 Federal Labor Standards, the CDBG Supplemental Conditions and Davis-Bacon Building Wage Rates, all of which are attached below for reference as Attachments B. </w:t>
      </w:r>
    </w:p>
    <w:p w14:paraId="0000003B" w14:textId="77777777" w:rsidR="00FC5619" w:rsidRDefault="00000000">
      <w:pPr>
        <w:widowControl w:val="0"/>
        <w:pBdr>
          <w:top w:val="nil"/>
          <w:left w:val="nil"/>
          <w:bottom w:val="nil"/>
          <w:right w:val="nil"/>
          <w:between w:val="nil"/>
        </w:pBdr>
        <w:spacing w:before="330" w:line="264" w:lineRule="auto"/>
        <w:ind w:left="1444" w:right="1551"/>
        <w:rPr>
          <w:color w:val="000000"/>
          <w:sz w:val="24"/>
          <w:szCs w:val="24"/>
        </w:rPr>
      </w:pPr>
      <w:r>
        <w:rPr>
          <w:color w:val="000000"/>
          <w:sz w:val="24"/>
          <w:szCs w:val="24"/>
        </w:rPr>
        <w:t xml:space="preserve">The Supplier will ensure that hiring is made on the basis of merit and qualifications and that there will be no discrimination in employment on the basis race, ancestry, color, physical or mental disability, religion, national origin, sex, age, marital or familial status, creed, ex-offender status, physical condition, political belief, public assistance status or sexual orientation, gender identity or expression, except where these criteria are reasonable bona fide occupational qualifications. </w:t>
      </w:r>
    </w:p>
    <w:p w14:paraId="0000003C" w14:textId="77777777" w:rsidR="00FC5619" w:rsidRDefault="00000000">
      <w:pPr>
        <w:widowControl w:val="0"/>
        <w:pBdr>
          <w:top w:val="nil"/>
          <w:left w:val="nil"/>
          <w:bottom w:val="nil"/>
          <w:right w:val="nil"/>
          <w:between w:val="nil"/>
        </w:pBdr>
        <w:spacing w:before="330" w:line="264" w:lineRule="auto"/>
        <w:ind w:left="1455" w:right="2098" w:hanging="10"/>
        <w:rPr>
          <w:color w:val="000000"/>
          <w:sz w:val="24"/>
          <w:szCs w:val="24"/>
        </w:rPr>
      </w:pPr>
      <w:r>
        <w:rPr>
          <w:color w:val="000000"/>
          <w:sz w:val="24"/>
          <w:szCs w:val="24"/>
        </w:rPr>
        <w:t xml:space="preserve">The Supplier and any persons doing work on this project will be required to obtain business registration with </w:t>
      </w:r>
      <w:r>
        <w:rPr>
          <w:sz w:val="24"/>
          <w:szCs w:val="24"/>
        </w:rPr>
        <w:t>Scipio Town</w:t>
      </w:r>
      <w:r>
        <w:rPr>
          <w:color w:val="000000"/>
          <w:sz w:val="24"/>
          <w:szCs w:val="24"/>
        </w:rPr>
        <w:t xml:space="preserve">. </w:t>
      </w:r>
    </w:p>
    <w:p w14:paraId="0000003D" w14:textId="77777777" w:rsidR="00FC5619" w:rsidRDefault="00000000">
      <w:pPr>
        <w:widowControl w:val="0"/>
        <w:pBdr>
          <w:top w:val="nil"/>
          <w:left w:val="nil"/>
          <w:bottom w:val="nil"/>
          <w:right w:val="nil"/>
          <w:between w:val="nil"/>
        </w:pBdr>
        <w:spacing w:before="330" w:line="264" w:lineRule="auto"/>
        <w:ind w:left="1449" w:right="2947" w:hanging="9"/>
        <w:rPr>
          <w:color w:val="000000"/>
          <w:sz w:val="24"/>
          <w:szCs w:val="24"/>
        </w:rPr>
      </w:pPr>
      <w:r>
        <w:rPr>
          <w:color w:val="000000"/>
          <w:sz w:val="24"/>
          <w:szCs w:val="24"/>
        </w:rPr>
        <w:t xml:space="preserve">All laborers and mechanics employed by Supplier in performance of this construction work shall be paid wages at rates as may be required by law. </w:t>
      </w:r>
    </w:p>
    <w:p w14:paraId="0000003E" w14:textId="77777777" w:rsidR="00FC5619" w:rsidRDefault="00000000">
      <w:pPr>
        <w:widowControl w:val="0"/>
        <w:pBdr>
          <w:top w:val="nil"/>
          <w:left w:val="nil"/>
          <w:bottom w:val="nil"/>
          <w:right w:val="nil"/>
          <w:between w:val="nil"/>
        </w:pBdr>
        <w:spacing w:before="330" w:line="264" w:lineRule="auto"/>
        <w:ind w:left="1448" w:right="1867" w:hanging="3"/>
        <w:rPr>
          <w:color w:val="000000"/>
          <w:sz w:val="24"/>
          <w:szCs w:val="24"/>
        </w:rPr>
      </w:pPr>
      <w:r>
        <w:rPr>
          <w:color w:val="000000"/>
          <w:sz w:val="24"/>
          <w:szCs w:val="24"/>
        </w:rPr>
        <w:t xml:space="preserve">The Supplier shall utilize the Utah Davis-Bacon Wage Rates for Heavy Construction effective to the most recent date posted prior to bidding. </w:t>
      </w:r>
    </w:p>
    <w:p w14:paraId="0000003F" w14:textId="77777777" w:rsidR="00FC5619" w:rsidRDefault="00000000">
      <w:pPr>
        <w:widowControl w:val="0"/>
        <w:pBdr>
          <w:top w:val="nil"/>
          <w:left w:val="nil"/>
          <w:bottom w:val="nil"/>
          <w:right w:val="nil"/>
          <w:between w:val="nil"/>
        </w:pBdr>
        <w:spacing w:before="330" w:line="240" w:lineRule="auto"/>
        <w:ind w:left="1445"/>
        <w:rPr>
          <w:color w:val="000000"/>
          <w:sz w:val="24"/>
          <w:szCs w:val="24"/>
        </w:rPr>
      </w:pPr>
      <w:r>
        <w:rPr>
          <w:color w:val="000000"/>
          <w:sz w:val="24"/>
          <w:szCs w:val="24"/>
        </w:rPr>
        <w:t>The Supplier must provide an original Certificate of Product Liability Insurance.</w:t>
      </w:r>
    </w:p>
    <w:p w14:paraId="00000040" w14:textId="77777777" w:rsidR="00FC5619" w:rsidRDefault="00000000">
      <w:pPr>
        <w:widowControl w:val="0"/>
        <w:pBdr>
          <w:top w:val="nil"/>
          <w:left w:val="nil"/>
          <w:bottom w:val="nil"/>
          <w:right w:val="nil"/>
          <w:between w:val="nil"/>
        </w:pBdr>
        <w:spacing w:line="240" w:lineRule="auto"/>
        <w:ind w:left="1457"/>
        <w:rPr>
          <w:b/>
          <w:color w:val="000000"/>
          <w:sz w:val="24"/>
          <w:szCs w:val="24"/>
        </w:rPr>
      </w:pPr>
      <w:r>
        <w:rPr>
          <w:b/>
          <w:sz w:val="24"/>
          <w:szCs w:val="24"/>
          <w:u w:val="single"/>
        </w:rPr>
        <w:br/>
      </w:r>
      <w:r>
        <w:rPr>
          <w:b/>
          <w:color w:val="000000"/>
          <w:sz w:val="24"/>
          <w:szCs w:val="24"/>
          <w:u w:val="single"/>
        </w:rPr>
        <w:t>DISCLAIMER:</w:t>
      </w:r>
      <w:r>
        <w:rPr>
          <w:b/>
          <w:color w:val="000000"/>
          <w:sz w:val="24"/>
          <w:szCs w:val="24"/>
        </w:rPr>
        <w:t xml:space="preserve"> </w:t>
      </w:r>
    </w:p>
    <w:p w14:paraId="00000041" w14:textId="77777777" w:rsidR="00FC5619" w:rsidRDefault="00000000">
      <w:pPr>
        <w:widowControl w:val="0"/>
        <w:pBdr>
          <w:top w:val="nil"/>
          <w:left w:val="nil"/>
          <w:bottom w:val="nil"/>
          <w:right w:val="nil"/>
          <w:between w:val="nil"/>
        </w:pBdr>
        <w:spacing w:before="37" w:line="264" w:lineRule="auto"/>
        <w:ind w:left="1455" w:right="2890" w:firstLine="4"/>
        <w:rPr>
          <w:color w:val="000000"/>
          <w:sz w:val="24"/>
          <w:szCs w:val="24"/>
        </w:rPr>
      </w:pPr>
      <w:r>
        <w:rPr>
          <w:sz w:val="24"/>
          <w:szCs w:val="24"/>
        </w:rPr>
        <w:t>Scipio Town</w:t>
      </w:r>
      <w:r>
        <w:rPr>
          <w:color w:val="000000"/>
          <w:sz w:val="24"/>
          <w:szCs w:val="24"/>
        </w:rPr>
        <w:t xml:space="preserve"> shall be exempt from any liability for costs incurred by unsuccessful suppliers in the preparation of a CSP. </w:t>
      </w:r>
    </w:p>
    <w:p w14:paraId="00000042" w14:textId="77777777" w:rsidR="00FC5619"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PROPOSAL SUBMITTAL DATE &amp; TIME:</w:t>
      </w:r>
      <w:r>
        <w:rPr>
          <w:b/>
          <w:color w:val="000000"/>
          <w:sz w:val="24"/>
          <w:szCs w:val="24"/>
        </w:rPr>
        <w:t xml:space="preserve"> </w:t>
      </w:r>
    </w:p>
    <w:p w14:paraId="00000043" w14:textId="53E57EBF" w:rsidR="00FC5619" w:rsidRDefault="00000000">
      <w:pPr>
        <w:widowControl w:val="0"/>
        <w:pBdr>
          <w:top w:val="nil"/>
          <w:left w:val="nil"/>
          <w:bottom w:val="nil"/>
          <w:right w:val="nil"/>
          <w:between w:val="nil"/>
        </w:pBdr>
        <w:spacing w:before="37" w:line="264" w:lineRule="auto"/>
        <w:ind w:left="1443" w:right="1635" w:hanging="3"/>
        <w:rPr>
          <w:color w:val="000000"/>
          <w:sz w:val="24"/>
          <w:szCs w:val="24"/>
        </w:rPr>
      </w:pPr>
      <w:r>
        <w:rPr>
          <w:color w:val="000000"/>
          <w:sz w:val="24"/>
          <w:szCs w:val="24"/>
        </w:rPr>
        <w:t xml:space="preserve">All CSP must be submitted to </w:t>
      </w:r>
      <w:r>
        <w:rPr>
          <w:sz w:val="24"/>
          <w:szCs w:val="24"/>
        </w:rPr>
        <w:t>Rebecca B</w:t>
      </w:r>
      <w:r w:rsidR="007346FD">
        <w:rPr>
          <w:sz w:val="24"/>
          <w:szCs w:val="24"/>
        </w:rPr>
        <w:t>o</w:t>
      </w:r>
      <w:r>
        <w:rPr>
          <w:sz w:val="24"/>
          <w:szCs w:val="24"/>
        </w:rPr>
        <w:t>nd</w:t>
      </w:r>
      <w:r>
        <w:rPr>
          <w:color w:val="000000"/>
          <w:sz w:val="24"/>
          <w:szCs w:val="24"/>
        </w:rPr>
        <w:t xml:space="preserve"> at </w:t>
      </w:r>
      <w:r>
        <w:rPr>
          <w:sz w:val="24"/>
          <w:szCs w:val="24"/>
        </w:rPr>
        <w:t>Scipio Town</w:t>
      </w:r>
      <w:r>
        <w:rPr>
          <w:color w:val="000000"/>
          <w:sz w:val="24"/>
          <w:szCs w:val="24"/>
        </w:rPr>
        <w:t xml:space="preserve"> Clerk's Office by 4:00 pm MST on </w:t>
      </w:r>
      <w:r>
        <w:rPr>
          <w:sz w:val="24"/>
          <w:szCs w:val="24"/>
        </w:rPr>
        <w:t>November 28, 2022.</w:t>
      </w:r>
      <w:r>
        <w:rPr>
          <w:color w:val="000000"/>
          <w:sz w:val="24"/>
          <w:szCs w:val="24"/>
        </w:rPr>
        <w:t xml:space="preserve"> </w:t>
      </w:r>
    </w:p>
    <w:p w14:paraId="00000044" w14:textId="77777777" w:rsidR="00FC5619" w:rsidRDefault="00000000">
      <w:pPr>
        <w:widowControl w:val="0"/>
        <w:pBdr>
          <w:top w:val="nil"/>
          <w:left w:val="nil"/>
          <w:bottom w:val="nil"/>
          <w:right w:val="nil"/>
          <w:between w:val="nil"/>
        </w:pBdr>
        <w:spacing w:before="330" w:line="264" w:lineRule="auto"/>
        <w:ind w:left="1449" w:right="1457" w:hanging="4"/>
        <w:rPr>
          <w:color w:val="000000"/>
          <w:sz w:val="24"/>
          <w:szCs w:val="24"/>
        </w:rPr>
      </w:pPr>
      <w:r>
        <w:rPr>
          <w:color w:val="000000"/>
          <w:sz w:val="24"/>
          <w:szCs w:val="24"/>
        </w:rPr>
        <w:t xml:space="preserve">The </w:t>
      </w:r>
      <w:r>
        <w:rPr>
          <w:sz w:val="24"/>
          <w:szCs w:val="24"/>
        </w:rPr>
        <w:t>Scipio Town</w:t>
      </w:r>
      <w:r>
        <w:rPr>
          <w:color w:val="000000"/>
          <w:sz w:val="24"/>
          <w:szCs w:val="24"/>
        </w:rPr>
        <w:t xml:space="preserve"> Clerk’s Office is located at</w:t>
      </w:r>
      <w:r>
        <w:rPr>
          <w:sz w:val="24"/>
          <w:szCs w:val="24"/>
        </w:rPr>
        <w:t xml:space="preserve"> </w:t>
      </w:r>
      <w:r>
        <w:rPr>
          <w:color w:val="000000"/>
          <w:sz w:val="24"/>
          <w:szCs w:val="24"/>
        </w:rPr>
        <w:t xml:space="preserve">5 N State St. </w:t>
      </w:r>
      <w:r>
        <w:rPr>
          <w:sz w:val="24"/>
          <w:szCs w:val="24"/>
        </w:rPr>
        <w:t>Scipio Town</w:t>
      </w:r>
      <w:r>
        <w:rPr>
          <w:color w:val="000000"/>
          <w:sz w:val="24"/>
          <w:szCs w:val="24"/>
        </w:rPr>
        <w:t>, UT 846</w:t>
      </w:r>
      <w:r>
        <w:rPr>
          <w:sz w:val="24"/>
          <w:szCs w:val="24"/>
        </w:rPr>
        <w:t>56</w:t>
      </w:r>
      <w:r>
        <w:rPr>
          <w:color w:val="000000"/>
          <w:sz w:val="24"/>
          <w:szCs w:val="24"/>
        </w:rPr>
        <w:t xml:space="preserve">. </w:t>
      </w:r>
    </w:p>
    <w:p w14:paraId="00000045" w14:textId="77777777" w:rsidR="00FC5619" w:rsidRDefault="00000000">
      <w:pPr>
        <w:widowControl w:val="0"/>
        <w:pBdr>
          <w:top w:val="nil"/>
          <w:left w:val="nil"/>
          <w:bottom w:val="nil"/>
          <w:right w:val="nil"/>
          <w:between w:val="nil"/>
        </w:pBdr>
        <w:spacing w:before="330" w:line="240" w:lineRule="auto"/>
        <w:ind w:left="1440"/>
        <w:rPr>
          <w:color w:val="000000"/>
          <w:sz w:val="24"/>
          <w:szCs w:val="24"/>
        </w:rPr>
      </w:pPr>
      <w:r>
        <w:rPr>
          <w:color w:val="000000"/>
          <w:sz w:val="24"/>
          <w:szCs w:val="24"/>
        </w:rPr>
        <w:t xml:space="preserve">All submitted CSP must be addressed as follows: </w:t>
      </w:r>
    </w:p>
    <w:p w14:paraId="00000046" w14:textId="77777777" w:rsidR="00FC5619" w:rsidRDefault="00000000">
      <w:pPr>
        <w:widowControl w:val="0"/>
        <w:pBdr>
          <w:top w:val="nil"/>
          <w:left w:val="nil"/>
          <w:bottom w:val="nil"/>
          <w:right w:val="nil"/>
          <w:between w:val="nil"/>
        </w:pBdr>
        <w:spacing w:before="37" w:line="240" w:lineRule="auto"/>
        <w:ind w:left="1450"/>
        <w:rPr>
          <w:i/>
          <w:color w:val="000000"/>
          <w:sz w:val="24"/>
          <w:szCs w:val="24"/>
        </w:rPr>
      </w:pPr>
      <w:r>
        <w:rPr>
          <w:i/>
          <w:color w:val="000000"/>
          <w:sz w:val="24"/>
          <w:szCs w:val="24"/>
        </w:rPr>
        <w:t xml:space="preserve">Proposal for </w:t>
      </w:r>
      <w:r>
        <w:rPr>
          <w:i/>
          <w:sz w:val="24"/>
          <w:szCs w:val="24"/>
        </w:rPr>
        <w:t>Scipio Town</w:t>
      </w:r>
      <w:r>
        <w:rPr>
          <w:i/>
          <w:color w:val="000000"/>
          <w:sz w:val="24"/>
          <w:szCs w:val="24"/>
        </w:rPr>
        <w:t xml:space="preserve"> Park Project </w:t>
      </w:r>
    </w:p>
    <w:p w14:paraId="00000047" w14:textId="77777777" w:rsidR="00FC5619" w:rsidRDefault="00000000">
      <w:pPr>
        <w:widowControl w:val="0"/>
        <w:pBdr>
          <w:top w:val="nil"/>
          <w:left w:val="nil"/>
          <w:bottom w:val="nil"/>
          <w:right w:val="nil"/>
          <w:between w:val="nil"/>
        </w:pBdr>
        <w:spacing w:before="37" w:line="240" w:lineRule="auto"/>
        <w:ind w:left="1435"/>
        <w:rPr>
          <w:i/>
          <w:color w:val="000000"/>
          <w:sz w:val="24"/>
          <w:szCs w:val="24"/>
        </w:rPr>
      </w:pPr>
      <w:r>
        <w:rPr>
          <w:i/>
          <w:color w:val="000000"/>
          <w:sz w:val="24"/>
          <w:szCs w:val="24"/>
        </w:rPr>
        <w:t xml:space="preserve">Attn: </w:t>
      </w:r>
      <w:r>
        <w:rPr>
          <w:i/>
          <w:sz w:val="24"/>
          <w:szCs w:val="24"/>
        </w:rPr>
        <w:t>Scipio Town</w:t>
      </w:r>
      <w:r>
        <w:rPr>
          <w:i/>
          <w:color w:val="000000"/>
          <w:sz w:val="24"/>
          <w:szCs w:val="24"/>
        </w:rPr>
        <w:t xml:space="preserve"> Mayor </w:t>
      </w:r>
      <w:r>
        <w:rPr>
          <w:i/>
          <w:sz w:val="24"/>
          <w:szCs w:val="24"/>
        </w:rPr>
        <w:t>Tom Memmott</w:t>
      </w:r>
      <w:r>
        <w:rPr>
          <w:i/>
          <w:color w:val="000000"/>
          <w:sz w:val="24"/>
          <w:szCs w:val="24"/>
        </w:rPr>
        <w:t xml:space="preserve"> </w:t>
      </w:r>
    </w:p>
    <w:p w14:paraId="00000048" w14:textId="77777777" w:rsidR="00FC5619" w:rsidRDefault="00000000">
      <w:pPr>
        <w:widowControl w:val="0"/>
        <w:pBdr>
          <w:top w:val="nil"/>
          <w:left w:val="nil"/>
          <w:bottom w:val="nil"/>
          <w:right w:val="nil"/>
          <w:between w:val="nil"/>
        </w:pBdr>
        <w:spacing w:before="37" w:line="240" w:lineRule="auto"/>
        <w:ind w:left="1453"/>
        <w:rPr>
          <w:i/>
          <w:color w:val="000000"/>
          <w:sz w:val="24"/>
          <w:szCs w:val="24"/>
        </w:rPr>
      </w:pPr>
      <w:r>
        <w:rPr>
          <w:i/>
          <w:color w:val="000000"/>
          <w:sz w:val="24"/>
          <w:szCs w:val="24"/>
        </w:rPr>
        <w:t xml:space="preserve">5 N State St. </w:t>
      </w:r>
    </w:p>
    <w:p w14:paraId="00000049" w14:textId="77777777" w:rsidR="00FC5619" w:rsidRDefault="00000000">
      <w:pPr>
        <w:widowControl w:val="0"/>
        <w:pBdr>
          <w:top w:val="nil"/>
          <w:left w:val="nil"/>
          <w:bottom w:val="nil"/>
          <w:right w:val="nil"/>
          <w:between w:val="nil"/>
        </w:pBdr>
        <w:spacing w:before="37" w:line="240" w:lineRule="auto"/>
        <w:ind w:left="1450"/>
        <w:rPr>
          <w:i/>
          <w:color w:val="000000"/>
          <w:sz w:val="24"/>
          <w:szCs w:val="24"/>
        </w:rPr>
      </w:pPr>
      <w:r>
        <w:rPr>
          <w:i/>
          <w:sz w:val="24"/>
          <w:szCs w:val="24"/>
        </w:rPr>
        <w:lastRenderedPageBreak/>
        <w:t>Scipio Town</w:t>
      </w:r>
      <w:r>
        <w:rPr>
          <w:i/>
          <w:color w:val="000000"/>
          <w:sz w:val="24"/>
          <w:szCs w:val="24"/>
        </w:rPr>
        <w:t>, UT 846</w:t>
      </w:r>
      <w:r>
        <w:rPr>
          <w:i/>
          <w:sz w:val="24"/>
          <w:szCs w:val="24"/>
        </w:rPr>
        <w:t>56.</w:t>
      </w:r>
    </w:p>
    <w:p w14:paraId="0000004A" w14:textId="77777777" w:rsidR="00FC5619" w:rsidRDefault="00FC5619">
      <w:pPr>
        <w:widowControl w:val="0"/>
        <w:pBdr>
          <w:top w:val="nil"/>
          <w:left w:val="nil"/>
          <w:bottom w:val="nil"/>
          <w:right w:val="nil"/>
          <w:between w:val="nil"/>
        </w:pBdr>
        <w:spacing w:before="354" w:line="240" w:lineRule="auto"/>
        <w:rPr>
          <w:b/>
          <w:color w:val="000000"/>
          <w:sz w:val="24"/>
          <w:szCs w:val="24"/>
          <w:u w:val="single"/>
        </w:rPr>
      </w:pPr>
    </w:p>
    <w:p w14:paraId="0000004B" w14:textId="77777777" w:rsidR="00FC5619" w:rsidRDefault="00000000">
      <w:pPr>
        <w:widowControl w:val="0"/>
        <w:pBdr>
          <w:top w:val="nil"/>
          <w:left w:val="nil"/>
          <w:bottom w:val="nil"/>
          <w:right w:val="nil"/>
          <w:between w:val="nil"/>
        </w:pBdr>
        <w:spacing w:before="354" w:line="240" w:lineRule="auto"/>
        <w:ind w:left="1457"/>
        <w:rPr>
          <w:b/>
          <w:color w:val="000000"/>
          <w:sz w:val="24"/>
          <w:szCs w:val="24"/>
        </w:rPr>
      </w:pPr>
      <w:r>
        <w:rPr>
          <w:b/>
          <w:color w:val="000000"/>
          <w:sz w:val="24"/>
          <w:szCs w:val="24"/>
          <w:u w:val="single"/>
        </w:rPr>
        <w:t>PROPOSAL FORMAT:</w:t>
      </w:r>
      <w:r>
        <w:rPr>
          <w:b/>
          <w:color w:val="000000"/>
          <w:sz w:val="24"/>
          <w:szCs w:val="24"/>
        </w:rPr>
        <w:t xml:space="preserve"> </w:t>
      </w:r>
    </w:p>
    <w:p w14:paraId="0000004C" w14:textId="77777777" w:rsidR="00FC5619" w:rsidRDefault="00000000">
      <w:pPr>
        <w:widowControl w:val="0"/>
        <w:pBdr>
          <w:top w:val="nil"/>
          <w:left w:val="nil"/>
          <w:bottom w:val="nil"/>
          <w:right w:val="nil"/>
          <w:between w:val="nil"/>
        </w:pBdr>
        <w:spacing w:before="37" w:line="240" w:lineRule="auto"/>
        <w:ind w:left="1458"/>
        <w:rPr>
          <w:color w:val="000000"/>
          <w:sz w:val="24"/>
          <w:szCs w:val="24"/>
        </w:rPr>
      </w:pPr>
      <w:r>
        <w:rPr>
          <w:color w:val="000000"/>
          <w:sz w:val="24"/>
          <w:szCs w:val="24"/>
        </w:rPr>
        <w:t xml:space="preserve">Proposals shall be submitted in the following format: </w:t>
      </w:r>
    </w:p>
    <w:p w14:paraId="0000004D" w14:textId="77777777" w:rsidR="00FC5619" w:rsidRDefault="00000000">
      <w:pPr>
        <w:widowControl w:val="0"/>
        <w:pBdr>
          <w:top w:val="nil"/>
          <w:left w:val="nil"/>
          <w:bottom w:val="nil"/>
          <w:right w:val="nil"/>
          <w:between w:val="nil"/>
        </w:pBdr>
        <w:spacing w:before="274" w:line="240" w:lineRule="auto"/>
        <w:ind w:left="1820"/>
        <w:rPr>
          <w:color w:val="000000"/>
          <w:sz w:val="24"/>
          <w:szCs w:val="24"/>
        </w:rPr>
      </w:pPr>
      <w:r>
        <w:rPr>
          <w:color w:val="000000"/>
          <w:sz w:val="24"/>
          <w:szCs w:val="24"/>
        </w:rPr>
        <w:t xml:space="preserve">● Project Name </w:t>
      </w:r>
    </w:p>
    <w:p w14:paraId="0000004E" w14:textId="77777777" w:rsidR="00FC5619"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Supplier Name </w:t>
      </w:r>
    </w:p>
    <w:p w14:paraId="0000004F" w14:textId="77777777" w:rsidR="00FC5619"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Statement that CSP meets CDBG Guidelines </w:t>
      </w:r>
    </w:p>
    <w:p w14:paraId="00000050" w14:textId="77777777" w:rsidR="00FC5619" w:rsidRDefault="00000000">
      <w:pPr>
        <w:widowControl w:val="0"/>
        <w:pBdr>
          <w:top w:val="nil"/>
          <w:left w:val="nil"/>
          <w:bottom w:val="nil"/>
          <w:right w:val="nil"/>
          <w:between w:val="nil"/>
        </w:pBdr>
        <w:spacing w:line="240" w:lineRule="auto"/>
        <w:ind w:left="1820"/>
        <w:rPr>
          <w:color w:val="000000"/>
          <w:sz w:val="24"/>
          <w:szCs w:val="24"/>
        </w:rPr>
      </w:pPr>
      <w:r>
        <w:rPr>
          <w:color w:val="000000"/>
          <w:sz w:val="24"/>
          <w:szCs w:val="24"/>
        </w:rPr>
        <w:t xml:space="preserve">● The project's proposed description, photos, plans, etc. </w:t>
      </w:r>
    </w:p>
    <w:p w14:paraId="00000051" w14:textId="77777777" w:rsidR="00FC5619" w:rsidRDefault="00000000">
      <w:pPr>
        <w:widowControl w:val="0"/>
        <w:pBdr>
          <w:top w:val="nil"/>
          <w:left w:val="nil"/>
          <w:bottom w:val="nil"/>
          <w:right w:val="nil"/>
          <w:between w:val="nil"/>
        </w:pBdr>
        <w:spacing w:line="201" w:lineRule="auto"/>
        <w:ind w:left="1820" w:right="2654"/>
        <w:rPr>
          <w:color w:val="000000"/>
          <w:sz w:val="24"/>
          <w:szCs w:val="24"/>
        </w:rPr>
      </w:pPr>
      <w:r>
        <w:rPr>
          <w:color w:val="000000"/>
          <w:sz w:val="24"/>
          <w:szCs w:val="24"/>
        </w:rPr>
        <w:t xml:space="preserve">● Designs showing all safety precautions necessary for this park project ● Warrantee and insurance capabilities </w:t>
      </w:r>
    </w:p>
    <w:p w14:paraId="00000052" w14:textId="77777777" w:rsidR="00FC5619" w:rsidRDefault="00000000">
      <w:pPr>
        <w:widowControl w:val="0"/>
        <w:pBdr>
          <w:top w:val="nil"/>
          <w:left w:val="nil"/>
          <w:bottom w:val="nil"/>
          <w:right w:val="nil"/>
          <w:between w:val="nil"/>
        </w:pBdr>
        <w:spacing w:line="201" w:lineRule="auto"/>
        <w:ind w:left="1820" w:right="1587"/>
        <w:rPr>
          <w:color w:val="000000"/>
          <w:sz w:val="24"/>
          <w:szCs w:val="24"/>
        </w:rPr>
      </w:pPr>
      <w:r>
        <w:rPr>
          <w:color w:val="000000"/>
          <w:sz w:val="24"/>
          <w:szCs w:val="24"/>
        </w:rPr>
        <w:t xml:space="preserve">● Statement of understanding of Davis-Bacon and non-discrimination requirement ● Project Cost Proposal &amp; Timeline </w:t>
      </w:r>
    </w:p>
    <w:p w14:paraId="00000053" w14:textId="77777777" w:rsidR="00FC5619" w:rsidRDefault="00000000">
      <w:pPr>
        <w:widowControl w:val="0"/>
        <w:pBdr>
          <w:top w:val="nil"/>
          <w:left w:val="nil"/>
          <w:bottom w:val="nil"/>
          <w:right w:val="nil"/>
          <w:between w:val="nil"/>
        </w:pBdr>
        <w:spacing w:line="201" w:lineRule="auto"/>
        <w:ind w:left="1820" w:right="2872"/>
        <w:rPr>
          <w:color w:val="000000"/>
          <w:sz w:val="24"/>
          <w:szCs w:val="24"/>
        </w:rPr>
      </w:pPr>
      <w:r>
        <w:rPr>
          <w:color w:val="000000"/>
          <w:sz w:val="24"/>
          <w:szCs w:val="24"/>
        </w:rPr>
        <w:t xml:space="preserve">● Any additional information relating to scoring criteria as listed below ● References </w:t>
      </w:r>
    </w:p>
    <w:p w14:paraId="00000054" w14:textId="77777777" w:rsidR="00FC5619" w:rsidRDefault="00000000">
      <w:pPr>
        <w:widowControl w:val="0"/>
        <w:pBdr>
          <w:top w:val="nil"/>
          <w:left w:val="nil"/>
          <w:bottom w:val="nil"/>
          <w:right w:val="nil"/>
          <w:between w:val="nil"/>
        </w:pBdr>
        <w:spacing w:before="392" w:line="264" w:lineRule="auto"/>
        <w:ind w:left="1442" w:right="1490" w:firstLine="15"/>
        <w:rPr>
          <w:color w:val="000000"/>
          <w:sz w:val="24"/>
          <w:szCs w:val="24"/>
        </w:rPr>
      </w:pPr>
      <w:r>
        <w:rPr>
          <w:color w:val="000000"/>
          <w:sz w:val="24"/>
          <w:szCs w:val="24"/>
        </w:rPr>
        <w:t xml:space="preserve">Proposals must include complete drawings for each design, specifications and pictures for each component in designs and colors available. Proposals must include a bid price for each design presented. Bids must list the cost of the equipment, fall zone material, drainage material and labor separately. The town reserves the right to reject any and all proposals with or without cause, and to accept proposals which it considers most favorable. Proposals should include a minimum of two references of installations similar to that proposed for </w:t>
      </w:r>
      <w:r>
        <w:rPr>
          <w:sz w:val="24"/>
          <w:szCs w:val="24"/>
        </w:rPr>
        <w:t>Scipio Town</w:t>
      </w:r>
      <w:r>
        <w:rPr>
          <w:color w:val="000000"/>
          <w:sz w:val="24"/>
          <w:szCs w:val="24"/>
        </w:rPr>
        <w:t>. References shall include name of project, location, contact information including phone number and general cost of installation.</w:t>
      </w:r>
    </w:p>
    <w:p w14:paraId="00000055" w14:textId="77777777" w:rsidR="00FC5619" w:rsidRDefault="00000000">
      <w:pPr>
        <w:widowControl w:val="0"/>
        <w:pBdr>
          <w:top w:val="nil"/>
          <w:left w:val="nil"/>
          <w:bottom w:val="nil"/>
          <w:right w:val="nil"/>
          <w:between w:val="nil"/>
        </w:pBdr>
        <w:spacing w:line="264" w:lineRule="auto"/>
        <w:ind w:left="1448" w:right="1809" w:hanging="8"/>
        <w:rPr>
          <w:color w:val="000000"/>
          <w:sz w:val="24"/>
          <w:szCs w:val="24"/>
        </w:rPr>
      </w:pPr>
      <w:r>
        <w:rPr>
          <w:color w:val="000000"/>
          <w:sz w:val="24"/>
          <w:szCs w:val="24"/>
        </w:rPr>
        <w:t xml:space="preserve">All delivery, assembly, installation and supervision costs must be included in the proposal. Payment for the project will be sent within sixty (60) days after delivery and assembly/installation and invoicing of the park upgrades and improvements. </w:t>
      </w:r>
    </w:p>
    <w:p w14:paraId="00000056" w14:textId="77777777" w:rsidR="00FC5619" w:rsidRDefault="00000000">
      <w:pPr>
        <w:widowControl w:val="0"/>
        <w:pBdr>
          <w:top w:val="nil"/>
          <w:left w:val="nil"/>
          <w:bottom w:val="nil"/>
          <w:right w:val="nil"/>
          <w:between w:val="nil"/>
        </w:pBdr>
        <w:spacing w:before="330" w:line="264" w:lineRule="auto"/>
        <w:ind w:left="1455" w:right="2049" w:hanging="15"/>
        <w:rPr>
          <w:color w:val="000000"/>
          <w:sz w:val="24"/>
          <w:szCs w:val="24"/>
        </w:rPr>
      </w:pPr>
      <w:r>
        <w:rPr>
          <w:color w:val="000000"/>
          <w:sz w:val="24"/>
          <w:szCs w:val="24"/>
        </w:rPr>
        <w:t xml:space="preserve">All proposal amounts shall be guaranteed for not less than sixty (60) days after the proposal submittal deadline date. </w:t>
      </w:r>
    </w:p>
    <w:p w14:paraId="00000057" w14:textId="77777777" w:rsidR="00FC5619" w:rsidRDefault="00000000">
      <w:pPr>
        <w:widowControl w:val="0"/>
        <w:pBdr>
          <w:top w:val="nil"/>
          <w:left w:val="nil"/>
          <w:bottom w:val="nil"/>
          <w:right w:val="nil"/>
          <w:between w:val="nil"/>
        </w:pBdr>
        <w:spacing w:before="330" w:line="264" w:lineRule="auto"/>
        <w:ind w:left="1442" w:right="1554" w:firstLine="15"/>
        <w:rPr>
          <w:color w:val="000000"/>
          <w:sz w:val="24"/>
          <w:szCs w:val="24"/>
        </w:rPr>
      </w:pPr>
      <w:r>
        <w:rPr>
          <w:color w:val="000000"/>
          <w:sz w:val="24"/>
          <w:szCs w:val="24"/>
        </w:rPr>
        <w:t xml:space="preserve">Each proposal must be accompanied by a Certified Check, Cashier’s Check, or Bid Bond payable to </w:t>
      </w:r>
      <w:r>
        <w:rPr>
          <w:sz w:val="24"/>
          <w:szCs w:val="24"/>
        </w:rPr>
        <w:t>Scipio Town</w:t>
      </w:r>
      <w:r>
        <w:rPr>
          <w:color w:val="000000"/>
          <w:sz w:val="24"/>
          <w:szCs w:val="24"/>
        </w:rPr>
        <w:t xml:space="preserve"> in an amount not less than ten percent (10%) of the total bid amount. The successful Supplier shall furnish approved Performance and Payment Bonds, each in the amount of one hundred percent (100%) of the bid amount. Workmen’s Compensation, Comprehensive General Liability, and Transportation insurance and insurance certificates shall be provided by the successful Supplier. Successful Suppliers are required to comply with </w:t>
      </w:r>
      <w:r>
        <w:rPr>
          <w:sz w:val="24"/>
          <w:szCs w:val="24"/>
        </w:rPr>
        <w:t>Scipio Town</w:t>
      </w:r>
      <w:r>
        <w:rPr>
          <w:color w:val="000000"/>
          <w:sz w:val="24"/>
          <w:szCs w:val="24"/>
        </w:rPr>
        <w:t xml:space="preserve"> Business Licensing requirements. Following execution of proposal receipt, proposals will be available to the public upon specific request. </w:t>
      </w:r>
    </w:p>
    <w:p w14:paraId="00000058" w14:textId="77777777" w:rsidR="00FC5619" w:rsidRDefault="00000000">
      <w:pPr>
        <w:widowControl w:val="0"/>
        <w:pBdr>
          <w:top w:val="nil"/>
          <w:left w:val="nil"/>
          <w:bottom w:val="nil"/>
          <w:right w:val="nil"/>
          <w:between w:val="nil"/>
        </w:pBdr>
        <w:spacing w:before="330" w:line="264" w:lineRule="auto"/>
        <w:ind w:left="1448" w:right="1756" w:firstLine="10"/>
        <w:rPr>
          <w:color w:val="000000"/>
          <w:sz w:val="24"/>
          <w:szCs w:val="24"/>
        </w:rPr>
      </w:pPr>
      <w:r>
        <w:rPr>
          <w:color w:val="000000"/>
          <w:sz w:val="24"/>
          <w:szCs w:val="24"/>
        </w:rPr>
        <w:t xml:space="preserve">No proposal may be withdrawn within a period of sixty (60) days after the bid opening date. </w:t>
      </w:r>
    </w:p>
    <w:p w14:paraId="00000059" w14:textId="77777777" w:rsidR="00FC5619" w:rsidRDefault="00000000">
      <w:pPr>
        <w:widowControl w:val="0"/>
        <w:pBdr>
          <w:top w:val="nil"/>
          <w:left w:val="nil"/>
          <w:bottom w:val="nil"/>
          <w:right w:val="nil"/>
          <w:between w:val="nil"/>
        </w:pBdr>
        <w:spacing w:before="330" w:line="240" w:lineRule="auto"/>
        <w:ind w:left="1458"/>
        <w:rPr>
          <w:color w:val="000000"/>
          <w:sz w:val="24"/>
          <w:szCs w:val="24"/>
        </w:rPr>
      </w:pPr>
      <w:r>
        <w:rPr>
          <w:color w:val="000000"/>
          <w:sz w:val="24"/>
          <w:szCs w:val="24"/>
        </w:rPr>
        <w:t xml:space="preserve">Prices shall include delivery f.o.b., freight paid by the bidder to the jobsite. </w:t>
      </w:r>
    </w:p>
    <w:p w14:paraId="0000005A" w14:textId="77777777" w:rsidR="00FC5619" w:rsidRDefault="00000000">
      <w:pPr>
        <w:widowControl w:val="0"/>
        <w:pBdr>
          <w:top w:val="nil"/>
          <w:left w:val="nil"/>
          <w:bottom w:val="nil"/>
          <w:right w:val="nil"/>
          <w:between w:val="nil"/>
        </w:pBdr>
        <w:spacing w:before="354" w:line="264" w:lineRule="auto"/>
        <w:ind w:left="1448" w:right="1515" w:hanging="1"/>
        <w:rPr>
          <w:color w:val="000000"/>
          <w:sz w:val="24"/>
          <w:szCs w:val="24"/>
        </w:rPr>
      </w:pPr>
      <w:r>
        <w:rPr>
          <w:color w:val="000000"/>
          <w:sz w:val="24"/>
          <w:szCs w:val="24"/>
        </w:rPr>
        <w:t xml:space="preserve">The Supplier must submit two (2) hard copies of the proposal to the address listed above. All Proposals must comply with the specifications and guidelines provided in this document. </w:t>
      </w:r>
      <w:r>
        <w:rPr>
          <w:sz w:val="24"/>
          <w:szCs w:val="24"/>
        </w:rPr>
        <w:br/>
      </w:r>
      <w:r>
        <w:rPr>
          <w:sz w:val="24"/>
          <w:szCs w:val="24"/>
        </w:rPr>
        <w:br/>
      </w:r>
      <w:r>
        <w:rPr>
          <w:sz w:val="24"/>
          <w:szCs w:val="24"/>
        </w:rPr>
        <w:br/>
      </w:r>
      <w:r>
        <w:rPr>
          <w:sz w:val="24"/>
          <w:szCs w:val="24"/>
        </w:rPr>
        <w:lastRenderedPageBreak/>
        <w:br/>
      </w:r>
      <w:r>
        <w:rPr>
          <w:color w:val="000000"/>
          <w:sz w:val="24"/>
          <w:szCs w:val="24"/>
        </w:rPr>
        <w:br/>
      </w:r>
      <w:r>
        <w:rPr>
          <w:color w:val="000000"/>
          <w:sz w:val="24"/>
          <w:szCs w:val="24"/>
        </w:rPr>
        <w:br/>
      </w:r>
      <w:r>
        <w:rPr>
          <w:color w:val="000000"/>
          <w:sz w:val="24"/>
          <w:szCs w:val="24"/>
        </w:rPr>
        <w:br/>
        <w:t xml:space="preserve">This solicitation is being offered in accordance with state statutes governing procurement. Accordingly, </w:t>
      </w:r>
      <w:r>
        <w:rPr>
          <w:sz w:val="24"/>
          <w:szCs w:val="24"/>
        </w:rPr>
        <w:t>Scipio Town</w:t>
      </w:r>
      <w:r>
        <w:rPr>
          <w:color w:val="000000"/>
          <w:sz w:val="24"/>
          <w:szCs w:val="24"/>
        </w:rPr>
        <w:t xml:space="preserve"> reserves the right to negotiate an agreement based on fair and reasonable compensation for the scope of work and services proposed, as well as the right to reject any and all responses deemed unqualified, unsatisfactory or inappropriate at the sole discretion of </w:t>
      </w:r>
      <w:r>
        <w:rPr>
          <w:sz w:val="24"/>
          <w:szCs w:val="24"/>
        </w:rPr>
        <w:t>Scipio Town</w:t>
      </w:r>
      <w:r>
        <w:rPr>
          <w:color w:val="000000"/>
          <w:sz w:val="24"/>
          <w:szCs w:val="24"/>
        </w:rPr>
        <w:t xml:space="preserve">. </w:t>
      </w:r>
    </w:p>
    <w:p w14:paraId="0000005B" w14:textId="77777777" w:rsidR="00FC5619" w:rsidRDefault="00000000">
      <w:pPr>
        <w:widowControl w:val="0"/>
        <w:pBdr>
          <w:top w:val="nil"/>
          <w:left w:val="nil"/>
          <w:bottom w:val="nil"/>
          <w:right w:val="nil"/>
          <w:between w:val="nil"/>
        </w:pBdr>
        <w:spacing w:before="330" w:line="240" w:lineRule="auto"/>
        <w:ind w:left="1451"/>
        <w:rPr>
          <w:b/>
          <w:color w:val="000000"/>
          <w:sz w:val="24"/>
          <w:szCs w:val="24"/>
        </w:rPr>
      </w:pPr>
      <w:r>
        <w:rPr>
          <w:b/>
          <w:color w:val="000000"/>
          <w:sz w:val="24"/>
          <w:szCs w:val="24"/>
          <w:u w:val="single"/>
        </w:rPr>
        <w:t>CIVIL RIGHTS STATEMENT:</w:t>
      </w:r>
      <w:r>
        <w:rPr>
          <w:b/>
          <w:color w:val="000000"/>
          <w:sz w:val="24"/>
          <w:szCs w:val="24"/>
        </w:rPr>
        <w:t xml:space="preserve"> </w:t>
      </w:r>
    </w:p>
    <w:p w14:paraId="0000005C" w14:textId="64EC95A2" w:rsidR="00FC5619" w:rsidRDefault="00000000">
      <w:pPr>
        <w:widowControl w:val="0"/>
        <w:pBdr>
          <w:top w:val="nil"/>
          <w:left w:val="nil"/>
          <w:bottom w:val="nil"/>
          <w:right w:val="nil"/>
          <w:between w:val="nil"/>
        </w:pBdr>
        <w:spacing w:before="37" w:line="264" w:lineRule="auto"/>
        <w:ind w:left="1440" w:right="1969" w:hanging="3"/>
        <w:rPr>
          <w:color w:val="000000"/>
          <w:sz w:val="24"/>
          <w:szCs w:val="24"/>
        </w:rPr>
      </w:pPr>
      <w:r>
        <w:rPr>
          <w:sz w:val="24"/>
          <w:szCs w:val="24"/>
        </w:rPr>
        <w:t>Scipio Town</w:t>
      </w:r>
      <w:r>
        <w:rPr>
          <w:color w:val="000000"/>
          <w:sz w:val="24"/>
          <w:szCs w:val="24"/>
        </w:rPr>
        <w:t xml:space="preserve"> is an Equal Employment Opportunity Entity. Qualified </w:t>
      </w:r>
      <w:r w:rsidR="007346FD">
        <w:rPr>
          <w:color w:val="000000"/>
          <w:sz w:val="24"/>
          <w:szCs w:val="24"/>
        </w:rPr>
        <w:t>women, veterans</w:t>
      </w:r>
      <w:r>
        <w:rPr>
          <w:color w:val="000000"/>
          <w:sz w:val="24"/>
          <w:szCs w:val="24"/>
        </w:rPr>
        <w:t xml:space="preserve">, minority and handicapped individuals are strongly encouraged to </w:t>
      </w:r>
      <w:r w:rsidR="007346FD">
        <w:rPr>
          <w:color w:val="000000"/>
          <w:sz w:val="24"/>
          <w:szCs w:val="24"/>
        </w:rPr>
        <w:t>submit proposals</w:t>
      </w:r>
      <w:r>
        <w:rPr>
          <w:color w:val="000000"/>
          <w:sz w:val="24"/>
          <w:szCs w:val="24"/>
        </w:rPr>
        <w:t xml:space="preserve">. </w:t>
      </w:r>
    </w:p>
    <w:p w14:paraId="0000005D" w14:textId="77777777" w:rsidR="00FC5619" w:rsidRDefault="00000000">
      <w:pPr>
        <w:widowControl w:val="0"/>
        <w:pBdr>
          <w:top w:val="nil"/>
          <w:left w:val="nil"/>
          <w:bottom w:val="nil"/>
          <w:right w:val="nil"/>
          <w:between w:val="nil"/>
        </w:pBdr>
        <w:spacing w:before="330" w:line="240" w:lineRule="auto"/>
        <w:ind w:left="1457"/>
        <w:rPr>
          <w:b/>
          <w:color w:val="000000"/>
          <w:sz w:val="24"/>
          <w:szCs w:val="24"/>
        </w:rPr>
      </w:pPr>
      <w:r>
        <w:rPr>
          <w:b/>
          <w:color w:val="000000"/>
          <w:sz w:val="24"/>
          <w:szCs w:val="24"/>
          <w:u w:val="single"/>
        </w:rPr>
        <w:t>EVALUATION AND SELECTION PROCESS:</w:t>
      </w:r>
      <w:r>
        <w:rPr>
          <w:b/>
          <w:color w:val="000000"/>
          <w:sz w:val="24"/>
          <w:szCs w:val="24"/>
        </w:rPr>
        <w:t xml:space="preserve"> </w:t>
      </w:r>
    </w:p>
    <w:p w14:paraId="0000005E" w14:textId="77777777" w:rsidR="00FC5619" w:rsidRDefault="00000000">
      <w:pPr>
        <w:widowControl w:val="0"/>
        <w:pBdr>
          <w:top w:val="nil"/>
          <w:left w:val="nil"/>
          <w:bottom w:val="nil"/>
          <w:right w:val="nil"/>
          <w:between w:val="nil"/>
        </w:pBdr>
        <w:spacing w:before="37" w:line="240" w:lineRule="auto"/>
        <w:ind w:left="1458"/>
        <w:rPr>
          <w:color w:val="000000"/>
          <w:sz w:val="24"/>
          <w:szCs w:val="24"/>
        </w:rPr>
      </w:pPr>
      <w:r>
        <w:rPr>
          <w:color w:val="000000"/>
          <w:sz w:val="24"/>
          <w:szCs w:val="24"/>
        </w:rPr>
        <w:t>Proposals will be evaluated by a selection committee based on the following criteria:</w:t>
      </w:r>
    </w:p>
    <w:p w14:paraId="0000005F" w14:textId="77777777" w:rsidR="00FC5619" w:rsidRDefault="00000000">
      <w:pPr>
        <w:widowControl w:val="0"/>
        <w:pBdr>
          <w:top w:val="nil"/>
          <w:left w:val="nil"/>
          <w:bottom w:val="nil"/>
          <w:right w:val="nil"/>
          <w:between w:val="nil"/>
        </w:pBdr>
        <w:spacing w:line="240" w:lineRule="auto"/>
        <w:ind w:left="1451"/>
        <w:rPr>
          <w:color w:val="000000"/>
          <w:sz w:val="24"/>
          <w:szCs w:val="24"/>
        </w:rPr>
      </w:pPr>
      <w:r>
        <w:rPr>
          <w:color w:val="000000"/>
          <w:sz w:val="24"/>
          <w:szCs w:val="24"/>
        </w:rPr>
        <w:t xml:space="preserve">Criteria &amp; Points: </w:t>
      </w:r>
    </w:p>
    <w:p w14:paraId="00000060" w14:textId="77777777" w:rsidR="00FC5619" w:rsidRDefault="00000000">
      <w:pPr>
        <w:widowControl w:val="0"/>
        <w:pBdr>
          <w:top w:val="nil"/>
          <w:left w:val="nil"/>
          <w:bottom w:val="nil"/>
          <w:right w:val="nil"/>
          <w:between w:val="nil"/>
        </w:pBdr>
        <w:spacing w:line="240" w:lineRule="auto"/>
        <w:ind w:left="1466"/>
        <w:rPr>
          <w:color w:val="000000"/>
          <w:sz w:val="24"/>
          <w:szCs w:val="24"/>
        </w:rPr>
      </w:pPr>
      <w:r>
        <w:rPr>
          <w:color w:val="000000"/>
          <w:sz w:val="24"/>
          <w:szCs w:val="24"/>
        </w:rPr>
        <w:t xml:space="preserve">1. CSP Proposed Cost &amp; Timeline (20 Points) </w:t>
      </w:r>
    </w:p>
    <w:p w14:paraId="00000061" w14:textId="77777777" w:rsidR="00FC5619" w:rsidRDefault="00000000">
      <w:pPr>
        <w:widowControl w:val="0"/>
        <w:pBdr>
          <w:top w:val="nil"/>
          <w:left w:val="nil"/>
          <w:bottom w:val="nil"/>
          <w:right w:val="nil"/>
          <w:between w:val="nil"/>
        </w:pBdr>
        <w:spacing w:line="201" w:lineRule="auto"/>
        <w:ind w:left="1450" w:right="3721" w:hanging="3"/>
        <w:rPr>
          <w:color w:val="000000"/>
          <w:sz w:val="24"/>
          <w:szCs w:val="24"/>
        </w:rPr>
      </w:pPr>
      <w:r>
        <w:rPr>
          <w:color w:val="000000"/>
          <w:sz w:val="24"/>
          <w:szCs w:val="24"/>
        </w:rPr>
        <w:t xml:space="preserve">2. CSP addresses design guidelines and specifications (20 Points) 3. CSP Statement to meet CDBG guidelines (20 Points) </w:t>
      </w:r>
    </w:p>
    <w:p w14:paraId="00000062" w14:textId="77777777" w:rsidR="00FC5619" w:rsidRDefault="00000000">
      <w:pPr>
        <w:widowControl w:val="0"/>
        <w:pBdr>
          <w:top w:val="nil"/>
          <w:left w:val="nil"/>
          <w:bottom w:val="nil"/>
          <w:right w:val="nil"/>
          <w:between w:val="nil"/>
        </w:pBdr>
        <w:spacing w:line="201" w:lineRule="auto"/>
        <w:ind w:left="1450" w:right="2707" w:hanging="5"/>
        <w:rPr>
          <w:color w:val="000000"/>
          <w:sz w:val="24"/>
          <w:szCs w:val="24"/>
        </w:rPr>
      </w:pPr>
      <w:r>
        <w:rPr>
          <w:color w:val="000000"/>
          <w:sz w:val="24"/>
          <w:szCs w:val="24"/>
        </w:rPr>
        <w:t xml:space="preserve">4. CSP Safety precautions, warrantee and insurance capabilities (20 Points) 5. Overall Quality of CSP and references (20 Points) </w:t>
      </w:r>
    </w:p>
    <w:p w14:paraId="00000063" w14:textId="0D8D7052" w:rsidR="00FC5619" w:rsidRDefault="00000000">
      <w:pPr>
        <w:widowControl w:val="0"/>
        <w:pBdr>
          <w:top w:val="nil"/>
          <w:left w:val="nil"/>
          <w:bottom w:val="nil"/>
          <w:right w:val="nil"/>
          <w:between w:val="nil"/>
        </w:pBdr>
        <w:spacing w:before="392" w:line="240" w:lineRule="auto"/>
        <w:ind w:left="1457" w:right="1440"/>
        <w:rPr>
          <w:color w:val="000000"/>
          <w:sz w:val="24"/>
          <w:szCs w:val="24"/>
        </w:rPr>
      </w:pPr>
      <w:r>
        <w:rPr>
          <w:color w:val="000000"/>
          <w:sz w:val="24"/>
          <w:szCs w:val="24"/>
        </w:rPr>
        <w:t xml:space="preserve">Maximum Points: 100 </w:t>
      </w:r>
      <w:r>
        <w:rPr>
          <w:sz w:val="24"/>
          <w:szCs w:val="24"/>
        </w:rPr>
        <w:br/>
      </w:r>
      <w:r>
        <w:rPr>
          <w:sz w:val="24"/>
          <w:szCs w:val="24"/>
        </w:rPr>
        <w:br/>
      </w:r>
      <w:r>
        <w:rPr>
          <w:color w:val="000000"/>
          <w:sz w:val="24"/>
          <w:szCs w:val="24"/>
        </w:rPr>
        <w:t>Following the submission of all CSP submittals, a Selection Meeting, made up of the Council and the Mayor will be held at 7:</w:t>
      </w:r>
      <w:r>
        <w:rPr>
          <w:sz w:val="24"/>
          <w:szCs w:val="24"/>
        </w:rPr>
        <w:t>3</w:t>
      </w:r>
      <w:r>
        <w:rPr>
          <w:color w:val="000000"/>
          <w:sz w:val="24"/>
          <w:szCs w:val="24"/>
        </w:rPr>
        <w:t xml:space="preserve">0p.m. on </w:t>
      </w:r>
      <w:r>
        <w:rPr>
          <w:sz w:val="24"/>
          <w:szCs w:val="24"/>
        </w:rPr>
        <w:t>November 28th</w:t>
      </w:r>
      <w:r>
        <w:rPr>
          <w:color w:val="000000"/>
          <w:sz w:val="24"/>
          <w:szCs w:val="24"/>
        </w:rPr>
        <w:t>, in the</w:t>
      </w:r>
      <w:r>
        <w:rPr>
          <w:sz w:val="24"/>
          <w:szCs w:val="24"/>
        </w:rPr>
        <w:t xml:space="preserve"> Scipio</w:t>
      </w:r>
      <w:r>
        <w:rPr>
          <w:color w:val="000000"/>
          <w:sz w:val="24"/>
          <w:szCs w:val="24"/>
        </w:rPr>
        <w:t xml:space="preserve"> Town Hall located at 5 N State St. </w:t>
      </w:r>
      <w:r>
        <w:rPr>
          <w:sz w:val="24"/>
          <w:szCs w:val="24"/>
        </w:rPr>
        <w:t>Scipio Town</w:t>
      </w:r>
      <w:r>
        <w:rPr>
          <w:color w:val="000000"/>
          <w:sz w:val="24"/>
          <w:szCs w:val="24"/>
        </w:rPr>
        <w:t>, UT 846</w:t>
      </w:r>
      <w:r>
        <w:rPr>
          <w:sz w:val="24"/>
          <w:szCs w:val="24"/>
        </w:rPr>
        <w:t>56</w:t>
      </w:r>
      <w:r>
        <w:rPr>
          <w:color w:val="000000"/>
          <w:sz w:val="24"/>
          <w:szCs w:val="24"/>
        </w:rPr>
        <w:t xml:space="preserve">. This meeting will be open to the public. All sealed bids shall be opened by the </w:t>
      </w:r>
      <w:r w:rsidR="007346FD">
        <w:rPr>
          <w:color w:val="000000"/>
          <w:sz w:val="24"/>
          <w:szCs w:val="24"/>
        </w:rPr>
        <w:t>mayor</w:t>
      </w:r>
      <w:r>
        <w:rPr>
          <w:color w:val="000000"/>
          <w:sz w:val="24"/>
          <w:szCs w:val="24"/>
        </w:rPr>
        <w:t xml:space="preserve"> or designated representative in the above listed open public meeting, before one or more witnesses, at the time and place indicated in this bid packet. The name of the bidder and the amount of each bid shall be recorded and made available to the public. Bids shall not be accepted after the time for submission of a bid has expired. </w:t>
      </w:r>
    </w:p>
    <w:p w14:paraId="00000064" w14:textId="77777777" w:rsidR="00FC5619" w:rsidRDefault="00000000">
      <w:pPr>
        <w:widowControl w:val="0"/>
        <w:pBdr>
          <w:top w:val="nil"/>
          <w:left w:val="nil"/>
          <w:bottom w:val="nil"/>
          <w:right w:val="nil"/>
          <w:between w:val="nil"/>
        </w:pBdr>
        <w:spacing w:before="330" w:line="264" w:lineRule="auto"/>
        <w:ind w:left="1440" w:right="1497" w:firstLine="4"/>
        <w:rPr>
          <w:color w:val="000000"/>
          <w:sz w:val="24"/>
          <w:szCs w:val="24"/>
        </w:rPr>
      </w:pPr>
      <w:r>
        <w:rPr>
          <w:color w:val="000000"/>
          <w:sz w:val="24"/>
          <w:szCs w:val="24"/>
        </w:rPr>
        <w:t xml:space="preserve">The Council shall award the bid/contract to the lowest qualified bidder or the bidder who best satisfies the objective criteria described in the invitation for bids which may include: Experience, performance ratings, inspection of workmanship, suitability, quality, likely compatibility with existing assets or practices, availability, warrantee, references, licensure, proximity or other criteria reasonably specified in the invitation to bid. </w:t>
      </w:r>
    </w:p>
    <w:p w14:paraId="00000065" w14:textId="77777777" w:rsidR="00FC5619" w:rsidRDefault="00000000">
      <w:pPr>
        <w:widowControl w:val="0"/>
        <w:pBdr>
          <w:top w:val="nil"/>
          <w:left w:val="nil"/>
          <w:bottom w:val="nil"/>
          <w:right w:val="nil"/>
          <w:between w:val="nil"/>
        </w:pBdr>
        <w:spacing w:before="330" w:line="264" w:lineRule="auto"/>
        <w:ind w:left="1452" w:right="1471" w:hanging="5"/>
        <w:rPr>
          <w:color w:val="000000"/>
          <w:sz w:val="24"/>
          <w:szCs w:val="24"/>
        </w:rPr>
      </w:pPr>
      <w:r>
        <w:rPr>
          <w:color w:val="000000"/>
          <w:sz w:val="24"/>
          <w:szCs w:val="24"/>
        </w:rPr>
        <w:t xml:space="preserve">Tied bids may be resolved using any reasonable criteria and at the sole discretion of the Council. </w:t>
      </w:r>
    </w:p>
    <w:p w14:paraId="00000066" w14:textId="77777777" w:rsidR="00FC5619" w:rsidRDefault="00000000">
      <w:pPr>
        <w:widowControl w:val="0"/>
        <w:pBdr>
          <w:top w:val="nil"/>
          <w:left w:val="nil"/>
          <w:bottom w:val="nil"/>
          <w:right w:val="nil"/>
          <w:between w:val="nil"/>
        </w:pBdr>
        <w:spacing w:before="330" w:line="264" w:lineRule="auto"/>
        <w:ind w:left="1452" w:right="1527" w:firstLine="5"/>
        <w:rPr>
          <w:color w:val="000000"/>
          <w:sz w:val="24"/>
          <w:szCs w:val="24"/>
        </w:rPr>
        <w:sectPr w:rsidR="00FC5619">
          <w:pgSz w:w="12240" w:h="15840"/>
          <w:pgMar w:top="0" w:right="0" w:bottom="0" w:left="0" w:header="0" w:footer="720" w:gutter="0"/>
          <w:pgNumType w:start="1"/>
          <w:cols w:space="720"/>
        </w:sectPr>
      </w:pPr>
      <w:r>
        <w:rPr>
          <w:color w:val="000000"/>
          <w:sz w:val="24"/>
          <w:szCs w:val="24"/>
        </w:rPr>
        <w:t xml:space="preserve">Please refer </w:t>
      </w:r>
      <w:r>
        <w:rPr>
          <w:sz w:val="24"/>
          <w:szCs w:val="24"/>
        </w:rPr>
        <w:t xml:space="preserve">to State Code Title 63G - Chapter 6a for the procurement policy followed by Scipio Town. </w:t>
      </w:r>
    </w:p>
    <w:p w14:paraId="00000067" w14:textId="77777777" w:rsidR="00FC5619" w:rsidRDefault="00FC5619">
      <w:pPr>
        <w:widowControl w:val="0"/>
        <w:pBdr>
          <w:top w:val="nil"/>
          <w:left w:val="nil"/>
          <w:bottom w:val="nil"/>
          <w:right w:val="nil"/>
          <w:between w:val="nil"/>
        </w:pBdr>
        <w:spacing w:line="199" w:lineRule="auto"/>
        <w:rPr>
          <w:rFonts w:ascii="Times" w:eastAsia="Times" w:hAnsi="Times" w:cs="Times"/>
          <w:color w:val="000000"/>
          <w:sz w:val="23"/>
          <w:szCs w:val="23"/>
        </w:rPr>
      </w:pPr>
    </w:p>
    <w:sectPr w:rsidR="00FC5619">
      <w:type w:val="continuous"/>
      <w:pgSz w:w="12240" w:h="15840"/>
      <w:pgMar w:top="0" w:right="1440" w:bottom="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F5702"/>
    <w:multiLevelType w:val="multilevel"/>
    <w:tmpl w:val="586A2E8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40554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619"/>
    <w:rsid w:val="007346FD"/>
    <w:rsid w:val="00FC56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67982"/>
  <w15:docId w15:val="{4254D81A-DB07-421C-9D6C-82258AEC3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qiN+Qv3tLs9P33bkLufr7RMO5TA==">AMUW2mVaqcjYkY1oK/X7BxBdRXsMfGqhIDAHoutOhdEqKq6xj/VaQkJaLHfyQjk008DEvTf15XLP2xAKPOWtDECsf4p2oaCGQ156c+PSxs6LEbletuMVU2o=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2186</Words>
  <Characters>12465</Characters>
  <Application>Microsoft Office Word</Application>
  <DocSecurity>0</DocSecurity>
  <Lines>103</Lines>
  <Paragraphs>29</Paragraphs>
  <ScaleCrop>false</ScaleCrop>
  <Company/>
  <LinksUpToDate>false</LinksUpToDate>
  <CharactersWithSpaces>14622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scipi</dc:creator>
  <cp:lastModifiedBy>scipiotown1859@outlook.com</cp:lastModifiedBy>
  <cp:revision>2</cp:revision>
  <dcterms:created xsi:type="dcterms:W3CDTF">2022-11-18T18:16:00Z</dcterms:created>
  <dcterms:modified xsi:type="dcterms:W3CDTF">2022-11-18T18:16:00Z</dcterms:modified>
</cp:coreProperties>
</file>