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01" w14:textId="77777777" w:rsidR="00105441" w:rsidRDefault="00BB4350" w:rsidP="000268D1">
      <w:pPr>
        <w:ind w:left="-360"/>
        <w:rPr>
          <w:b/>
        </w:rPr>
      </w:pPr>
      <w:r>
        <w:rPr>
          <w:b/>
        </w:rPr>
        <w:t>Present:</w:t>
      </w:r>
    </w:p>
    <w:p w14:paraId="00000002" w14:textId="77777777" w:rsidR="00105441" w:rsidRDefault="00BB4350" w:rsidP="000268D1">
      <w:pPr>
        <w:ind w:left="-360"/>
      </w:pPr>
      <w:r>
        <w:t xml:space="preserve">Scott </w:t>
      </w:r>
      <w:proofErr w:type="spellStart"/>
      <w:r>
        <w:t>Zigich</w:t>
      </w:r>
      <w:proofErr w:type="spellEnd"/>
      <w:r>
        <w:t>, Chair</w:t>
      </w:r>
    </w:p>
    <w:p w14:paraId="00000003" w14:textId="77777777" w:rsidR="00105441" w:rsidRDefault="00BB4350" w:rsidP="000268D1">
      <w:pPr>
        <w:ind w:left="-360"/>
      </w:pPr>
      <w:r>
        <w:t>Dr. Gary Alexander, Vice Chair</w:t>
      </w:r>
    </w:p>
    <w:p w14:paraId="00000004" w14:textId="77777777" w:rsidR="00105441" w:rsidRDefault="00BB4350" w:rsidP="000268D1">
      <w:pPr>
        <w:ind w:left="-360"/>
      </w:pPr>
      <w:r>
        <w:t>Dr. Ryan Stewart</w:t>
      </w:r>
    </w:p>
    <w:p w14:paraId="00000005" w14:textId="77777777" w:rsidR="00105441" w:rsidRDefault="00BB4350" w:rsidP="000268D1">
      <w:pPr>
        <w:ind w:left="-360"/>
      </w:pPr>
      <w:r>
        <w:t>Brandon Hatch</w:t>
      </w:r>
    </w:p>
    <w:p w14:paraId="00000006" w14:textId="77777777" w:rsidR="00105441" w:rsidRDefault="00BB4350" w:rsidP="000268D1">
      <w:pPr>
        <w:ind w:left="-360"/>
      </w:pPr>
      <w:r>
        <w:t>Mayor Joy Petro</w:t>
      </w:r>
    </w:p>
    <w:p w14:paraId="00000007" w14:textId="77777777" w:rsidR="00105441" w:rsidRDefault="00BB4350" w:rsidP="000268D1">
      <w:pPr>
        <w:ind w:left="-360"/>
      </w:pPr>
      <w:r>
        <w:t xml:space="preserve">Commissioner Lorene </w:t>
      </w:r>
      <w:proofErr w:type="spellStart"/>
      <w:r>
        <w:t>Kamalu</w:t>
      </w:r>
      <w:proofErr w:type="spellEnd"/>
    </w:p>
    <w:p w14:paraId="00000008" w14:textId="77777777" w:rsidR="00105441" w:rsidRDefault="00BB4350" w:rsidP="000268D1">
      <w:pPr>
        <w:ind w:left="-360"/>
      </w:pPr>
      <w:r>
        <w:t>Neal Geddes</w:t>
      </w:r>
    </w:p>
    <w:p w14:paraId="00000009" w14:textId="77777777" w:rsidR="00105441" w:rsidRDefault="00105441" w:rsidP="000268D1">
      <w:pPr>
        <w:ind w:left="-360"/>
      </w:pPr>
    </w:p>
    <w:p w14:paraId="0000000A" w14:textId="77777777" w:rsidR="00105441" w:rsidRDefault="00BB4350" w:rsidP="000268D1">
      <w:pPr>
        <w:ind w:left="-360"/>
        <w:rPr>
          <w:b/>
        </w:rPr>
      </w:pPr>
      <w:r>
        <w:rPr>
          <w:b/>
        </w:rPr>
        <w:t>Excused:</w:t>
      </w:r>
    </w:p>
    <w:p w14:paraId="0000000B" w14:textId="77777777" w:rsidR="00105441" w:rsidRDefault="00BB4350" w:rsidP="000268D1">
      <w:pPr>
        <w:ind w:left="-360"/>
      </w:pPr>
      <w:r>
        <w:t>Troy Wood, Immediate Past Chair</w:t>
      </w:r>
    </w:p>
    <w:p w14:paraId="0000000C" w14:textId="77777777" w:rsidR="00105441" w:rsidRDefault="00BB4350" w:rsidP="000268D1">
      <w:pPr>
        <w:ind w:left="-360"/>
      </w:pPr>
      <w:r>
        <w:t>Dr. Colleen Taylor</w:t>
      </w:r>
    </w:p>
    <w:p w14:paraId="0000000D" w14:textId="77777777" w:rsidR="00105441" w:rsidRDefault="00105441">
      <w:pPr>
        <w:ind w:left="-450"/>
        <w:rPr>
          <w:b/>
        </w:rPr>
      </w:pPr>
      <w:bookmarkStart w:id="0" w:name="_GoBack"/>
      <w:bookmarkEnd w:id="0"/>
    </w:p>
    <w:p w14:paraId="0000000E" w14:textId="77777777" w:rsidR="00105441" w:rsidRDefault="00BB4350">
      <w:pPr>
        <w:ind w:left="-450"/>
        <w:rPr>
          <w:b/>
        </w:rPr>
      </w:pPr>
      <w:r>
        <w:rPr>
          <w:b/>
        </w:rPr>
        <w:t>Davis County Health Department Staff:</w:t>
      </w:r>
    </w:p>
    <w:p w14:paraId="0000000F" w14:textId="77777777" w:rsidR="00105441" w:rsidRDefault="00BB4350">
      <w:pPr>
        <w:ind w:left="-450"/>
      </w:pPr>
      <w:r>
        <w:t>Brian Hatch, Director of Health</w:t>
      </w:r>
    </w:p>
    <w:p w14:paraId="00000010" w14:textId="77777777" w:rsidR="00105441" w:rsidRDefault="00BB4350">
      <w:pPr>
        <w:ind w:left="-450"/>
      </w:pPr>
      <w:r>
        <w:t xml:space="preserve">Dave Spence, Deputy </w:t>
      </w:r>
      <w:proofErr w:type="spellStart"/>
      <w:r>
        <w:t>Director</w:t>
      </w:r>
      <w:proofErr w:type="gramStart"/>
      <w:r>
        <w:t>,Health</w:t>
      </w:r>
      <w:proofErr w:type="spellEnd"/>
      <w:proofErr w:type="gramEnd"/>
    </w:p>
    <w:p w14:paraId="00000011" w14:textId="77777777" w:rsidR="00105441" w:rsidRDefault="00BB4350">
      <w:pPr>
        <w:ind w:left="-450"/>
      </w:pPr>
      <w:r>
        <w:t xml:space="preserve">Rachelle </w:t>
      </w:r>
      <w:proofErr w:type="spellStart"/>
      <w:r>
        <w:t>Blackham</w:t>
      </w:r>
      <w:proofErr w:type="spellEnd"/>
      <w:r>
        <w:t>, Deputy Director, Senior Services</w:t>
      </w:r>
    </w:p>
    <w:p w14:paraId="00000012" w14:textId="77777777" w:rsidR="00105441" w:rsidRDefault="00BB4350">
      <w:pPr>
        <w:ind w:left="-450"/>
      </w:pPr>
      <w:r>
        <w:t>Stephanie Spens, Assistant to the Director</w:t>
      </w:r>
    </w:p>
    <w:p w14:paraId="00000013" w14:textId="77777777" w:rsidR="00105441" w:rsidRDefault="00BB4350">
      <w:pPr>
        <w:ind w:left="-450"/>
      </w:pPr>
      <w:r>
        <w:t>Jay Clark, Environmental Health Division Director</w:t>
      </w:r>
    </w:p>
    <w:p w14:paraId="00000014" w14:textId="77777777" w:rsidR="00105441" w:rsidRDefault="00BB4350">
      <w:pPr>
        <w:ind w:left="-450"/>
      </w:pPr>
      <w:r>
        <w:t xml:space="preserve">Sarah </w:t>
      </w:r>
      <w:proofErr w:type="spellStart"/>
      <w:r>
        <w:t>Willardson</w:t>
      </w:r>
      <w:proofErr w:type="spellEnd"/>
      <w:r>
        <w:t>, CD/</w:t>
      </w:r>
      <w:proofErr w:type="spellStart"/>
      <w:r>
        <w:t>Epi</w:t>
      </w:r>
      <w:proofErr w:type="spellEnd"/>
      <w:r>
        <w:t xml:space="preserve"> Division Director</w:t>
      </w:r>
    </w:p>
    <w:p w14:paraId="00000015" w14:textId="77777777" w:rsidR="00105441" w:rsidRDefault="00BB4350">
      <w:pPr>
        <w:ind w:left="-450"/>
        <w:sectPr w:rsidR="00105441" w:rsidSect="000268D1">
          <w:headerReference w:type="default" r:id="rId6"/>
          <w:pgSz w:w="12240" w:h="15840"/>
          <w:pgMar w:top="1440" w:right="1440" w:bottom="576" w:left="1440" w:header="432" w:footer="720" w:gutter="0"/>
          <w:pgNumType w:start="1"/>
          <w:cols w:num="2" w:space="720" w:equalWidth="0">
            <w:col w:w="4140" w:space="1080"/>
            <w:col w:w="4140" w:space="0"/>
          </w:cols>
          <w:docGrid w:linePitch="299"/>
        </w:sectPr>
      </w:pPr>
      <w:r>
        <w:t>Diana Reich, Administration Division Director</w:t>
      </w:r>
    </w:p>
    <w:p w14:paraId="00000016" w14:textId="77777777" w:rsidR="00105441" w:rsidRDefault="00105441"/>
    <w:p w14:paraId="00000017" w14:textId="77777777" w:rsidR="00105441" w:rsidRDefault="00BB4350">
      <w:pPr>
        <w:rPr>
          <w:b/>
        </w:rPr>
      </w:pPr>
      <w:r>
        <w:rPr>
          <w:b/>
        </w:rPr>
        <w:t>Welcome:</w:t>
      </w:r>
    </w:p>
    <w:p w14:paraId="00000018" w14:textId="77777777" w:rsidR="00105441" w:rsidRPr="000268D1" w:rsidRDefault="00BB4350">
      <w:pPr>
        <w:rPr>
          <w:sz w:val="20"/>
          <w:szCs w:val="20"/>
        </w:rPr>
      </w:pPr>
      <w:r w:rsidRPr="000268D1">
        <w:rPr>
          <w:sz w:val="20"/>
          <w:szCs w:val="20"/>
        </w:rPr>
        <w:t xml:space="preserve">The meeting of the Davis County Board of Health was held Tuesday August 8, 2022 at the Davis County Health Department, Board Room, </w:t>
      </w:r>
      <w:proofErr w:type="gramStart"/>
      <w:r w:rsidRPr="000268D1">
        <w:rPr>
          <w:sz w:val="20"/>
          <w:szCs w:val="20"/>
        </w:rPr>
        <w:t>22</w:t>
      </w:r>
      <w:proofErr w:type="gramEnd"/>
      <w:r w:rsidRPr="000268D1">
        <w:rPr>
          <w:sz w:val="20"/>
          <w:szCs w:val="20"/>
        </w:rPr>
        <w:t xml:space="preserve"> South State Street, Clearfield, Utah. The meeting was called to order at 7:30 a.m. by the Vice-Chair, Dr. Gary Alexander. </w:t>
      </w:r>
    </w:p>
    <w:p w14:paraId="00000019" w14:textId="77777777" w:rsidR="00105441" w:rsidRDefault="00105441"/>
    <w:p w14:paraId="0000001A" w14:textId="77777777" w:rsidR="00105441" w:rsidRDefault="00BB4350">
      <w:pPr>
        <w:rPr>
          <w:b/>
        </w:rPr>
      </w:pPr>
      <w:r>
        <w:rPr>
          <w:b/>
        </w:rPr>
        <w:t>Minutes (Action)</w:t>
      </w:r>
    </w:p>
    <w:p w14:paraId="0000001B" w14:textId="77777777" w:rsidR="00105441" w:rsidRPr="000268D1" w:rsidRDefault="00BB4350">
      <w:pPr>
        <w:rPr>
          <w:i/>
          <w:sz w:val="20"/>
          <w:szCs w:val="20"/>
        </w:rPr>
      </w:pPr>
      <w:r w:rsidRPr="000268D1">
        <w:rPr>
          <w:sz w:val="20"/>
          <w:szCs w:val="20"/>
        </w:rPr>
        <w:t xml:space="preserve">The minutes of August 8, 2022 were presented to the Board of Health members and reviewed. </w:t>
      </w:r>
      <w:r w:rsidRPr="000268D1">
        <w:rPr>
          <w:i/>
          <w:sz w:val="20"/>
          <w:szCs w:val="20"/>
        </w:rPr>
        <w:t xml:space="preserve">Dr. Gary Alexander then presented a motion to approve said minutes. Dr. Ryan Steward motioned for minutes to </w:t>
      </w:r>
      <w:proofErr w:type="spellStart"/>
      <w:r w:rsidRPr="000268D1">
        <w:rPr>
          <w:i/>
          <w:sz w:val="20"/>
          <w:szCs w:val="20"/>
        </w:rPr>
        <w:t>bre</w:t>
      </w:r>
      <w:proofErr w:type="spellEnd"/>
      <w:r w:rsidRPr="000268D1">
        <w:rPr>
          <w:i/>
          <w:sz w:val="20"/>
          <w:szCs w:val="20"/>
        </w:rPr>
        <w:t xml:space="preserve"> approved and Mayor Joy Petro seconded the motion. The vote was unanimous.</w:t>
      </w:r>
    </w:p>
    <w:p w14:paraId="0000001C" w14:textId="77777777" w:rsidR="00105441" w:rsidRDefault="00105441"/>
    <w:p w14:paraId="0000001D" w14:textId="77777777" w:rsidR="00105441" w:rsidRDefault="00BB4350">
      <w:pPr>
        <w:rPr>
          <w:b/>
        </w:rPr>
      </w:pPr>
      <w:r>
        <w:rPr>
          <w:b/>
        </w:rPr>
        <w:t>Request for Public Hearing (Action)</w:t>
      </w:r>
    </w:p>
    <w:p w14:paraId="0000001E" w14:textId="77777777" w:rsidR="00105441" w:rsidRPr="000268D1" w:rsidRDefault="00BB4350">
      <w:pPr>
        <w:rPr>
          <w:sz w:val="20"/>
          <w:szCs w:val="20"/>
        </w:rPr>
      </w:pPr>
      <w:r w:rsidRPr="000268D1">
        <w:rPr>
          <w:sz w:val="20"/>
          <w:szCs w:val="20"/>
        </w:rPr>
        <w:t xml:space="preserve">Mr. Jay Clark presented to the Board proposed changes to the Housing Regulation. The Housing Regulation was implemented by the Davis County Board of Health in 2013. Mr. Clark stated the housing program is not funded, but is a big program for the Environmental Health Division because they receive a large number of complaints. Many times the complaints are not health related, more landlord and tenant disputes. The regulation has helped to delineate what the Health Departments authority is. The Health Department has worked with building officials, code enforcement, and animal care. This regulation was meant more for rental units. As the ordinances were reviewed the focus was on the direct link and impact to public health. A big reorganization of the regulation combined everything into four sections; first, duties required of a landlord/owner; second, duties of renter; third, general sanitation that applies to all housing units; and fourth, the proposal to add chemically contaminated property management. Proposed items to be removed are: code enforcement, nuisance air quality, animal care and control, temporary heat sources, and solid surfaces. The section of water intrusion and flooding has proposed updates. And lastly, the temporary emergency housing section. </w:t>
      </w:r>
    </w:p>
    <w:p w14:paraId="0000001F" w14:textId="77777777" w:rsidR="00105441" w:rsidRDefault="00105441"/>
    <w:p w14:paraId="00000020" w14:textId="129C4BB8" w:rsidR="00105441" w:rsidRPr="000268D1" w:rsidRDefault="00BB4350" w:rsidP="000268D1">
      <w:pPr>
        <w:rPr>
          <w:sz w:val="20"/>
          <w:szCs w:val="20"/>
        </w:rPr>
      </w:pPr>
      <w:r w:rsidRPr="000268D1">
        <w:rPr>
          <w:sz w:val="20"/>
          <w:szCs w:val="20"/>
        </w:rPr>
        <w:t xml:space="preserve">Ms. Joy Petro asked if the terminology of additional dwelling units and short term rentals should be added to the </w:t>
      </w:r>
      <w:proofErr w:type="gramStart"/>
      <w:r w:rsidRPr="000268D1">
        <w:rPr>
          <w:sz w:val="20"/>
          <w:szCs w:val="20"/>
        </w:rPr>
        <w:t>regulation</w:t>
      </w:r>
      <w:r w:rsidR="000268D1" w:rsidRPr="000268D1">
        <w:rPr>
          <w:sz w:val="20"/>
          <w:szCs w:val="20"/>
        </w:rPr>
        <w:t>?</w:t>
      </w:r>
      <w:proofErr w:type="gramEnd"/>
      <w:r w:rsidRPr="000268D1">
        <w:rPr>
          <w:sz w:val="20"/>
          <w:szCs w:val="20"/>
        </w:rPr>
        <w:t xml:space="preserve"> Mr. Brian Hatch responded that those items merge with other areas with the state. The public health side gets involved when there is a pool on the premises. This is an evolving situation and it is being monitored to see what is to be done. The Health Departments’ focus is health, there are minimums that need to be done. Many times the Health Department will be called and they don’t have the permit or authorities to take care of these items. Once the revisions are completed it will be beneficial to go to the Council of Governments (COG) and let the cities know what their responsibilities are.</w:t>
      </w:r>
    </w:p>
    <w:p w14:paraId="00000021" w14:textId="77777777" w:rsidR="00105441" w:rsidRPr="000268D1" w:rsidRDefault="00105441" w:rsidP="000268D1">
      <w:pPr>
        <w:rPr>
          <w:sz w:val="20"/>
          <w:szCs w:val="20"/>
        </w:rPr>
      </w:pPr>
    </w:p>
    <w:p w14:paraId="00000022" w14:textId="77777777" w:rsidR="00105441" w:rsidRPr="000268D1" w:rsidRDefault="00BB4350" w:rsidP="000268D1">
      <w:pPr>
        <w:rPr>
          <w:sz w:val="20"/>
          <w:szCs w:val="20"/>
        </w:rPr>
      </w:pPr>
      <w:r w:rsidRPr="000268D1">
        <w:rPr>
          <w:sz w:val="20"/>
          <w:szCs w:val="20"/>
        </w:rPr>
        <w:t xml:space="preserve">Mr. Clark proceeded on proposed updates to the regulation; formalizing the chemically contaminated property section. The contaminated property section is not new to the health department; it correlates to the Utah code </w:t>
      </w:r>
      <w:r w:rsidRPr="000268D1">
        <w:rPr>
          <w:sz w:val="20"/>
          <w:szCs w:val="20"/>
        </w:rPr>
        <w:lastRenderedPageBreak/>
        <w:t xml:space="preserve">section 19-6-9, illegal drug site reporting and decontamination act. Law enforcement is required to report possible drug labs to the local health department. Ms. Petro asked if the Health Department gets involved in the </w:t>
      </w:r>
      <w:proofErr w:type="gramStart"/>
      <w:r w:rsidRPr="000268D1">
        <w:rPr>
          <w:sz w:val="20"/>
          <w:szCs w:val="20"/>
        </w:rPr>
        <w:t>testing?</w:t>
      </w:r>
      <w:proofErr w:type="gramEnd"/>
      <w:r w:rsidRPr="000268D1">
        <w:rPr>
          <w:sz w:val="20"/>
          <w:szCs w:val="20"/>
        </w:rPr>
        <w:t xml:space="preserve"> Mr. Clark replied back stating that the question was a great </w:t>
      </w:r>
      <w:proofErr w:type="spellStart"/>
      <w:r w:rsidRPr="000268D1">
        <w:rPr>
          <w:sz w:val="20"/>
          <w:szCs w:val="20"/>
        </w:rPr>
        <w:t>segway</w:t>
      </w:r>
      <w:proofErr w:type="spellEnd"/>
      <w:r w:rsidRPr="000268D1">
        <w:rPr>
          <w:sz w:val="20"/>
          <w:szCs w:val="20"/>
        </w:rPr>
        <w:t xml:space="preserve"> into the next step of clean-up and the responsibilities the Health Department has in that area. The Health Department is notified of confirmation sampling, this is any sampling done by any certified decontamination specialist. The Health Department doesn’t typically get involved in the testing but they are required by law if they test one above the standard to report it to us. The Health Departments responsibility after receiving this report is to direct the owner to decontaminate the property. This regulation change helps the Health Department formalize a process to work through. A proposal of a $400 fee that is consistent with Weber-Morgan Health Department, Salt Lake, and Bear River. Mr. Brian Hatch added that this has evolved over time. When meth labs first came out it was straightforward they were meth labs; law enforcement would go in and close the lab, and the health department would take care of it. As time has gone on the word “use” is now common. That word became problematic. This will formalize the process, in the past we haven’t had the need because it was easy to distinguish a meth lab. After the regulation is approved it will be taken to all the law enforcement and protocols will be taught. It will streamline and formalize the process more efficiently.</w:t>
      </w:r>
    </w:p>
    <w:p w14:paraId="00000023" w14:textId="77777777" w:rsidR="00105441" w:rsidRPr="000268D1" w:rsidRDefault="00105441" w:rsidP="000268D1">
      <w:pPr>
        <w:rPr>
          <w:sz w:val="20"/>
          <w:szCs w:val="20"/>
        </w:rPr>
      </w:pPr>
    </w:p>
    <w:p w14:paraId="00000024" w14:textId="37CA9F2D" w:rsidR="00105441" w:rsidRDefault="00BB4350" w:rsidP="000268D1">
      <w:pPr>
        <w:rPr>
          <w:i/>
        </w:rPr>
      </w:pPr>
      <w:r w:rsidRPr="000268D1">
        <w:rPr>
          <w:sz w:val="20"/>
          <w:szCs w:val="20"/>
        </w:rPr>
        <w:t xml:space="preserve">Mr. Scott </w:t>
      </w:r>
      <w:proofErr w:type="spellStart"/>
      <w:r w:rsidRPr="000268D1">
        <w:rPr>
          <w:sz w:val="20"/>
          <w:szCs w:val="20"/>
        </w:rPr>
        <w:t>Zigich</w:t>
      </w:r>
      <w:proofErr w:type="spellEnd"/>
      <w:r w:rsidRPr="000268D1">
        <w:rPr>
          <w:sz w:val="20"/>
          <w:szCs w:val="20"/>
        </w:rPr>
        <w:t xml:space="preserve"> asked what the fee of $400 will be used for. Mr. Clark said this funds the staff when they do the certified decontamination sampling, review of the work plan, and completing the final report. Mr. Hatch commented these fees are not to fully fund the program, tax dollars usually do that. This will supplement the work that is there. The Health Department is very conscientious of the fees that are charged and aligning with other neighboring health departments. Mr. Clark stated a majority of them are involved with real estate transactions. In Utah you are encouraged to do this type of testing before buying a property. Mr. </w:t>
      </w:r>
      <w:proofErr w:type="spellStart"/>
      <w:r w:rsidRPr="000268D1">
        <w:rPr>
          <w:sz w:val="20"/>
          <w:szCs w:val="20"/>
        </w:rPr>
        <w:t>Zigich</w:t>
      </w:r>
      <w:proofErr w:type="spellEnd"/>
      <w:r w:rsidRPr="000268D1">
        <w:rPr>
          <w:sz w:val="20"/>
          <w:szCs w:val="20"/>
        </w:rPr>
        <w:t xml:space="preserve"> asked if plans included a final clearance sample. Mr. Brian Hatch answered that is how the property gets off the list. This will be put in place, monitored, and reviewed. If changes need to be made, this is part of the process of all regulations; best practices are added in. Mr. </w:t>
      </w:r>
      <w:r w:rsidR="00116201" w:rsidRPr="000268D1">
        <w:rPr>
          <w:sz w:val="20"/>
          <w:szCs w:val="20"/>
        </w:rPr>
        <w:t xml:space="preserve">Scott </w:t>
      </w:r>
      <w:proofErr w:type="spellStart"/>
      <w:r w:rsidR="00116201" w:rsidRPr="000268D1">
        <w:rPr>
          <w:sz w:val="20"/>
          <w:szCs w:val="20"/>
        </w:rPr>
        <w:t>Zigich</w:t>
      </w:r>
      <w:proofErr w:type="spellEnd"/>
      <w:r w:rsidRPr="000268D1">
        <w:rPr>
          <w:sz w:val="20"/>
          <w:szCs w:val="20"/>
        </w:rPr>
        <w:t xml:space="preserve"> recommends to the board the need for a public hearing. </w:t>
      </w:r>
      <w:r w:rsidRPr="000268D1">
        <w:rPr>
          <w:i/>
          <w:sz w:val="20"/>
          <w:szCs w:val="20"/>
        </w:rPr>
        <w:t xml:space="preserve">Mr. </w:t>
      </w:r>
      <w:proofErr w:type="spellStart"/>
      <w:r w:rsidRPr="000268D1">
        <w:rPr>
          <w:i/>
          <w:sz w:val="20"/>
          <w:szCs w:val="20"/>
        </w:rPr>
        <w:t>Zigich</w:t>
      </w:r>
      <w:proofErr w:type="spellEnd"/>
      <w:r w:rsidRPr="000268D1">
        <w:rPr>
          <w:i/>
          <w:sz w:val="20"/>
          <w:szCs w:val="20"/>
        </w:rPr>
        <w:t xml:space="preserve"> entertained a motion to hold a public hearing for the review of the updated housing regulation.  Ms. Lorene </w:t>
      </w:r>
      <w:proofErr w:type="spellStart"/>
      <w:r w:rsidRPr="000268D1">
        <w:rPr>
          <w:i/>
          <w:sz w:val="20"/>
          <w:szCs w:val="20"/>
        </w:rPr>
        <w:t>Kamalu</w:t>
      </w:r>
      <w:proofErr w:type="spellEnd"/>
      <w:r w:rsidRPr="000268D1">
        <w:rPr>
          <w:i/>
          <w:sz w:val="20"/>
          <w:szCs w:val="20"/>
        </w:rPr>
        <w:t xml:space="preserve"> motioned for a public hearing. Dr. Gary Alexander seconded. The vote was unanimous. Mr. </w:t>
      </w:r>
      <w:proofErr w:type="spellStart"/>
      <w:r w:rsidRPr="000268D1">
        <w:rPr>
          <w:i/>
          <w:sz w:val="20"/>
          <w:szCs w:val="20"/>
        </w:rPr>
        <w:t>Zigich</w:t>
      </w:r>
      <w:proofErr w:type="spellEnd"/>
      <w:r w:rsidRPr="000268D1">
        <w:rPr>
          <w:i/>
          <w:sz w:val="20"/>
          <w:szCs w:val="20"/>
        </w:rPr>
        <w:t xml:space="preserve"> volunteered to be the hearing officer.</w:t>
      </w:r>
    </w:p>
    <w:p w14:paraId="00000028" w14:textId="77777777" w:rsidR="00105441" w:rsidRDefault="00105441">
      <w:pPr>
        <w:rPr>
          <w:b/>
        </w:rPr>
      </w:pPr>
    </w:p>
    <w:p w14:paraId="00000029" w14:textId="77777777" w:rsidR="00105441" w:rsidRDefault="00BB4350">
      <w:pPr>
        <w:rPr>
          <w:b/>
        </w:rPr>
      </w:pPr>
      <w:r>
        <w:rPr>
          <w:b/>
        </w:rPr>
        <w:t>I/M Program Update (Information)</w:t>
      </w:r>
    </w:p>
    <w:p w14:paraId="0000002A" w14:textId="77777777" w:rsidR="00105441" w:rsidRPr="000268D1" w:rsidRDefault="00BB4350">
      <w:pPr>
        <w:rPr>
          <w:sz w:val="20"/>
          <w:szCs w:val="20"/>
        </w:rPr>
      </w:pPr>
      <w:r w:rsidRPr="000268D1">
        <w:rPr>
          <w:sz w:val="20"/>
          <w:szCs w:val="20"/>
        </w:rPr>
        <w:t>Mr. Dave Spence brought attention to the Board members that the Inspection Maintenance Program is one of the bigger programs at the Health Department. A new direction will be taken in this area. The Health Department oversees 230,000 vehicles just in Davis County. A lot of the work that is done is behind the scenes. The Health Department works with 150 private stations and approximately 600 technicians that do a majority of the testing. In 2012, Davis County awarded a couple of contracts to World Wide Environmental Products. The first contract was for analyzers at the private stations and the database for all the information to be collected. The second contract was for World Wide to hold technician training, challenge tests, and diesel testing.</w:t>
      </w:r>
    </w:p>
    <w:p w14:paraId="0000002B" w14:textId="77777777" w:rsidR="00105441" w:rsidRPr="000268D1" w:rsidRDefault="00105441">
      <w:pPr>
        <w:rPr>
          <w:sz w:val="20"/>
          <w:szCs w:val="20"/>
        </w:rPr>
      </w:pPr>
    </w:p>
    <w:p w14:paraId="0000002C" w14:textId="77777777" w:rsidR="00105441" w:rsidRPr="000268D1" w:rsidRDefault="00BB4350">
      <w:pPr>
        <w:rPr>
          <w:sz w:val="20"/>
          <w:szCs w:val="20"/>
        </w:rPr>
      </w:pPr>
      <w:r w:rsidRPr="000268D1">
        <w:rPr>
          <w:sz w:val="20"/>
          <w:szCs w:val="20"/>
        </w:rPr>
        <w:t xml:space="preserve">Mr. Spence continued stating the Health Department recently conducted a RFP process for a new contract. This contract was awarded to a new company, Opus Inspections. They are a very experienced emissions company, they have about 30,000 analyzers throughout the world. There are 5 health departments that have an emissions program with them. Opus currently works with the Utah County Health Department and Bear River Health Department. The Health Department is looking forward to enhancements to the program; new analyzers for the private stations; they will be sleeker, faster, and more consistent. Cameras will be updated. Audits and tests can be conducted from offices and more efficient reviews can be held with a challenge test. Next progressive step is going paperless, the information will go straight to the DMV. A lot of this program is based on reporting. The </w:t>
      </w:r>
      <w:r w:rsidRPr="000268D1">
        <w:rPr>
          <w:sz w:val="20"/>
          <w:szCs w:val="20"/>
        </w:rPr>
        <w:lastRenderedPageBreak/>
        <w:t xml:space="preserve">RFP contract goes into effect January 2023. This will bring some new roles for the Environmental Health (EH) Division. Things that were once contracted out the EH Division will now be taking on these responsibilities; permitting, education, challenge tests, etc. The Board is not directly involved because </w:t>
      </w:r>
      <w:proofErr w:type="gramStart"/>
      <w:r w:rsidRPr="000268D1">
        <w:rPr>
          <w:sz w:val="20"/>
          <w:szCs w:val="20"/>
        </w:rPr>
        <w:t>the I</w:t>
      </w:r>
      <w:proofErr w:type="gramEnd"/>
      <w:r w:rsidRPr="000268D1">
        <w:rPr>
          <w:sz w:val="20"/>
          <w:szCs w:val="20"/>
        </w:rPr>
        <w:t>/M program is run through an ordinance which is run through the Commission. The Health Department appreciates the support from the Board.</w:t>
      </w:r>
    </w:p>
    <w:p w14:paraId="0000002D" w14:textId="77777777" w:rsidR="00105441" w:rsidRPr="000268D1" w:rsidRDefault="00105441">
      <w:pPr>
        <w:rPr>
          <w:sz w:val="20"/>
          <w:szCs w:val="20"/>
        </w:rPr>
      </w:pPr>
    </w:p>
    <w:p w14:paraId="0000002E" w14:textId="77777777" w:rsidR="00105441" w:rsidRDefault="00BB4350">
      <w:r w:rsidRPr="000268D1">
        <w:rPr>
          <w:sz w:val="20"/>
          <w:szCs w:val="20"/>
        </w:rPr>
        <w:t xml:space="preserve">Mr. Brian Hatch stated the Board will later on be asked to provide a letter of support to the Commission. Mr. Hatch continued, there are current negotiations to purchase a service station south of the Health Department and later be used as the I/M station. Mr. Scott </w:t>
      </w:r>
      <w:proofErr w:type="spellStart"/>
      <w:r w:rsidRPr="000268D1">
        <w:rPr>
          <w:sz w:val="20"/>
          <w:szCs w:val="20"/>
        </w:rPr>
        <w:t>Zigich</w:t>
      </w:r>
      <w:proofErr w:type="spellEnd"/>
      <w:r w:rsidRPr="000268D1">
        <w:rPr>
          <w:sz w:val="20"/>
          <w:szCs w:val="20"/>
        </w:rPr>
        <w:t xml:space="preserve"> asked if the cost of the new analyzers will be passed to the </w:t>
      </w:r>
      <w:proofErr w:type="gramStart"/>
      <w:r w:rsidRPr="000268D1">
        <w:rPr>
          <w:sz w:val="20"/>
          <w:szCs w:val="20"/>
        </w:rPr>
        <w:t>stations?</w:t>
      </w:r>
      <w:proofErr w:type="gramEnd"/>
      <w:r w:rsidRPr="000268D1">
        <w:rPr>
          <w:sz w:val="20"/>
          <w:szCs w:val="20"/>
        </w:rPr>
        <w:t xml:space="preserve"> Mr. Spence answered Mr. </w:t>
      </w:r>
      <w:proofErr w:type="spellStart"/>
      <w:r w:rsidRPr="000268D1">
        <w:rPr>
          <w:sz w:val="20"/>
          <w:szCs w:val="20"/>
        </w:rPr>
        <w:t>Zigich’s</w:t>
      </w:r>
      <w:proofErr w:type="spellEnd"/>
      <w:r w:rsidRPr="000268D1">
        <w:rPr>
          <w:sz w:val="20"/>
          <w:szCs w:val="20"/>
        </w:rPr>
        <w:t xml:space="preserve"> question stating the analyzers have gotten cheaper. The station does buy the analyzer that can do the 2 speed idle test and the OBD testing or they can buy the OBD analyzer. Opus charges a percentage per test. There is no cost to the department. Mr. Hatch included the station does incur the cost of the new technology, this is part of participating in the program.  Mr. Hatch continued saying several stations were included in the RFP process. Mr. Neal Geddes stated the County is proposing the contract will go longer than usual because of the cost. Dr. Gary Alexander asked how often the challenge tests find something </w:t>
      </w:r>
      <w:proofErr w:type="gramStart"/>
      <w:r w:rsidRPr="000268D1">
        <w:rPr>
          <w:sz w:val="20"/>
          <w:szCs w:val="20"/>
        </w:rPr>
        <w:t>wrong?</w:t>
      </w:r>
      <w:proofErr w:type="gramEnd"/>
      <w:r w:rsidRPr="000268D1">
        <w:rPr>
          <w:sz w:val="20"/>
          <w:szCs w:val="20"/>
        </w:rPr>
        <w:t xml:space="preserve"> Mr. Jay Clark said the onboard diagnostic will show exactly what is going on. At times it is fraud detection, many times in that instance it is an error where the technician has typed in the wrong number. Right now there are 5-10 challenge tests each month. Mr. </w:t>
      </w:r>
      <w:proofErr w:type="spellStart"/>
      <w:r w:rsidRPr="000268D1">
        <w:rPr>
          <w:sz w:val="20"/>
          <w:szCs w:val="20"/>
        </w:rPr>
        <w:t>Zigich</w:t>
      </w:r>
      <w:proofErr w:type="spellEnd"/>
      <w:r w:rsidRPr="000268D1">
        <w:rPr>
          <w:sz w:val="20"/>
          <w:szCs w:val="20"/>
        </w:rPr>
        <w:t xml:space="preserve"> then asked if what was needed from the Board was a letter of support to the County </w:t>
      </w:r>
      <w:proofErr w:type="gramStart"/>
      <w:r w:rsidRPr="000268D1">
        <w:rPr>
          <w:sz w:val="20"/>
          <w:szCs w:val="20"/>
        </w:rPr>
        <w:t>Commission?</w:t>
      </w:r>
      <w:proofErr w:type="gramEnd"/>
      <w:r w:rsidRPr="000268D1">
        <w:rPr>
          <w:sz w:val="20"/>
          <w:szCs w:val="20"/>
        </w:rPr>
        <w:t xml:space="preserve">  Mr. Spence answered right now this is just an informative presentation. When the ordinance is corrected and ready it will be presented at the next Board meeting. Mr. Hatch stated the Health Department wanted to inform the Board of the changes to this area. Air quality is a big focus and will continue to be so. It is also a requirement from the EPA because Davis County is a nonattainment area; this program has to be run. Trying to update and align with other areas around us so we aren’t on an island of our own. This is the same I/M program, except for diesel vehicles. </w:t>
      </w:r>
    </w:p>
    <w:p w14:paraId="0000002F" w14:textId="77777777" w:rsidR="00105441" w:rsidRDefault="00105441"/>
    <w:p w14:paraId="00000030" w14:textId="77777777" w:rsidR="00105441" w:rsidRDefault="00BB4350">
      <w:pPr>
        <w:rPr>
          <w:b/>
        </w:rPr>
      </w:pPr>
      <w:r>
        <w:rPr>
          <w:b/>
        </w:rPr>
        <w:t>Communicable Disease Report Update (Information)</w:t>
      </w:r>
    </w:p>
    <w:p w14:paraId="00000031" w14:textId="77777777" w:rsidR="00105441" w:rsidRPr="000268D1" w:rsidRDefault="00BB4350">
      <w:pPr>
        <w:rPr>
          <w:sz w:val="20"/>
          <w:szCs w:val="20"/>
        </w:rPr>
      </w:pPr>
      <w:r w:rsidRPr="000268D1">
        <w:rPr>
          <w:sz w:val="20"/>
          <w:szCs w:val="20"/>
        </w:rPr>
        <w:t xml:space="preserve">Ms. Sarah </w:t>
      </w:r>
      <w:proofErr w:type="spellStart"/>
      <w:r w:rsidRPr="000268D1">
        <w:rPr>
          <w:sz w:val="20"/>
          <w:szCs w:val="20"/>
        </w:rPr>
        <w:t>Willardson</w:t>
      </w:r>
      <w:proofErr w:type="spellEnd"/>
      <w:r w:rsidRPr="000268D1">
        <w:rPr>
          <w:sz w:val="20"/>
          <w:szCs w:val="20"/>
        </w:rPr>
        <w:t xml:space="preserve">, Director of Communicable Disease/Epidemiology Division at the Health Department provided an update on the Division. </w:t>
      </w:r>
      <w:proofErr w:type="spellStart"/>
      <w:r w:rsidRPr="000268D1">
        <w:rPr>
          <w:sz w:val="20"/>
          <w:szCs w:val="20"/>
        </w:rPr>
        <w:t>Monkeypox</w:t>
      </w:r>
      <w:proofErr w:type="spellEnd"/>
      <w:r w:rsidRPr="000268D1">
        <w:rPr>
          <w:sz w:val="20"/>
          <w:szCs w:val="20"/>
        </w:rPr>
        <w:t xml:space="preserve"> is caused by a virus, in the same family as the </w:t>
      </w:r>
      <w:proofErr w:type="spellStart"/>
      <w:r w:rsidRPr="000268D1">
        <w:rPr>
          <w:sz w:val="20"/>
          <w:szCs w:val="20"/>
        </w:rPr>
        <w:t>variola</w:t>
      </w:r>
      <w:proofErr w:type="spellEnd"/>
      <w:r w:rsidRPr="000268D1">
        <w:rPr>
          <w:sz w:val="20"/>
          <w:szCs w:val="20"/>
        </w:rPr>
        <w:t xml:space="preserve"> virus that causes smallpox. Symptoms include fever, headache, muscle aches, backaches, swollen lymph nodes, chills, exhaustion, and a rash. The At-Risk group is the Men who have sex with men (MSM) group, but everyone is susceptible to </w:t>
      </w:r>
      <w:proofErr w:type="spellStart"/>
      <w:r w:rsidRPr="000268D1">
        <w:rPr>
          <w:sz w:val="20"/>
          <w:szCs w:val="20"/>
        </w:rPr>
        <w:t>Monkeypox</w:t>
      </w:r>
      <w:proofErr w:type="spellEnd"/>
      <w:r w:rsidRPr="000268D1">
        <w:rPr>
          <w:sz w:val="20"/>
          <w:szCs w:val="20"/>
        </w:rPr>
        <w:t xml:space="preserve">. This is not being spread in the general community yet, but it has the potential. Worldwide there are over 30,000 cases in 88 countries. </w:t>
      </w:r>
      <w:proofErr w:type="spellStart"/>
      <w:r w:rsidRPr="000268D1">
        <w:rPr>
          <w:sz w:val="20"/>
          <w:szCs w:val="20"/>
        </w:rPr>
        <w:t>Monkeypox</w:t>
      </w:r>
      <w:proofErr w:type="spellEnd"/>
      <w:r w:rsidRPr="000268D1">
        <w:rPr>
          <w:sz w:val="20"/>
          <w:szCs w:val="20"/>
        </w:rPr>
        <w:t xml:space="preserve"> was endemic to Africa. This year it was spread through Europe and Africa and brought to the US through </w:t>
      </w:r>
      <w:proofErr w:type="spellStart"/>
      <w:r w:rsidRPr="000268D1">
        <w:rPr>
          <w:sz w:val="20"/>
          <w:szCs w:val="20"/>
        </w:rPr>
        <w:t>travelors</w:t>
      </w:r>
      <w:proofErr w:type="spellEnd"/>
      <w:r w:rsidRPr="000268D1">
        <w:rPr>
          <w:sz w:val="20"/>
          <w:szCs w:val="20"/>
        </w:rPr>
        <w:t xml:space="preserve"> with sexual exposures in Europe. In the US there are almost 9,000 cases in 49 states, Wyoming being the only state that hasn’t reported any cases. As of last night, August 8, 2022, Utah had 54 cases in 5 jurisdictions. Davis County has had three so far. Majority of cases are being seen in Salt Lake County.</w:t>
      </w:r>
    </w:p>
    <w:p w14:paraId="00000032" w14:textId="77777777" w:rsidR="00105441" w:rsidRPr="000268D1" w:rsidRDefault="00105441">
      <w:pPr>
        <w:rPr>
          <w:sz w:val="20"/>
          <w:szCs w:val="20"/>
        </w:rPr>
      </w:pPr>
    </w:p>
    <w:p w14:paraId="00000033" w14:textId="77777777" w:rsidR="00105441" w:rsidRPr="000268D1" w:rsidRDefault="00BB4350">
      <w:pPr>
        <w:rPr>
          <w:sz w:val="20"/>
          <w:szCs w:val="20"/>
        </w:rPr>
      </w:pPr>
      <w:r w:rsidRPr="000268D1">
        <w:rPr>
          <w:sz w:val="20"/>
          <w:szCs w:val="20"/>
        </w:rPr>
        <w:t xml:space="preserve">Ms. </w:t>
      </w:r>
      <w:proofErr w:type="spellStart"/>
      <w:r w:rsidRPr="000268D1">
        <w:rPr>
          <w:sz w:val="20"/>
          <w:szCs w:val="20"/>
        </w:rPr>
        <w:t>Willardson</w:t>
      </w:r>
      <w:proofErr w:type="spellEnd"/>
      <w:r w:rsidRPr="000268D1">
        <w:rPr>
          <w:sz w:val="20"/>
          <w:szCs w:val="20"/>
        </w:rPr>
        <w:t xml:space="preserve"> continued stating the vaccine being provided is for Smallpox, not available for the general public. This is not a vaccine that is readily available because Smallpox was eradicated. The vaccine is being used to help prevent the </w:t>
      </w:r>
      <w:proofErr w:type="spellStart"/>
      <w:r w:rsidRPr="000268D1">
        <w:rPr>
          <w:sz w:val="20"/>
          <w:szCs w:val="20"/>
        </w:rPr>
        <w:t>Monkeypox</w:t>
      </w:r>
      <w:proofErr w:type="spellEnd"/>
      <w:r w:rsidRPr="000268D1">
        <w:rPr>
          <w:sz w:val="20"/>
          <w:szCs w:val="20"/>
        </w:rPr>
        <w:t xml:space="preserve"> infection. It is usually a 2 dose vaccine, due to scarcity of resources Utah and other states in the nation, one dose is currently being provided. One dose provides 80% immunity and can last one to two years later. Dose Sparing is also being discussed. According to HIV incidence rate, Davis County has received135 doses as of today and administered 25 as of last night. Prioritizing individuals who are at risk. Mr. Brian Hatch stated even though the Health Department hasn’t given away as many, many residents have been vaccinated through outreach efforts throughout the Wasatch Front. There are talks of the Health Department having a mass clinic.</w:t>
      </w:r>
    </w:p>
    <w:p w14:paraId="00000035" w14:textId="77777777" w:rsidR="00105441" w:rsidRPr="000268D1" w:rsidRDefault="00BB4350">
      <w:pPr>
        <w:rPr>
          <w:sz w:val="20"/>
          <w:szCs w:val="20"/>
        </w:rPr>
      </w:pPr>
      <w:r w:rsidRPr="000268D1">
        <w:rPr>
          <w:sz w:val="20"/>
          <w:szCs w:val="20"/>
        </w:rPr>
        <w:lastRenderedPageBreak/>
        <w:t xml:space="preserve">Ms. </w:t>
      </w:r>
      <w:proofErr w:type="spellStart"/>
      <w:r w:rsidRPr="000268D1">
        <w:rPr>
          <w:sz w:val="20"/>
          <w:szCs w:val="20"/>
        </w:rPr>
        <w:t>Willardson</w:t>
      </w:r>
      <w:proofErr w:type="spellEnd"/>
      <w:r w:rsidRPr="000268D1">
        <w:rPr>
          <w:sz w:val="20"/>
          <w:szCs w:val="20"/>
        </w:rPr>
        <w:t xml:space="preserve"> went forward with her presentation focusing on the treatment of </w:t>
      </w:r>
      <w:proofErr w:type="spellStart"/>
      <w:r w:rsidRPr="000268D1">
        <w:rPr>
          <w:sz w:val="20"/>
          <w:szCs w:val="20"/>
        </w:rPr>
        <w:t>Monkeypox</w:t>
      </w:r>
      <w:proofErr w:type="spellEnd"/>
      <w:r w:rsidRPr="000268D1">
        <w:rPr>
          <w:sz w:val="20"/>
          <w:szCs w:val="20"/>
        </w:rPr>
        <w:t xml:space="preserve">. Stating there really isn’t a treatment available. An </w:t>
      </w:r>
      <w:proofErr w:type="spellStart"/>
      <w:r w:rsidRPr="000268D1">
        <w:rPr>
          <w:sz w:val="20"/>
          <w:szCs w:val="20"/>
        </w:rPr>
        <w:t>anit</w:t>
      </w:r>
      <w:proofErr w:type="spellEnd"/>
      <w:r w:rsidRPr="000268D1">
        <w:rPr>
          <w:sz w:val="20"/>
          <w:szCs w:val="20"/>
        </w:rPr>
        <w:t xml:space="preserve">-viral that right now is only approved for Smallpox. There is little data available on its safety and efficacy treating </w:t>
      </w:r>
      <w:proofErr w:type="spellStart"/>
      <w:r w:rsidRPr="000268D1">
        <w:rPr>
          <w:sz w:val="20"/>
          <w:szCs w:val="20"/>
        </w:rPr>
        <w:t>Monkeypox</w:t>
      </w:r>
      <w:proofErr w:type="spellEnd"/>
      <w:r w:rsidRPr="000268D1">
        <w:rPr>
          <w:sz w:val="20"/>
          <w:szCs w:val="20"/>
        </w:rPr>
        <w:t xml:space="preserve"> and the antiviral isn’t readily available. It has been stockpiled for a Smallpox recurrence.  Mr. Brian Hatch said this antiviral is available through emergency authorization. There is a lot of paperwork that has to be done to receive and administer. Mr. Ryan Stewart asked if it was an IV infusion, shot or what form it comes in? Ms. </w:t>
      </w:r>
      <w:proofErr w:type="spellStart"/>
      <w:r w:rsidRPr="000268D1">
        <w:rPr>
          <w:sz w:val="20"/>
          <w:szCs w:val="20"/>
        </w:rPr>
        <w:t>Willardson</w:t>
      </w:r>
      <w:proofErr w:type="spellEnd"/>
      <w:r w:rsidRPr="000268D1">
        <w:rPr>
          <w:sz w:val="20"/>
          <w:szCs w:val="20"/>
        </w:rPr>
        <w:t xml:space="preserve"> replied she was pretty sure it’s a tablet. She continued her presentation stating many of the individuals are getting this rash in the urogenital area, which can be quite painful. More than anything these patients are seeking medical assistance with pain management. Ms. </w:t>
      </w:r>
      <w:proofErr w:type="spellStart"/>
      <w:r w:rsidRPr="000268D1">
        <w:rPr>
          <w:sz w:val="20"/>
          <w:szCs w:val="20"/>
        </w:rPr>
        <w:t>Kamalu</w:t>
      </w:r>
      <w:proofErr w:type="spellEnd"/>
      <w:r w:rsidRPr="000268D1">
        <w:rPr>
          <w:sz w:val="20"/>
          <w:szCs w:val="20"/>
        </w:rPr>
        <w:t xml:space="preserve"> asked if there are any long term effects from </w:t>
      </w:r>
      <w:proofErr w:type="spellStart"/>
      <w:proofErr w:type="gramStart"/>
      <w:r w:rsidRPr="000268D1">
        <w:rPr>
          <w:sz w:val="20"/>
          <w:szCs w:val="20"/>
        </w:rPr>
        <w:t>Monkeypox</w:t>
      </w:r>
      <w:proofErr w:type="spellEnd"/>
      <w:r w:rsidRPr="000268D1">
        <w:rPr>
          <w:sz w:val="20"/>
          <w:szCs w:val="20"/>
        </w:rPr>
        <w:t>?</w:t>
      </w:r>
      <w:proofErr w:type="gramEnd"/>
      <w:r w:rsidRPr="000268D1">
        <w:rPr>
          <w:sz w:val="20"/>
          <w:szCs w:val="20"/>
        </w:rPr>
        <w:t xml:space="preserve"> Ms. </w:t>
      </w:r>
      <w:proofErr w:type="spellStart"/>
      <w:r w:rsidRPr="000268D1">
        <w:rPr>
          <w:sz w:val="20"/>
          <w:szCs w:val="20"/>
        </w:rPr>
        <w:t>Willardson</w:t>
      </w:r>
      <w:proofErr w:type="spellEnd"/>
      <w:r w:rsidRPr="000268D1">
        <w:rPr>
          <w:sz w:val="20"/>
          <w:szCs w:val="20"/>
        </w:rPr>
        <w:t xml:space="preserve"> answered saying individuals heal with no further consequences. This is the first time this demographic has dealt with this so much is unknown. </w:t>
      </w:r>
      <w:proofErr w:type="spellStart"/>
      <w:r w:rsidRPr="000268D1">
        <w:rPr>
          <w:sz w:val="20"/>
          <w:szCs w:val="20"/>
        </w:rPr>
        <w:t>Ms.Joy</w:t>
      </w:r>
      <w:proofErr w:type="spellEnd"/>
      <w:r w:rsidRPr="000268D1">
        <w:rPr>
          <w:sz w:val="20"/>
          <w:szCs w:val="20"/>
        </w:rPr>
        <w:t xml:space="preserve"> Petro asked once you have had it can you get it </w:t>
      </w:r>
      <w:proofErr w:type="gramStart"/>
      <w:r w:rsidRPr="000268D1">
        <w:rPr>
          <w:sz w:val="20"/>
          <w:szCs w:val="20"/>
        </w:rPr>
        <w:t>again?</w:t>
      </w:r>
      <w:proofErr w:type="gramEnd"/>
      <w:r w:rsidRPr="000268D1">
        <w:rPr>
          <w:sz w:val="20"/>
          <w:szCs w:val="20"/>
        </w:rPr>
        <w:t xml:space="preserve"> Ms. </w:t>
      </w:r>
      <w:proofErr w:type="spellStart"/>
      <w:r w:rsidRPr="000268D1">
        <w:rPr>
          <w:sz w:val="20"/>
          <w:szCs w:val="20"/>
        </w:rPr>
        <w:t>Willardson</w:t>
      </w:r>
      <w:proofErr w:type="spellEnd"/>
      <w:r w:rsidRPr="000268D1">
        <w:rPr>
          <w:sz w:val="20"/>
          <w:szCs w:val="20"/>
        </w:rPr>
        <w:t xml:space="preserve"> stated that was a good question and she was unsure how long immunity from the virus lasts. </w:t>
      </w:r>
    </w:p>
    <w:p w14:paraId="00000036" w14:textId="77777777" w:rsidR="00105441" w:rsidRPr="000268D1" w:rsidRDefault="00105441">
      <w:pPr>
        <w:rPr>
          <w:sz w:val="20"/>
          <w:szCs w:val="20"/>
        </w:rPr>
      </w:pPr>
    </w:p>
    <w:p w14:paraId="00000037" w14:textId="77777777" w:rsidR="00105441" w:rsidRPr="000268D1" w:rsidRDefault="00BB4350">
      <w:pPr>
        <w:rPr>
          <w:sz w:val="20"/>
          <w:szCs w:val="20"/>
        </w:rPr>
      </w:pPr>
      <w:r w:rsidRPr="000268D1">
        <w:rPr>
          <w:sz w:val="20"/>
          <w:szCs w:val="20"/>
        </w:rPr>
        <w:t xml:space="preserve">Ms. </w:t>
      </w:r>
      <w:proofErr w:type="spellStart"/>
      <w:r w:rsidRPr="000268D1">
        <w:rPr>
          <w:sz w:val="20"/>
          <w:szCs w:val="20"/>
        </w:rPr>
        <w:t>Willardson</w:t>
      </w:r>
      <w:proofErr w:type="spellEnd"/>
      <w:r w:rsidRPr="000268D1">
        <w:rPr>
          <w:sz w:val="20"/>
          <w:szCs w:val="20"/>
        </w:rPr>
        <w:t xml:space="preserve"> proceeded with her presentation with a quick update on COVID. Davis County is back to low level. The last two months the county has been at a moderate level. The variants that we are seeing right now are cousin strains to Omicron that we saw earlier in the year. These strains are no respecter of persons, if you have had it in the past or have been vaccinated, you can get it again with these strains. Rates of hospitalizations have increased with these strains. Overall they are pretty mild infections. Those vaccinated and boosted have provided some protection, some protective factors, the vaccine is helpful and working. It is hopeful this </w:t>
      </w:r>
      <w:proofErr w:type="gramStart"/>
      <w:r w:rsidRPr="000268D1">
        <w:rPr>
          <w:sz w:val="20"/>
          <w:szCs w:val="20"/>
        </w:rPr>
        <w:t>Fall</w:t>
      </w:r>
      <w:proofErr w:type="gramEnd"/>
      <w:r w:rsidRPr="000268D1">
        <w:rPr>
          <w:sz w:val="20"/>
          <w:szCs w:val="20"/>
        </w:rPr>
        <w:t xml:space="preserve"> a new vaccine will be available that will address these strains.</w:t>
      </w:r>
    </w:p>
    <w:p w14:paraId="00000038" w14:textId="77777777" w:rsidR="00105441" w:rsidRPr="000268D1" w:rsidRDefault="00105441">
      <w:pPr>
        <w:rPr>
          <w:sz w:val="20"/>
          <w:szCs w:val="20"/>
        </w:rPr>
      </w:pPr>
    </w:p>
    <w:p w14:paraId="00000039" w14:textId="77777777" w:rsidR="00105441" w:rsidRDefault="00BB4350">
      <w:r w:rsidRPr="000268D1">
        <w:rPr>
          <w:sz w:val="20"/>
          <w:szCs w:val="20"/>
        </w:rPr>
        <w:t xml:space="preserve">Lastly, Ms. </w:t>
      </w:r>
      <w:proofErr w:type="spellStart"/>
      <w:r w:rsidRPr="000268D1">
        <w:rPr>
          <w:sz w:val="20"/>
          <w:szCs w:val="20"/>
        </w:rPr>
        <w:t>Willardson</w:t>
      </w:r>
      <w:proofErr w:type="spellEnd"/>
      <w:r w:rsidRPr="000268D1">
        <w:rPr>
          <w:sz w:val="20"/>
          <w:szCs w:val="20"/>
        </w:rPr>
        <w:t xml:space="preserve"> provided an overview of the Communicable Disease/Epidemiology Annual Disease Report for 2021. Years 2019 and 2020 are a combined report and are available on the Davis County Health Department website. Coronavirus was the number one disease followed by STI’s. Not a lot has changed over the last couple of years. Moving forward and looking forward to hopefully a less busy respiratory virus season. Mr. Brandon Hatch asked if Ms. </w:t>
      </w:r>
      <w:proofErr w:type="spellStart"/>
      <w:r w:rsidRPr="000268D1">
        <w:rPr>
          <w:sz w:val="20"/>
          <w:szCs w:val="20"/>
        </w:rPr>
        <w:t>Willardson</w:t>
      </w:r>
      <w:proofErr w:type="spellEnd"/>
      <w:r w:rsidRPr="000268D1">
        <w:rPr>
          <w:sz w:val="20"/>
          <w:szCs w:val="20"/>
        </w:rPr>
        <w:t xml:space="preserve"> had heard of anything about the public health emergency and when that will </w:t>
      </w:r>
      <w:proofErr w:type="gramStart"/>
      <w:r w:rsidRPr="000268D1">
        <w:rPr>
          <w:sz w:val="20"/>
          <w:szCs w:val="20"/>
        </w:rPr>
        <w:t>end?</w:t>
      </w:r>
      <w:proofErr w:type="gramEnd"/>
      <w:r w:rsidRPr="000268D1">
        <w:rPr>
          <w:sz w:val="20"/>
          <w:szCs w:val="20"/>
        </w:rPr>
        <w:t xml:space="preserve"> Ms. </w:t>
      </w:r>
      <w:proofErr w:type="spellStart"/>
      <w:r w:rsidRPr="000268D1">
        <w:rPr>
          <w:sz w:val="20"/>
          <w:szCs w:val="20"/>
        </w:rPr>
        <w:t>Willardson</w:t>
      </w:r>
      <w:proofErr w:type="spellEnd"/>
      <w:r w:rsidRPr="000268D1">
        <w:rPr>
          <w:sz w:val="20"/>
          <w:szCs w:val="20"/>
        </w:rPr>
        <w:t xml:space="preserve"> stated she didn’t know. Mr. Brian Hatch said he imagined it will stay in place to still govern some of the funding and vaccine ordering. Mr. Brandon Hatch interjected that he had heard the scheduled date is the end of October, but it may be extended. Mr. Brian Hatch said he had not heard, but imagines they would extend it. Mr. Brian Hatch said he would check and provide a more thorough answer. Mr. Brandon Hatch said he is hearing similar and the likeliness of it being extended. Mr. Brian Hatch said given the fact the new vaccine will be here soon they will have to extend it. Ms. </w:t>
      </w:r>
      <w:proofErr w:type="spellStart"/>
      <w:r w:rsidRPr="000268D1">
        <w:rPr>
          <w:sz w:val="20"/>
          <w:szCs w:val="20"/>
        </w:rPr>
        <w:t>Willardson</w:t>
      </w:r>
      <w:proofErr w:type="spellEnd"/>
      <w:r w:rsidRPr="000268D1">
        <w:rPr>
          <w:sz w:val="20"/>
          <w:szCs w:val="20"/>
        </w:rPr>
        <w:t xml:space="preserve"> said they included </w:t>
      </w:r>
      <w:proofErr w:type="spellStart"/>
      <w:r w:rsidRPr="000268D1">
        <w:rPr>
          <w:sz w:val="20"/>
          <w:szCs w:val="20"/>
        </w:rPr>
        <w:t>Monkeypox</w:t>
      </w:r>
      <w:proofErr w:type="spellEnd"/>
      <w:r w:rsidRPr="000268D1">
        <w:rPr>
          <w:sz w:val="20"/>
          <w:szCs w:val="20"/>
        </w:rPr>
        <w:t xml:space="preserve"> as an emergency as well. Mr. Scott </w:t>
      </w:r>
      <w:proofErr w:type="spellStart"/>
      <w:r w:rsidRPr="000268D1">
        <w:rPr>
          <w:sz w:val="20"/>
          <w:szCs w:val="20"/>
        </w:rPr>
        <w:t>Zigich</w:t>
      </w:r>
      <w:proofErr w:type="spellEnd"/>
      <w:r w:rsidRPr="000268D1">
        <w:rPr>
          <w:sz w:val="20"/>
          <w:szCs w:val="20"/>
        </w:rPr>
        <w:t xml:space="preserve"> thanked Ms. </w:t>
      </w:r>
      <w:proofErr w:type="spellStart"/>
      <w:r w:rsidRPr="000268D1">
        <w:rPr>
          <w:sz w:val="20"/>
          <w:szCs w:val="20"/>
        </w:rPr>
        <w:t>Willardson</w:t>
      </w:r>
      <w:proofErr w:type="spellEnd"/>
      <w:r w:rsidRPr="000268D1">
        <w:rPr>
          <w:sz w:val="20"/>
          <w:szCs w:val="20"/>
        </w:rPr>
        <w:t xml:space="preserve"> for the excellent work done on the yearly report.</w:t>
      </w:r>
      <w:r>
        <w:t xml:space="preserve"> </w:t>
      </w:r>
    </w:p>
    <w:p w14:paraId="0000003A" w14:textId="77777777" w:rsidR="00105441" w:rsidRDefault="00105441"/>
    <w:p w14:paraId="0000003B" w14:textId="77777777" w:rsidR="00105441" w:rsidRDefault="00BB4350">
      <w:pPr>
        <w:rPr>
          <w:b/>
        </w:rPr>
      </w:pPr>
      <w:r>
        <w:rPr>
          <w:b/>
        </w:rPr>
        <w:t>Budget Report (Information)</w:t>
      </w:r>
    </w:p>
    <w:p w14:paraId="0000003C" w14:textId="77777777" w:rsidR="00105441" w:rsidRDefault="00BB4350">
      <w:r>
        <w:t xml:space="preserve">The budget report was handed out to the Board members. </w:t>
      </w:r>
    </w:p>
    <w:p w14:paraId="0000003D" w14:textId="77777777" w:rsidR="00105441" w:rsidRDefault="00105441"/>
    <w:p w14:paraId="0000003E" w14:textId="77777777" w:rsidR="00105441" w:rsidRDefault="00BB4350">
      <w:pPr>
        <w:rPr>
          <w:b/>
        </w:rPr>
      </w:pPr>
      <w:r>
        <w:rPr>
          <w:b/>
        </w:rPr>
        <w:t>UALBOH Report (Information)</w:t>
      </w:r>
    </w:p>
    <w:p w14:paraId="0000003F" w14:textId="77777777" w:rsidR="00105441" w:rsidRDefault="00BB4350">
      <w:r>
        <w:t xml:space="preserve">Mr. Scott </w:t>
      </w:r>
      <w:proofErr w:type="spellStart"/>
      <w:r>
        <w:t>Zigich</w:t>
      </w:r>
      <w:proofErr w:type="spellEnd"/>
      <w:r>
        <w:t xml:space="preserve"> reported that UALBOH has been pretty silent the last couple months. A critique of the last state conference took place and was very well received. Currently looking for a new venue for next year, starting to plan for next year's conference.</w:t>
      </w:r>
    </w:p>
    <w:p w14:paraId="00000040" w14:textId="77777777" w:rsidR="00105441" w:rsidRDefault="00105441"/>
    <w:p w14:paraId="5F43A432" w14:textId="77777777" w:rsidR="000268D1" w:rsidRDefault="000268D1"/>
    <w:p w14:paraId="40FEEF13" w14:textId="77777777" w:rsidR="000268D1" w:rsidRDefault="000268D1"/>
    <w:p w14:paraId="00000041" w14:textId="77777777" w:rsidR="00105441" w:rsidRDefault="00BB4350">
      <w:pPr>
        <w:rPr>
          <w:b/>
        </w:rPr>
      </w:pPr>
      <w:r>
        <w:rPr>
          <w:b/>
        </w:rPr>
        <w:lastRenderedPageBreak/>
        <w:t xml:space="preserve">Director’s Report (Information) </w:t>
      </w:r>
    </w:p>
    <w:p w14:paraId="00000042" w14:textId="3B6940F9" w:rsidR="00105441" w:rsidRPr="000268D1" w:rsidRDefault="00BB4350">
      <w:pPr>
        <w:rPr>
          <w:sz w:val="20"/>
          <w:szCs w:val="20"/>
        </w:rPr>
      </w:pPr>
      <w:r w:rsidRPr="000268D1">
        <w:rPr>
          <w:sz w:val="20"/>
          <w:szCs w:val="20"/>
        </w:rPr>
        <w:t xml:space="preserve">Mr. Brian Hatch directed the Board members' attention to some items that the Health Strategy Bureau have been working on; The Davis4Health Community Resilience Survey, the Davis County Behavioral Health Directory, and a companion directory in Spanish. Mr. Hatch continued stating the word that comes to mind for him and the department is we are in recovery mode. Mr. Hatch wanted to give credit to the staff, stating they are very resilient. WIC took a hit, trying to get resources back out there to the community. Funding has decreased in WIC, funding is based on services. The Immunizations area continues to do outreaches. Home visitation has gone down as well, difficulty getting into homes and provide resources to those that need it. The Environmental Health division is extremely busy getting back to normal. They are completing a wastewater study that is going to be extremely valuable to the county for policy making and to protect water quality issues. </w:t>
      </w:r>
      <w:proofErr w:type="gramStart"/>
      <w:r w:rsidRPr="000268D1">
        <w:rPr>
          <w:sz w:val="20"/>
          <w:szCs w:val="20"/>
        </w:rPr>
        <w:t>The I</w:t>
      </w:r>
      <w:proofErr w:type="gramEnd"/>
      <w:r w:rsidRPr="000268D1">
        <w:rPr>
          <w:sz w:val="20"/>
          <w:szCs w:val="20"/>
        </w:rPr>
        <w:t>/M program is an immense amount of work. There are opioid issues, figuring out what is the best use of funding available to combat the opioid problem. The Community Health Assessment (CHA) will be completed at the end of this year which drives the Community Health Improvement Plan for the next five years. A tremendous amount of work to get back o</w:t>
      </w:r>
      <w:r w:rsidR="000268D1" w:rsidRPr="000268D1">
        <w:rPr>
          <w:sz w:val="20"/>
          <w:szCs w:val="20"/>
        </w:rPr>
        <w:t>n track. Communicable Disease, it</w:t>
      </w:r>
      <w:r w:rsidRPr="000268D1">
        <w:rPr>
          <w:sz w:val="20"/>
          <w:szCs w:val="20"/>
        </w:rPr>
        <w:t xml:space="preserve">’s obvious what that they have been dealing with. Senior Services has been trudging along and kept all the aging services in place. Administrative Services, all this funding is coming with so many strings, reports, and tracking. The staff has been tremendous. We are focused on getting back to normal functioning, running our programs how we used to. Mr. Hatch continued with a report on the merger at the State. As of July Health and Human Services were merged. This has brought on a lot of changes and is being closely watched. The Legislature is involved. Funding is being studied. Mr. Hatch will soon have to do a presentation on where local public health receives funding. Davis County has been very proactive. They have a certified tax rate that helps fund public health and senior services. Last thing Mr. Hatch spoke about how the Health Department has purchased two homes to the south of the Health Department for a new parking lot. It most likely won’t be ready until next year, currently in the process of designing.  The Health Department is carrying on work to get back to normal, it is a heavy lift. </w:t>
      </w:r>
    </w:p>
    <w:p w14:paraId="00000043" w14:textId="77777777" w:rsidR="00105441" w:rsidRDefault="00105441"/>
    <w:p w14:paraId="00000044" w14:textId="77777777" w:rsidR="00105441" w:rsidRDefault="00BB4350">
      <w:pPr>
        <w:rPr>
          <w:b/>
        </w:rPr>
      </w:pPr>
      <w:r>
        <w:rPr>
          <w:b/>
        </w:rPr>
        <w:t>Chair Report (Information)</w:t>
      </w:r>
    </w:p>
    <w:p w14:paraId="00000045" w14:textId="77777777" w:rsidR="00105441" w:rsidRPr="000268D1" w:rsidRDefault="00BB4350">
      <w:pPr>
        <w:rPr>
          <w:sz w:val="20"/>
          <w:szCs w:val="20"/>
        </w:rPr>
      </w:pPr>
      <w:r w:rsidRPr="000268D1">
        <w:rPr>
          <w:sz w:val="20"/>
          <w:szCs w:val="20"/>
        </w:rPr>
        <w:t xml:space="preserve">Mr. Scott </w:t>
      </w:r>
      <w:proofErr w:type="spellStart"/>
      <w:r w:rsidRPr="000268D1">
        <w:rPr>
          <w:sz w:val="20"/>
          <w:szCs w:val="20"/>
        </w:rPr>
        <w:t>Zigich</w:t>
      </w:r>
      <w:proofErr w:type="spellEnd"/>
      <w:r w:rsidRPr="000268D1">
        <w:rPr>
          <w:sz w:val="20"/>
          <w:szCs w:val="20"/>
        </w:rPr>
        <w:t xml:space="preserve"> had two comments; first, the Davis Behavior Health Directory is a great resource and second, Mr. </w:t>
      </w:r>
      <w:proofErr w:type="spellStart"/>
      <w:r w:rsidRPr="000268D1">
        <w:rPr>
          <w:sz w:val="20"/>
          <w:szCs w:val="20"/>
        </w:rPr>
        <w:t>Zigich</w:t>
      </w:r>
      <w:proofErr w:type="spellEnd"/>
      <w:r w:rsidRPr="000268D1">
        <w:rPr>
          <w:sz w:val="20"/>
          <w:szCs w:val="20"/>
        </w:rPr>
        <w:t xml:space="preserve"> wanted to express his appreciation to the Health Department with their interaction with Davis Schools. The school districts expects COVID to jump up again with the new school year approaching. Mr. </w:t>
      </w:r>
      <w:proofErr w:type="spellStart"/>
      <w:r w:rsidRPr="000268D1">
        <w:rPr>
          <w:sz w:val="20"/>
          <w:szCs w:val="20"/>
        </w:rPr>
        <w:t>Zigich</w:t>
      </w:r>
      <w:proofErr w:type="spellEnd"/>
      <w:r w:rsidRPr="000268D1">
        <w:rPr>
          <w:sz w:val="20"/>
          <w:szCs w:val="20"/>
        </w:rPr>
        <w:t xml:space="preserve"> wanted to specifically thank Ms. </w:t>
      </w:r>
      <w:proofErr w:type="spellStart"/>
      <w:r w:rsidRPr="000268D1">
        <w:rPr>
          <w:sz w:val="20"/>
          <w:szCs w:val="20"/>
        </w:rPr>
        <w:t>Willardson</w:t>
      </w:r>
      <w:proofErr w:type="spellEnd"/>
      <w:r w:rsidRPr="000268D1">
        <w:rPr>
          <w:sz w:val="20"/>
          <w:szCs w:val="20"/>
        </w:rPr>
        <w:t xml:space="preserve"> and Mr. Brian Hatch for their interaction with the school district and that partnership. </w:t>
      </w:r>
    </w:p>
    <w:p w14:paraId="00000046" w14:textId="77777777" w:rsidR="00105441" w:rsidRDefault="00105441"/>
    <w:p w14:paraId="00000047" w14:textId="77777777" w:rsidR="00105441" w:rsidRDefault="00BB4350">
      <w:pPr>
        <w:rPr>
          <w:b/>
        </w:rPr>
      </w:pPr>
      <w:r>
        <w:rPr>
          <w:b/>
        </w:rPr>
        <w:t>Commissioners Report (Information)</w:t>
      </w:r>
    </w:p>
    <w:p w14:paraId="00000048" w14:textId="77777777" w:rsidR="00105441" w:rsidRPr="000268D1" w:rsidRDefault="00BB4350">
      <w:pPr>
        <w:rPr>
          <w:sz w:val="20"/>
          <w:szCs w:val="20"/>
        </w:rPr>
      </w:pPr>
      <w:r w:rsidRPr="000268D1">
        <w:rPr>
          <w:sz w:val="20"/>
          <w:szCs w:val="20"/>
        </w:rPr>
        <w:t xml:space="preserve">Ms. Lorene </w:t>
      </w:r>
      <w:proofErr w:type="spellStart"/>
      <w:r w:rsidRPr="000268D1">
        <w:rPr>
          <w:sz w:val="20"/>
          <w:szCs w:val="20"/>
        </w:rPr>
        <w:t>Kamalua</w:t>
      </w:r>
      <w:proofErr w:type="spellEnd"/>
      <w:r w:rsidRPr="000268D1">
        <w:rPr>
          <w:sz w:val="20"/>
          <w:szCs w:val="20"/>
        </w:rPr>
        <w:t xml:space="preserve"> wanted to thank the Board and the amazing staff at the Health Department. </w:t>
      </w:r>
    </w:p>
    <w:p w14:paraId="00000049" w14:textId="77777777" w:rsidR="00105441" w:rsidRDefault="00105441"/>
    <w:p w14:paraId="0000004A" w14:textId="77777777" w:rsidR="00105441" w:rsidRDefault="00BB4350">
      <w:pPr>
        <w:rPr>
          <w:b/>
        </w:rPr>
      </w:pPr>
      <w:r>
        <w:rPr>
          <w:b/>
        </w:rPr>
        <w:t>Adjournment</w:t>
      </w:r>
    </w:p>
    <w:p w14:paraId="0000004B" w14:textId="77777777" w:rsidR="00105441" w:rsidRPr="000268D1" w:rsidRDefault="00BB4350">
      <w:pPr>
        <w:rPr>
          <w:i/>
          <w:sz w:val="20"/>
          <w:szCs w:val="20"/>
        </w:rPr>
      </w:pPr>
      <w:r w:rsidRPr="000268D1">
        <w:rPr>
          <w:sz w:val="20"/>
          <w:szCs w:val="20"/>
        </w:rPr>
        <w:t xml:space="preserve">The meeting adjourned at 9:05 a.m. </w:t>
      </w:r>
      <w:r w:rsidRPr="000268D1">
        <w:rPr>
          <w:i/>
          <w:sz w:val="20"/>
          <w:szCs w:val="20"/>
        </w:rPr>
        <w:t xml:space="preserve">Mr. Scott </w:t>
      </w:r>
      <w:proofErr w:type="spellStart"/>
      <w:r w:rsidRPr="000268D1">
        <w:rPr>
          <w:i/>
          <w:sz w:val="20"/>
          <w:szCs w:val="20"/>
        </w:rPr>
        <w:t>Zigich</w:t>
      </w:r>
      <w:proofErr w:type="spellEnd"/>
      <w:r w:rsidRPr="000268D1">
        <w:rPr>
          <w:i/>
          <w:sz w:val="20"/>
          <w:szCs w:val="20"/>
        </w:rPr>
        <w:t xml:space="preserve"> entertained a motion to adjourn. Ms. Lorene </w:t>
      </w:r>
      <w:proofErr w:type="spellStart"/>
      <w:r w:rsidRPr="000268D1">
        <w:rPr>
          <w:i/>
          <w:sz w:val="20"/>
          <w:szCs w:val="20"/>
        </w:rPr>
        <w:t>Kamalu</w:t>
      </w:r>
      <w:proofErr w:type="spellEnd"/>
      <w:r w:rsidRPr="000268D1">
        <w:rPr>
          <w:i/>
          <w:sz w:val="20"/>
          <w:szCs w:val="20"/>
        </w:rPr>
        <w:t xml:space="preserve"> was first to entertain the motion and Dr. Ryan Stewart was second. The vote was unanimous. </w:t>
      </w:r>
    </w:p>
    <w:p w14:paraId="0000004C" w14:textId="77777777" w:rsidR="00105441" w:rsidRDefault="00105441"/>
    <w:sectPr w:rsidR="00105441" w:rsidSect="000268D1">
      <w:type w:val="continuous"/>
      <w:pgSz w:w="12240" w:h="15840"/>
      <w:pgMar w:top="1440" w:right="1152" w:bottom="1440" w:left="1152" w:header="432"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22860" w14:textId="77777777" w:rsidR="008036E6" w:rsidRDefault="008036E6">
      <w:pPr>
        <w:spacing w:line="240" w:lineRule="auto"/>
      </w:pPr>
      <w:r>
        <w:separator/>
      </w:r>
    </w:p>
  </w:endnote>
  <w:endnote w:type="continuationSeparator" w:id="0">
    <w:p w14:paraId="743913D5" w14:textId="77777777" w:rsidR="008036E6" w:rsidRDefault="008036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48463" w14:textId="77777777" w:rsidR="008036E6" w:rsidRDefault="008036E6">
      <w:pPr>
        <w:spacing w:line="240" w:lineRule="auto"/>
      </w:pPr>
      <w:r>
        <w:separator/>
      </w:r>
    </w:p>
  </w:footnote>
  <w:footnote w:type="continuationSeparator" w:id="0">
    <w:p w14:paraId="4A50F715" w14:textId="77777777" w:rsidR="008036E6" w:rsidRDefault="008036E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D" w14:textId="2D304971" w:rsidR="00105441" w:rsidRDefault="000268D1" w:rsidP="000268D1">
    <w:pPr>
      <w:jc w:val="center"/>
    </w:pPr>
    <w:r>
      <w:rPr>
        <w:noProof/>
        <w:lang w:val="en-US"/>
      </w:rPr>
      <w:drawing>
        <wp:inline distT="114300" distB="114300" distL="114300" distR="114300" wp14:anchorId="307E402E" wp14:editId="7670ED2A">
          <wp:extent cx="1783080"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3080" cy="685800"/>
                  </a:xfrm>
                  <a:prstGeom prst="rect">
                    <a:avLst/>
                  </a:prstGeom>
                  <a:ln/>
                </pic:spPr>
              </pic:pic>
            </a:graphicData>
          </a:graphic>
        </wp:inline>
      </w:drawing>
    </w:r>
  </w:p>
  <w:p w14:paraId="05EFD2DB" w14:textId="77777777" w:rsidR="000268D1" w:rsidRDefault="000268D1" w:rsidP="000268D1">
    <w:pPr>
      <w:jc w:val="center"/>
    </w:pPr>
  </w:p>
  <w:p w14:paraId="654756E5" w14:textId="3BB43E09" w:rsidR="000268D1" w:rsidRPr="000268D1" w:rsidRDefault="000268D1" w:rsidP="000268D1">
    <w:pPr>
      <w:jc w:val="center"/>
      <w:rPr>
        <w:sz w:val="28"/>
        <w:szCs w:val="28"/>
        <w:u w:val="thick" w:color="0070C0"/>
      </w:rPr>
    </w:pPr>
    <w:r w:rsidRPr="003C3447">
      <w:rPr>
        <w:sz w:val="28"/>
        <w:szCs w:val="28"/>
        <w:u w:val="thick" w:color="0070C0"/>
      </w:rPr>
      <w:t>Davis County Board of Health</w:t>
    </w:r>
    <w:r w:rsidRPr="003C3447">
      <w:rPr>
        <w:sz w:val="28"/>
        <w:szCs w:val="28"/>
        <w:u w:val="thick" w:color="0070C0"/>
      </w:rPr>
      <w:tab/>
    </w:r>
    <w:r>
      <w:rPr>
        <w:sz w:val="28"/>
        <w:szCs w:val="28"/>
        <w:u w:val="thick" w:color="0070C0"/>
      </w:rPr>
      <w:t xml:space="preserve">    </w:t>
    </w:r>
    <w:r w:rsidR="0025446A">
      <w:rPr>
        <w:sz w:val="28"/>
        <w:szCs w:val="28"/>
        <w:u w:val="thick" w:color="0070C0"/>
      </w:rPr>
      <w:t>August 9</w:t>
    </w:r>
    <w:r w:rsidRPr="003C3447">
      <w:rPr>
        <w:sz w:val="28"/>
        <w:szCs w:val="28"/>
        <w:u w:val="thick" w:color="0070C0"/>
      </w:rPr>
      <w:t>, 2022</w:t>
    </w:r>
    <w:r w:rsidRPr="003C3447">
      <w:rPr>
        <w:sz w:val="28"/>
        <w:szCs w:val="28"/>
        <w:u w:val="thick" w:color="0070C0"/>
      </w:rPr>
      <w:tab/>
    </w:r>
    <w:r w:rsidRPr="003C3447">
      <w:rPr>
        <w:sz w:val="28"/>
        <w:szCs w:val="28"/>
        <w:u w:val="thick" w:color="0070C0"/>
      </w:rPr>
      <w:tab/>
      <w:t xml:space="preserve">Page </w:t>
    </w:r>
    <w:r w:rsidRPr="003C3447">
      <w:rPr>
        <w:bCs/>
        <w:sz w:val="28"/>
        <w:szCs w:val="28"/>
        <w:u w:val="thick" w:color="0070C0"/>
      </w:rPr>
      <w:fldChar w:fldCharType="begin"/>
    </w:r>
    <w:r w:rsidRPr="003C3447">
      <w:rPr>
        <w:bCs/>
        <w:sz w:val="28"/>
        <w:szCs w:val="28"/>
        <w:u w:val="thick" w:color="0070C0"/>
      </w:rPr>
      <w:instrText xml:space="preserve"> PAGE  \* Arabic  \* MERGEFORMAT </w:instrText>
    </w:r>
    <w:r w:rsidRPr="003C3447">
      <w:rPr>
        <w:bCs/>
        <w:sz w:val="28"/>
        <w:szCs w:val="28"/>
        <w:u w:val="thick" w:color="0070C0"/>
      </w:rPr>
      <w:fldChar w:fldCharType="separate"/>
    </w:r>
    <w:r w:rsidR="0025446A">
      <w:rPr>
        <w:bCs/>
        <w:noProof/>
        <w:sz w:val="28"/>
        <w:szCs w:val="28"/>
        <w:u w:val="thick" w:color="0070C0"/>
      </w:rPr>
      <w:t>5</w:t>
    </w:r>
    <w:r w:rsidRPr="003C3447">
      <w:rPr>
        <w:bCs/>
        <w:sz w:val="28"/>
        <w:szCs w:val="28"/>
        <w:u w:val="thick" w:color="0070C0"/>
      </w:rPr>
      <w:fldChar w:fldCharType="end"/>
    </w:r>
    <w:r w:rsidRPr="003C3447">
      <w:rPr>
        <w:sz w:val="28"/>
        <w:szCs w:val="28"/>
        <w:u w:val="thick" w:color="0070C0"/>
      </w:rPr>
      <w:t xml:space="preserve"> of </w:t>
    </w:r>
    <w:r w:rsidRPr="003C3447">
      <w:rPr>
        <w:bCs/>
        <w:sz w:val="28"/>
        <w:szCs w:val="28"/>
        <w:u w:val="thick" w:color="0070C0"/>
      </w:rPr>
      <w:fldChar w:fldCharType="begin"/>
    </w:r>
    <w:r w:rsidRPr="003C3447">
      <w:rPr>
        <w:bCs/>
        <w:sz w:val="28"/>
        <w:szCs w:val="28"/>
        <w:u w:val="thick" w:color="0070C0"/>
      </w:rPr>
      <w:instrText xml:space="preserve"> NUMPAGES  \* Arabic  \* MERGEFORMAT </w:instrText>
    </w:r>
    <w:r w:rsidRPr="003C3447">
      <w:rPr>
        <w:bCs/>
        <w:sz w:val="28"/>
        <w:szCs w:val="28"/>
        <w:u w:val="thick" w:color="0070C0"/>
      </w:rPr>
      <w:fldChar w:fldCharType="separate"/>
    </w:r>
    <w:r w:rsidR="0025446A">
      <w:rPr>
        <w:bCs/>
        <w:noProof/>
        <w:sz w:val="28"/>
        <w:szCs w:val="28"/>
        <w:u w:val="thick" w:color="0070C0"/>
      </w:rPr>
      <w:t>5</w:t>
    </w:r>
    <w:r w:rsidRPr="003C3447">
      <w:rPr>
        <w:bCs/>
        <w:sz w:val="28"/>
        <w:szCs w:val="28"/>
        <w:u w:val="thick" w:color="0070C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41"/>
    <w:rsid w:val="000268D1"/>
    <w:rsid w:val="00105441"/>
    <w:rsid w:val="00116201"/>
    <w:rsid w:val="0025446A"/>
    <w:rsid w:val="005C773A"/>
    <w:rsid w:val="008036E6"/>
    <w:rsid w:val="00BB4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AC7D83-322D-4411-9E93-B0B8D7B7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0268D1"/>
    <w:pPr>
      <w:tabs>
        <w:tab w:val="center" w:pos="4680"/>
        <w:tab w:val="right" w:pos="9360"/>
      </w:tabs>
      <w:spacing w:line="240" w:lineRule="auto"/>
    </w:pPr>
  </w:style>
  <w:style w:type="character" w:customStyle="1" w:styleId="HeaderChar">
    <w:name w:val="Header Char"/>
    <w:basedOn w:val="DefaultParagraphFont"/>
    <w:link w:val="Header"/>
    <w:uiPriority w:val="99"/>
    <w:rsid w:val="000268D1"/>
  </w:style>
  <w:style w:type="paragraph" w:styleId="Footer">
    <w:name w:val="footer"/>
    <w:basedOn w:val="Normal"/>
    <w:link w:val="FooterChar"/>
    <w:uiPriority w:val="99"/>
    <w:unhideWhenUsed/>
    <w:rsid w:val="000268D1"/>
    <w:pPr>
      <w:tabs>
        <w:tab w:val="center" w:pos="4680"/>
        <w:tab w:val="right" w:pos="9360"/>
      </w:tabs>
      <w:spacing w:line="240" w:lineRule="auto"/>
    </w:pPr>
  </w:style>
  <w:style w:type="character" w:customStyle="1" w:styleId="FooterChar">
    <w:name w:val="Footer Char"/>
    <w:basedOn w:val="DefaultParagraphFont"/>
    <w:link w:val="Footer"/>
    <w:uiPriority w:val="99"/>
    <w:rsid w:val="000268D1"/>
  </w:style>
  <w:style w:type="paragraph" w:styleId="BalloonText">
    <w:name w:val="Balloon Text"/>
    <w:basedOn w:val="Normal"/>
    <w:link w:val="BalloonTextChar"/>
    <w:uiPriority w:val="99"/>
    <w:semiHidden/>
    <w:unhideWhenUsed/>
    <w:rsid w:val="0025446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4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2874</Words>
  <Characters>16382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Davis County Government</Company>
  <LinksUpToDate>false</LinksUpToDate>
  <CharactersWithSpaces>19218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Spens</cp:lastModifiedBy>
  <cp:revision>4</cp:revision>
  <cp:lastPrinted>2022-11-07T21:54:00Z</cp:lastPrinted>
  <dcterms:created xsi:type="dcterms:W3CDTF">2022-11-02T01:46:00Z</dcterms:created>
  <dcterms:modified xsi:type="dcterms:W3CDTF">2022-11-07T22:07:00Z</dcterms:modified>
</cp:coreProperties>
</file>