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ECA" w:rsidRDefault="00EB1ECA" w:rsidP="00EB1ECA">
      <w:pPr>
        <w:tabs>
          <w:tab w:val="left" w:pos="2880"/>
          <w:tab w:val="left" w:pos="6120"/>
        </w:tabs>
        <w:ind w:right="2520"/>
        <w:jc w:val="both"/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b/>
          <w:u w:val="single"/>
        </w:rPr>
        <w:t>NOTICE</w:t>
      </w:r>
      <w:r w:rsidRPr="002F1877">
        <w:rPr>
          <w:rFonts w:asciiTheme="minorHAnsi" w:hAnsiTheme="minorHAnsi" w:cstheme="minorHAnsi"/>
        </w:rPr>
        <w:t xml:space="preserve"> </w:t>
      </w:r>
      <w:r w:rsidRPr="002F1877">
        <w:rPr>
          <w:rFonts w:asciiTheme="minorHAnsi" w:hAnsiTheme="minorHAnsi" w:cstheme="minorHAnsi"/>
          <w:sz w:val="22"/>
          <w:szCs w:val="22"/>
        </w:rPr>
        <w:t xml:space="preserve">is hereby given by JoAnn Evans, Duchesne County’s Clerk-Auditor, that on Monday, </w:t>
      </w:r>
      <w:r w:rsidRPr="00EC1E0A">
        <w:rPr>
          <w:rFonts w:asciiTheme="minorHAnsi" w:hAnsiTheme="minorHAnsi" w:cstheme="minorHAnsi"/>
          <w:sz w:val="22"/>
          <w:szCs w:val="22"/>
        </w:rPr>
        <w:t xml:space="preserve">November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EC1E0A">
        <w:rPr>
          <w:rFonts w:asciiTheme="minorHAnsi" w:hAnsiTheme="minorHAnsi" w:cstheme="minorHAnsi"/>
          <w:sz w:val="22"/>
          <w:szCs w:val="22"/>
        </w:rPr>
        <w:t xml:space="preserve">, 2022, an </w:t>
      </w:r>
      <w:r w:rsidRPr="00EC1E0A">
        <w:rPr>
          <w:rFonts w:asciiTheme="minorHAnsi" w:hAnsiTheme="minorHAnsi" w:cstheme="minorHAnsi"/>
          <w:b/>
          <w:sz w:val="22"/>
          <w:szCs w:val="22"/>
        </w:rPr>
        <w:t>AUDIT</w:t>
      </w:r>
      <w:r w:rsidRPr="002F18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1877">
        <w:rPr>
          <w:rFonts w:asciiTheme="minorHAnsi" w:hAnsiTheme="minorHAnsi" w:cstheme="minorHAnsi"/>
          <w:sz w:val="22"/>
          <w:szCs w:val="22"/>
        </w:rPr>
        <w:t xml:space="preserve">by order of the Lt. Governor will be conducted on the By Mail counting methods at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2F1877">
        <w:rPr>
          <w:rFonts w:asciiTheme="minorHAnsi" w:hAnsiTheme="minorHAnsi" w:cstheme="minorHAnsi"/>
          <w:sz w:val="22"/>
          <w:szCs w:val="22"/>
        </w:rPr>
        <w:t>:00 PM in the Duchesne County Clerk’s Office.</w:t>
      </w:r>
    </w:p>
    <w:p w:rsidR="00EB1ECA" w:rsidRPr="002F1877" w:rsidRDefault="00EB1ECA" w:rsidP="00EB1ECA">
      <w:pPr>
        <w:tabs>
          <w:tab w:val="left" w:pos="2880"/>
          <w:tab w:val="left" w:pos="6120"/>
        </w:tabs>
        <w:ind w:right="25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EB1ECA" w:rsidRPr="002F1877" w:rsidRDefault="00EB1ECA" w:rsidP="00EB1ECA">
      <w:pPr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b/>
          <w:u w:val="single"/>
        </w:rPr>
        <w:t>NOTICE</w:t>
      </w:r>
      <w:r w:rsidRPr="002F1877">
        <w:rPr>
          <w:rFonts w:asciiTheme="minorHAnsi" w:hAnsiTheme="minorHAnsi" w:cstheme="minorHAnsi"/>
        </w:rPr>
        <w:t xml:space="preserve"> </w:t>
      </w:r>
      <w:r w:rsidRPr="002F1877">
        <w:rPr>
          <w:rFonts w:asciiTheme="minorHAnsi" w:hAnsiTheme="minorHAnsi" w:cstheme="minorHAnsi"/>
          <w:sz w:val="22"/>
          <w:szCs w:val="22"/>
        </w:rPr>
        <w:t xml:space="preserve">is hereby given by JoAnn Evans, Duchesne County’s Clerk-Auditor, that on Monday, </w:t>
      </w:r>
      <w:r w:rsidRPr="00EC1E0A">
        <w:rPr>
          <w:rFonts w:asciiTheme="minorHAnsi" w:hAnsiTheme="minorHAnsi" w:cstheme="minorHAnsi"/>
          <w:sz w:val="22"/>
          <w:szCs w:val="22"/>
        </w:rPr>
        <w:t xml:space="preserve">November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EC1E0A">
        <w:rPr>
          <w:rFonts w:asciiTheme="minorHAnsi" w:hAnsiTheme="minorHAnsi" w:cstheme="minorHAnsi"/>
          <w:sz w:val="22"/>
          <w:szCs w:val="22"/>
        </w:rPr>
        <w:t>, 2022, the</w:t>
      </w:r>
      <w:r w:rsidRPr="002F1877">
        <w:rPr>
          <w:rFonts w:asciiTheme="minorHAnsi" w:hAnsiTheme="minorHAnsi" w:cstheme="minorHAnsi"/>
          <w:sz w:val="22"/>
          <w:szCs w:val="22"/>
        </w:rPr>
        <w:t xml:space="preserve"> County Commissioners are to canvas the </w:t>
      </w:r>
      <w:r>
        <w:rPr>
          <w:rFonts w:asciiTheme="minorHAnsi" w:hAnsiTheme="minorHAnsi" w:cstheme="minorHAnsi"/>
          <w:sz w:val="22"/>
          <w:szCs w:val="22"/>
        </w:rPr>
        <w:t>General</w:t>
      </w:r>
      <w:r w:rsidRPr="002F1877">
        <w:rPr>
          <w:rFonts w:asciiTheme="minorHAnsi" w:hAnsiTheme="minorHAnsi" w:cstheme="minorHAnsi"/>
          <w:sz w:val="22"/>
          <w:szCs w:val="22"/>
        </w:rPr>
        <w:t xml:space="preserve"> Election returns at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2F1877">
        <w:rPr>
          <w:rFonts w:asciiTheme="minorHAnsi" w:hAnsiTheme="minorHAnsi" w:cstheme="minorHAnsi"/>
          <w:sz w:val="22"/>
          <w:szCs w:val="22"/>
        </w:rPr>
        <w:t>:00 pm in the Conference Room at the Duchesne County Administration Building, 734 North Center Street, Duchesne Utah.</w:t>
      </w:r>
    </w:p>
    <w:p w:rsidR="00EB1ECA" w:rsidRPr="002F1877" w:rsidRDefault="00EB1ECA" w:rsidP="00EB1ECA">
      <w:pPr>
        <w:rPr>
          <w:rFonts w:asciiTheme="minorHAnsi" w:hAnsiTheme="minorHAnsi" w:cstheme="minorHAnsi"/>
          <w:sz w:val="22"/>
          <w:szCs w:val="22"/>
        </w:rPr>
      </w:pPr>
    </w:p>
    <w:p w:rsidR="00C02271" w:rsidRDefault="00C02271"/>
    <w:sectPr w:rsidR="00C02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CA"/>
    <w:rsid w:val="00C02271"/>
    <w:rsid w:val="00EB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F5B85"/>
  <w15:chartTrackingRefBased/>
  <w15:docId w15:val="{EA334B38-68CA-41D7-A734-A9918F97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Evans</dc:creator>
  <cp:keywords/>
  <dc:description/>
  <cp:lastModifiedBy>JoAnn Evans</cp:lastModifiedBy>
  <cp:revision>1</cp:revision>
  <dcterms:created xsi:type="dcterms:W3CDTF">2022-11-07T17:24:00Z</dcterms:created>
  <dcterms:modified xsi:type="dcterms:W3CDTF">2022-11-07T17:25:00Z</dcterms:modified>
</cp:coreProperties>
</file>