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147F3" w14:textId="1DE4D621" w:rsidR="0034040B" w:rsidRPr="00CB5C9A" w:rsidRDefault="0034040B" w:rsidP="00400111">
      <w:pPr>
        <w:spacing w:after="0"/>
        <w:jc w:val="center"/>
        <w:rPr>
          <w:rFonts w:ascii="Garamond" w:hAnsi="Garamond"/>
          <w:b/>
          <w:sz w:val="26"/>
          <w:szCs w:val="26"/>
        </w:rPr>
      </w:pPr>
      <w:r w:rsidRPr="00CB5C9A">
        <w:rPr>
          <w:rFonts w:ascii="Garamond" w:hAnsi="Garamond" w:cstheme="minorHAnsi"/>
          <w:noProof/>
          <w:sz w:val="26"/>
          <w:szCs w:val="26"/>
        </w:rPr>
        <w:drawing>
          <wp:inline distT="0" distB="0" distL="0" distR="0" wp14:anchorId="6EF764A9" wp14:editId="34452EE1">
            <wp:extent cx="2315878" cy="590550"/>
            <wp:effectExtent l="0" t="0" r="8255" b="0"/>
            <wp:docPr id="1" name="Picture 1" descr="utalogocl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talogoclr1"/>
                    <pic:cNvPicPr>
                      <a:picLocks noChangeAspect="1" noChangeArrowheads="1"/>
                    </pic:cNvPicPr>
                  </pic:nvPicPr>
                  <pic:blipFill>
                    <a:blip r:embed="rId8" cstate="print"/>
                    <a:srcRect/>
                    <a:stretch>
                      <a:fillRect/>
                    </a:stretch>
                  </pic:blipFill>
                  <pic:spPr bwMode="auto">
                    <a:xfrm>
                      <a:off x="0" y="0"/>
                      <a:ext cx="2542765" cy="648406"/>
                    </a:xfrm>
                    <a:prstGeom prst="rect">
                      <a:avLst/>
                    </a:prstGeom>
                    <a:noFill/>
                    <a:ln w="9525">
                      <a:noFill/>
                      <a:miter lim="800000"/>
                      <a:headEnd/>
                      <a:tailEnd/>
                    </a:ln>
                  </pic:spPr>
                </pic:pic>
              </a:graphicData>
            </a:graphic>
          </wp:inline>
        </w:drawing>
      </w:r>
    </w:p>
    <w:p w14:paraId="46A98256" w14:textId="60C871FC" w:rsidR="00CB124B" w:rsidRPr="00097537" w:rsidRDefault="00CB124B" w:rsidP="00400111">
      <w:pPr>
        <w:spacing w:after="0"/>
        <w:jc w:val="center"/>
        <w:rPr>
          <w:rFonts w:ascii="Calibri" w:hAnsi="Calibri" w:cs="Calibri"/>
          <w:b/>
          <w:sz w:val="28"/>
          <w:szCs w:val="28"/>
        </w:rPr>
      </w:pPr>
      <w:r w:rsidRPr="00097537">
        <w:rPr>
          <w:rFonts w:ascii="Calibri" w:hAnsi="Calibri" w:cs="Calibri"/>
          <w:b/>
          <w:sz w:val="28"/>
          <w:szCs w:val="28"/>
        </w:rPr>
        <w:t>Meeting Minutes of the Utah Transit Authority</w:t>
      </w:r>
    </w:p>
    <w:p w14:paraId="6FF9E4B9" w14:textId="04C9B63A" w:rsidR="00CB124B" w:rsidRPr="00097537" w:rsidRDefault="00CB124B" w:rsidP="00400111">
      <w:pPr>
        <w:spacing w:after="0"/>
        <w:jc w:val="center"/>
        <w:rPr>
          <w:rFonts w:ascii="Calibri" w:hAnsi="Calibri" w:cs="Calibri"/>
          <w:b/>
          <w:sz w:val="28"/>
          <w:szCs w:val="28"/>
        </w:rPr>
      </w:pPr>
      <w:r w:rsidRPr="00097537">
        <w:rPr>
          <w:rFonts w:ascii="Calibri" w:hAnsi="Calibri" w:cs="Calibri"/>
          <w:b/>
          <w:sz w:val="28"/>
          <w:szCs w:val="28"/>
        </w:rPr>
        <w:t>Committee on Accessible Transportation (CAT)</w:t>
      </w:r>
    </w:p>
    <w:p w14:paraId="0F373D98" w14:textId="0412535B" w:rsidR="0087541A" w:rsidRPr="00097537" w:rsidRDefault="00C37F39" w:rsidP="00400111">
      <w:pPr>
        <w:spacing w:after="0"/>
        <w:jc w:val="center"/>
        <w:rPr>
          <w:rFonts w:ascii="Calibri" w:hAnsi="Calibri" w:cs="Calibri"/>
          <w:b/>
          <w:sz w:val="28"/>
          <w:szCs w:val="28"/>
        </w:rPr>
      </w:pPr>
      <w:r w:rsidRPr="00097537">
        <w:rPr>
          <w:rFonts w:ascii="Calibri" w:hAnsi="Calibri" w:cs="Calibri"/>
          <w:b/>
          <w:sz w:val="28"/>
          <w:szCs w:val="28"/>
        </w:rPr>
        <w:t>Golden Spike Confer</w:t>
      </w:r>
      <w:r w:rsidR="00EF5749" w:rsidRPr="00097537">
        <w:rPr>
          <w:rFonts w:ascii="Calibri" w:hAnsi="Calibri" w:cs="Calibri"/>
          <w:b/>
          <w:sz w:val="28"/>
          <w:szCs w:val="28"/>
        </w:rPr>
        <w:t>ence Rooms</w:t>
      </w:r>
    </w:p>
    <w:p w14:paraId="14B22924" w14:textId="5EED0CB2" w:rsidR="007F3AD6" w:rsidRPr="00097537" w:rsidRDefault="00C37F39" w:rsidP="00400111">
      <w:pPr>
        <w:spacing w:after="0"/>
        <w:jc w:val="center"/>
        <w:rPr>
          <w:rFonts w:ascii="Calibri" w:hAnsi="Calibri" w:cs="Calibri"/>
          <w:b/>
          <w:sz w:val="28"/>
          <w:szCs w:val="28"/>
        </w:rPr>
      </w:pPr>
      <w:r w:rsidRPr="00097537">
        <w:rPr>
          <w:rFonts w:ascii="Calibri" w:hAnsi="Calibri" w:cs="Calibri"/>
          <w:b/>
          <w:sz w:val="28"/>
          <w:szCs w:val="28"/>
        </w:rPr>
        <w:t>October 10</w:t>
      </w:r>
      <w:r w:rsidRPr="00097537">
        <w:rPr>
          <w:rFonts w:ascii="Calibri" w:hAnsi="Calibri" w:cs="Calibri"/>
          <w:b/>
          <w:sz w:val="28"/>
          <w:szCs w:val="28"/>
          <w:vertAlign w:val="superscript"/>
        </w:rPr>
        <w:t>th</w:t>
      </w:r>
      <w:r w:rsidRPr="00097537">
        <w:rPr>
          <w:rFonts w:ascii="Calibri" w:hAnsi="Calibri" w:cs="Calibri"/>
          <w:b/>
          <w:sz w:val="28"/>
          <w:szCs w:val="28"/>
        </w:rPr>
        <w:t>, 2022</w:t>
      </w:r>
      <w:r w:rsidR="00453D3A" w:rsidRPr="00097537">
        <w:rPr>
          <w:rFonts w:ascii="Calibri" w:hAnsi="Calibri" w:cs="Calibri"/>
          <w:b/>
          <w:sz w:val="28"/>
          <w:szCs w:val="28"/>
        </w:rPr>
        <w:t xml:space="preserve"> </w:t>
      </w:r>
      <w:r w:rsidR="002812AF" w:rsidRPr="00097537">
        <w:rPr>
          <w:rFonts w:ascii="Calibri" w:hAnsi="Calibri" w:cs="Calibri"/>
          <w:b/>
          <w:sz w:val="28"/>
          <w:szCs w:val="28"/>
        </w:rPr>
        <w:t>–</w:t>
      </w:r>
      <w:r w:rsidR="00453D3A" w:rsidRPr="00097537">
        <w:rPr>
          <w:rFonts w:ascii="Calibri" w:hAnsi="Calibri" w:cs="Calibri"/>
          <w:b/>
          <w:sz w:val="28"/>
          <w:szCs w:val="28"/>
        </w:rPr>
        <w:t xml:space="preserve"> </w:t>
      </w:r>
      <w:r w:rsidR="00CB124B" w:rsidRPr="00097537">
        <w:rPr>
          <w:rFonts w:ascii="Calibri" w:hAnsi="Calibri" w:cs="Calibri"/>
          <w:b/>
          <w:sz w:val="28"/>
          <w:szCs w:val="28"/>
        </w:rPr>
        <w:t>1</w:t>
      </w:r>
      <w:r w:rsidR="00E41EE1" w:rsidRPr="00097537">
        <w:rPr>
          <w:rFonts w:ascii="Calibri" w:hAnsi="Calibri" w:cs="Calibri"/>
          <w:b/>
          <w:sz w:val="28"/>
          <w:szCs w:val="28"/>
        </w:rPr>
        <w:t>2:30 to 2:30 p.m.</w:t>
      </w:r>
    </w:p>
    <w:p w14:paraId="39AEB4A8" w14:textId="77777777" w:rsidR="003B1E25" w:rsidRPr="009834D2" w:rsidRDefault="003B1E25" w:rsidP="007936CC">
      <w:pPr>
        <w:spacing w:after="0" w:line="240" w:lineRule="auto"/>
        <w:rPr>
          <w:rFonts w:asciiTheme="minorHAnsi" w:hAnsiTheme="minorHAnsi" w:cstheme="minorHAnsi"/>
          <w:sz w:val="28"/>
          <w:szCs w:val="28"/>
        </w:rPr>
      </w:pPr>
    </w:p>
    <w:p w14:paraId="24E605CF" w14:textId="44753BB9" w:rsidR="006714D0" w:rsidRPr="00207536" w:rsidRDefault="006714D0" w:rsidP="00F846CA">
      <w:pPr>
        <w:spacing w:after="0" w:line="240" w:lineRule="auto"/>
        <w:rPr>
          <w:rFonts w:asciiTheme="minorHAnsi" w:hAnsiTheme="minorHAnsi" w:cstheme="minorHAnsi"/>
          <w:b/>
          <w:sz w:val="28"/>
          <w:szCs w:val="28"/>
        </w:rPr>
      </w:pPr>
      <w:r w:rsidRPr="00207536">
        <w:rPr>
          <w:rFonts w:asciiTheme="minorHAnsi" w:hAnsiTheme="minorHAnsi" w:cstheme="minorHAnsi"/>
          <w:b/>
          <w:sz w:val="28"/>
          <w:szCs w:val="28"/>
        </w:rPr>
        <w:t>Voting CAT Committee Members in Attendance:</w:t>
      </w:r>
    </w:p>
    <w:p w14:paraId="378CA188" w14:textId="77777777" w:rsidR="00193844" w:rsidRPr="00207536" w:rsidRDefault="00193844" w:rsidP="00F846CA">
      <w:pPr>
        <w:spacing w:after="0" w:line="240" w:lineRule="auto"/>
        <w:rPr>
          <w:rFonts w:asciiTheme="minorHAnsi" w:hAnsiTheme="minorHAnsi" w:cstheme="minorHAnsi"/>
          <w:sz w:val="28"/>
          <w:szCs w:val="28"/>
        </w:rPr>
        <w:sectPr w:rsidR="00193844" w:rsidRPr="00207536" w:rsidSect="00522AD8">
          <w:headerReference w:type="even" r:id="rId9"/>
          <w:headerReference w:type="default" r:id="rId10"/>
          <w:footerReference w:type="even" r:id="rId11"/>
          <w:footerReference w:type="default" r:id="rId12"/>
          <w:headerReference w:type="first" r:id="rId13"/>
          <w:footerReference w:type="first" r:id="rId14"/>
          <w:type w:val="continuous"/>
          <w:pgSz w:w="12240" w:h="15840"/>
          <w:pgMar w:top="1152" w:right="1296" w:bottom="1008" w:left="1296" w:header="720" w:footer="720" w:gutter="0"/>
          <w:cols w:space="720"/>
          <w:docGrid w:linePitch="360"/>
        </w:sectPr>
      </w:pPr>
    </w:p>
    <w:p w14:paraId="490D15B1" w14:textId="1A3B8364" w:rsidR="00E04CD7" w:rsidRPr="00775135" w:rsidRDefault="00DC6455"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Christine Diniz, Acting CAT Chair</w:t>
      </w:r>
    </w:p>
    <w:p w14:paraId="5707B84D" w14:textId="7ACC42A7" w:rsidR="00C1101D" w:rsidRPr="00775135" w:rsidRDefault="00C1101D"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Leisa Bolander</w:t>
      </w:r>
    </w:p>
    <w:p w14:paraId="2F642677" w14:textId="4F803720" w:rsidR="007E7AA2" w:rsidRPr="00775135" w:rsidRDefault="007E7AA2"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Ken Duke</w:t>
      </w:r>
    </w:p>
    <w:p w14:paraId="04CF9408" w14:textId="5933E175" w:rsidR="007E7AA2" w:rsidRPr="00775135" w:rsidRDefault="007E7AA2"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 xml:space="preserve">Katie </w:t>
      </w:r>
      <w:r w:rsidR="00775135" w:rsidRPr="00775135">
        <w:rPr>
          <w:rFonts w:asciiTheme="minorHAnsi" w:hAnsiTheme="minorHAnsi" w:cstheme="minorHAnsi"/>
          <w:sz w:val="28"/>
          <w:szCs w:val="28"/>
        </w:rPr>
        <w:t>Lewis</w:t>
      </w:r>
    </w:p>
    <w:p w14:paraId="39A812AD" w14:textId="39EE7B7F" w:rsidR="007E7AA2" w:rsidRPr="00775135" w:rsidRDefault="007E7AA2"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Sandra Curcio</w:t>
      </w:r>
    </w:p>
    <w:p w14:paraId="0D047B1A" w14:textId="4805C13C" w:rsidR="007E7AA2" w:rsidRPr="00775135" w:rsidRDefault="007E7AA2"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Finau Conklin</w:t>
      </w:r>
    </w:p>
    <w:p w14:paraId="14FB2333" w14:textId="3D75EDC3" w:rsidR="007E7AA2" w:rsidRPr="00207536" w:rsidRDefault="007E7AA2" w:rsidP="00F846CA">
      <w:pPr>
        <w:spacing w:after="0" w:line="240" w:lineRule="auto"/>
        <w:rPr>
          <w:rFonts w:asciiTheme="minorHAnsi" w:hAnsiTheme="minorHAnsi" w:cstheme="minorHAnsi"/>
          <w:sz w:val="28"/>
          <w:szCs w:val="28"/>
        </w:rPr>
      </w:pPr>
      <w:r w:rsidRPr="00775135">
        <w:rPr>
          <w:rFonts w:asciiTheme="minorHAnsi" w:hAnsiTheme="minorHAnsi" w:cstheme="minorHAnsi"/>
          <w:sz w:val="28"/>
          <w:szCs w:val="28"/>
        </w:rPr>
        <w:t>Sabra Ewing</w:t>
      </w:r>
    </w:p>
    <w:p w14:paraId="54BCEEEE" w14:textId="77777777" w:rsidR="00A713F8" w:rsidRPr="00207536" w:rsidRDefault="00A713F8" w:rsidP="00F846CA">
      <w:pPr>
        <w:spacing w:after="0" w:line="240" w:lineRule="auto"/>
        <w:rPr>
          <w:rFonts w:asciiTheme="minorHAnsi" w:hAnsiTheme="minorHAnsi" w:cstheme="minorHAnsi"/>
          <w:sz w:val="28"/>
          <w:szCs w:val="28"/>
        </w:rPr>
        <w:sectPr w:rsidR="00A713F8" w:rsidRPr="00207536" w:rsidSect="00775135">
          <w:type w:val="continuous"/>
          <w:pgSz w:w="12240" w:h="15840"/>
          <w:pgMar w:top="1296" w:right="1296" w:bottom="1008" w:left="1296" w:header="720" w:footer="720" w:gutter="0"/>
          <w:cols w:num="2" w:space="720"/>
          <w:docGrid w:linePitch="360"/>
        </w:sectPr>
      </w:pPr>
    </w:p>
    <w:p w14:paraId="60172E13" w14:textId="077954F5" w:rsidR="00B36D6D" w:rsidRPr="00207536" w:rsidRDefault="00B36D6D" w:rsidP="00F846CA">
      <w:pPr>
        <w:spacing w:after="0" w:line="240" w:lineRule="auto"/>
        <w:rPr>
          <w:rFonts w:asciiTheme="minorHAnsi" w:hAnsiTheme="minorHAnsi" w:cstheme="minorHAnsi"/>
          <w:sz w:val="28"/>
          <w:szCs w:val="28"/>
        </w:rPr>
      </w:pPr>
    </w:p>
    <w:p w14:paraId="1F73FE34" w14:textId="4667C6CF" w:rsidR="00E41EE1" w:rsidRDefault="00E41EE1" w:rsidP="0036430C">
      <w:pPr>
        <w:spacing w:after="0" w:line="240" w:lineRule="auto"/>
        <w:rPr>
          <w:rFonts w:asciiTheme="minorHAnsi" w:hAnsiTheme="minorHAnsi" w:cstheme="minorHAnsi"/>
          <w:b/>
          <w:sz w:val="28"/>
          <w:szCs w:val="28"/>
        </w:rPr>
      </w:pPr>
      <w:r w:rsidRPr="00207536">
        <w:rPr>
          <w:rFonts w:asciiTheme="minorHAnsi" w:hAnsiTheme="minorHAnsi" w:cstheme="minorHAnsi"/>
          <w:b/>
          <w:sz w:val="28"/>
          <w:szCs w:val="28"/>
        </w:rPr>
        <w:t>Excused CAT Committee Members</w:t>
      </w:r>
      <w:r w:rsidR="00D54C3D" w:rsidRPr="00207536">
        <w:rPr>
          <w:rFonts w:asciiTheme="minorHAnsi" w:hAnsiTheme="minorHAnsi" w:cstheme="minorHAnsi"/>
          <w:b/>
          <w:sz w:val="28"/>
          <w:szCs w:val="28"/>
        </w:rPr>
        <w:t>:</w:t>
      </w:r>
    </w:p>
    <w:p w14:paraId="0FE0BA9E" w14:textId="77777777" w:rsidR="00F41BED" w:rsidRDefault="00F41BED" w:rsidP="0036430C">
      <w:pPr>
        <w:spacing w:after="0" w:line="240" w:lineRule="auto"/>
        <w:rPr>
          <w:rFonts w:asciiTheme="minorHAnsi" w:hAnsiTheme="minorHAnsi" w:cstheme="minorHAnsi"/>
          <w:bCs/>
          <w:sz w:val="28"/>
          <w:szCs w:val="28"/>
        </w:rPr>
        <w:sectPr w:rsidR="00F41BED" w:rsidSect="00F846CA">
          <w:type w:val="continuous"/>
          <w:pgSz w:w="12240" w:h="15840"/>
          <w:pgMar w:top="1296" w:right="1296" w:bottom="1008" w:left="1296" w:header="720" w:footer="720" w:gutter="0"/>
          <w:cols w:space="720"/>
          <w:docGrid w:linePitch="360"/>
        </w:sectPr>
      </w:pPr>
    </w:p>
    <w:p w14:paraId="1642C420" w14:textId="154EECD7" w:rsidR="00DC6455" w:rsidRPr="00775135" w:rsidRDefault="00DC6455" w:rsidP="0036430C">
      <w:pPr>
        <w:spacing w:after="0" w:line="240" w:lineRule="auto"/>
        <w:rPr>
          <w:rFonts w:asciiTheme="minorHAnsi" w:hAnsiTheme="minorHAnsi" w:cstheme="minorHAnsi"/>
          <w:bCs/>
          <w:sz w:val="28"/>
          <w:szCs w:val="28"/>
        </w:rPr>
      </w:pPr>
      <w:r w:rsidRPr="00775135">
        <w:rPr>
          <w:rFonts w:asciiTheme="minorHAnsi" w:hAnsiTheme="minorHAnsi" w:cstheme="minorHAnsi"/>
          <w:bCs/>
          <w:sz w:val="28"/>
          <w:szCs w:val="28"/>
        </w:rPr>
        <w:t>Willie Black, CAT Chair</w:t>
      </w:r>
    </w:p>
    <w:p w14:paraId="0312A49D" w14:textId="09E7BCFE" w:rsidR="004863D1" w:rsidRPr="00775135" w:rsidRDefault="004863D1" w:rsidP="0036430C">
      <w:pPr>
        <w:spacing w:after="0" w:line="240" w:lineRule="auto"/>
        <w:rPr>
          <w:rFonts w:asciiTheme="minorHAnsi" w:hAnsiTheme="minorHAnsi" w:cstheme="minorHAnsi"/>
          <w:bCs/>
          <w:sz w:val="28"/>
          <w:szCs w:val="28"/>
        </w:rPr>
      </w:pPr>
      <w:r w:rsidRPr="00775135">
        <w:rPr>
          <w:rFonts w:asciiTheme="minorHAnsi" w:hAnsiTheme="minorHAnsi" w:cstheme="minorHAnsi"/>
          <w:bCs/>
          <w:sz w:val="28"/>
          <w:szCs w:val="28"/>
        </w:rPr>
        <w:t>Andrea Pitts</w:t>
      </w:r>
    </w:p>
    <w:p w14:paraId="1A49FFCB" w14:textId="7F0A782A" w:rsidR="004863D1" w:rsidRPr="00DC6455" w:rsidRDefault="004863D1" w:rsidP="0036430C">
      <w:pPr>
        <w:spacing w:after="0" w:line="240" w:lineRule="auto"/>
        <w:rPr>
          <w:rFonts w:asciiTheme="minorHAnsi" w:hAnsiTheme="minorHAnsi" w:cstheme="minorHAnsi"/>
          <w:bCs/>
          <w:sz w:val="28"/>
          <w:szCs w:val="28"/>
        </w:rPr>
      </w:pPr>
      <w:r w:rsidRPr="00775135">
        <w:rPr>
          <w:rFonts w:asciiTheme="minorHAnsi" w:hAnsiTheme="minorHAnsi" w:cstheme="minorHAnsi"/>
          <w:bCs/>
          <w:sz w:val="28"/>
          <w:szCs w:val="28"/>
        </w:rPr>
        <w:t>Ron Nelson</w:t>
      </w:r>
    </w:p>
    <w:p w14:paraId="03F93218" w14:textId="77777777" w:rsidR="00F41BED" w:rsidRDefault="00F41BED" w:rsidP="0036430C">
      <w:pPr>
        <w:spacing w:after="0" w:line="240" w:lineRule="auto"/>
        <w:rPr>
          <w:rFonts w:asciiTheme="minorHAnsi" w:hAnsiTheme="minorHAnsi" w:cstheme="minorHAnsi"/>
          <w:b/>
          <w:sz w:val="28"/>
          <w:szCs w:val="28"/>
        </w:rPr>
        <w:sectPr w:rsidR="00F41BED" w:rsidSect="00F41BED">
          <w:type w:val="continuous"/>
          <w:pgSz w:w="12240" w:h="15840"/>
          <w:pgMar w:top="1296" w:right="1296" w:bottom="1008" w:left="1296" w:header="720" w:footer="720" w:gutter="0"/>
          <w:cols w:num="2" w:space="720"/>
          <w:docGrid w:linePitch="360"/>
        </w:sectPr>
      </w:pPr>
    </w:p>
    <w:p w14:paraId="1AF8F029" w14:textId="3B63EFF4" w:rsidR="00D54C3D" w:rsidRDefault="00D54C3D" w:rsidP="0036430C">
      <w:pPr>
        <w:spacing w:after="0" w:line="240" w:lineRule="auto"/>
        <w:rPr>
          <w:rFonts w:asciiTheme="minorHAnsi" w:hAnsiTheme="minorHAnsi" w:cstheme="minorHAnsi"/>
          <w:b/>
          <w:sz w:val="28"/>
          <w:szCs w:val="28"/>
        </w:rPr>
      </w:pPr>
    </w:p>
    <w:p w14:paraId="4DF5E5E5" w14:textId="77777777" w:rsidR="00D54C3D" w:rsidRPr="00207536" w:rsidRDefault="00D54C3D" w:rsidP="0036430C">
      <w:pPr>
        <w:spacing w:after="0" w:line="240" w:lineRule="auto"/>
        <w:rPr>
          <w:rFonts w:asciiTheme="minorHAnsi" w:hAnsiTheme="minorHAnsi" w:cstheme="minorHAnsi"/>
          <w:b/>
          <w:sz w:val="28"/>
          <w:szCs w:val="28"/>
        </w:rPr>
        <w:sectPr w:rsidR="00D54C3D" w:rsidRPr="00207536" w:rsidSect="00A713F8">
          <w:type w:val="continuous"/>
          <w:pgSz w:w="12240" w:h="15840"/>
          <w:pgMar w:top="1296" w:right="1296" w:bottom="1008" w:left="1296" w:header="720" w:footer="720" w:gutter="0"/>
          <w:cols w:space="720"/>
          <w:docGrid w:linePitch="360"/>
        </w:sectPr>
      </w:pPr>
    </w:p>
    <w:p w14:paraId="494690FE" w14:textId="3FEBE51C" w:rsidR="00F846CA" w:rsidRPr="00207536" w:rsidRDefault="00F846CA" w:rsidP="0036430C">
      <w:pPr>
        <w:spacing w:after="0" w:line="240" w:lineRule="auto"/>
        <w:rPr>
          <w:rFonts w:asciiTheme="minorHAnsi" w:hAnsiTheme="minorHAnsi" w:cstheme="minorHAnsi"/>
          <w:b/>
          <w:sz w:val="28"/>
          <w:szCs w:val="28"/>
        </w:rPr>
      </w:pPr>
      <w:r w:rsidRPr="00207536">
        <w:rPr>
          <w:rFonts w:asciiTheme="minorHAnsi" w:hAnsiTheme="minorHAnsi" w:cstheme="minorHAnsi"/>
          <w:b/>
          <w:sz w:val="28"/>
          <w:szCs w:val="28"/>
        </w:rPr>
        <w:t>UTA Staff and Special Guests:</w:t>
      </w:r>
    </w:p>
    <w:p w14:paraId="7DF8C631" w14:textId="1D72BE51" w:rsidR="00556D7F" w:rsidRPr="00207536" w:rsidRDefault="00A946AC"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Amanda Salmon</w:t>
      </w:r>
      <w:r w:rsidR="004726F4" w:rsidRPr="00207536">
        <w:rPr>
          <w:rFonts w:asciiTheme="minorHAnsi" w:hAnsiTheme="minorHAnsi" w:cstheme="minorHAnsi"/>
          <w:sz w:val="28"/>
          <w:szCs w:val="28"/>
        </w:rPr>
        <w:t>, A</w:t>
      </w:r>
      <w:r w:rsidR="00556D7F" w:rsidRPr="00207536">
        <w:rPr>
          <w:rFonts w:asciiTheme="minorHAnsi" w:hAnsiTheme="minorHAnsi" w:cstheme="minorHAnsi"/>
          <w:sz w:val="28"/>
          <w:szCs w:val="28"/>
        </w:rPr>
        <w:t>DA Compliance Officer</w:t>
      </w:r>
    </w:p>
    <w:p w14:paraId="73E8A4D6" w14:textId="77777777" w:rsidR="00F846CA" w:rsidRPr="00207536" w:rsidRDefault="00F846CA" w:rsidP="0036430C">
      <w:pPr>
        <w:spacing w:after="0" w:line="240" w:lineRule="auto"/>
        <w:rPr>
          <w:rFonts w:asciiTheme="minorHAnsi" w:hAnsiTheme="minorHAnsi" w:cstheme="minorHAnsi"/>
          <w:sz w:val="28"/>
          <w:szCs w:val="28"/>
        </w:rPr>
        <w:sectPr w:rsidR="00F846CA" w:rsidRPr="00207536" w:rsidSect="00F846CA">
          <w:type w:val="continuous"/>
          <w:pgSz w:w="12240" w:h="15840"/>
          <w:pgMar w:top="1296" w:right="1296" w:bottom="1008" w:left="1296" w:header="720" w:footer="720" w:gutter="0"/>
          <w:cols w:space="720"/>
          <w:docGrid w:linePitch="360"/>
        </w:sectPr>
      </w:pPr>
    </w:p>
    <w:p w14:paraId="14CB5E95" w14:textId="3AD793F0" w:rsidR="003D3AAC" w:rsidRPr="00207536" w:rsidRDefault="00DF695B"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Sheldon Saw, Director of Safety and Secu</w:t>
      </w:r>
      <w:r w:rsidR="007D7F03" w:rsidRPr="00207536">
        <w:rPr>
          <w:rFonts w:asciiTheme="minorHAnsi" w:hAnsiTheme="minorHAnsi" w:cstheme="minorHAnsi"/>
          <w:sz w:val="28"/>
          <w:szCs w:val="28"/>
        </w:rPr>
        <w:t>r</w:t>
      </w:r>
      <w:r w:rsidRPr="00207536">
        <w:rPr>
          <w:rFonts w:asciiTheme="minorHAnsi" w:hAnsiTheme="minorHAnsi" w:cstheme="minorHAnsi"/>
          <w:sz w:val="28"/>
          <w:szCs w:val="28"/>
        </w:rPr>
        <w:t>ity</w:t>
      </w:r>
    </w:p>
    <w:p w14:paraId="16F16CE1" w14:textId="0B78EA80" w:rsidR="00444B4F" w:rsidRDefault="00444B4F" w:rsidP="0036430C">
      <w:p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Eric Callison, </w:t>
      </w:r>
      <w:r w:rsidR="002C6563">
        <w:rPr>
          <w:rFonts w:asciiTheme="minorHAnsi" w:hAnsiTheme="minorHAnsi" w:cstheme="minorHAnsi"/>
          <w:sz w:val="28"/>
          <w:szCs w:val="28"/>
        </w:rPr>
        <w:t>Planning Department, Services Manager</w:t>
      </w:r>
    </w:p>
    <w:p w14:paraId="38C8E10E" w14:textId="17FA98B1" w:rsidR="002C6563" w:rsidRDefault="002C6563" w:rsidP="0036430C">
      <w:pPr>
        <w:spacing w:after="0" w:line="240" w:lineRule="auto"/>
        <w:rPr>
          <w:rFonts w:asciiTheme="minorHAnsi" w:hAnsiTheme="minorHAnsi" w:cstheme="minorHAnsi"/>
          <w:sz w:val="28"/>
          <w:szCs w:val="28"/>
        </w:rPr>
      </w:pPr>
      <w:r>
        <w:rPr>
          <w:rFonts w:asciiTheme="minorHAnsi" w:hAnsiTheme="minorHAnsi" w:cstheme="minorHAnsi"/>
          <w:sz w:val="28"/>
          <w:szCs w:val="28"/>
        </w:rPr>
        <w:t>Megan Waters, Community Engagement Manager</w:t>
      </w:r>
    </w:p>
    <w:p w14:paraId="18CD9A70" w14:textId="1B32F6FF" w:rsidR="003D3AAC" w:rsidRDefault="003D3AAC"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Ryan Taylor</w:t>
      </w:r>
      <w:r w:rsidR="004726F4" w:rsidRPr="00207536">
        <w:rPr>
          <w:rFonts w:asciiTheme="minorHAnsi" w:hAnsiTheme="minorHAnsi" w:cstheme="minorHAnsi"/>
          <w:sz w:val="28"/>
          <w:szCs w:val="28"/>
        </w:rPr>
        <w:t>, S</w:t>
      </w:r>
      <w:r w:rsidRPr="00207536">
        <w:rPr>
          <w:rFonts w:asciiTheme="minorHAnsi" w:hAnsiTheme="minorHAnsi" w:cstheme="minorHAnsi"/>
          <w:sz w:val="28"/>
          <w:szCs w:val="28"/>
        </w:rPr>
        <w:t>pecial Services Regional General Manager</w:t>
      </w:r>
    </w:p>
    <w:p w14:paraId="0D3A6603" w14:textId="2DB0C4E5" w:rsidR="009B1725" w:rsidRPr="00207536" w:rsidRDefault="009B1725" w:rsidP="0036430C">
      <w:pPr>
        <w:spacing w:after="0" w:line="240" w:lineRule="auto"/>
        <w:rPr>
          <w:rFonts w:asciiTheme="minorHAnsi" w:hAnsiTheme="minorHAnsi" w:cstheme="minorHAnsi"/>
          <w:sz w:val="28"/>
          <w:szCs w:val="28"/>
        </w:rPr>
      </w:pPr>
      <w:r>
        <w:rPr>
          <w:rFonts w:asciiTheme="minorHAnsi" w:hAnsiTheme="minorHAnsi" w:cstheme="minorHAnsi"/>
          <w:sz w:val="28"/>
          <w:szCs w:val="28"/>
        </w:rPr>
        <w:t>Tracy Young</w:t>
      </w:r>
      <w:r w:rsidR="000D2883">
        <w:rPr>
          <w:rFonts w:asciiTheme="minorHAnsi" w:hAnsiTheme="minorHAnsi" w:cstheme="minorHAnsi"/>
          <w:sz w:val="28"/>
          <w:szCs w:val="28"/>
        </w:rPr>
        <w:t xml:space="preserve">, </w:t>
      </w:r>
      <w:r w:rsidR="00F425E1">
        <w:rPr>
          <w:rFonts w:asciiTheme="minorHAnsi" w:hAnsiTheme="minorHAnsi" w:cstheme="minorHAnsi"/>
          <w:sz w:val="28"/>
          <w:szCs w:val="28"/>
        </w:rPr>
        <w:t xml:space="preserve">Acting </w:t>
      </w:r>
      <w:r w:rsidR="000D2883">
        <w:rPr>
          <w:rFonts w:asciiTheme="minorHAnsi" w:hAnsiTheme="minorHAnsi" w:cstheme="minorHAnsi"/>
          <w:sz w:val="28"/>
          <w:szCs w:val="28"/>
        </w:rPr>
        <w:t>Grants Director</w:t>
      </w:r>
    </w:p>
    <w:p w14:paraId="79716191" w14:textId="41CCA356" w:rsidR="00A946AC" w:rsidRPr="00207536" w:rsidRDefault="00A946AC"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Katie Matisohn</w:t>
      </w:r>
      <w:r w:rsidR="004726F4" w:rsidRPr="00207536">
        <w:rPr>
          <w:rFonts w:asciiTheme="minorHAnsi" w:hAnsiTheme="minorHAnsi" w:cstheme="minorHAnsi"/>
          <w:sz w:val="28"/>
          <w:szCs w:val="28"/>
        </w:rPr>
        <w:t>, P</w:t>
      </w:r>
      <w:r w:rsidR="00D567BD" w:rsidRPr="00207536">
        <w:rPr>
          <w:rFonts w:asciiTheme="minorHAnsi" w:hAnsiTheme="minorHAnsi" w:cstheme="minorHAnsi"/>
          <w:sz w:val="28"/>
          <w:szCs w:val="28"/>
        </w:rPr>
        <w:t>R/Marketing Strategist</w:t>
      </w:r>
    </w:p>
    <w:p w14:paraId="5EFBB42E" w14:textId="7217B582" w:rsidR="00A946AC" w:rsidRPr="00207536" w:rsidRDefault="00A946AC" w:rsidP="0036430C">
      <w:pPr>
        <w:spacing w:after="0" w:line="240" w:lineRule="auto"/>
        <w:rPr>
          <w:rFonts w:asciiTheme="minorHAnsi" w:hAnsiTheme="minorHAnsi" w:cstheme="minorHAnsi"/>
          <w:sz w:val="28"/>
          <w:szCs w:val="28"/>
        </w:rPr>
      </w:pPr>
      <w:bookmarkStart w:id="0" w:name="_Hlk96605591"/>
      <w:bookmarkStart w:id="1" w:name="_Hlk100749508"/>
      <w:r w:rsidRPr="00207536">
        <w:rPr>
          <w:rFonts w:asciiTheme="minorHAnsi" w:hAnsiTheme="minorHAnsi" w:cstheme="minorHAnsi"/>
          <w:sz w:val="28"/>
          <w:szCs w:val="28"/>
        </w:rPr>
        <w:t>Doraleen Tauanga</w:t>
      </w:r>
      <w:r w:rsidR="004726F4" w:rsidRPr="00207536">
        <w:rPr>
          <w:rFonts w:asciiTheme="minorHAnsi" w:hAnsiTheme="minorHAnsi" w:cstheme="minorHAnsi"/>
          <w:sz w:val="28"/>
          <w:szCs w:val="28"/>
        </w:rPr>
        <w:t xml:space="preserve">, </w:t>
      </w:r>
      <w:r w:rsidR="00A54208">
        <w:rPr>
          <w:rFonts w:asciiTheme="minorHAnsi" w:hAnsiTheme="minorHAnsi" w:cstheme="minorHAnsi"/>
          <w:sz w:val="28"/>
          <w:szCs w:val="28"/>
        </w:rPr>
        <w:t>Community Engagement Specialist</w:t>
      </w:r>
      <w:bookmarkEnd w:id="0"/>
    </w:p>
    <w:bookmarkEnd w:id="1"/>
    <w:p w14:paraId="32E88EED" w14:textId="03E4F3ED" w:rsidR="007D7F03" w:rsidRPr="00207536" w:rsidRDefault="007D7F03"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Christy Allen, Coordinated Mobility Specialist</w:t>
      </w:r>
    </w:p>
    <w:p w14:paraId="12F74F65" w14:textId="696DD766" w:rsidR="000532B6" w:rsidRPr="00207536" w:rsidRDefault="000532B6"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Christine Martinez</w:t>
      </w:r>
      <w:r w:rsidR="004726F4" w:rsidRPr="00207536">
        <w:rPr>
          <w:rFonts w:asciiTheme="minorHAnsi" w:hAnsiTheme="minorHAnsi" w:cstheme="minorHAnsi"/>
          <w:sz w:val="28"/>
          <w:szCs w:val="28"/>
        </w:rPr>
        <w:t>, S</w:t>
      </w:r>
      <w:r w:rsidRPr="00207536">
        <w:rPr>
          <w:rFonts w:asciiTheme="minorHAnsi" w:hAnsiTheme="minorHAnsi" w:cstheme="minorHAnsi"/>
          <w:sz w:val="28"/>
          <w:szCs w:val="28"/>
        </w:rPr>
        <w:t xml:space="preserve">pecial Services (Paratransit) </w:t>
      </w:r>
      <w:r w:rsidR="005B5CE0" w:rsidRPr="00207536">
        <w:rPr>
          <w:rFonts w:asciiTheme="minorHAnsi" w:hAnsiTheme="minorHAnsi" w:cstheme="minorHAnsi"/>
          <w:sz w:val="28"/>
          <w:szCs w:val="28"/>
        </w:rPr>
        <w:t xml:space="preserve">- </w:t>
      </w:r>
      <w:r w:rsidRPr="00207536">
        <w:rPr>
          <w:rFonts w:asciiTheme="minorHAnsi" w:hAnsiTheme="minorHAnsi" w:cstheme="minorHAnsi"/>
          <w:sz w:val="28"/>
          <w:szCs w:val="28"/>
        </w:rPr>
        <w:t>Manager of Service Delivery</w:t>
      </w:r>
    </w:p>
    <w:p w14:paraId="790D40B1" w14:textId="45FA37B0" w:rsidR="00AE059F" w:rsidRDefault="00AE059F" w:rsidP="00FD6D42">
      <w:pPr>
        <w:spacing w:after="0" w:line="240" w:lineRule="auto"/>
        <w:rPr>
          <w:rFonts w:asciiTheme="minorHAnsi" w:hAnsiTheme="minorHAnsi" w:cstheme="minorHAnsi"/>
          <w:sz w:val="28"/>
          <w:szCs w:val="28"/>
        </w:rPr>
      </w:pPr>
      <w:r>
        <w:rPr>
          <w:rFonts w:asciiTheme="minorHAnsi" w:hAnsiTheme="minorHAnsi" w:cstheme="minorHAnsi"/>
          <w:sz w:val="28"/>
          <w:szCs w:val="28"/>
        </w:rPr>
        <w:t>Dean Slade, Mt. Ogden</w:t>
      </w:r>
      <w:r w:rsidR="00876558">
        <w:rPr>
          <w:rFonts w:asciiTheme="minorHAnsi" w:hAnsiTheme="minorHAnsi" w:cstheme="minorHAnsi"/>
          <w:sz w:val="28"/>
          <w:szCs w:val="28"/>
        </w:rPr>
        <w:t xml:space="preserve"> Bus Operations Supervisor</w:t>
      </w:r>
    </w:p>
    <w:p w14:paraId="09C7152F" w14:textId="4D2AABCA" w:rsidR="00FD6D42" w:rsidRDefault="00FD6D42" w:rsidP="00FD6D42">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Jacob Baker, Travel Trainer</w:t>
      </w:r>
    </w:p>
    <w:p w14:paraId="35845AAE" w14:textId="77777777" w:rsidR="00FD6D42" w:rsidRDefault="00FD6D42" w:rsidP="00FD6D42">
      <w:pPr>
        <w:spacing w:after="0" w:line="240" w:lineRule="auto"/>
        <w:rPr>
          <w:rFonts w:asciiTheme="minorHAnsi" w:hAnsiTheme="minorHAnsi" w:cstheme="minorHAnsi"/>
          <w:sz w:val="28"/>
          <w:szCs w:val="28"/>
        </w:rPr>
      </w:pPr>
      <w:r>
        <w:rPr>
          <w:rFonts w:asciiTheme="minorHAnsi" w:hAnsiTheme="minorHAnsi" w:cstheme="minorHAnsi"/>
          <w:sz w:val="28"/>
          <w:szCs w:val="28"/>
        </w:rPr>
        <w:t>Erick Gomez, Travel Trainer</w:t>
      </w:r>
    </w:p>
    <w:p w14:paraId="31979E4D" w14:textId="4F346F89" w:rsidR="00FD6D42" w:rsidRDefault="00FD6D42" w:rsidP="00FD6D42">
      <w:pPr>
        <w:spacing w:after="0" w:line="240" w:lineRule="auto"/>
        <w:rPr>
          <w:rFonts w:asciiTheme="minorHAnsi" w:hAnsiTheme="minorHAnsi" w:cstheme="minorHAnsi"/>
          <w:sz w:val="28"/>
          <w:szCs w:val="28"/>
        </w:rPr>
      </w:pPr>
      <w:r>
        <w:rPr>
          <w:rFonts w:asciiTheme="minorHAnsi" w:hAnsiTheme="minorHAnsi" w:cstheme="minorHAnsi"/>
          <w:sz w:val="28"/>
          <w:szCs w:val="28"/>
        </w:rPr>
        <w:t>Bobby Chavez, Travel Trainer</w:t>
      </w:r>
    </w:p>
    <w:p w14:paraId="29A7BCA1" w14:textId="5F0973E4" w:rsidR="006D6BE8" w:rsidRPr="00207536" w:rsidRDefault="006D6BE8" w:rsidP="00FD6D42">
      <w:p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Holly Mahoney, Salt Lake County ADA Coordinator  </w:t>
      </w:r>
    </w:p>
    <w:p w14:paraId="41E8628E" w14:textId="6D4BCEA9" w:rsidR="00556D7F" w:rsidRDefault="00556D7F" w:rsidP="0036430C">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EiLeen Billings</w:t>
      </w:r>
      <w:r w:rsidR="004726F4" w:rsidRPr="00207536">
        <w:rPr>
          <w:rFonts w:asciiTheme="minorHAnsi" w:hAnsiTheme="minorHAnsi" w:cstheme="minorHAnsi"/>
          <w:sz w:val="28"/>
          <w:szCs w:val="28"/>
        </w:rPr>
        <w:t>, S</w:t>
      </w:r>
      <w:r w:rsidRPr="00207536">
        <w:rPr>
          <w:rFonts w:asciiTheme="minorHAnsi" w:hAnsiTheme="minorHAnsi" w:cstheme="minorHAnsi"/>
          <w:sz w:val="28"/>
          <w:szCs w:val="28"/>
        </w:rPr>
        <w:t>enior Office Specialist</w:t>
      </w:r>
    </w:p>
    <w:p w14:paraId="184BB494" w14:textId="77777777" w:rsidR="00195C24" w:rsidRPr="00207536" w:rsidRDefault="00195C24" w:rsidP="0036430C">
      <w:pPr>
        <w:spacing w:after="0" w:line="240" w:lineRule="auto"/>
        <w:rPr>
          <w:rFonts w:asciiTheme="minorHAnsi" w:hAnsiTheme="minorHAnsi" w:cstheme="minorHAnsi"/>
          <w:b/>
          <w:sz w:val="28"/>
          <w:szCs w:val="28"/>
        </w:rPr>
      </w:pPr>
    </w:p>
    <w:p w14:paraId="5AB1E9D5" w14:textId="354D7C4F" w:rsidR="002645F4" w:rsidRDefault="00611853" w:rsidP="0036430C">
      <w:pPr>
        <w:spacing w:after="0" w:line="240" w:lineRule="auto"/>
        <w:rPr>
          <w:rFonts w:asciiTheme="minorHAnsi" w:hAnsiTheme="minorHAnsi" w:cstheme="minorHAnsi"/>
          <w:sz w:val="28"/>
          <w:szCs w:val="28"/>
        </w:rPr>
      </w:pPr>
      <w:r w:rsidRPr="00207536">
        <w:rPr>
          <w:rFonts w:asciiTheme="minorHAnsi" w:hAnsiTheme="minorHAnsi" w:cstheme="minorHAnsi"/>
          <w:b/>
          <w:sz w:val="28"/>
          <w:szCs w:val="28"/>
        </w:rPr>
        <w:t>Welcome and</w:t>
      </w:r>
      <w:r w:rsidR="0049071C" w:rsidRPr="00207536">
        <w:rPr>
          <w:rFonts w:asciiTheme="minorHAnsi" w:hAnsiTheme="minorHAnsi" w:cstheme="minorHAnsi"/>
          <w:b/>
          <w:sz w:val="28"/>
          <w:szCs w:val="28"/>
        </w:rPr>
        <w:t xml:space="preserve"> Call to Order</w:t>
      </w:r>
      <w:r w:rsidR="005E0152" w:rsidRPr="00207536">
        <w:rPr>
          <w:rFonts w:asciiTheme="minorHAnsi" w:hAnsiTheme="minorHAnsi" w:cstheme="minorHAnsi"/>
          <w:b/>
          <w:sz w:val="28"/>
          <w:szCs w:val="28"/>
        </w:rPr>
        <w:t xml:space="preserve"> </w:t>
      </w:r>
      <w:r w:rsidR="005E0152" w:rsidRPr="00207536">
        <w:rPr>
          <w:rFonts w:asciiTheme="minorHAnsi" w:hAnsiTheme="minorHAnsi" w:cstheme="minorHAnsi"/>
          <w:bCs/>
          <w:sz w:val="28"/>
          <w:szCs w:val="28"/>
        </w:rPr>
        <w:t xml:space="preserve">– </w:t>
      </w:r>
      <w:r w:rsidR="001D020C">
        <w:rPr>
          <w:rFonts w:asciiTheme="minorHAnsi" w:hAnsiTheme="minorHAnsi" w:cstheme="minorHAnsi"/>
          <w:bCs/>
          <w:sz w:val="28"/>
          <w:szCs w:val="28"/>
        </w:rPr>
        <w:t>Christine Diniz, Acting</w:t>
      </w:r>
      <w:r w:rsidR="005E0152" w:rsidRPr="00207536">
        <w:rPr>
          <w:rFonts w:asciiTheme="minorHAnsi" w:hAnsiTheme="minorHAnsi" w:cstheme="minorHAnsi"/>
          <w:sz w:val="28"/>
          <w:szCs w:val="28"/>
        </w:rPr>
        <w:t xml:space="preserve"> CAT Committee Chair</w:t>
      </w:r>
      <w:r w:rsidR="009834D2" w:rsidRPr="00207536">
        <w:rPr>
          <w:rFonts w:asciiTheme="minorHAnsi" w:hAnsiTheme="minorHAnsi" w:cstheme="minorHAnsi"/>
          <w:sz w:val="28"/>
          <w:szCs w:val="28"/>
        </w:rPr>
        <w:t>:</w:t>
      </w:r>
    </w:p>
    <w:p w14:paraId="279C9801" w14:textId="3A942040" w:rsidR="00D767B0" w:rsidRPr="00207536" w:rsidRDefault="00986FAD" w:rsidP="00C66086">
      <w:pPr>
        <w:spacing w:after="0" w:line="240" w:lineRule="auto"/>
        <w:rPr>
          <w:rFonts w:asciiTheme="minorHAnsi" w:hAnsiTheme="minorHAnsi" w:cstheme="minorHAnsi"/>
          <w:sz w:val="28"/>
          <w:szCs w:val="28"/>
        </w:rPr>
      </w:pPr>
      <w:r>
        <w:rPr>
          <w:rFonts w:asciiTheme="minorHAnsi" w:hAnsiTheme="minorHAnsi" w:cstheme="minorHAnsi"/>
          <w:sz w:val="28"/>
          <w:szCs w:val="28"/>
        </w:rPr>
        <w:lastRenderedPageBreak/>
        <w:t xml:space="preserve">Christine </w:t>
      </w:r>
      <w:r w:rsidR="00087E0F">
        <w:rPr>
          <w:rFonts w:asciiTheme="minorHAnsi" w:hAnsiTheme="minorHAnsi" w:cstheme="minorHAnsi"/>
          <w:sz w:val="28"/>
          <w:szCs w:val="28"/>
        </w:rPr>
        <w:t xml:space="preserve">Diniz </w:t>
      </w:r>
      <w:r>
        <w:rPr>
          <w:rFonts w:asciiTheme="minorHAnsi" w:hAnsiTheme="minorHAnsi" w:cstheme="minorHAnsi"/>
          <w:sz w:val="28"/>
          <w:szCs w:val="28"/>
        </w:rPr>
        <w:t>called the meeting to order at 12:38 p.m.</w:t>
      </w:r>
      <w:r w:rsidR="00B37B75">
        <w:rPr>
          <w:rFonts w:asciiTheme="minorHAnsi" w:hAnsiTheme="minorHAnsi" w:cstheme="minorHAnsi"/>
          <w:sz w:val="28"/>
          <w:szCs w:val="28"/>
        </w:rPr>
        <w:t xml:space="preserve">  </w:t>
      </w:r>
      <w:r w:rsidR="002A514E" w:rsidRPr="00207536">
        <w:rPr>
          <w:rFonts w:asciiTheme="minorHAnsi" w:hAnsiTheme="minorHAnsi" w:cstheme="minorHAnsi"/>
          <w:sz w:val="28"/>
          <w:szCs w:val="28"/>
        </w:rPr>
        <w:t xml:space="preserve">A quorum was </w:t>
      </w:r>
      <w:r w:rsidR="003A391A">
        <w:rPr>
          <w:rFonts w:asciiTheme="minorHAnsi" w:hAnsiTheme="minorHAnsi" w:cstheme="minorHAnsi"/>
          <w:sz w:val="28"/>
          <w:szCs w:val="28"/>
        </w:rPr>
        <w:t>p</w:t>
      </w:r>
      <w:r w:rsidR="002A514E" w:rsidRPr="00207536">
        <w:rPr>
          <w:rFonts w:asciiTheme="minorHAnsi" w:hAnsiTheme="minorHAnsi" w:cstheme="minorHAnsi"/>
          <w:sz w:val="28"/>
          <w:szCs w:val="28"/>
        </w:rPr>
        <w:t>resent</w:t>
      </w:r>
      <w:r w:rsidR="00D767B0" w:rsidRPr="00207536">
        <w:rPr>
          <w:rFonts w:asciiTheme="minorHAnsi" w:hAnsiTheme="minorHAnsi" w:cstheme="minorHAnsi"/>
          <w:sz w:val="28"/>
          <w:szCs w:val="28"/>
        </w:rPr>
        <w:t>.</w:t>
      </w:r>
      <w:r w:rsidR="00C66086">
        <w:rPr>
          <w:rFonts w:asciiTheme="minorHAnsi" w:hAnsiTheme="minorHAnsi" w:cstheme="minorHAnsi"/>
          <w:sz w:val="28"/>
          <w:szCs w:val="28"/>
        </w:rPr>
        <w:t xml:space="preserve">   Christine welcomed</w:t>
      </w:r>
      <w:r w:rsidR="00D767B0" w:rsidRPr="00207536">
        <w:rPr>
          <w:rFonts w:asciiTheme="minorHAnsi" w:hAnsiTheme="minorHAnsi" w:cstheme="minorHAnsi"/>
          <w:sz w:val="28"/>
          <w:szCs w:val="28"/>
        </w:rPr>
        <w:t xml:space="preserve"> everyone and requested each person in attendance introduce themselves.</w:t>
      </w:r>
    </w:p>
    <w:p w14:paraId="249A6F07" w14:textId="77777777" w:rsidR="00611853" w:rsidRPr="00207536" w:rsidRDefault="00611853" w:rsidP="0036430C">
      <w:pPr>
        <w:spacing w:after="0" w:line="240" w:lineRule="auto"/>
        <w:rPr>
          <w:rFonts w:asciiTheme="minorHAnsi" w:hAnsiTheme="minorHAnsi" w:cstheme="minorHAnsi"/>
          <w:b/>
          <w:bCs/>
          <w:sz w:val="28"/>
          <w:szCs w:val="28"/>
        </w:rPr>
      </w:pPr>
    </w:p>
    <w:p w14:paraId="1B702EFC" w14:textId="2F1891AA" w:rsidR="00F54F9D" w:rsidRPr="00207536" w:rsidRDefault="00C81514" w:rsidP="00C37329">
      <w:pPr>
        <w:spacing w:after="0" w:line="240" w:lineRule="auto"/>
        <w:rPr>
          <w:rFonts w:asciiTheme="minorHAnsi" w:hAnsiTheme="minorHAnsi" w:cstheme="minorHAnsi"/>
          <w:bCs/>
          <w:sz w:val="28"/>
          <w:szCs w:val="28"/>
          <w:shd w:val="clear" w:color="auto" w:fill="FFFFFF"/>
        </w:rPr>
      </w:pPr>
      <w:r w:rsidRPr="00207536">
        <w:rPr>
          <w:rFonts w:asciiTheme="minorHAnsi" w:hAnsiTheme="minorHAnsi" w:cstheme="minorHAnsi"/>
          <w:b/>
          <w:sz w:val="28"/>
          <w:szCs w:val="28"/>
          <w:shd w:val="clear" w:color="auto" w:fill="FFFFFF"/>
        </w:rPr>
        <w:t>Americans with Disabilities Act (ADA)</w:t>
      </w:r>
      <w:r w:rsidR="00F54F9D" w:rsidRPr="00207536">
        <w:rPr>
          <w:rFonts w:asciiTheme="minorHAnsi" w:hAnsiTheme="minorHAnsi" w:cstheme="minorHAnsi"/>
          <w:b/>
          <w:sz w:val="28"/>
          <w:szCs w:val="28"/>
          <w:shd w:val="clear" w:color="auto" w:fill="FFFFFF"/>
        </w:rPr>
        <w:t xml:space="preserve"> Minute</w:t>
      </w:r>
      <w:r w:rsidR="003D3AAC" w:rsidRPr="00207536">
        <w:rPr>
          <w:rFonts w:asciiTheme="minorHAnsi" w:hAnsiTheme="minorHAnsi" w:cstheme="minorHAnsi"/>
          <w:b/>
          <w:sz w:val="28"/>
          <w:szCs w:val="28"/>
          <w:shd w:val="clear" w:color="auto" w:fill="FFFFFF"/>
        </w:rPr>
        <w:t xml:space="preserve"> –</w:t>
      </w:r>
      <w:r w:rsidR="00B971D3" w:rsidRPr="00207536">
        <w:rPr>
          <w:rFonts w:asciiTheme="minorHAnsi" w:hAnsiTheme="minorHAnsi" w:cstheme="minorHAnsi"/>
          <w:b/>
          <w:sz w:val="28"/>
          <w:szCs w:val="28"/>
          <w:shd w:val="clear" w:color="auto" w:fill="FFFFFF"/>
        </w:rPr>
        <w:t>National Disability Employment Awareness Month (</w:t>
      </w:r>
      <w:r w:rsidR="000B0FEB" w:rsidRPr="00207536">
        <w:rPr>
          <w:rFonts w:asciiTheme="minorHAnsi" w:hAnsiTheme="minorHAnsi" w:cstheme="minorHAnsi"/>
          <w:b/>
          <w:sz w:val="28"/>
          <w:szCs w:val="28"/>
          <w:shd w:val="clear" w:color="auto" w:fill="FFFFFF"/>
        </w:rPr>
        <w:t>NDEAM)</w:t>
      </w:r>
      <w:r w:rsidR="004C4DBA" w:rsidRPr="00207536">
        <w:rPr>
          <w:rFonts w:asciiTheme="minorHAnsi" w:hAnsiTheme="minorHAnsi" w:cstheme="minorHAnsi"/>
          <w:b/>
          <w:sz w:val="28"/>
          <w:szCs w:val="28"/>
          <w:shd w:val="clear" w:color="auto" w:fill="FFFFFF"/>
        </w:rPr>
        <w:t xml:space="preserve"> – </w:t>
      </w:r>
      <w:r w:rsidR="000B0FEB" w:rsidRPr="00207536">
        <w:rPr>
          <w:rFonts w:asciiTheme="minorHAnsi" w:hAnsiTheme="minorHAnsi" w:cstheme="minorHAnsi"/>
          <w:bCs/>
          <w:sz w:val="28"/>
          <w:szCs w:val="28"/>
          <w:shd w:val="clear" w:color="auto" w:fill="FFFFFF"/>
        </w:rPr>
        <w:t>Amanda Salmon</w:t>
      </w:r>
    </w:p>
    <w:p w14:paraId="33F3844D" w14:textId="1F0209E5" w:rsidR="002A4DE8" w:rsidRPr="00207536" w:rsidRDefault="0014052F" w:rsidP="00272516">
      <w:pPr>
        <w:pStyle w:val="ListParagraph"/>
        <w:numPr>
          <w:ilvl w:val="0"/>
          <w:numId w:val="7"/>
        </w:numPr>
        <w:shd w:val="clear" w:color="auto" w:fill="FFFFFF"/>
        <w:spacing w:after="0" w:line="240" w:lineRule="auto"/>
        <w:rPr>
          <w:rFonts w:asciiTheme="minorHAnsi" w:hAnsiTheme="minorHAnsi" w:cstheme="minorHAnsi"/>
          <w:color w:val="202124"/>
          <w:sz w:val="28"/>
          <w:szCs w:val="28"/>
          <w:shd w:val="clear" w:color="auto" w:fill="FFFFFF"/>
        </w:rPr>
      </w:pPr>
      <w:r w:rsidRPr="00207536">
        <w:rPr>
          <w:rFonts w:asciiTheme="minorHAnsi" w:hAnsiTheme="minorHAnsi" w:cstheme="minorHAnsi"/>
          <w:color w:val="202124"/>
          <w:sz w:val="28"/>
          <w:szCs w:val="28"/>
          <w:shd w:val="clear" w:color="auto" w:fill="FFFFFF"/>
        </w:rPr>
        <w:t>Observed annually in October, National Disability Employment Awareness Month (NDEAM) celebrates the contributions of America's workers with disabilities past and present and showcases supportive, inclusive employment policies and practices.</w:t>
      </w:r>
      <w:r w:rsidR="00E507D9" w:rsidRPr="00207536">
        <w:rPr>
          <w:rFonts w:asciiTheme="minorHAnsi" w:hAnsiTheme="minorHAnsi" w:cstheme="minorHAnsi"/>
          <w:color w:val="202124"/>
          <w:sz w:val="28"/>
          <w:szCs w:val="28"/>
          <w:shd w:val="clear" w:color="auto" w:fill="FFFFFF"/>
        </w:rPr>
        <w:t xml:space="preserve">  T</w:t>
      </w:r>
      <w:r w:rsidR="002A4DE8" w:rsidRPr="00207536">
        <w:rPr>
          <w:rFonts w:asciiTheme="minorHAnsi" w:hAnsiTheme="minorHAnsi" w:cstheme="minorHAnsi"/>
          <w:color w:val="212121"/>
          <w:sz w:val="28"/>
          <w:szCs w:val="28"/>
          <w:shd w:val="clear" w:color="auto" w:fill="FFFFFF"/>
        </w:rPr>
        <w:t>he U.S. Department of Labor is committed to the full inclusion of people with disabilities.</w:t>
      </w:r>
    </w:p>
    <w:p w14:paraId="55DEACA5" w14:textId="2C32B500" w:rsidR="00702D76" w:rsidRPr="00207536" w:rsidRDefault="00780FCA" w:rsidP="00272516">
      <w:pPr>
        <w:pStyle w:val="ListParagraph"/>
        <w:numPr>
          <w:ilvl w:val="0"/>
          <w:numId w:val="7"/>
        </w:numPr>
        <w:shd w:val="clear" w:color="auto" w:fill="FFFFFF"/>
        <w:spacing w:after="0" w:line="240" w:lineRule="auto"/>
        <w:rPr>
          <w:rFonts w:asciiTheme="minorHAnsi" w:hAnsiTheme="minorHAnsi" w:cstheme="minorHAnsi"/>
          <w:color w:val="202124"/>
          <w:sz w:val="28"/>
          <w:szCs w:val="28"/>
          <w:shd w:val="clear" w:color="auto" w:fill="FFFFFF"/>
        </w:rPr>
      </w:pPr>
      <w:r w:rsidRPr="00207536">
        <w:rPr>
          <w:rFonts w:asciiTheme="minorHAnsi" w:hAnsiTheme="minorHAnsi" w:cstheme="minorHAnsi"/>
          <w:color w:val="202124"/>
          <w:sz w:val="28"/>
          <w:szCs w:val="28"/>
          <w:shd w:val="clear" w:color="auto" w:fill="FFFFFF"/>
        </w:rPr>
        <w:t xml:space="preserve">The </w:t>
      </w:r>
      <w:r w:rsidR="00C22A83" w:rsidRPr="00207536">
        <w:rPr>
          <w:rFonts w:asciiTheme="minorHAnsi" w:hAnsiTheme="minorHAnsi" w:cstheme="minorHAnsi"/>
          <w:color w:val="202124"/>
          <w:sz w:val="28"/>
          <w:szCs w:val="28"/>
          <w:shd w:val="clear" w:color="auto" w:fill="FFFFFF"/>
        </w:rPr>
        <w:t>NDEAM for 2022 is “Disability:  Part of the E</w:t>
      </w:r>
      <w:r w:rsidR="001772E0" w:rsidRPr="00207536">
        <w:rPr>
          <w:rFonts w:asciiTheme="minorHAnsi" w:hAnsiTheme="minorHAnsi" w:cstheme="minorHAnsi"/>
          <w:color w:val="202124"/>
          <w:sz w:val="28"/>
          <w:szCs w:val="28"/>
          <w:shd w:val="clear" w:color="auto" w:fill="FFFFFF"/>
        </w:rPr>
        <w:t>quity Equation”.</w:t>
      </w:r>
      <w:r w:rsidR="005F2009" w:rsidRPr="00207536">
        <w:rPr>
          <w:rFonts w:asciiTheme="minorHAnsi" w:hAnsiTheme="minorHAnsi" w:cstheme="minorHAnsi"/>
          <w:color w:val="202124"/>
          <w:sz w:val="28"/>
          <w:szCs w:val="28"/>
          <w:shd w:val="clear" w:color="auto" w:fill="FFFFFF"/>
        </w:rPr>
        <w:t xml:space="preserve">  T</w:t>
      </w:r>
      <w:r w:rsidR="005F2009" w:rsidRPr="00207536">
        <w:rPr>
          <w:rFonts w:asciiTheme="minorHAnsi" w:hAnsiTheme="minorHAnsi" w:cstheme="minorHAnsi"/>
          <w:color w:val="212121"/>
          <w:sz w:val="28"/>
          <w:szCs w:val="28"/>
          <w:shd w:val="clear" w:color="auto" w:fill="FFFFFF"/>
        </w:rPr>
        <w:t xml:space="preserve">he poster is rectangular in shape with a black colored chalkboard background overlaid with mathematical equations. </w:t>
      </w:r>
      <w:r w:rsidR="00D76E0B" w:rsidRPr="00207536">
        <w:rPr>
          <w:rFonts w:asciiTheme="minorHAnsi" w:hAnsiTheme="minorHAnsi" w:cstheme="minorHAnsi"/>
          <w:color w:val="212121"/>
          <w:sz w:val="28"/>
          <w:szCs w:val="28"/>
          <w:shd w:val="clear" w:color="auto" w:fill="FFFFFF"/>
        </w:rPr>
        <w:t xml:space="preserve"> </w:t>
      </w:r>
      <w:r w:rsidR="005F2009" w:rsidRPr="00207536">
        <w:rPr>
          <w:rFonts w:asciiTheme="minorHAnsi" w:hAnsiTheme="minorHAnsi" w:cstheme="minorHAnsi"/>
          <w:color w:val="212121"/>
          <w:sz w:val="28"/>
          <w:szCs w:val="28"/>
          <w:shd w:val="clear" w:color="auto" w:fill="FFFFFF"/>
        </w:rPr>
        <w:t xml:space="preserve">In the center of the poster, on a diagonal, is a black rectangle bordered by small teal, yellow and red rectangles. </w:t>
      </w:r>
      <w:r w:rsidR="00D76E0B" w:rsidRPr="00207536">
        <w:rPr>
          <w:rFonts w:asciiTheme="minorHAnsi" w:hAnsiTheme="minorHAnsi" w:cstheme="minorHAnsi"/>
          <w:color w:val="212121"/>
          <w:sz w:val="28"/>
          <w:szCs w:val="28"/>
          <w:shd w:val="clear" w:color="auto" w:fill="FFFFFF"/>
        </w:rPr>
        <w:t xml:space="preserve"> </w:t>
      </w:r>
      <w:r w:rsidR="005F2009" w:rsidRPr="00207536">
        <w:rPr>
          <w:rFonts w:asciiTheme="minorHAnsi" w:hAnsiTheme="minorHAnsi" w:cstheme="minorHAnsi"/>
          <w:color w:val="212121"/>
          <w:sz w:val="28"/>
          <w:szCs w:val="28"/>
          <w:shd w:val="clear" w:color="auto" w:fill="FFFFFF"/>
        </w:rPr>
        <w:t xml:space="preserve">It features the 2022 NDEAM theme, “Disability: Part of the Equity Equation,” along with an equation composed of several graphics: a circular photo of a woman in a wheelchair working at a computer with colleagues, followed by a plus sign, followed by a square image of a woman who uses crutches viewing a document with a colleague, followed by an equal sign, followed by a light bulb icon. </w:t>
      </w:r>
      <w:r w:rsidR="00D76E0B" w:rsidRPr="00207536">
        <w:rPr>
          <w:rFonts w:asciiTheme="minorHAnsi" w:hAnsiTheme="minorHAnsi" w:cstheme="minorHAnsi"/>
          <w:color w:val="212121"/>
          <w:sz w:val="28"/>
          <w:szCs w:val="28"/>
          <w:shd w:val="clear" w:color="auto" w:fill="FFFFFF"/>
        </w:rPr>
        <w:t xml:space="preserve"> </w:t>
      </w:r>
      <w:r w:rsidR="005F2009" w:rsidRPr="00207536">
        <w:rPr>
          <w:rFonts w:asciiTheme="minorHAnsi" w:hAnsiTheme="minorHAnsi" w:cstheme="minorHAnsi"/>
          <w:color w:val="212121"/>
          <w:sz w:val="28"/>
          <w:szCs w:val="28"/>
          <w:shd w:val="clear" w:color="auto" w:fill="FFFFFF"/>
        </w:rPr>
        <w:t xml:space="preserve">Across the top of the rectangle in small, white letters are the words National Disability Employment Awareness Month. </w:t>
      </w:r>
      <w:r w:rsidR="00D76E0B" w:rsidRPr="00207536">
        <w:rPr>
          <w:rFonts w:asciiTheme="minorHAnsi" w:hAnsiTheme="minorHAnsi" w:cstheme="minorHAnsi"/>
          <w:color w:val="212121"/>
          <w:sz w:val="28"/>
          <w:szCs w:val="28"/>
          <w:shd w:val="clear" w:color="auto" w:fill="FFFFFF"/>
        </w:rPr>
        <w:t xml:space="preserve"> </w:t>
      </w:r>
      <w:r w:rsidR="005F2009" w:rsidRPr="00207536">
        <w:rPr>
          <w:rFonts w:asciiTheme="minorHAnsi" w:hAnsiTheme="minorHAnsi" w:cstheme="minorHAnsi"/>
          <w:color w:val="212121"/>
          <w:sz w:val="28"/>
          <w:szCs w:val="28"/>
          <w:shd w:val="clear" w:color="auto" w:fill="FFFFFF"/>
        </w:rPr>
        <w:t xml:space="preserve">Along the bottom in small white letters is the hashtag “NDEAM” followed by ODEP’s website address, dol.gov/ODEP. </w:t>
      </w:r>
      <w:r w:rsidR="00D76E0B" w:rsidRPr="00207536">
        <w:rPr>
          <w:rFonts w:asciiTheme="minorHAnsi" w:hAnsiTheme="minorHAnsi" w:cstheme="minorHAnsi"/>
          <w:color w:val="212121"/>
          <w:sz w:val="28"/>
          <w:szCs w:val="28"/>
          <w:shd w:val="clear" w:color="auto" w:fill="FFFFFF"/>
        </w:rPr>
        <w:t xml:space="preserve"> </w:t>
      </w:r>
      <w:r w:rsidR="005F2009" w:rsidRPr="00207536">
        <w:rPr>
          <w:rFonts w:asciiTheme="minorHAnsi" w:hAnsiTheme="minorHAnsi" w:cstheme="minorHAnsi"/>
          <w:color w:val="212121"/>
          <w:sz w:val="28"/>
          <w:szCs w:val="28"/>
          <w:shd w:val="clear" w:color="auto" w:fill="FFFFFF"/>
        </w:rPr>
        <w:t>In the lower right corner in white lettering is the DOL seal followed by the words “Office of Disability Employment Policy United States Department of Labor.”</w:t>
      </w:r>
    </w:p>
    <w:p w14:paraId="042BC745" w14:textId="427DFFCC" w:rsidR="00AA578B" w:rsidRDefault="00AA578B" w:rsidP="00AA578B">
      <w:pPr>
        <w:shd w:val="clear" w:color="auto" w:fill="FFFFFF"/>
        <w:spacing w:after="0" w:line="240" w:lineRule="auto"/>
        <w:jc w:val="center"/>
        <w:rPr>
          <w:rFonts w:asciiTheme="minorHAnsi" w:hAnsiTheme="minorHAnsi" w:cstheme="minorHAnsi"/>
          <w:b/>
          <w:sz w:val="28"/>
          <w:szCs w:val="28"/>
        </w:rPr>
      </w:pPr>
      <w:r>
        <w:rPr>
          <w:noProof/>
        </w:rPr>
        <w:drawing>
          <wp:inline distT="0" distB="0" distL="0" distR="0" wp14:anchorId="76CB0BF3" wp14:editId="7EB22DF0">
            <wp:extent cx="2418109" cy="1562100"/>
            <wp:effectExtent l="0" t="0" r="1270" b="0"/>
            <wp:docPr id="2" name="Picture 2" descr="The poster is rectangular in shape with a black colored chalkboard background overlaid with mathematical equations. In the center of the poster, on a diagonal, is a black rectangle bordered by small teal, yellow and red rectangles. It features the 2022 NDEAM theme, (Disability: Part of the Equity Equation,) along with an equation composed of several graphics: a circular photo of a woman in a wheelchair working at a computer with colleagues, followed by a plus sign, followed by a square image of a woman who uses crutches viewing a document with a colleague, followed by an equal sign, followed by a light bulb icon. Across the top of the rectangle in small, white letters are the words National Disability Employment Awareness Month. Along the bottom in small white letters is the hashtag “NDEAM” followed by ODEP’s website address, dol.gov/ODEP. In the lower right corner in white lettering is the DOL seal followed by the words (Office of Disability Employment Policy United States Department of Lab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poster is rectangular in shape with a black colored chalkboard background overlaid with mathematical equations. In the center of the poster, on a diagonal, is a black rectangle bordered by small teal, yellow and red rectangles. It features the 2022 NDEAM theme, (Disability: Part of the Equity Equation,) along with an equation composed of several graphics: a circular photo of a woman in a wheelchair working at a computer with colleagues, followed by a plus sign, followed by a square image of a woman who uses crutches viewing a document with a colleague, followed by an equal sign, followed by a light bulb icon. Across the top of the rectangle in small, white letters are the words National Disability Employment Awareness Month. Along the bottom in small white letters is the hashtag “NDEAM” followed by ODEP’s website address, dol.gov/ODEP. In the lower right corner in white lettering is the DOL seal followed by the words (Office of Disability Employment Policy United States Department of Labo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39016" cy="1575606"/>
                    </a:xfrm>
                    <a:prstGeom prst="rect">
                      <a:avLst/>
                    </a:prstGeom>
                    <a:noFill/>
                    <a:ln>
                      <a:noFill/>
                    </a:ln>
                  </pic:spPr>
                </pic:pic>
              </a:graphicData>
            </a:graphic>
          </wp:inline>
        </w:drawing>
      </w:r>
    </w:p>
    <w:p w14:paraId="6ED0AC78" w14:textId="77777777" w:rsidR="00AA578B" w:rsidRDefault="00AA578B" w:rsidP="00991A3A">
      <w:pPr>
        <w:shd w:val="clear" w:color="auto" w:fill="FFFFFF"/>
        <w:spacing w:after="0" w:line="240" w:lineRule="auto"/>
        <w:rPr>
          <w:rFonts w:asciiTheme="minorHAnsi" w:hAnsiTheme="minorHAnsi" w:cstheme="minorHAnsi"/>
          <w:b/>
          <w:sz w:val="28"/>
          <w:szCs w:val="28"/>
        </w:rPr>
      </w:pPr>
    </w:p>
    <w:p w14:paraId="300E4D4E" w14:textId="2B95A1D1" w:rsidR="00D61936" w:rsidRDefault="00D61936" w:rsidP="00D61936">
      <w:pPr>
        <w:spacing w:after="0" w:line="240" w:lineRule="auto"/>
        <w:rPr>
          <w:rFonts w:asciiTheme="minorHAnsi" w:hAnsiTheme="minorHAnsi" w:cstheme="minorHAnsi"/>
          <w:bCs/>
          <w:sz w:val="28"/>
          <w:szCs w:val="28"/>
        </w:rPr>
      </w:pPr>
      <w:r w:rsidRPr="00207536">
        <w:rPr>
          <w:rFonts w:asciiTheme="minorHAnsi" w:hAnsiTheme="minorHAnsi" w:cstheme="minorHAnsi"/>
          <w:b/>
          <w:sz w:val="28"/>
          <w:szCs w:val="28"/>
        </w:rPr>
        <w:t>Safety Minute: “</w:t>
      </w:r>
      <w:r>
        <w:rPr>
          <w:rFonts w:asciiTheme="minorHAnsi" w:hAnsiTheme="minorHAnsi" w:cstheme="minorHAnsi"/>
          <w:b/>
          <w:sz w:val="28"/>
          <w:szCs w:val="28"/>
        </w:rPr>
        <w:t>Providing Reasonable Accommodations in the Work</w:t>
      </w:r>
      <w:r w:rsidR="00766AEB">
        <w:rPr>
          <w:rFonts w:asciiTheme="minorHAnsi" w:hAnsiTheme="minorHAnsi" w:cstheme="minorHAnsi"/>
          <w:b/>
          <w:sz w:val="28"/>
          <w:szCs w:val="28"/>
        </w:rPr>
        <w:t>place</w:t>
      </w:r>
      <w:r w:rsidRPr="00207536">
        <w:rPr>
          <w:rFonts w:asciiTheme="minorHAnsi" w:hAnsiTheme="minorHAnsi" w:cstheme="minorHAnsi"/>
          <w:b/>
          <w:sz w:val="28"/>
          <w:szCs w:val="28"/>
        </w:rPr>
        <w:t xml:space="preserve">” – </w:t>
      </w:r>
      <w:r w:rsidRPr="00207536">
        <w:rPr>
          <w:rFonts w:asciiTheme="minorHAnsi" w:hAnsiTheme="minorHAnsi" w:cstheme="minorHAnsi"/>
          <w:bCs/>
          <w:sz w:val="28"/>
          <w:szCs w:val="28"/>
        </w:rPr>
        <w:t xml:space="preserve">Amanda Salmon </w:t>
      </w:r>
    </w:p>
    <w:p w14:paraId="41E4223F" w14:textId="4C0ECD19" w:rsidR="00706391" w:rsidRDefault="00D61936" w:rsidP="00D61936">
      <w:pPr>
        <w:pStyle w:val="ListParagraph"/>
        <w:numPr>
          <w:ilvl w:val="0"/>
          <w:numId w:val="18"/>
        </w:numPr>
        <w:spacing w:after="0" w:line="240" w:lineRule="auto"/>
        <w:rPr>
          <w:rFonts w:asciiTheme="minorHAnsi" w:hAnsiTheme="minorHAnsi" w:cstheme="minorHAnsi"/>
          <w:bCs/>
          <w:sz w:val="28"/>
          <w:szCs w:val="28"/>
        </w:rPr>
      </w:pPr>
      <w:r>
        <w:rPr>
          <w:rFonts w:asciiTheme="minorHAnsi" w:hAnsiTheme="minorHAnsi" w:cstheme="minorHAnsi"/>
          <w:bCs/>
          <w:sz w:val="28"/>
          <w:szCs w:val="28"/>
        </w:rPr>
        <w:t>Employers have the responsibility to provide any reasonable accommodation to an employee with a disability in order to make them comfortable and productive.</w:t>
      </w:r>
      <w:r w:rsidR="00A776B8">
        <w:rPr>
          <w:rFonts w:asciiTheme="minorHAnsi" w:hAnsiTheme="minorHAnsi" w:cstheme="minorHAnsi"/>
          <w:bCs/>
          <w:sz w:val="28"/>
          <w:szCs w:val="28"/>
        </w:rPr>
        <w:t xml:space="preserve">  </w:t>
      </w:r>
    </w:p>
    <w:p w14:paraId="07401624" w14:textId="0D290255" w:rsidR="001B2247" w:rsidRPr="001B2247" w:rsidRDefault="001B2247" w:rsidP="00D61936">
      <w:pPr>
        <w:pStyle w:val="ListParagraph"/>
        <w:numPr>
          <w:ilvl w:val="0"/>
          <w:numId w:val="18"/>
        </w:numPr>
        <w:spacing w:after="0" w:line="240" w:lineRule="auto"/>
        <w:rPr>
          <w:rFonts w:asciiTheme="minorHAnsi" w:hAnsiTheme="minorHAnsi" w:cstheme="minorHAnsi"/>
          <w:bCs/>
          <w:sz w:val="28"/>
          <w:szCs w:val="28"/>
        </w:rPr>
      </w:pPr>
      <w:r>
        <w:rPr>
          <w:rFonts w:asciiTheme="minorHAnsi" w:hAnsiTheme="minorHAnsi" w:cstheme="minorHAnsi"/>
          <w:bCs/>
          <w:sz w:val="28"/>
          <w:szCs w:val="28"/>
        </w:rPr>
        <w:lastRenderedPageBreak/>
        <w:t>A reasonable accommodation is any change to the application or hiring process, to the job, to</w:t>
      </w:r>
      <w:r w:rsidR="00BA4A57">
        <w:rPr>
          <w:rFonts w:asciiTheme="minorHAnsi" w:hAnsiTheme="minorHAnsi" w:cstheme="minorHAnsi"/>
          <w:bCs/>
          <w:sz w:val="28"/>
          <w:szCs w:val="28"/>
        </w:rPr>
        <w:t xml:space="preserve"> the way the job is done, or the work environment that allows a person with a disability who is qualified for the job </w:t>
      </w:r>
      <w:r w:rsidR="008854E6">
        <w:rPr>
          <w:rFonts w:asciiTheme="minorHAnsi" w:hAnsiTheme="minorHAnsi" w:cstheme="minorHAnsi"/>
          <w:bCs/>
          <w:sz w:val="28"/>
          <w:szCs w:val="28"/>
        </w:rPr>
        <w:t>to perform the essential functions of that job and enjoy equal employment opportunities.  Accommodations are considered “reasonable” if they do not create an undue hardship or a direct threat.</w:t>
      </w:r>
    </w:p>
    <w:p w14:paraId="6EDF1A89" w14:textId="1ACA3CAA" w:rsidR="005B0D92" w:rsidRPr="00BD7E2F" w:rsidRDefault="005B0D92" w:rsidP="00D61936">
      <w:pPr>
        <w:pStyle w:val="ListParagraph"/>
        <w:numPr>
          <w:ilvl w:val="0"/>
          <w:numId w:val="18"/>
        </w:numPr>
        <w:spacing w:after="0" w:line="240" w:lineRule="auto"/>
        <w:rPr>
          <w:rFonts w:asciiTheme="minorHAnsi" w:hAnsiTheme="minorHAnsi" w:cstheme="minorHAnsi"/>
          <w:bCs/>
          <w:sz w:val="28"/>
          <w:szCs w:val="28"/>
        </w:rPr>
      </w:pPr>
      <w:r w:rsidRPr="005B0D92">
        <w:rPr>
          <w:rFonts w:asciiTheme="minorHAnsi" w:hAnsiTheme="minorHAnsi" w:cstheme="minorHAnsi"/>
          <w:color w:val="000000"/>
          <w:sz w:val="28"/>
          <w:szCs w:val="28"/>
          <w:shd w:val="clear" w:color="auto" w:fill="FFFFFF"/>
        </w:rPr>
        <w:t xml:space="preserve">An individual meets the Americans with Disabilities with Act definition act of “disability” that </w:t>
      </w:r>
      <w:r w:rsidR="00475715" w:rsidRPr="005B0D92">
        <w:rPr>
          <w:rFonts w:asciiTheme="minorHAnsi" w:hAnsiTheme="minorHAnsi" w:cstheme="minorHAnsi"/>
          <w:color w:val="000000"/>
          <w:sz w:val="28"/>
          <w:szCs w:val="28"/>
          <w:shd w:val="clear" w:color="auto" w:fill="FFFFFF"/>
        </w:rPr>
        <w:t>will</w:t>
      </w:r>
      <w:r w:rsidRPr="005B0D92">
        <w:rPr>
          <w:rFonts w:asciiTheme="minorHAnsi" w:hAnsiTheme="minorHAnsi" w:cstheme="minorHAnsi"/>
          <w:color w:val="000000"/>
          <w:sz w:val="28"/>
          <w:szCs w:val="28"/>
          <w:shd w:val="clear" w:color="auto" w:fill="FFFFFF"/>
        </w:rPr>
        <w:t xml:space="preserve"> qualify them for reasonable accommodations if they have “a physical or mental impairment that substantially limits one or more major life activities</w:t>
      </w:r>
      <w:r w:rsidR="002E6A51">
        <w:rPr>
          <w:rFonts w:asciiTheme="minorHAnsi" w:hAnsiTheme="minorHAnsi" w:cstheme="minorHAnsi"/>
          <w:color w:val="000000"/>
          <w:sz w:val="28"/>
          <w:szCs w:val="28"/>
          <w:shd w:val="clear" w:color="auto" w:fill="FFFFFF"/>
        </w:rPr>
        <w:t>.</w:t>
      </w:r>
      <w:r w:rsidRPr="005B0D92">
        <w:rPr>
          <w:rFonts w:asciiTheme="minorHAnsi" w:hAnsiTheme="minorHAnsi" w:cstheme="minorHAnsi"/>
          <w:color w:val="000000"/>
          <w:sz w:val="28"/>
          <w:szCs w:val="28"/>
          <w:shd w:val="clear" w:color="auto" w:fill="FFFFFF"/>
        </w:rPr>
        <w:t xml:space="preserve"> </w:t>
      </w:r>
    </w:p>
    <w:p w14:paraId="65C45B76" w14:textId="55CACFE0" w:rsidR="00BD7E2F" w:rsidRPr="00BD7E2F" w:rsidRDefault="00BD7E2F" w:rsidP="00D61936">
      <w:pPr>
        <w:pStyle w:val="ListParagraph"/>
        <w:numPr>
          <w:ilvl w:val="0"/>
          <w:numId w:val="18"/>
        </w:numPr>
        <w:spacing w:after="0" w:line="240" w:lineRule="auto"/>
        <w:rPr>
          <w:rFonts w:asciiTheme="minorHAnsi" w:hAnsiTheme="minorHAnsi" w:cstheme="minorHAnsi"/>
          <w:bCs/>
          <w:sz w:val="28"/>
          <w:szCs w:val="28"/>
        </w:rPr>
      </w:pPr>
      <w:r>
        <w:rPr>
          <w:rFonts w:asciiTheme="minorHAnsi" w:hAnsiTheme="minorHAnsi" w:cstheme="minorHAnsi"/>
          <w:color w:val="000000"/>
          <w:sz w:val="28"/>
          <w:szCs w:val="28"/>
          <w:shd w:val="clear" w:color="auto" w:fill="FFFFFF"/>
        </w:rPr>
        <w:t>I</w:t>
      </w:r>
      <w:r w:rsidRPr="00BD7E2F">
        <w:rPr>
          <w:rFonts w:asciiTheme="minorHAnsi" w:hAnsiTheme="minorHAnsi" w:cstheme="minorHAnsi"/>
          <w:color w:val="000000"/>
          <w:sz w:val="28"/>
          <w:szCs w:val="28"/>
          <w:shd w:val="clear" w:color="auto" w:fill="FFFFFF"/>
        </w:rPr>
        <w:t>n order to determine what is reasonable, an employer must look at the request made by the applicant or employee with a disability.  Whether or not an accommodation is reasonable will vary according to the position the employee holds, the way their disability affects their ability to do their job, and the environment that they work in.</w:t>
      </w:r>
    </w:p>
    <w:p w14:paraId="2FB8661B" w14:textId="7A23797E" w:rsidR="00D61936" w:rsidRDefault="00A776B8" w:rsidP="00D61936">
      <w:pPr>
        <w:pStyle w:val="ListParagraph"/>
        <w:numPr>
          <w:ilvl w:val="0"/>
          <w:numId w:val="18"/>
        </w:numPr>
        <w:spacing w:after="0" w:line="240" w:lineRule="auto"/>
        <w:rPr>
          <w:rFonts w:asciiTheme="minorHAnsi" w:hAnsiTheme="minorHAnsi" w:cstheme="minorHAnsi"/>
          <w:bCs/>
          <w:sz w:val="28"/>
          <w:szCs w:val="28"/>
        </w:rPr>
      </w:pPr>
      <w:r>
        <w:rPr>
          <w:rFonts w:asciiTheme="minorHAnsi" w:hAnsiTheme="minorHAnsi" w:cstheme="minorHAnsi"/>
          <w:bCs/>
          <w:sz w:val="28"/>
          <w:szCs w:val="28"/>
        </w:rPr>
        <w:t xml:space="preserve">Some accommodations </w:t>
      </w:r>
      <w:r w:rsidR="00706391">
        <w:rPr>
          <w:rFonts w:asciiTheme="minorHAnsi" w:hAnsiTheme="minorHAnsi" w:cstheme="minorHAnsi"/>
          <w:bCs/>
          <w:sz w:val="28"/>
          <w:szCs w:val="28"/>
        </w:rPr>
        <w:t>generally considered reasonable may include</w:t>
      </w:r>
      <w:r w:rsidR="002E6A51">
        <w:rPr>
          <w:rFonts w:asciiTheme="minorHAnsi" w:hAnsiTheme="minorHAnsi" w:cstheme="minorHAnsi"/>
          <w:bCs/>
          <w:sz w:val="28"/>
          <w:szCs w:val="28"/>
        </w:rPr>
        <w:t>:</w:t>
      </w:r>
    </w:p>
    <w:p w14:paraId="4659DD8E" w14:textId="229ACF15" w:rsidR="00706391" w:rsidRDefault="00EE7129"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Change job tasks</w:t>
      </w:r>
    </w:p>
    <w:p w14:paraId="31CFB4D3" w14:textId="77777777" w:rsidR="00EE7129" w:rsidRDefault="00EE7129"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Provide reserved parking</w:t>
      </w:r>
    </w:p>
    <w:p w14:paraId="07926E33" w14:textId="77777777" w:rsidR="00240212" w:rsidRDefault="00EE7129"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Improve accessibility in a work area</w:t>
      </w:r>
    </w:p>
    <w:p w14:paraId="0C628DA5" w14:textId="77777777" w:rsidR="00240212" w:rsidRDefault="00240212"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Change the presentation of tests and training materials</w:t>
      </w:r>
    </w:p>
    <w:p w14:paraId="1D6B7C2D" w14:textId="77777777" w:rsidR="00755EA7" w:rsidRDefault="00240212"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Provide or adjust a product, equipment, or software</w:t>
      </w:r>
    </w:p>
    <w:p w14:paraId="401E68CB" w14:textId="77777777" w:rsidR="00475715" w:rsidRDefault="00755EA7"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Allow a flexible work schedule</w:t>
      </w:r>
    </w:p>
    <w:p w14:paraId="1E11E585" w14:textId="0481AD3B" w:rsidR="00EE7129" w:rsidRDefault="00475715"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Provide an aid or a service to increase access</w:t>
      </w:r>
    </w:p>
    <w:p w14:paraId="7DDF5F1C" w14:textId="0D348E82" w:rsidR="00475715" w:rsidRPr="00706391" w:rsidRDefault="00424A1C" w:rsidP="00706391">
      <w:pPr>
        <w:pStyle w:val="ListParagraph"/>
        <w:numPr>
          <w:ilvl w:val="0"/>
          <w:numId w:val="19"/>
        </w:numPr>
        <w:spacing w:after="0" w:line="240" w:lineRule="auto"/>
        <w:rPr>
          <w:rFonts w:asciiTheme="minorHAnsi" w:hAnsiTheme="minorHAnsi" w:cstheme="minorHAnsi"/>
          <w:bCs/>
          <w:sz w:val="28"/>
          <w:szCs w:val="28"/>
        </w:rPr>
      </w:pPr>
      <w:r>
        <w:rPr>
          <w:rFonts w:asciiTheme="minorHAnsi" w:hAnsiTheme="minorHAnsi" w:cstheme="minorHAnsi"/>
          <w:bCs/>
          <w:sz w:val="28"/>
          <w:szCs w:val="28"/>
        </w:rPr>
        <w:t>Reassign to a vacant position</w:t>
      </w:r>
    </w:p>
    <w:p w14:paraId="7AF68FB3" w14:textId="77777777" w:rsidR="00D61936" w:rsidRDefault="00D61936" w:rsidP="00991A3A">
      <w:pPr>
        <w:shd w:val="clear" w:color="auto" w:fill="FFFFFF"/>
        <w:spacing w:after="0" w:line="240" w:lineRule="auto"/>
        <w:rPr>
          <w:rFonts w:asciiTheme="minorHAnsi" w:hAnsiTheme="minorHAnsi" w:cstheme="minorHAnsi"/>
          <w:b/>
          <w:sz w:val="28"/>
          <w:szCs w:val="28"/>
        </w:rPr>
      </w:pPr>
    </w:p>
    <w:p w14:paraId="484F4766" w14:textId="57E1F3DA" w:rsidR="00970E97" w:rsidRPr="00E07BD1" w:rsidRDefault="003B0CA9" w:rsidP="00991A3A">
      <w:pPr>
        <w:shd w:val="clear" w:color="auto" w:fill="FFFFFF"/>
        <w:spacing w:after="0" w:line="240" w:lineRule="auto"/>
        <w:rPr>
          <w:rFonts w:asciiTheme="minorHAnsi" w:hAnsiTheme="minorHAnsi" w:cstheme="minorHAnsi"/>
          <w:bCs/>
          <w:sz w:val="28"/>
          <w:szCs w:val="28"/>
        </w:rPr>
      </w:pPr>
      <w:r w:rsidRPr="00207536">
        <w:rPr>
          <w:rFonts w:asciiTheme="minorHAnsi" w:hAnsiTheme="minorHAnsi" w:cstheme="minorHAnsi"/>
          <w:b/>
          <w:sz w:val="28"/>
          <w:szCs w:val="28"/>
        </w:rPr>
        <w:t xml:space="preserve">Approval of </w:t>
      </w:r>
      <w:r w:rsidR="00E52DBB" w:rsidRPr="00207536">
        <w:rPr>
          <w:rFonts w:asciiTheme="minorHAnsi" w:hAnsiTheme="minorHAnsi" w:cstheme="minorHAnsi"/>
          <w:b/>
          <w:sz w:val="28"/>
          <w:szCs w:val="28"/>
        </w:rPr>
        <w:t xml:space="preserve">the </w:t>
      </w:r>
      <w:r w:rsidR="00BF2EE2" w:rsidRPr="00207536">
        <w:rPr>
          <w:rFonts w:asciiTheme="minorHAnsi" w:hAnsiTheme="minorHAnsi" w:cstheme="minorHAnsi"/>
          <w:b/>
          <w:sz w:val="28"/>
          <w:szCs w:val="28"/>
        </w:rPr>
        <w:t>April 11</w:t>
      </w:r>
      <w:r w:rsidR="00BF2EE2" w:rsidRPr="00207536">
        <w:rPr>
          <w:rFonts w:asciiTheme="minorHAnsi" w:hAnsiTheme="minorHAnsi" w:cstheme="minorHAnsi"/>
          <w:b/>
          <w:sz w:val="28"/>
          <w:szCs w:val="28"/>
          <w:vertAlign w:val="superscript"/>
        </w:rPr>
        <w:t>th</w:t>
      </w:r>
      <w:r w:rsidR="00BF2EE2" w:rsidRPr="00207536">
        <w:rPr>
          <w:rFonts w:asciiTheme="minorHAnsi" w:hAnsiTheme="minorHAnsi" w:cstheme="minorHAnsi"/>
          <w:b/>
          <w:sz w:val="28"/>
          <w:szCs w:val="28"/>
        </w:rPr>
        <w:t xml:space="preserve">, </w:t>
      </w:r>
      <w:r w:rsidR="00E301E7" w:rsidRPr="00207536">
        <w:rPr>
          <w:rFonts w:asciiTheme="minorHAnsi" w:hAnsiTheme="minorHAnsi" w:cstheme="minorHAnsi"/>
          <w:b/>
          <w:sz w:val="28"/>
          <w:szCs w:val="28"/>
        </w:rPr>
        <w:t>2022,</w:t>
      </w:r>
      <w:r w:rsidRPr="00207536">
        <w:rPr>
          <w:rFonts w:asciiTheme="minorHAnsi" w:hAnsiTheme="minorHAnsi" w:cstheme="minorHAnsi"/>
          <w:b/>
          <w:sz w:val="28"/>
          <w:szCs w:val="28"/>
        </w:rPr>
        <w:t xml:space="preserve"> </w:t>
      </w:r>
      <w:r w:rsidR="005164F5" w:rsidRPr="00207536">
        <w:rPr>
          <w:rFonts w:asciiTheme="minorHAnsi" w:hAnsiTheme="minorHAnsi" w:cstheme="minorHAnsi"/>
          <w:b/>
          <w:sz w:val="28"/>
          <w:szCs w:val="28"/>
        </w:rPr>
        <w:t xml:space="preserve">Full CAT </w:t>
      </w:r>
      <w:r w:rsidRPr="00207536">
        <w:rPr>
          <w:rFonts w:asciiTheme="minorHAnsi" w:hAnsiTheme="minorHAnsi" w:cstheme="minorHAnsi"/>
          <w:b/>
          <w:sz w:val="28"/>
          <w:szCs w:val="28"/>
        </w:rPr>
        <w:t xml:space="preserve">Meeting Minutes – </w:t>
      </w:r>
      <w:r w:rsidR="00E07BD1" w:rsidRPr="00E07BD1">
        <w:rPr>
          <w:rFonts w:asciiTheme="minorHAnsi" w:hAnsiTheme="minorHAnsi" w:cstheme="minorHAnsi"/>
          <w:bCs/>
          <w:sz w:val="28"/>
          <w:szCs w:val="28"/>
        </w:rPr>
        <w:t>Christine Diniz</w:t>
      </w:r>
    </w:p>
    <w:p w14:paraId="1AD61AD9" w14:textId="0AC47D4C" w:rsidR="003B0CA9" w:rsidRPr="00207536" w:rsidRDefault="007012E3" w:rsidP="00272516">
      <w:pPr>
        <w:pStyle w:val="ListParagraph"/>
        <w:numPr>
          <w:ilvl w:val="0"/>
          <w:numId w:val="3"/>
        </w:numPr>
        <w:spacing w:after="0" w:line="240" w:lineRule="auto"/>
        <w:rPr>
          <w:rFonts w:asciiTheme="minorHAnsi" w:hAnsiTheme="minorHAnsi" w:cstheme="minorHAnsi"/>
          <w:sz w:val="28"/>
          <w:szCs w:val="28"/>
        </w:rPr>
      </w:pPr>
      <w:r>
        <w:rPr>
          <w:rFonts w:asciiTheme="minorHAnsi" w:hAnsiTheme="minorHAnsi" w:cstheme="minorHAnsi"/>
          <w:sz w:val="28"/>
          <w:szCs w:val="28"/>
        </w:rPr>
        <w:t>Fin</w:t>
      </w:r>
      <w:r w:rsidR="00466548">
        <w:rPr>
          <w:rFonts w:asciiTheme="minorHAnsi" w:hAnsiTheme="minorHAnsi" w:cstheme="minorHAnsi"/>
          <w:sz w:val="28"/>
          <w:szCs w:val="28"/>
        </w:rPr>
        <w:t>au Conklin</w:t>
      </w:r>
      <w:r w:rsidR="003B0CA9" w:rsidRPr="00207536">
        <w:rPr>
          <w:rFonts w:asciiTheme="minorHAnsi" w:hAnsiTheme="minorHAnsi" w:cstheme="minorHAnsi"/>
          <w:sz w:val="28"/>
          <w:szCs w:val="28"/>
        </w:rPr>
        <w:t xml:space="preserve"> moved to approve the </w:t>
      </w:r>
      <w:r w:rsidR="00BF2EE2" w:rsidRPr="00207536">
        <w:rPr>
          <w:rFonts w:asciiTheme="minorHAnsi" w:hAnsiTheme="minorHAnsi" w:cstheme="minorHAnsi"/>
          <w:sz w:val="28"/>
          <w:szCs w:val="28"/>
        </w:rPr>
        <w:t>April 11</w:t>
      </w:r>
      <w:r w:rsidR="00BF2EE2" w:rsidRPr="00207536">
        <w:rPr>
          <w:rFonts w:asciiTheme="minorHAnsi" w:hAnsiTheme="minorHAnsi" w:cstheme="minorHAnsi"/>
          <w:sz w:val="28"/>
          <w:szCs w:val="28"/>
          <w:vertAlign w:val="superscript"/>
        </w:rPr>
        <w:t>th</w:t>
      </w:r>
      <w:r w:rsidR="00BF2EE2" w:rsidRPr="00207536">
        <w:rPr>
          <w:rFonts w:asciiTheme="minorHAnsi" w:hAnsiTheme="minorHAnsi" w:cstheme="minorHAnsi"/>
          <w:sz w:val="28"/>
          <w:szCs w:val="28"/>
        </w:rPr>
        <w:t xml:space="preserve">, </w:t>
      </w:r>
      <w:r w:rsidR="00E301E7" w:rsidRPr="00207536">
        <w:rPr>
          <w:rFonts w:asciiTheme="minorHAnsi" w:hAnsiTheme="minorHAnsi" w:cstheme="minorHAnsi"/>
          <w:sz w:val="28"/>
          <w:szCs w:val="28"/>
        </w:rPr>
        <w:t>2022,</w:t>
      </w:r>
      <w:r w:rsidR="003B0CA9" w:rsidRPr="00207536">
        <w:rPr>
          <w:rFonts w:asciiTheme="minorHAnsi" w:hAnsiTheme="minorHAnsi" w:cstheme="minorHAnsi"/>
          <w:sz w:val="28"/>
          <w:szCs w:val="28"/>
        </w:rPr>
        <w:t xml:space="preserve"> full CAT Committee minutes.  </w:t>
      </w:r>
      <w:r w:rsidR="00C805E4">
        <w:rPr>
          <w:rFonts w:asciiTheme="minorHAnsi" w:hAnsiTheme="minorHAnsi" w:cstheme="minorHAnsi"/>
          <w:sz w:val="28"/>
          <w:szCs w:val="28"/>
        </w:rPr>
        <w:t>Ken Duke</w:t>
      </w:r>
      <w:r w:rsidR="00485B5C" w:rsidRPr="00207536">
        <w:rPr>
          <w:rFonts w:asciiTheme="minorHAnsi" w:hAnsiTheme="minorHAnsi" w:cstheme="minorHAnsi"/>
          <w:sz w:val="28"/>
          <w:szCs w:val="28"/>
        </w:rPr>
        <w:t xml:space="preserve"> seconded</w:t>
      </w:r>
      <w:r w:rsidR="003B0CA9" w:rsidRPr="00207536">
        <w:rPr>
          <w:rFonts w:asciiTheme="minorHAnsi" w:hAnsiTheme="minorHAnsi" w:cstheme="minorHAnsi"/>
          <w:sz w:val="28"/>
          <w:szCs w:val="28"/>
        </w:rPr>
        <w:t xml:space="preserve"> the motion, minutes were unanimously approved as written.</w:t>
      </w:r>
    </w:p>
    <w:p w14:paraId="28C97FFD" w14:textId="77777777" w:rsidR="00485B5C" w:rsidRPr="00207536" w:rsidRDefault="00485B5C" w:rsidP="00C37329">
      <w:pPr>
        <w:spacing w:after="0" w:line="240" w:lineRule="auto"/>
        <w:rPr>
          <w:rFonts w:asciiTheme="minorHAnsi" w:hAnsiTheme="minorHAnsi" w:cstheme="minorHAnsi"/>
          <w:b/>
          <w:sz w:val="28"/>
          <w:szCs w:val="28"/>
        </w:rPr>
      </w:pPr>
    </w:p>
    <w:p w14:paraId="2FFD879F" w14:textId="53B02D5F" w:rsidR="003B0CA9" w:rsidRPr="00207536" w:rsidRDefault="003B0CA9" w:rsidP="00C37329">
      <w:pPr>
        <w:spacing w:after="0" w:line="240" w:lineRule="auto"/>
        <w:rPr>
          <w:rFonts w:asciiTheme="minorHAnsi" w:hAnsiTheme="minorHAnsi" w:cstheme="minorHAnsi"/>
          <w:sz w:val="28"/>
          <w:szCs w:val="28"/>
        </w:rPr>
      </w:pPr>
      <w:r w:rsidRPr="00207536">
        <w:rPr>
          <w:rFonts w:asciiTheme="minorHAnsi" w:hAnsiTheme="minorHAnsi" w:cstheme="minorHAnsi"/>
          <w:b/>
          <w:sz w:val="28"/>
          <w:szCs w:val="28"/>
        </w:rPr>
        <w:t>General Public Comment</w:t>
      </w:r>
      <w:r w:rsidRPr="00207536">
        <w:rPr>
          <w:rFonts w:asciiTheme="minorHAnsi" w:hAnsiTheme="minorHAnsi" w:cstheme="minorHAnsi"/>
          <w:sz w:val="28"/>
          <w:szCs w:val="28"/>
        </w:rPr>
        <w:t xml:space="preserve"> – </w:t>
      </w:r>
      <w:r w:rsidR="00F50FC7" w:rsidRPr="00207536">
        <w:rPr>
          <w:rFonts w:asciiTheme="minorHAnsi" w:hAnsiTheme="minorHAnsi" w:cstheme="minorHAnsi"/>
          <w:sz w:val="28"/>
          <w:szCs w:val="28"/>
        </w:rPr>
        <w:t>Amanda Salmon</w:t>
      </w:r>
      <w:r w:rsidRPr="00207536">
        <w:rPr>
          <w:rFonts w:asciiTheme="minorHAnsi" w:hAnsiTheme="minorHAnsi" w:cstheme="minorHAnsi"/>
          <w:sz w:val="28"/>
          <w:szCs w:val="28"/>
        </w:rPr>
        <w:t>:</w:t>
      </w:r>
    </w:p>
    <w:p w14:paraId="100BE6DA" w14:textId="0E39D3B5" w:rsidR="00E46971" w:rsidRPr="000A088F" w:rsidRDefault="00C5109A" w:rsidP="000A088F">
      <w:pPr>
        <w:spacing w:after="0" w:line="240" w:lineRule="auto"/>
        <w:rPr>
          <w:rFonts w:asciiTheme="minorHAnsi" w:hAnsiTheme="minorHAnsi" w:cstheme="minorHAnsi"/>
          <w:sz w:val="28"/>
          <w:szCs w:val="28"/>
        </w:rPr>
      </w:pPr>
      <w:r w:rsidRPr="000A088F">
        <w:rPr>
          <w:rFonts w:asciiTheme="minorHAnsi" w:hAnsiTheme="minorHAnsi" w:cstheme="minorHAnsi"/>
          <w:sz w:val="28"/>
          <w:szCs w:val="28"/>
        </w:rPr>
        <w:t>Holly Mahoney, Salt Lake County ADA Coordinator</w:t>
      </w:r>
      <w:r w:rsidR="005F3435" w:rsidRPr="000A088F">
        <w:rPr>
          <w:rFonts w:asciiTheme="minorHAnsi" w:hAnsiTheme="minorHAnsi" w:cstheme="minorHAnsi"/>
          <w:sz w:val="28"/>
          <w:szCs w:val="28"/>
        </w:rPr>
        <w:t xml:space="preserve"> had </w:t>
      </w:r>
      <w:r w:rsidR="000A088F">
        <w:rPr>
          <w:rFonts w:asciiTheme="minorHAnsi" w:hAnsiTheme="minorHAnsi" w:cstheme="minorHAnsi"/>
          <w:sz w:val="28"/>
          <w:szCs w:val="28"/>
        </w:rPr>
        <w:t>the following</w:t>
      </w:r>
      <w:r w:rsidR="005F3435" w:rsidRPr="000A088F">
        <w:rPr>
          <w:rFonts w:asciiTheme="minorHAnsi" w:hAnsiTheme="minorHAnsi" w:cstheme="minorHAnsi"/>
          <w:sz w:val="28"/>
          <w:szCs w:val="28"/>
        </w:rPr>
        <w:t xml:space="preserve"> comment.</w:t>
      </w:r>
    </w:p>
    <w:p w14:paraId="0EC9982D" w14:textId="19EBA24F" w:rsidR="000A088F" w:rsidRPr="00207536" w:rsidRDefault="00FD0938" w:rsidP="00361F77">
      <w:pPr>
        <w:pStyle w:val="ListParagraph"/>
        <w:numPr>
          <w:ilvl w:val="0"/>
          <w:numId w:val="1"/>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UTA’s bus stops are </w:t>
      </w:r>
      <w:r w:rsidR="00C5560B">
        <w:rPr>
          <w:rFonts w:asciiTheme="minorHAnsi" w:hAnsiTheme="minorHAnsi" w:cstheme="minorHAnsi"/>
          <w:sz w:val="28"/>
          <w:szCs w:val="28"/>
        </w:rPr>
        <w:t xml:space="preserve">located at the north and south ends of the </w:t>
      </w:r>
      <w:r w:rsidR="000A088F">
        <w:rPr>
          <w:rFonts w:asciiTheme="minorHAnsi" w:hAnsiTheme="minorHAnsi" w:cstheme="minorHAnsi"/>
          <w:sz w:val="28"/>
          <w:szCs w:val="28"/>
        </w:rPr>
        <w:t>Salt Lake County Building</w:t>
      </w:r>
      <w:r w:rsidR="00C5560B">
        <w:rPr>
          <w:rFonts w:asciiTheme="minorHAnsi" w:hAnsiTheme="minorHAnsi" w:cstheme="minorHAnsi"/>
          <w:sz w:val="28"/>
          <w:szCs w:val="28"/>
        </w:rPr>
        <w:t xml:space="preserve"> c</w:t>
      </w:r>
      <w:r w:rsidR="0096221F">
        <w:rPr>
          <w:rFonts w:asciiTheme="minorHAnsi" w:hAnsiTheme="minorHAnsi" w:cstheme="minorHAnsi"/>
          <w:sz w:val="28"/>
          <w:szCs w:val="28"/>
        </w:rPr>
        <w:t xml:space="preserve">omplex.  However, the handicap accessible entrance is located in the middle of the </w:t>
      </w:r>
      <w:r w:rsidR="003A391A">
        <w:rPr>
          <w:rFonts w:asciiTheme="minorHAnsi" w:hAnsiTheme="minorHAnsi" w:cstheme="minorHAnsi"/>
          <w:sz w:val="28"/>
          <w:szCs w:val="28"/>
        </w:rPr>
        <w:t xml:space="preserve">building </w:t>
      </w:r>
      <w:r w:rsidR="0096221F">
        <w:rPr>
          <w:rFonts w:asciiTheme="minorHAnsi" w:hAnsiTheme="minorHAnsi" w:cstheme="minorHAnsi"/>
          <w:sz w:val="28"/>
          <w:szCs w:val="28"/>
        </w:rPr>
        <w:t>complex.</w:t>
      </w:r>
      <w:r w:rsidR="00387647">
        <w:rPr>
          <w:rFonts w:asciiTheme="minorHAnsi" w:hAnsiTheme="minorHAnsi" w:cstheme="minorHAnsi"/>
          <w:sz w:val="28"/>
          <w:szCs w:val="28"/>
        </w:rPr>
        <w:t xml:space="preserve">  This makes it more difficult </w:t>
      </w:r>
      <w:r w:rsidR="00C979CD">
        <w:rPr>
          <w:rFonts w:asciiTheme="minorHAnsi" w:hAnsiTheme="minorHAnsi" w:cstheme="minorHAnsi"/>
          <w:sz w:val="28"/>
          <w:szCs w:val="28"/>
        </w:rPr>
        <w:t>for disabled riders exiting the bus</w:t>
      </w:r>
      <w:r w:rsidR="003A391A">
        <w:rPr>
          <w:rFonts w:asciiTheme="minorHAnsi" w:hAnsiTheme="minorHAnsi" w:cstheme="minorHAnsi"/>
          <w:sz w:val="28"/>
          <w:szCs w:val="28"/>
        </w:rPr>
        <w:t>.  T</w:t>
      </w:r>
      <w:r w:rsidR="00D90C98">
        <w:rPr>
          <w:rFonts w:asciiTheme="minorHAnsi" w:hAnsiTheme="minorHAnsi" w:cstheme="minorHAnsi"/>
          <w:sz w:val="28"/>
          <w:szCs w:val="28"/>
        </w:rPr>
        <w:t xml:space="preserve">o enter the building, they are required to walk approximately a half of a </w:t>
      </w:r>
      <w:r w:rsidR="00323EA1">
        <w:rPr>
          <w:rFonts w:asciiTheme="minorHAnsi" w:hAnsiTheme="minorHAnsi" w:cstheme="minorHAnsi"/>
          <w:sz w:val="28"/>
          <w:szCs w:val="28"/>
        </w:rPr>
        <w:t>city block.</w:t>
      </w:r>
      <w:r w:rsidR="00C979CD">
        <w:rPr>
          <w:rFonts w:asciiTheme="minorHAnsi" w:hAnsiTheme="minorHAnsi" w:cstheme="minorHAnsi"/>
          <w:sz w:val="28"/>
          <w:szCs w:val="28"/>
        </w:rPr>
        <w:t xml:space="preserve">  </w:t>
      </w:r>
      <w:r w:rsidR="00D47409">
        <w:rPr>
          <w:rFonts w:asciiTheme="minorHAnsi" w:hAnsiTheme="minorHAnsi" w:cstheme="minorHAnsi"/>
          <w:sz w:val="28"/>
          <w:szCs w:val="28"/>
        </w:rPr>
        <w:t xml:space="preserve">Holly requested that Amanda Salmon </w:t>
      </w:r>
      <w:r w:rsidR="00920A30">
        <w:rPr>
          <w:rFonts w:asciiTheme="minorHAnsi" w:hAnsiTheme="minorHAnsi" w:cstheme="minorHAnsi"/>
          <w:sz w:val="28"/>
          <w:szCs w:val="28"/>
        </w:rPr>
        <w:t xml:space="preserve">present this issue to </w:t>
      </w:r>
      <w:r w:rsidR="00920A30">
        <w:rPr>
          <w:rFonts w:asciiTheme="minorHAnsi" w:hAnsiTheme="minorHAnsi" w:cstheme="minorHAnsi"/>
          <w:sz w:val="28"/>
          <w:szCs w:val="28"/>
        </w:rPr>
        <w:lastRenderedPageBreak/>
        <w:t>the Customer Experience and Services Departments to see if the bus stop</w:t>
      </w:r>
      <w:r w:rsidR="009B0871">
        <w:rPr>
          <w:rFonts w:asciiTheme="minorHAnsi" w:hAnsiTheme="minorHAnsi" w:cstheme="minorHAnsi"/>
          <w:sz w:val="28"/>
          <w:szCs w:val="28"/>
        </w:rPr>
        <w:t xml:space="preserve">(s) could be re-located closer to the handicapped accessible entrance of the County complex.  Amanda </w:t>
      </w:r>
      <w:r w:rsidR="00686DB4">
        <w:rPr>
          <w:rFonts w:asciiTheme="minorHAnsi" w:hAnsiTheme="minorHAnsi" w:cstheme="minorHAnsi"/>
          <w:sz w:val="28"/>
          <w:szCs w:val="28"/>
        </w:rPr>
        <w:t xml:space="preserve">Salmon </w:t>
      </w:r>
      <w:r w:rsidR="009B0871">
        <w:rPr>
          <w:rFonts w:asciiTheme="minorHAnsi" w:hAnsiTheme="minorHAnsi" w:cstheme="minorHAnsi"/>
          <w:sz w:val="28"/>
          <w:szCs w:val="28"/>
        </w:rPr>
        <w:t xml:space="preserve">agreed to talk with both G.J. LaBonty and Eric Callison </w:t>
      </w:r>
      <w:r w:rsidR="00D1528E">
        <w:rPr>
          <w:rFonts w:asciiTheme="minorHAnsi" w:hAnsiTheme="minorHAnsi" w:cstheme="minorHAnsi"/>
          <w:sz w:val="28"/>
          <w:szCs w:val="28"/>
        </w:rPr>
        <w:t xml:space="preserve">regarding the option to </w:t>
      </w:r>
      <w:r w:rsidR="000521D3">
        <w:rPr>
          <w:rFonts w:asciiTheme="minorHAnsi" w:hAnsiTheme="minorHAnsi" w:cstheme="minorHAnsi"/>
          <w:sz w:val="28"/>
          <w:szCs w:val="28"/>
        </w:rPr>
        <w:t xml:space="preserve">relocate the bus stops </w:t>
      </w:r>
      <w:r w:rsidR="00314152">
        <w:rPr>
          <w:rFonts w:asciiTheme="minorHAnsi" w:hAnsiTheme="minorHAnsi" w:cstheme="minorHAnsi"/>
          <w:sz w:val="28"/>
          <w:szCs w:val="28"/>
        </w:rPr>
        <w:t xml:space="preserve">closer the </w:t>
      </w:r>
      <w:r w:rsidR="00E001EA">
        <w:rPr>
          <w:rFonts w:asciiTheme="minorHAnsi" w:hAnsiTheme="minorHAnsi" w:cstheme="minorHAnsi"/>
          <w:sz w:val="28"/>
          <w:szCs w:val="28"/>
        </w:rPr>
        <w:t xml:space="preserve">accessible </w:t>
      </w:r>
      <w:r w:rsidR="002863F2">
        <w:rPr>
          <w:rFonts w:asciiTheme="minorHAnsi" w:hAnsiTheme="minorHAnsi" w:cstheme="minorHAnsi"/>
          <w:sz w:val="28"/>
          <w:szCs w:val="28"/>
        </w:rPr>
        <w:t xml:space="preserve">building </w:t>
      </w:r>
      <w:r w:rsidR="00E001EA">
        <w:rPr>
          <w:rFonts w:asciiTheme="minorHAnsi" w:hAnsiTheme="minorHAnsi" w:cstheme="minorHAnsi"/>
          <w:sz w:val="28"/>
          <w:szCs w:val="28"/>
        </w:rPr>
        <w:t>entrance</w:t>
      </w:r>
      <w:r w:rsidR="002863F2">
        <w:rPr>
          <w:rFonts w:asciiTheme="minorHAnsi" w:hAnsiTheme="minorHAnsi" w:cstheme="minorHAnsi"/>
          <w:sz w:val="28"/>
          <w:szCs w:val="28"/>
        </w:rPr>
        <w:t>.</w:t>
      </w:r>
      <w:r>
        <w:rPr>
          <w:rFonts w:asciiTheme="minorHAnsi" w:hAnsiTheme="minorHAnsi" w:cstheme="minorHAnsi"/>
          <w:sz w:val="28"/>
          <w:szCs w:val="28"/>
        </w:rPr>
        <w:t xml:space="preserve"> </w:t>
      </w:r>
    </w:p>
    <w:p w14:paraId="632FA09B" w14:textId="42B03ABD" w:rsidR="005232B8" w:rsidRPr="00207536" w:rsidRDefault="005232B8" w:rsidP="005232B8">
      <w:pPr>
        <w:spacing w:after="0" w:line="240" w:lineRule="auto"/>
        <w:rPr>
          <w:rFonts w:asciiTheme="minorHAnsi" w:hAnsiTheme="minorHAnsi" w:cstheme="minorHAnsi"/>
          <w:sz w:val="28"/>
          <w:szCs w:val="28"/>
        </w:rPr>
      </w:pPr>
    </w:p>
    <w:p w14:paraId="7DCA29F7" w14:textId="434BC188" w:rsidR="005232B8" w:rsidRPr="00207536" w:rsidRDefault="00087E0F" w:rsidP="005232B8">
      <w:pPr>
        <w:spacing w:after="0" w:line="240" w:lineRule="auto"/>
        <w:rPr>
          <w:rFonts w:asciiTheme="minorHAnsi" w:hAnsiTheme="minorHAnsi" w:cstheme="minorHAnsi"/>
          <w:sz w:val="28"/>
          <w:szCs w:val="28"/>
        </w:rPr>
      </w:pPr>
      <w:r>
        <w:rPr>
          <w:rFonts w:asciiTheme="minorHAnsi" w:hAnsiTheme="minorHAnsi" w:cstheme="minorHAnsi"/>
          <w:b/>
          <w:bCs/>
          <w:sz w:val="28"/>
          <w:szCs w:val="28"/>
        </w:rPr>
        <w:t xml:space="preserve">December </w:t>
      </w:r>
      <w:r w:rsidR="00DD7572" w:rsidRPr="00207536">
        <w:rPr>
          <w:rFonts w:asciiTheme="minorHAnsi" w:hAnsiTheme="minorHAnsi" w:cstheme="minorHAnsi"/>
          <w:b/>
          <w:bCs/>
          <w:sz w:val="28"/>
          <w:szCs w:val="28"/>
        </w:rPr>
        <w:t>Change Day Updates –</w:t>
      </w:r>
      <w:r w:rsidR="00DD7572" w:rsidRPr="00207536">
        <w:rPr>
          <w:rFonts w:asciiTheme="minorHAnsi" w:hAnsiTheme="minorHAnsi" w:cstheme="minorHAnsi"/>
          <w:sz w:val="28"/>
          <w:szCs w:val="28"/>
        </w:rPr>
        <w:t xml:space="preserve"> Eric Callison, Manager of Service Planning</w:t>
      </w:r>
    </w:p>
    <w:p w14:paraId="6375B97B" w14:textId="3291B3B8" w:rsidR="00B91951" w:rsidRDefault="00DD20C6" w:rsidP="002D4A4A">
      <w:pPr>
        <w:pStyle w:val="ListParagraph"/>
        <w:numPr>
          <w:ilvl w:val="0"/>
          <w:numId w:val="16"/>
        </w:numPr>
        <w:spacing w:after="0" w:line="240" w:lineRule="auto"/>
        <w:rPr>
          <w:rFonts w:asciiTheme="minorHAnsi" w:hAnsiTheme="minorHAnsi" w:cstheme="minorHAnsi"/>
          <w:sz w:val="28"/>
          <w:szCs w:val="28"/>
        </w:rPr>
      </w:pPr>
      <w:r>
        <w:rPr>
          <w:rFonts w:asciiTheme="minorHAnsi" w:hAnsiTheme="minorHAnsi" w:cstheme="minorHAnsi"/>
          <w:sz w:val="28"/>
          <w:szCs w:val="28"/>
        </w:rPr>
        <w:t>UTA is experiencing staffing shortages and hiring challenges like many other businesses and transit agencies across the nation</w:t>
      </w:r>
      <w:r w:rsidR="00030CD9">
        <w:rPr>
          <w:rFonts w:asciiTheme="minorHAnsi" w:hAnsiTheme="minorHAnsi" w:cstheme="minorHAnsi"/>
          <w:sz w:val="28"/>
          <w:szCs w:val="28"/>
        </w:rPr>
        <w:t xml:space="preserve">.  As a result of this ongoing shortage, UTA is making several emergency bus service adjustments on </w:t>
      </w:r>
      <w:r w:rsidR="008C267B">
        <w:rPr>
          <w:rFonts w:asciiTheme="minorHAnsi" w:hAnsiTheme="minorHAnsi" w:cstheme="minorHAnsi"/>
          <w:sz w:val="28"/>
          <w:szCs w:val="28"/>
        </w:rPr>
        <w:t>Change Day, scheduled for December 11</w:t>
      </w:r>
      <w:r w:rsidR="008C267B" w:rsidRPr="008C267B">
        <w:rPr>
          <w:rFonts w:asciiTheme="minorHAnsi" w:hAnsiTheme="minorHAnsi" w:cstheme="minorHAnsi"/>
          <w:sz w:val="28"/>
          <w:szCs w:val="28"/>
          <w:vertAlign w:val="superscript"/>
        </w:rPr>
        <w:t>th</w:t>
      </w:r>
      <w:r w:rsidR="008C267B">
        <w:rPr>
          <w:rFonts w:asciiTheme="minorHAnsi" w:hAnsiTheme="minorHAnsi" w:cstheme="minorHAnsi"/>
          <w:sz w:val="28"/>
          <w:szCs w:val="28"/>
        </w:rPr>
        <w:t xml:space="preserve">.  </w:t>
      </w:r>
      <w:r w:rsidR="004D7A18">
        <w:rPr>
          <w:rFonts w:asciiTheme="minorHAnsi" w:hAnsiTheme="minorHAnsi" w:cstheme="minorHAnsi"/>
          <w:sz w:val="28"/>
          <w:szCs w:val="28"/>
        </w:rPr>
        <w:t>Since the pandemic, the number of bus operators across the country have been dropping as many operators retire or seek higher wages</w:t>
      </w:r>
      <w:r w:rsidR="00401249">
        <w:rPr>
          <w:rFonts w:asciiTheme="minorHAnsi" w:hAnsiTheme="minorHAnsi" w:cstheme="minorHAnsi"/>
          <w:sz w:val="28"/>
          <w:szCs w:val="28"/>
        </w:rPr>
        <w:t xml:space="preserve"> in jobs that require less in-person interaction with concerns regarding exposure</w:t>
      </w:r>
      <w:r w:rsidR="00695005">
        <w:rPr>
          <w:rFonts w:asciiTheme="minorHAnsi" w:hAnsiTheme="minorHAnsi" w:cstheme="minorHAnsi"/>
          <w:sz w:val="28"/>
          <w:szCs w:val="28"/>
        </w:rPr>
        <w:t>.  UTA is not different.  The organization has seen an unanticipated number of operators leave the agency post-pandemic resulting in current shortages.  While hiring challenges affect the entire</w:t>
      </w:r>
      <w:r w:rsidR="006003B3">
        <w:rPr>
          <w:rFonts w:asciiTheme="minorHAnsi" w:hAnsiTheme="minorHAnsi" w:cstheme="minorHAnsi"/>
          <w:sz w:val="28"/>
          <w:szCs w:val="28"/>
        </w:rPr>
        <w:t xml:space="preserve"> organization, bus operations has been affected more sign</w:t>
      </w:r>
      <w:r w:rsidR="00F0322F">
        <w:rPr>
          <w:rFonts w:asciiTheme="minorHAnsi" w:hAnsiTheme="minorHAnsi" w:cstheme="minorHAnsi"/>
          <w:sz w:val="28"/>
          <w:szCs w:val="28"/>
        </w:rPr>
        <w:t>ificantly.</w:t>
      </w:r>
    </w:p>
    <w:p w14:paraId="1AA86DC4" w14:textId="626C5469" w:rsidR="00B342E6" w:rsidRDefault="00B342E6" w:rsidP="002D4A4A">
      <w:pPr>
        <w:pStyle w:val="ListParagraph"/>
        <w:numPr>
          <w:ilvl w:val="0"/>
          <w:numId w:val="16"/>
        </w:numPr>
        <w:spacing w:after="0" w:line="240" w:lineRule="auto"/>
        <w:rPr>
          <w:rFonts w:asciiTheme="minorHAnsi" w:hAnsiTheme="minorHAnsi" w:cstheme="minorHAnsi"/>
          <w:sz w:val="28"/>
          <w:szCs w:val="28"/>
        </w:rPr>
      </w:pPr>
      <w:r>
        <w:rPr>
          <w:rFonts w:asciiTheme="minorHAnsi" w:hAnsiTheme="minorHAnsi" w:cstheme="minorHAnsi"/>
          <w:sz w:val="28"/>
          <w:szCs w:val="28"/>
        </w:rPr>
        <w:t>UTA has identified sever</w:t>
      </w:r>
      <w:r w:rsidR="001E5833">
        <w:rPr>
          <w:rFonts w:asciiTheme="minorHAnsi" w:hAnsiTheme="minorHAnsi" w:cstheme="minorHAnsi"/>
          <w:sz w:val="28"/>
          <w:szCs w:val="28"/>
        </w:rPr>
        <w:t>al</w:t>
      </w:r>
      <w:r>
        <w:rPr>
          <w:rFonts w:asciiTheme="minorHAnsi" w:hAnsiTheme="minorHAnsi" w:cstheme="minorHAnsi"/>
          <w:sz w:val="28"/>
          <w:szCs w:val="28"/>
        </w:rPr>
        <w:t xml:space="preserve"> strategies and steps to address the operator shortage</w:t>
      </w:r>
      <w:r w:rsidR="00510B11">
        <w:rPr>
          <w:rFonts w:asciiTheme="minorHAnsi" w:hAnsiTheme="minorHAnsi" w:cstheme="minorHAnsi"/>
          <w:sz w:val="28"/>
          <w:szCs w:val="28"/>
        </w:rPr>
        <w:t>s and are actively recruiting for bus operators at this time.  The</w:t>
      </w:r>
      <w:r w:rsidR="00267492">
        <w:rPr>
          <w:rFonts w:asciiTheme="minorHAnsi" w:hAnsiTheme="minorHAnsi" w:cstheme="minorHAnsi"/>
          <w:sz w:val="28"/>
          <w:szCs w:val="28"/>
        </w:rPr>
        <w:t xml:space="preserve"> Authority is hopeful these efforts will have an effect long-term</w:t>
      </w:r>
      <w:r w:rsidR="00CF4F63">
        <w:rPr>
          <w:rFonts w:asciiTheme="minorHAnsi" w:hAnsiTheme="minorHAnsi" w:cstheme="minorHAnsi"/>
          <w:sz w:val="28"/>
          <w:szCs w:val="28"/>
        </w:rPr>
        <w:t>.  Some of the strategies include enhancing bus operator support through more coaching, team structures, and restructured work schedules.  They also include innovative hiring practices to broaden the candidate base such as an apprenticeship program and early</w:t>
      </w:r>
      <w:r w:rsidR="002574E2">
        <w:rPr>
          <w:rFonts w:asciiTheme="minorHAnsi" w:hAnsiTheme="minorHAnsi" w:cstheme="minorHAnsi"/>
          <w:sz w:val="28"/>
          <w:szCs w:val="28"/>
        </w:rPr>
        <w:t xml:space="preserve"> on-boarding for new hires.</w:t>
      </w:r>
    </w:p>
    <w:p w14:paraId="58F3583A" w14:textId="00D548D3" w:rsidR="00DD7572" w:rsidRDefault="008C267B" w:rsidP="002D4A4A">
      <w:pPr>
        <w:pStyle w:val="ListParagraph"/>
        <w:numPr>
          <w:ilvl w:val="0"/>
          <w:numId w:val="16"/>
        </w:numPr>
        <w:spacing w:after="0" w:line="240" w:lineRule="auto"/>
        <w:rPr>
          <w:rFonts w:asciiTheme="minorHAnsi" w:hAnsiTheme="minorHAnsi" w:cstheme="minorHAnsi"/>
          <w:sz w:val="28"/>
          <w:szCs w:val="28"/>
        </w:rPr>
      </w:pPr>
      <w:r>
        <w:rPr>
          <w:rFonts w:asciiTheme="minorHAnsi" w:hAnsiTheme="minorHAnsi" w:cstheme="minorHAnsi"/>
          <w:sz w:val="28"/>
          <w:szCs w:val="28"/>
        </w:rPr>
        <w:t>These adjustments will impact Weber, Davis</w:t>
      </w:r>
      <w:r w:rsidR="002B7085">
        <w:rPr>
          <w:rFonts w:asciiTheme="minorHAnsi" w:hAnsiTheme="minorHAnsi" w:cstheme="minorHAnsi"/>
          <w:sz w:val="28"/>
          <w:szCs w:val="28"/>
        </w:rPr>
        <w:t>,</w:t>
      </w:r>
      <w:r>
        <w:rPr>
          <w:rFonts w:asciiTheme="minorHAnsi" w:hAnsiTheme="minorHAnsi" w:cstheme="minorHAnsi"/>
          <w:sz w:val="28"/>
          <w:szCs w:val="28"/>
        </w:rPr>
        <w:t xml:space="preserve"> and Salt Lake Counties, as well as service to Summit County.  Currently scheduled service changes will include</w:t>
      </w:r>
      <w:r w:rsidR="00532CBD">
        <w:rPr>
          <w:rFonts w:asciiTheme="minorHAnsi" w:hAnsiTheme="minorHAnsi" w:cstheme="minorHAnsi"/>
          <w:sz w:val="28"/>
          <w:szCs w:val="28"/>
        </w:rPr>
        <w:t xml:space="preserve"> several local routes, ski-service routes</w:t>
      </w:r>
      <w:r w:rsidR="007872F9">
        <w:rPr>
          <w:rFonts w:asciiTheme="minorHAnsi" w:hAnsiTheme="minorHAnsi" w:cstheme="minorHAnsi"/>
          <w:sz w:val="28"/>
          <w:szCs w:val="28"/>
        </w:rPr>
        <w:t>, and regional routes.</w:t>
      </w:r>
    </w:p>
    <w:p w14:paraId="11577E41" w14:textId="59F07A94" w:rsidR="002B7085" w:rsidRDefault="002B7085" w:rsidP="002D4A4A">
      <w:pPr>
        <w:pStyle w:val="ListParagraph"/>
        <w:numPr>
          <w:ilvl w:val="0"/>
          <w:numId w:val="16"/>
        </w:numPr>
        <w:spacing w:after="0" w:line="240" w:lineRule="auto"/>
        <w:rPr>
          <w:rFonts w:asciiTheme="minorHAnsi" w:hAnsiTheme="minorHAnsi" w:cstheme="minorHAnsi"/>
          <w:sz w:val="28"/>
          <w:szCs w:val="28"/>
        </w:rPr>
      </w:pPr>
      <w:r>
        <w:rPr>
          <w:rFonts w:asciiTheme="minorHAnsi" w:hAnsiTheme="minorHAnsi" w:cstheme="minorHAnsi"/>
          <w:sz w:val="28"/>
          <w:szCs w:val="28"/>
        </w:rPr>
        <w:t>UTA takes service reductions very seriously and recognizes the impact</w:t>
      </w:r>
      <w:r w:rsidR="00AC4391">
        <w:rPr>
          <w:rFonts w:asciiTheme="minorHAnsi" w:hAnsiTheme="minorHAnsi" w:cstheme="minorHAnsi"/>
          <w:sz w:val="28"/>
          <w:szCs w:val="28"/>
        </w:rPr>
        <w:t xml:space="preserve"> it will have to customers who rely on </w:t>
      </w:r>
      <w:r w:rsidR="00103417">
        <w:rPr>
          <w:rFonts w:asciiTheme="minorHAnsi" w:hAnsiTheme="minorHAnsi" w:cstheme="minorHAnsi"/>
          <w:sz w:val="28"/>
          <w:szCs w:val="28"/>
        </w:rPr>
        <w:t>bus</w:t>
      </w:r>
      <w:r w:rsidR="00AC4391">
        <w:rPr>
          <w:rFonts w:asciiTheme="minorHAnsi" w:hAnsiTheme="minorHAnsi" w:cstheme="minorHAnsi"/>
          <w:sz w:val="28"/>
          <w:szCs w:val="28"/>
        </w:rPr>
        <w:t xml:space="preserve"> services.  </w:t>
      </w:r>
      <w:r w:rsidR="004B02D6">
        <w:rPr>
          <w:rFonts w:asciiTheme="minorHAnsi" w:hAnsiTheme="minorHAnsi" w:cstheme="minorHAnsi"/>
          <w:sz w:val="28"/>
          <w:szCs w:val="28"/>
        </w:rPr>
        <w:t xml:space="preserve">The current plan will reduce ski service by approximately 50%.  </w:t>
      </w:r>
      <w:r w:rsidR="00AC4391">
        <w:rPr>
          <w:rFonts w:asciiTheme="minorHAnsi" w:hAnsiTheme="minorHAnsi" w:cstheme="minorHAnsi"/>
          <w:sz w:val="28"/>
          <w:szCs w:val="28"/>
        </w:rPr>
        <w:t xml:space="preserve">As </w:t>
      </w:r>
      <w:r w:rsidR="00103417">
        <w:rPr>
          <w:rFonts w:asciiTheme="minorHAnsi" w:hAnsiTheme="minorHAnsi" w:cstheme="minorHAnsi"/>
          <w:sz w:val="28"/>
          <w:szCs w:val="28"/>
        </w:rPr>
        <w:t>the Authority responded to this emergency situation, they worked to minimize the impacts as much as possible</w:t>
      </w:r>
      <w:r w:rsidR="00A9451F">
        <w:rPr>
          <w:rFonts w:asciiTheme="minorHAnsi" w:hAnsiTheme="minorHAnsi" w:cstheme="minorHAnsi"/>
          <w:sz w:val="28"/>
          <w:szCs w:val="28"/>
        </w:rPr>
        <w:t>, and focused on maintaining service for essential riders, the equity of the impacts among all riders, and tried to maintain service and connections all</w:t>
      </w:r>
      <w:r w:rsidR="00E461F2">
        <w:rPr>
          <w:rFonts w:asciiTheme="minorHAnsi" w:hAnsiTheme="minorHAnsi" w:cstheme="minorHAnsi"/>
          <w:sz w:val="28"/>
          <w:szCs w:val="28"/>
        </w:rPr>
        <w:t xml:space="preserve"> day for the greater number of people.</w:t>
      </w:r>
    </w:p>
    <w:p w14:paraId="2208857A" w14:textId="6AF3B60B" w:rsidR="007872F9" w:rsidRDefault="007872F9" w:rsidP="002D4A4A">
      <w:pPr>
        <w:pStyle w:val="ListParagraph"/>
        <w:numPr>
          <w:ilvl w:val="0"/>
          <w:numId w:val="16"/>
        </w:numPr>
        <w:spacing w:after="0" w:line="240" w:lineRule="auto"/>
        <w:rPr>
          <w:rFonts w:asciiTheme="minorHAnsi" w:hAnsiTheme="minorHAnsi" w:cstheme="minorHAnsi"/>
          <w:sz w:val="28"/>
          <w:szCs w:val="28"/>
        </w:rPr>
      </w:pPr>
      <w:r>
        <w:rPr>
          <w:rFonts w:asciiTheme="minorHAnsi" w:hAnsiTheme="minorHAnsi" w:cstheme="minorHAnsi"/>
          <w:sz w:val="28"/>
          <w:szCs w:val="28"/>
        </w:rPr>
        <w:t>Other services, such as Utah County bus service, FrontRunner, TRAX</w:t>
      </w:r>
      <w:r w:rsidR="007E341F">
        <w:rPr>
          <w:rFonts w:asciiTheme="minorHAnsi" w:hAnsiTheme="minorHAnsi" w:cstheme="minorHAnsi"/>
          <w:sz w:val="28"/>
          <w:szCs w:val="28"/>
        </w:rPr>
        <w:t>, Paratransit, UTA On-Demand, Utah Valley Express (UVX), and the</w:t>
      </w:r>
      <w:r w:rsidR="00A123C4">
        <w:rPr>
          <w:rFonts w:asciiTheme="minorHAnsi" w:hAnsiTheme="minorHAnsi" w:cstheme="minorHAnsi"/>
          <w:sz w:val="28"/>
          <w:szCs w:val="28"/>
        </w:rPr>
        <w:t xml:space="preserve"> S-Line Streetcar are not </w:t>
      </w:r>
      <w:r w:rsidR="00A123C4">
        <w:rPr>
          <w:rFonts w:asciiTheme="minorHAnsi" w:hAnsiTheme="minorHAnsi" w:cstheme="minorHAnsi"/>
          <w:sz w:val="28"/>
          <w:szCs w:val="28"/>
        </w:rPr>
        <w:lastRenderedPageBreak/>
        <w:t xml:space="preserve">currently experiencing staffing issues and are not anticipated to be affected at this </w:t>
      </w:r>
      <w:r w:rsidR="00E26A2D">
        <w:rPr>
          <w:rFonts w:asciiTheme="minorHAnsi" w:hAnsiTheme="minorHAnsi" w:cstheme="minorHAnsi"/>
          <w:sz w:val="28"/>
          <w:szCs w:val="28"/>
        </w:rPr>
        <w:t>time.</w:t>
      </w:r>
    </w:p>
    <w:p w14:paraId="528CC1C6" w14:textId="2B7FBEC1" w:rsidR="00F724DB" w:rsidRPr="00237EDF" w:rsidRDefault="00F724DB" w:rsidP="00045182">
      <w:pPr>
        <w:pStyle w:val="ListParagraph"/>
        <w:numPr>
          <w:ilvl w:val="0"/>
          <w:numId w:val="16"/>
        </w:numPr>
        <w:spacing w:after="0" w:line="240" w:lineRule="auto"/>
        <w:rPr>
          <w:rFonts w:asciiTheme="minorHAnsi" w:hAnsiTheme="minorHAnsi" w:cstheme="minorHAnsi"/>
          <w:i/>
          <w:iCs/>
          <w:color w:val="2F5496" w:themeColor="accent5" w:themeShade="BF"/>
          <w:sz w:val="28"/>
          <w:szCs w:val="28"/>
          <w:u w:val="single"/>
        </w:rPr>
      </w:pPr>
      <w:r>
        <w:rPr>
          <w:rFonts w:asciiTheme="minorHAnsi" w:hAnsiTheme="minorHAnsi" w:cstheme="minorHAnsi"/>
          <w:sz w:val="28"/>
          <w:szCs w:val="28"/>
        </w:rPr>
        <w:t>For the best trip planning efforts, download the Transit app from the App Store or Google Play</w:t>
      </w:r>
      <w:r w:rsidR="00AA24E7">
        <w:rPr>
          <w:rFonts w:asciiTheme="minorHAnsi" w:hAnsiTheme="minorHAnsi" w:cstheme="minorHAnsi"/>
          <w:sz w:val="28"/>
          <w:szCs w:val="28"/>
        </w:rPr>
        <w:t>.  If you have additional questions, please contact UTA Customer Service at 801-RIDE-UTA (</w:t>
      </w:r>
      <w:r w:rsidR="004D30D9">
        <w:rPr>
          <w:rFonts w:asciiTheme="minorHAnsi" w:hAnsiTheme="minorHAnsi" w:cstheme="minorHAnsi"/>
          <w:sz w:val="28"/>
          <w:szCs w:val="28"/>
        </w:rPr>
        <w:t>8010-743-3882) Monday through Saturday from 5:00 a.m. until 9:00 p.m. and on Sunday from 8:30 a.m. to 5:00 p.m.</w:t>
      </w:r>
      <w:r w:rsidR="00822ACC">
        <w:rPr>
          <w:rFonts w:asciiTheme="minorHAnsi" w:hAnsiTheme="minorHAnsi" w:cstheme="minorHAnsi"/>
          <w:sz w:val="28"/>
          <w:szCs w:val="28"/>
        </w:rPr>
        <w:t xml:space="preserve">  You may also email Customer Service at </w:t>
      </w:r>
      <w:hyperlink r:id="rId16" w:history="1">
        <w:r w:rsidR="00237EDF" w:rsidRPr="00141E34">
          <w:rPr>
            <w:rStyle w:val="Hyperlink"/>
            <w:rFonts w:asciiTheme="minorHAnsi" w:hAnsiTheme="minorHAnsi" w:cstheme="minorHAnsi"/>
            <w:b/>
            <w:bCs/>
            <w:i/>
            <w:iCs/>
            <w:color w:val="2F5496" w:themeColor="accent5" w:themeShade="BF"/>
            <w:sz w:val="28"/>
            <w:szCs w:val="28"/>
          </w:rPr>
          <w:t>rideuta@rideuta.com</w:t>
        </w:r>
      </w:hyperlink>
    </w:p>
    <w:p w14:paraId="223F698F" w14:textId="1A0F3DDB" w:rsidR="00C07348" w:rsidRPr="00DE4661" w:rsidRDefault="00C07348" w:rsidP="00045182">
      <w:pPr>
        <w:pStyle w:val="ListParagraph"/>
        <w:numPr>
          <w:ilvl w:val="0"/>
          <w:numId w:val="16"/>
        </w:numPr>
        <w:spacing w:after="0" w:line="240" w:lineRule="auto"/>
        <w:rPr>
          <w:rFonts w:asciiTheme="minorHAnsi" w:hAnsiTheme="minorHAnsi" w:cstheme="minorHAnsi"/>
          <w:i/>
          <w:iCs/>
          <w:sz w:val="28"/>
          <w:szCs w:val="28"/>
          <w:u w:val="single"/>
        </w:rPr>
      </w:pPr>
      <w:r>
        <w:rPr>
          <w:rFonts w:asciiTheme="minorHAnsi" w:hAnsiTheme="minorHAnsi" w:cstheme="minorHAnsi"/>
          <w:sz w:val="28"/>
          <w:szCs w:val="28"/>
        </w:rPr>
        <w:t xml:space="preserve">Ken Duke mentioned the </w:t>
      </w:r>
      <w:r w:rsidR="00A42098">
        <w:rPr>
          <w:rFonts w:asciiTheme="minorHAnsi" w:hAnsiTheme="minorHAnsi" w:cstheme="minorHAnsi"/>
          <w:sz w:val="28"/>
          <w:szCs w:val="28"/>
        </w:rPr>
        <w:t>“T</w:t>
      </w:r>
      <w:r>
        <w:rPr>
          <w:rFonts w:asciiTheme="minorHAnsi" w:hAnsiTheme="minorHAnsi" w:cstheme="minorHAnsi"/>
          <w:sz w:val="28"/>
          <w:szCs w:val="28"/>
        </w:rPr>
        <w:t>ransit</w:t>
      </w:r>
      <w:r w:rsidR="003A0F11">
        <w:rPr>
          <w:rFonts w:asciiTheme="minorHAnsi" w:hAnsiTheme="minorHAnsi" w:cstheme="minorHAnsi"/>
          <w:sz w:val="28"/>
          <w:szCs w:val="28"/>
        </w:rPr>
        <w:t>”</w:t>
      </w:r>
      <w:r>
        <w:rPr>
          <w:rFonts w:asciiTheme="minorHAnsi" w:hAnsiTheme="minorHAnsi" w:cstheme="minorHAnsi"/>
          <w:sz w:val="28"/>
          <w:szCs w:val="28"/>
        </w:rPr>
        <w:t xml:space="preserve"> App is</w:t>
      </w:r>
      <w:r w:rsidR="00DE4661">
        <w:rPr>
          <w:rFonts w:asciiTheme="minorHAnsi" w:hAnsiTheme="minorHAnsi" w:cstheme="minorHAnsi"/>
          <w:sz w:val="28"/>
          <w:szCs w:val="28"/>
        </w:rPr>
        <w:t xml:space="preserve"> very accessible to the blind community.</w:t>
      </w:r>
      <w:r w:rsidR="00617032">
        <w:rPr>
          <w:rFonts w:asciiTheme="minorHAnsi" w:hAnsiTheme="minorHAnsi" w:cstheme="minorHAnsi"/>
          <w:sz w:val="28"/>
          <w:szCs w:val="28"/>
        </w:rPr>
        <w:t xml:space="preserve">  Eric Callison</w:t>
      </w:r>
      <w:r w:rsidR="000F768E">
        <w:rPr>
          <w:rFonts w:asciiTheme="minorHAnsi" w:hAnsiTheme="minorHAnsi" w:cstheme="minorHAnsi"/>
          <w:sz w:val="28"/>
          <w:szCs w:val="28"/>
        </w:rPr>
        <w:t xml:space="preserve"> indicated he will make sure that the “Transit” app is updated regarding all the December service changes.</w:t>
      </w:r>
    </w:p>
    <w:p w14:paraId="59B88E95" w14:textId="5225AB0B" w:rsidR="00DE4661" w:rsidRPr="00C07348" w:rsidRDefault="00DE4661" w:rsidP="00045182">
      <w:pPr>
        <w:pStyle w:val="ListParagraph"/>
        <w:numPr>
          <w:ilvl w:val="0"/>
          <w:numId w:val="16"/>
        </w:numPr>
        <w:spacing w:after="0" w:line="240" w:lineRule="auto"/>
        <w:rPr>
          <w:rFonts w:asciiTheme="minorHAnsi" w:hAnsiTheme="minorHAnsi" w:cstheme="minorHAnsi"/>
          <w:i/>
          <w:iCs/>
          <w:sz w:val="28"/>
          <w:szCs w:val="28"/>
          <w:u w:val="single"/>
        </w:rPr>
      </w:pPr>
      <w:r>
        <w:rPr>
          <w:rFonts w:asciiTheme="minorHAnsi" w:hAnsiTheme="minorHAnsi" w:cstheme="minorHAnsi"/>
          <w:sz w:val="28"/>
          <w:szCs w:val="28"/>
        </w:rPr>
        <w:t>Katie Matisohn reported the “GoRide” app is being updated</w:t>
      </w:r>
      <w:r w:rsidR="005D7D38">
        <w:rPr>
          <w:rFonts w:asciiTheme="minorHAnsi" w:hAnsiTheme="minorHAnsi" w:cstheme="minorHAnsi"/>
          <w:sz w:val="28"/>
          <w:szCs w:val="28"/>
        </w:rPr>
        <w:t xml:space="preserve"> and will be available on December 1</w:t>
      </w:r>
      <w:r w:rsidR="005D7D38" w:rsidRPr="005D7D38">
        <w:rPr>
          <w:rFonts w:asciiTheme="minorHAnsi" w:hAnsiTheme="minorHAnsi" w:cstheme="minorHAnsi"/>
          <w:sz w:val="28"/>
          <w:szCs w:val="28"/>
          <w:vertAlign w:val="superscript"/>
        </w:rPr>
        <w:t>st</w:t>
      </w:r>
      <w:r w:rsidR="005D7D38">
        <w:rPr>
          <w:rFonts w:asciiTheme="minorHAnsi" w:hAnsiTheme="minorHAnsi" w:cstheme="minorHAnsi"/>
          <w:sz w:val="28"/>
          <w:szCs w:val="28"/>
        </w:rPr>
        <w:t>.</w:t>
      </w:r>
      <w:r w:rsidR="007B7141">
        <w:rPr>
          <w:rFonts w:asciiTheme="minorHAnsi" w:hAnsiTheme="minorHAnsi" w:cstheme="minorHAnsi"/>
          <w:sz w:val="28"/>
          <w:szCs w:val="28"/>
        </w:rPr>
        <w:t xml:space="preserve">  Th</w:t>
      </w:r>
      <w:r w:rsidR="00135ABB">
        <w:rPr>
          <w:rFonts w:asciiTheme="minorHAnsi" w:hAnsiTheme="minorHAnsi" w:cstheme="minorHAnsi"/>
          <w:sz w:val="28"/>
          <w:szCs w:val="28"/>
        </w:rPr>
        <w:t>is updated app will be more accessible</w:t>
      </w:r>
      <w:r w:rsidR="00617032">
        <w:rPr>
          <w:rFonts w:asciiTheme="minorHAnsi" w:hAnsiTheme="minorHAnsi" w:cstheme="minorHAnsi"/>
          <w:sz w:val="28"/>
          <w:szCs w:val="28"/>
        </w:rPr>
        <w:t xml:space="preserve"> to riders</w:t>
      </w:r>
      <w:r w:rsidR="00135ABB">
        <w:rPr>
          <w:rFonts w:asciiTheme="minorHAnsi" w:hAnsiTheme="minorHAnsi" w:cstheme="minorHAnsi"/>
          <w:sz w:val="28"/>
          <w:szCs w:val="28"/>
        </w:rPr>
        <w:t>.</w:t>
      </w:r>
    </w:p>
    <w:p w14:paraId="32A4FDB8" w14:textId="515E1B05" w:rsidR="00237EDF" w:rsidRPr="00C059CE" w:rsidRDefault="00C059CE" w:rsidP="00045182">
      <w:pPr>
        <w:pStyle w:val="ListParagraph"/>
        <w:numPr>
          <w:ilvl w:val="0"/>
          <w:numId w:val="16"/>
        </w:numPr>
        <w:spacing w:after="0" w:line="240" w:lineRule="auto"/>
        <w:rPr>
          <w:rFonts w:asciiTheme="minorHAnsi" w:hAnsiTheme="minorHAnsi" w:cstheme="minorHAnsi"/>
          <w:i/>
          <w:iCs/>
          <w:sz w:val="28"/>
          <w:szCs w:val="28"/>
          <w:u w:val="single"/>
        </w:rPr>
      </w:pPr>
      <w:r w:rsidRPr="00C059CE">
        <w:rPr>
          <w:rFonts w:asciiTheme="minorHAnsi" w:hAnsiTheme="minorHAnsi" w:cstheme="minorHAnsi"/>
          <w:sz w:val="28"/>
          <w:szCs w:val="28"/>
        </w:rPr>
        <w:t xml:space="preserve">Ryan </w:t>
      </w:r>
      <w:r>
        <w:rPr>
          <w:rFonts w:asciiTheme="minorHAnsi" w:hAnsiTheme="minorHAnsi" w:cstheme="minorHAnsi"/>
          <w:sz w:val="28"/>
          <w:szCs w:val="28"/>
        </w:rPr>
        <w:t xml:space="preserve">Taylor reported that UTA “On Demand” service is currently </w:t>
      </w:r>
      <w:r w:rsidR="00A02386">
        <w:rPr>
          <w:rFonts w:asciiTheme="minorHAnsi" w:hAnsiTheme="minorHAnsi" w:cstheme="minorHAnsi"/>
          <w:sz w:val="28"/>
          <w:szCs w:val="28"/>
        </w:rPr>
        <w:t xml:space="preserve">not </w:t>
      </w:r>
      <w:r w:rsidR="00580812">
        <w:rPr>
          <w:rFonts w:asciiTheme="minorHAnsi" w:hAnsiTheme="minorHAnsi" w:cstheme="minorHAnsi"/>
          <w:sz w:val="28"/>
          <w:szCs w:val="28"/>
        </w:rPr>
        <w:t xml:space="preserve">available in the Ogden/Weber area.  </w:t>
      </w:r>
      <w:r w:rsidR="00170004">
        <w:rPr>
          <w:rFonts w:asciiTheme="minorHAnsi" w:hAnsiTheme="minorHAnsi" w:cstheme="minorHAnsi"/>
          <w:sz w:val="28"/>
          <w:szCs w:val="28"/>
        </w:rPr>
        <w:t>However, vanpools are available.</w:t>
      </w:r>
      <w:r w:rsidR="00282758">
        <w:rPr>
          <w:rFonts w:asciiTheme="minorHAnsi" w:hAnsiTheme="minorHAnsi" w:cstheme="minorHAnsi"/>
          <w:sz w:val="28"/>
          <w:szCs w:val="28"/>
        </w:rPr>
        <w:t xml:space="preserve">  An analysis is being done to determine how many </w:t>
      </w:r>
      <w:r w:rsidR="007E6987">
        <w:rPr>
          <w:rFonts w:asciiTheme="minorHAnsi" w:hAnsiTheme="minorHAnsi" w:cstheme="minorHAnsi"/>
          <w:sz w:val="28"/>
          <w:szCs w:val="28"/>
        </w:rPr>
        <w:t xml:space="preserve">vanpool </w:t>
      </w:r>
      <w:r w:rsidR="00282758">
        <w:rPr>
          <w:rFonts w:asciiTheme="minorHAnsi" w:hAnsiTheme="minorHAnsi" w:cstheme="minorHAnsi"/>
          <w:sz w:val="28"/>
          <w:szCs w:val="28"/>
        </w:rPr>
        <w:t>vehicles are available</w:t>
      </w:r>
      <w:r w:rsidR="007E6987">
        <w:rPr>
          <w:rFonts w:asciiTheme="minorHAnsi" w:hAnsiTheme="minorHAnsi" w:cstheme="minorHAnsi"/>
          <w:sz w:val="28"/>
          <w:szCs w:val="28"/>
        </w:rPr>
        <w:t>, in hopes that some of them</w:t>
      </w:r>
      <w:r w:rsidR="00D970B1">
        <w:rPr>
          <w:rFonts w:asciiTheme="minorHAnsi" w:hAnsiTheme="minorHAnsi" w:cstheme="minorHAnsi"/>
          <w:sz w:val="28"/>
          <w:szCs w:val="28"/>
        </w:rPr>
        <w:t xml:space="preserve"> could be u</w:t>
      </w:r>
      <w:r w:rsidR="00B276B5">
        <w:rPr>
          <w:rFonts w:asciiTheme="minorHAnsi" w:hAnsiTheme="minorHAnsi" w:cstheme="minorHAnsi"/>
          <w:sz w:val="28"/>
          <w:szCs w:val="28"/>
        </w:rPr>
        <w:t xml:space="preserve">sed </w:t>
      </w:r>
      <w:r w:rsidR="00D970B1">
        <w:rPr>
          <w:rFonts w:asciiTheme="minorHAnsi" w:hAnsiTheme="minorHAnsi" w:cstheme="minorHAnsi"/>
          <w:sz w:val="28"/>
          <w:szCs w:val="28"/>
        </w:rPr>
        <w:t>for ski service.</w:t>
      </w:r>
      <w:r w:rsidR="0086364D">
        <w:rPr>
          <w:rFonts w:asciiTheme="minorHAnsi" w:hAnsiTheme="minorHAnsi" w:cstheme="minorHAnsi"/>
          <w:sz w:val="28"/>
          <w:szCs w:val="28"/>
        </w:rPr>
        <w:t xml:space="preserve"> </w:t>
      </w:r>
    </w:p>
    <w:p w14:paraId="4F978780" w14:textId="0336173D" w:rsidR="00DD7572" w:rsidRPr="00207536" w:rsidRDefault="00DD7572" w:rsidP="005232B8">
      <w:pPr>
        <w:spacing w:after="0" w:line="240" w:lineRule="auto"/>
        <w:rPr>
          <w:rFonts w:asciiTheme="minorHAnsi" w:hAnsiTheme="minorHAnsi" w:cstheme="minorHAnsi"/>
          <w:sz w:val="28"/>
          <w:szCs w:val="28"/>
        </w:rPr>
      </w:pPr>
    </w:p>
    <w:p w14:paraId="4D263B8D" w14:textId="365D0237" w:rsidR="00DD7572" w:rsidRDefault="00F73DAB" w:rsidP="005232B8">
      <w:pPr>
        <w:spacing w:after="0" w:line="240" w:lineRule="auto"/>
        <w:rPr>
          <w:rFonts w:asciiTheme="minorHAnsi" w:hAnsiTheme="minorHAnsi" w:cstheme="minorHAnsi"/>
          <w:sz w:val="28"/>
          <w:szCs w:val="28"/>
        </w:rPr>
      </w:pPr>
      <w:r w:rsidRPr="00207536">
        <w:rPr>
          <w:rFonts w:asciiTheme="minorHAnsi" w:hAnsiTheme="minorHAnsi" w:cstheme="minorHAnsi"/>
          <w:b/>
          <w:bCs/>
          <w:sz w:val="28"/>
          <w:szCs w:val="28"/>
        </w:rPr>
        <w:t>Zero Fares Focus Group Discussion –</w:t>
      </w:r>
      <w:r w:rsidRPr="00207536">
        <w:rPr>
          <w:rFonts w:asciiTheme="minorHAnsi" w:hAnsiTheme="minorHAnsi" w:cstheme="minorHAnsi"/>
          <w:sz w:val="28"/>
          <w:szCs w:val="28"/>
        </w:rPr>
        <w:t xml:space="preserve"> Megan Waters, Director of Community Engagement</w:t>
      </w:r>
    </w:p>
    <w:p w14:paraId="7676A415" w14:textId="1DA8C448" w:rsidR="000039EA" w:rsidRDefault="000039EA" w:rsidP="00BE523A">
      <w:pPr>
        <w:pStyle w:val="ListParagraph"/>
        <w:numPr>
          <w:ilvl w:val="0"/>
          <w:numId w:val="17"/>
        </w:numPr>
        <w:spacing w:after="0" w:line="240" w:lineRule="auto"/>
        <w:rPr>
          <w:rFonts w:asciiTheme="minorHAnsi" w:hAnsiTheme="minorHAnsi" w:cstheme="minorHAnsi"/>
          <w:sz w:val="28"/>
          <w:szCs w:val="28"/>
        </w:rPr>
      </w:pPr>
      <w:r w:rsidRPr="000039EA">
        <w:rPr>
          <w:rFonts w:asciiTheme="minorHAnsi" w:hAnsiTheme="minorHAnsi" w:cstheme="minorHAnsi"/>
          <w:sz w:val="28"/>
          <w:szCs w:val="28"/>
        </w:rPr>
        <w:t>A regional Zero-Fare study kicked-off during June 2022.  S</w:t>
      </w:r>
      <w:r w:rsidR="009C7434" w:rsidRPr="000039EA">
        <w:rPr>
          <w:rFonts w:asciiTheme="minorHAnsi" w:hAnsiTheme="minorHAnsi" w:cstheme="minorHAnsi"/>
          <w:sz w:val="28"/>
          <w:szCs w:val="28"/>
        </w:rPr>
        <w:t>ome Utah lawmakers are</w:t>
      </w:r>
      <w:r w:rsidR="00A20891" w:rsidRPr="000039EA">
        <w:rPr>
          <w:rFonts w:asciiTheme="minorHAnsi" w:hAnsiTheme="minorHAnsi" w:cstheme="minorHAnsi"/>
          <w:sz w:val="28"/>
          <w:szCs w:val="28"/>
        </w:rPr>
        <w:t xml:space="preserve"> moving </w:t>
      </w:r>
      <w:r w:rsidR="00D86360" w:rsidRPr="000039EA">
        <w:rPr>
          <w:rFonts w:asciiTheme="minorHAnsi" w:hAnsiTheme="minorHAnsi" w:cstheme="minorHAnsi"/>
          <w:sz w:val="28"/>
          <w:szCs w:val="28"/>
        </w:rPr>
        <w:t xml:space="preserve">forward </w:t>
      </w:r>
      <w:r w:rsidR="00A20891" w:rsidRPr="000039EA">
        <w:rPr>
          <w:rFonts w:asciiTheme="minorHAnsi" w:hAnsiTheme="minorHAnsi" w:cstheme="minorHAnsi"/>
          <w:sz w:val="28"/>
          <w:szCs w:val="28"/>
        </w:rPr>
        <w:t xml:space="preserve">the concept of “free fare” on </w:t>
      </w:r>
      <w:r w:rsidR="00D86360" w:rsidRPr="000039EA">
        <w:rPr>
          <w:rFonts w:asciiTheme="minorHAnsi" w:hAnsiTheme="minorHAnsi" w:cstheme="minorHAnsi"/>
          <w:sz w:val="28"/>
          <w:szCs w:val="28"/>
        </w:rPr>
        <w:t xml:space="preserve">UTA </w:t>
      </w:r>
      <w:r w:rsidR="00D924C4" w:rsidRPr="000039EA">
        <w:rPr>
          <w:rFonts w:asciiTheme="minorHAnsi" w:hAnsiTheme="minorHAnsi" w:cstheme="minorHAnsi"/>
          <w:sz w:val="28"/>
          <w:szCs w:val="28"/>
        </w:rPr>
        <w:t xml:space="preserve">services </w:t>
      </w:r>
      <w:r w:rsidR="00D86360" w:rsidRPr="000039EA">
        <w:rPr>
          <w:rFonts w:asciiTheme="minorHAnsi" w:hAnsiTheme="minorHAnsi" w:cstheme="minorHAnsi"/>
          <w:sz w:val="28"/>
          <w:szCs w:val="28"/>
        </w:rPr>
        <w:t>f</w:t>
      </w:r>
      <w:r w:rsidR="00A20891" w:rsidRPr="000039EA">
        <w:rPr>
          <w:rFonts w:asciiTheme="minorHAnsi" w:hAnsiTheme="minorHAnsi" w:cstheme="minorHAnsi"/>
          <w:sz w:val="28"/>
          <w:szCs w:val="28"/>
        </w:rPr>
        <w:t>orever</w:t>
      </w:r>
      <w:r w:rsidR="009C27D3" w:rsidRPr="000039EA">
        <w:rPr>
          <w:rFonts w:asciiTheme="minorHAnsi" w:hAnsiTheme="minorHAnsi" w:cstheme="minorHAnsi"/>
          <w:sz w:val="28"/>
          <w:szCs w:val="28"/>
        </w:rPr>
        <w:t>.</w:t>
      </w:r>
    </w:p>
    <w:p w14:paraId="6E7ED2E6" w14:textId="4481683F" w:rsidR="00590FED" w:rsidRDefault="00590FED" w:rsidP="00BE523A">
      <w:pPr>
        <w:pStyle w:val="ListParagraph"/>
        <w:numPr>
          <w:ilvl w:val="0"/>
          <w:numId w:val="17"/>
        </w:numPr>
        <w:spacing w:after="0" w:line="240" w:lineRule="auto"/>
        <w:rPr>
          <w:rFonts w:asciiTheme="minorHAnsi" w:hAnsiTheme="minorHAnsi" w:cstheme="minorHAnsi"/>
          <w:sz w:val="28"/>
          <w:szCs w:val="28"/>
        </w:rPr>
      </w:pPr>
      <w:r>
        <w:rPr>
          <w:rFonts w:asciiTheme="minorHAnsi" w:hAnsiTheme="minorHAnsi" w:cstheme="minorHAnsi"/>
          <w:sz w:val="28"/>
          <w:szCs w:val="28"/>
        </w:rPr>
        <w:t>The project team consists of Wasatch Front Regional Council</w:t>
      </w:r>
      <w:r w:rsidR="00844357">
        <w:rPr>
          <w:rFonts w:asciiTheme="minorHAnsi" w:hAnsiTheme="minorHAnsi" w:cstheme="minorHAnsi"/>
          <w:sz w:val="28"/>
          <w:szCs w:val="28"/>
        </w:rPr>
        <w:t xml:space="preserve"> (WFRC)</w:t>
      </w:r>
      <w:r>
        <w:rPr>
          <w:rFonts w:asciiTheme="minorHAnsi" w:hAnsiTheme="minorHAnsi" w:cstheme="minorHAnsi"/>
          <w:sz w:val="28"/>
          <w:szCs w:val="28"/>
        </w:rPr>
        <w:t xml:space="preserve">, </w:t>
      </w:r>
      <w:r w:rsidR="00844357">
        <w:rPr>
          <w:rFonts w:asciiTheme="minorHAnsi" w:hAnsiTheme="minorHAnsi" w:cstheme="minorHAnsi"/>
          <w:sz w:val="28"/>
          <w:szCs w:val="28"/>
        </w:rPr>
        <w:t xml:space="preserve">Mountain Land Association of Governments (MAG), </w:t>
      </w:r>
      <w:r>
        <w:rPr>
          <w:rFonts w:asciiTheme="minorHAnsi" w:hAnsiTheme="minorHAnsi" w:cstheme="minorHAnsi"/>
          <w:sz w:val="28"/>
          <w:szCs w:val="28"/>
        </w:rPr>
        <w:t>Utah Department of Transportation</w:t>
      </w:r>
      <w:r w:rsidR="00844357">
        <w:rPr>
          <w:rFonts w:asciiTheme="minorHAnsi" w:hAnsiTheme="minorHAnsi" w:cstheme="minorHAnsi"/>
          <w:sz w:val="28"/>
          <w:szCs w:val="28"/>
        </w:rPr>
        <w:t xml:space="preserve"> (UDOT), Utah Transit Authority (UTA),</w:t>
      </w:r>
      <w:r w:rsidR="002A40EF">
        <w:rPr>
          <w:rFonts w:asciiTheme="minorHAnsi" w:hAnsiTheme="minorHAnsi" w:cstheme="minorHAnsi"/>
          <w:sz w:val="28"/>
          <w:szCs w:val="28"/>
        </w:rPr>
        <w:t xml:space="preserve"> and Nelson\Nygaard</w:t>
      </w:r>
      <w:r w:rsidR="001D764B">
        <w:rPr>
          <w:rFonts w:asciiTheme="minorHAnsi" w:hAnsiTheme="minorHAnsi" w:cstheme="minorHAnsi"/>
          <w:sz w:val="28"/>
          <w:szCs w:val="28"/>
        </w:rPr>
        <w:t xml:space="preserve"> </w:t>
      </w:r>
      <w:r w:rsidR="00B35204">
        <w:rPr>
          <w:rFonts w:asciiTheme="minorHAnsi" w:hAnsiTheme="minorHAnsi" w:cstheme="minorHAnsi"/>
          <w:sz w:val="28"/>
          <w:szCs w:val="28"/>
        </w:rPr>
        <w:t>Consulting</w:t>
      </w:r>
      <w:r w:rsidR="00A152A9">
        <w:rPr>
          <w:rFonts w:asciiTheme="minorHAnsi" w:hAnsiTheme="minorHAnsi" w:cstheme="minorHAnsi"/>
          <w:sz w:val="28"/>
          <w:szCs w:val="28"/>
        </w:rPr>
        <w:t xml:space="preserve"> Associates </w:t>
      </w:r>
      <w:r w:rsidR="001D764B">
        <w:rPr>
          <w:rFonts w:asciiTheme="minorHAnsi" w:hAnsiTheme="minorHAnsi" w:cstheme="minorHAnsi"/>
          <w:sz w:val="28"/>
          <w:szCs w:val="28"/>
        </w:rPr>
        <w:t xml:space="preserve">to meet </w:t>
      </w:r>
      <w:r w:rsidR="00C31E7D">
        <w:rPr>
          <w:rFonts w:asciiTheme="minorHAnsi" w:hAnsiTheme="minorHAnsi" w:cstheme="minorHAnsi"/>
          <w:sz w:val="28"/>
          <w:szCs w:val="28"/>
        </w:rPr>
        <w:t xml:space="preserve">the following </w:t>
      </w:r>
      <w:r w:rsidR="00376E40">
        <w:rPr>
          <w:rFonts w:asciiTheme="minorHAnsi" w:hAnsiTheme="minorHAnsi" w:cstheme="minorHAnsi"/>
          <w:sz w:val="28"/>
          <w:szCs w:val="28"/>
        </w:rPr>
        <w:t>four primary goals:</w:t>
      </w:r>
    </w:p>
    <w:p w14:paraId="3A6D5908" w14:textId="77777777" w:rsidR="00376E40" w:rsidRDefault="00376E40" w:rsidP="00376E40">
      <w:pPr>
        <w:pStyle w:val="ListParagraph"/>
        <w:numPr>
          <w:ilvl w:val="0"/>
          <w:numId w:val="21"/>
        </w:numPr>
        <w:spacing w:after="0" w:line="240" w:lineRule="auto"/>
        <w:rPr>
          <w:rFonts w:asciiTheme="minorHAnsi" w:hAnsiTheme="minorHAnsi" w:cstheme="minorHAnsi"/>
          <w:sz w:val="28"/>
          <w:szCs w:val="28"/>
        </w:rPr>
      </w:pPr>
      <w:r>
        <w:rPr>
          <w:rFonts w:asciiTheme="minorHAnsi" w:hAnsiTheme="minorHAnsi" w:cstheme="minorHAnsi"/>
          <w:sz w:val="28"/>
          <w:szCs w:val="28"/>
        </w:rPr>
        <w:t>Evaluate operational, financial, and community effects of zero-fare transit.</w:t>
      </w:r>
    </w:p>
    <w:p w14:paraId="0FFD4D5E" w14:textId="77777777" w:rsidR="00376E40" w:rsidRDefault="00376E40" w:rsidP="00376E40">
      <w:pPr>
        <w:pStyle w:val="ListParagraph"/>
        <w:numPr>
          <w:ilvl w:val="0"/>
          <w:numId w:val="21"/>
        </w:numPr>
        <w:spacing w:after="0" w:line="240" w:lineRule="auto"/>
        <w:rPr>
          <w:rFonts w:asciiTheme="minorHAnsi" w:hAnsiTheme="minorHAnsi" w:cstheme="minorHAnsi"/>
          <w:sz w:val="28"/>
          <w:szCs w:val="28"/>
        </w:rPr>
      </w:pPr>
      <w:r>
        <w:rPr>
          <w:rFonts w:asciiTheme="minorHAnsi" w:hAnsiTheme="minorHAnsi" w:cstheme="minorHAnsi"/>
          <w:sz w:val="28"/>
          <w:szCs w:val="28"/>
        </w:rPr>
        <w:t>Gauge transit values of stakeholders from across the service area.</w:t>
      </w:r>
    </w:p>
    <w:p w14:paraId="038DD13D" w14:textId="77777777" w:rsidR="00376E40" w:rsidRDefault="00376E40" w:rsidP="00376E40">
      <w:pPr>
        <w:pStyle w:val="ListParagraph"/>
        <w:numPr>
          <w:ilvl w:val="0"/>
          <w:numId w:val="21"/>
        </w:numPr>
        <w:spacing w:after="0" w:line="240" w:lineRule="auto"/>
        <w:rPr>
          <w:rFonts w:asciiTheme="minorHAnsi" w:hAnsiTheme="minorHAnsi" w:cstheme="minorHAnsi"/>
          <w:sz w:val="28"/>
          <w:szCs w:val="28"/>
        </w:rPr>
      </w:pPr>
      <w:r>
        <w:rPr>
          <w:rFonts w:asciiTheme="minorHAnsi" w:hAnsiTheme="minorHAnsi" w:cstheme="minorHAnsi"/>
          <w:sz w:val="28"/>
          <w:szCs w:val="28"/>
        </w:rPr>
        <w:t>Provide guidance around replacement funding for lost fare revenue.</w:t>
      </w:r>
    </w:p>
    <w:p w14:paraId="72A0CC93" w14:textId="0F651BA0" w:rsidR="00376E40" w:rsidRPr="00FF2FF6" w:rsidRDefault="00376E40" w:rsidP="00376E40">
      <w:pPr>
        <w:pStyle w:val="ListParagraph"/>
        <w:numPr>
          <w:ilvl w:val="0"/>
          <w:numId w:val="21"/>
        </w:numPr>
        <w:spacing w:after="0" w:line="240" w:lineRule="auto"/>
        <w:rPr>
          <w:rFonts w:asciiTheme="minorHAnsi" w:hAnsiTheme="minorHAnsi" w:cstheme="minorHAnsi"/>
          <w:sz w:val="28"/>
          <w:szCs w:val="28"/>
        </w:rPr>
      </w:pPr>
      <w:r>
        <w:rPr>
          <w:rFonts w:asciiTheme="minorHAnsi" w:hAnsiTheme="minorHAnsi" w:cstheme="minorHAnsi"/>
          <w:sz w:val="28"/>
          <w:szCs w:val="28"/>
        </w:rPr>
        <w:t>Objectively inform decision making processes around the future of zero</w:t>
      </w:r>
      <w:r w:rsidR="00887517">
        <w:rPr>
          <w:rFonts w:asciiTheme="minorHAnsi" w:hAnsiTheme="minorHAnsi" w:cstheme="minorHAnsi"/>
          <w:sz w:val="28"/>
          <w:szCs w:val="28"/>
        </w:rPr>
        <w:t>-</w:t>
      </w:r>
      <w:r>
        <w:rPr>
          <w:rFonts w:asciiTheme="minorHAnsi" w:hAnsiTheme="minorHAnsi" w:cstheme="minorHAnsi"/>
          <w:sz w:val="28"/>
          <w:szCs w:val="28"/>
        </w:rPr>
        <w:t>fare transit.</w:t>
      </w:r>
    </w:p>
    <w:p w14:paraId="292AD45E" w14:textId="650F2586" w:rsidR="009C7434" w:rsidRDefault="009C27D3" w:rsidP="00BE523A">
      <w:pPr>
        <w:pStyle w:val="ListParagraph"/>
        <w:numPr>
          <w:ilvl w:val="0"/>
          <w:numId w:val="17"/>
        </w:numPr>
        <w:spacing w:after="0" w:line="240" w:lineRule="auto"/>
        <w:rPr>
          <w:rFonts w:asciiTheme="minorHAnsi" w:hAnsiTheme="minorHAnsi" w:cstheme="minorHAnsi"/>
          <w:sz w:val="28"/>
          <w:szCs w:val="28"/>
        </w:rPr>
      </w:pPr>
      <w:r w:rsidRPr="000039EA">
        <w:rPr>
          <w:rFonts w:asciiTheme="minorHAnsi" w:hAnsiTheme="minorHAnsi" w:cstheme="minorHAnsi"/>
          <w:sz w:val="28"/>
          <w:szCs w:val="28"/>
        </w:rPr>
        <w:t xml:space="preserve">“Free fare”  isn’t actually </w:t>
      </w:r>
      <w:r w:rsidR="00590FED">
        <w:rPr>
          <w:rFonts w:asciiTheme="minorHAnsi" w:hAnsiTheme="minorHAnsi" w:cstheme="minorHAnsi"/>
          <w:sz w:val="28"/>
          <w:szCs w:val="28"/>
        </w:rPr>
        <w:t>free.</w:t>
      </w:r>
      <w:r w:rsidRPr="000039EA">
        <w:rPr>
          <w:rFonts w:asciiTheme="minorHAnsi" w:hAnsiTheme="minorHAnsi" w:cstheme="minorHAnsi"/>
          <w:sz w:val="28"/>
          <w:szCs w:val="28"/>
        </w:rPr>
        <w:t xml:space="preserve">  When UTA implemented “Free Fare February</w:t>
      </w:r>
      <w:r w:rsidR="008B1001" w:rsidRPr="000039EA">
        <w:rPr>
          <w:rFonts w:asciiTheme="minorHAnsi" w:hAnsiTheme="minorHAnsi" w:cstheme="minorHAnsi"/>
          <w:sz w:val="28"/>
          <w:szCs w:val="28"/>
        </w:rPr>
        <w:t>,” local governments and community partners spent approximately $2.5 million to cover lost fares.</w:t>
      </w:r>
      <w:r w:rsidR="000F3951" w:rsidRPr="000039EA">
        <w:rPr>
          <w:rFonts w:asciiTheme="minorHAnsi" w:hAnsiTheme="minorHAnsi" w:cstheme="minorHAnsi"/>
          <w:sz w:val="28"/>
          <w:szCs w:val="28"/>
        </w:rPr>
        <w:t xml:space="preserve">  However, there were benefits.  Surveys indicated that most riders tr</w:t>
      </w:r>
      <w:r w:rsidR="00A91FFC" w:rsidRPr="000039EA">
        <w:rPr>
          <w:rFonts w:asciiTheme="minorHAnsi" w:hAnsiTheme="minorHAnsi" w:cstheme="minorHAnsi"/>
          <w:sz w:val="28"/>
          <w:szCs w:val="28"/>
        </w:rPr>
        <w:t>ied riding transit because if was free and many would continue to ride if the</w:t>
      </w:r>
      <w:r w:rsidR="00DC420B" w:rsidRPr="000039EA">
        <w:rPr>
          <w:rFonts w:asciiTheme="minorHAnsi" w:hAnsiTheme="minorHAnsi" w:cstheme="minorHAnsi"/>
          <w:sz w:val="28"/>
          <w:szCs w:val="28"/>
        </w:rPr>
        <w:t xml:space="preserve"> was zero fare.</w:t>
      </w:r>
    </w:p>
    <w:p w14:paraId="7E054450" w14:textId="77777777" w:rsidR="00382D3C" w:rsidRDefault="00382D3C" w:rsidP="00382D3C">
      <w:pPr>
        <w:pStyle w:val="ListParagraph"/>
        <w:numPr>
          <w:ilvl w:val="0"/>
          <w:numId w:val="17"/>
        </w:numPr>
        <w:spacing w:after="0" w:line="240" w:lineRule="auto"/>
        <w:rPr>
          <w:rFonts w:asciiTheme="minorHAnsi" w:hAnsiTheme="minorHAnsi" w:cstheme="minorHAnsi"/>
          <w:sz w:val="28"/>
          <w:szCs w:val="28"/>
        </w:rPr>
      </w:pPr>
      <w:r>
        <w:rPr>
          <w:rFonts w:asciiTheme="minorHAnsi" w:hAnsiTheme="minorHAnsi" w:cstheme="minorHAnsi"/>
          <w:sz w:val="28"/>
          <w:szCs w:val="28"/>
        </w:rPr>
        <w:t>Free Fare February had positive outcomes relative to ridership safety, customer experience and funding support.</w:t>
      </w:r>
    </w:p>
    <w:p w14:paraId="77476306" w14:textId="77777777" w:rsidR="004B23F0" w:rsidRDefault="004547EF" w:rsidP="00BE523A">
      <w:pPr>
        <w:pStyle w:val="ListParagraph"/>
        <w:numPr>
          <w:ilvl w:val="0"/>
          <w:numId w:val="17"/>
        </w:numPr>
        <w:spacing w:after="0" w:line="240" w:lineRule="auto"/>
        <w:rPr>
          <w:rFonts w:asciiTheme="minorHAnsi" w:hAnsiTheme="minorHAnsi" w:cstheme="minorHAnsi"/>
          <w:sz w:val="28"/>
          <w:szCs w:val="28"/>
        </w:rPr>
      </w:pPr>
      <w:r>
        <w:rPr>
          <w:rFonts w:asciiTheme="minorHAnsi" w:hAnsiTheme="minorHAnsi" w:cstheme="minorHAnsi"/>
          <w:sz w:val="28"/>
          <w:szCs w:val="28"/>
        </w:rPr>
        <w:lastRenderedPageBreak/>
        <w:t>The largest public and policymaker Zero-Fare concerns are related to funding and safety.</w:t>
      </w:r>
      <w:r w:rsidR="000346A8">
        <w:rPr>
          <w:rFonts w:asciiTheme="minorHAnsi" w:hAnsiTheme="minorHAnsi" w:cstheme="minorHAnsi"/>
          <w:sz w:val="28"/>
          <w:szCs w:val="28"/>
        </w:rPr>
        <w:t xml:space="preserve"> </w:t>
      </w:r>
    </w:p>
    <w:p w14:paraId="33CC7440" w14:textId="4D2E1547" w:rsidR="004B23F0" w:rsidRDefault="000D2B31" w:rsidP="00BE523A">
      <w:pPr>
        <w:pStyle w:val="ListParagraph"/>
        <w:numPr>
          <w:ilvl w:val="0"/>
          <w:numId w:val="17"/>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FY 2022 </w:t>
      </w:r>
      <w:r w:rsidR="004B23F0">
        <w:rPr>
          <w:rFonts w:asciiTheme="minorHAnsi" w:hAnsiTheme="minorHAnsi" w:cstheme="minorHAnsi"/>
          <w:sz w:val="28"/>
          <w:szCs w:val="28"/>
        </w:rPr>
        <w:t>Study Timeline:</w:t>
      </w:r>
    </w:p>
    <w:p w14:paraId="01D0759B" w14:textId="77777777" w:rsidR="00DA4038" w:rsidRDefault="000D2B31" w:rsidP="00A36FB7">
      <w:pPr>
        <w:pStyle w:val="ListParagraph"/>
        <w:numPr>
          <w:ilvl w:val="0"/>
          <w:numId w:val="23"/>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 </w:t>
      </w:r>
      <w:r w:rsidR="00B25AA1">
        <w:rPr>
          <w:rFonts w:asciiTheme="minorHAnsi" w:hAnsiTheme="minorHAnsi" w:cstheme="minorHAnsi"/>
          <w:sz w:val="28"/>
          <w:szCs w:val="28"/>
        </w:rPr>
        <w:t>Opportunities and Challenges</w:t>
      </w:r>
      <w:r w:rsidR="00DA4038">
        <w:rPr>
          <w:rFonts w:asciiTheme="minorHAnsi" w:hAnsiTheme="minorHAnsi" w:cstheme="minorHAnsi"/>
          <w:sz w:val="28"/>
          <w:szCs w:val="28"/>
        </w:rPr>
        <w:t xml:space="preserve"> (</w:t>
      </w:r>
      <w:r>
        <w:rPr>
          <w:rFonts w:asciiTheme="minorHAnsi" w:hAnsiTheme="minorHAnsi" w:cstheme="minorHAnsi"/>
          <w:sz w:val="28"/>
          <w:szCs w:val="28"/>
        </w:rPr>
        <w:t xml:space="preserve">June </w:t>
      </w:r>
      <w:r w:rsidR="004C48BF">
        <w:rPr>
          <w:rFonts w:asciiTheme="minorHAnsi" w:hAnsiTheme="minorHAnsi" w:cstheme="minorHAnsi"/>
          <w:sz w:val="28"/>
          <w:szCs w:val="28"/>
        </w:rPr>
        <w:t>to August</w:t>
      </w:r>
      <w:r w:rsidR="00DA4038">
        <w:rPr>
          <w:rFonts w:asciiTheme="minorHAnsi" w:hAnsiTheme="minorHAnsi" w:cstheme="minorHAnsi"/>
          <w:sz w:val="28"/>
          <w:szCs w:val="28"/>
        </w:rPr>
        <w:t>):</w:t>
      </w:r>
    </w:p>
    <w:p w14:paraId="5DCBA486" w14:textId="77777777" w:rsidR="00DA4038" w:rsidRDefault="004C48BF" w:rsidP="00DA4038">
      <w:pPr>
        <w:pStyle w:val="ListParagraph"/>
        <w:numPr>
          <w:ilvl w:val="0"/>
          <w:numId w:val="24"/>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  Review UTA</w:t>
      </w:r>
      <w:r w:rsidR="000346A8" w:rsidRPr="00A36FB7">
        <w:rPr>
          <w:rFonts w:asciiTheme="minorHAnsi" w:hAnsiTheme="minorHAnsi" w:cstheme="minorHAnsi"/>
          <w:sz w:val="28"/>
          <w:szCs w:val="28"/>
        </w:rPr>
        <w:t xml:space="preserve"> financial trends, rider profile</w:t>
      </w:r>
      <w:r w:rsidR="003240A0" w:rsidRPr="00A36FB7">
        <w:rPr>
          <w:rFonts w:asciiTheme="minorHAnsi" w:hAnsiTheme="minorHAnsi" w:cstheme="minorHAnsi"/>
          <w:sz w:val="28"/>
          <w:szCs w:val="28"/>
        </w:rPr>
        <w:t>, fare policy, and fare usage</w:t>
      </w:r>
    </w:p>
    <w:p w14:paraId="111F6AD6" w14:textId="01540EF5" w:rsidR="004547EF" w:rsidRDefault="00DA4038" w:rsidP="00DA4038">
      <w:pPr>
        <w:pStyle w:val="ListParagraph"/>
        <w:numPr>
          <w:ilvl w:val="0"/>
          <w:numId w:val="24"/>
        </w:numPr>
        <w:spacing w:after="0" w:line="240" w:lineRule="auto"/>
        <w:rPr>
          <w:rFonts w:asciiTheme="minorHAnsi" w:hAnsiTheme="minorHAnsi" w:cstheme="minorHAnsi"/>
          <w:sz w:val="28"/>
          <w:szCs w:val="28"/>
        </w:rPr>
      </w:pPr>
      <w:r>
        <w:rPr>
          <w:rFonts w:asciiTheme="minorHAnsi" w:hAnsiTheme="minorHAnsi" w:cstheme="minorHAnsi"/>
          <w:sz w:val="28"/>
          <w:szCs w:val="28"/>
        </w:rPr>
        <w:t>C</w:t>
      </w:r>
      <w:r w:rsidR="00A30B67">
        <w:rPr>
          <w:rFonts w:asciiTheme="minorHAnsi" w:hAnsiTheme="minorHAnsi" w:cstheme="minorHAnsi"/>
          <w:sz w:val="28"/>
          <w:szCs w:val="28"/>
        </w:rPr>
        <w:t>omplete literature review and produce case study.</w:t>
      </w:r>
    </w:p>
    <w:p w14:paraId="477E8DFB" w14:textId="77777777" w:rsidR="00BA42F2" w:rsidRDefault="00DA4038" w:rsidP="00A36FB7">
      <w:pPr>
        <w:pStyle w:val="ListParagraph"/>
        <w:numPr>
          <w:ilvl w:val="0"/>
          <w:numId w:val="23"/>
        </w:numPr>
        <w:spacing w:after="0" w:line="240" w:lineRule="auto"/>
        <w:rPr>
          <w:rFonts w:asciiTheme="minorHAnsi" w:hAnsiTheme="minorHAnsi" w:cstheme="minorHAnsi"/>
          <w:sz w:val="28"/>
          <w:szCs w:val="28"/>
        </w:rPr>
      </w:pPr>
      <w:r>
        <w:rPr>
          <w:rFonts w:asciiTheme="minorHAnsi" w:hAnsiTheme="minorHAnsi" w:cstheme="minorHAnsi"/>
          <w:sz w:val="28"/>
          <w:szCs w:val="28"/>
        </w:rPr>
        <w:t>Zero-Fare Evaluation (</w:t>
      </w:r>
      <w:r w:rsidR="00C63D57">
        <w:rPr>
          <w:rFonts w:asciiTheme="minorHAnsi" w:hAnsiTheme="minorHAnsi" w:cstheme="minorHAnsi"/>
          <w:sz w:val="28"/>
          <w:szCs w:val="28"/>
        </w:rPr>
        <w:t>August to October</w:t>
      </w:r>
      <w:r>
        <w:rPr>
          <w:rFonts w:asciiTheme="minorHAnsi" w:hAnsiTheme="minorHAnsi" w:cstheme="minorHAnsi"/>
          <w:sz w:val="28"/>
          <w:szCs w:val="28"/>
        </w:rPr>
        <w:t>)</w:t>
      </w:r>
    </w:p>
    <w:p w14:paraId="3BC23C07" w14:textId="097272F6" w:rsidR="00BA42F2" w:rsidRDefault="00BA42F2" w:rsidP="00BA42F2">
      <w:pPr>
        <w:pStyle w:val="ListParagraph"/>
        <w:numPr>
          <w:ilvl w:val="0"/>
          <w:numId w:val="25"/>
        </w:numPr>
        <w:spacing w:after="0" w:line="240" w:lineRule="auto"/>
        <w:rPr>
          <w:rFonts w:asciiTheme="minorHAnsi" w:hAnsiTheme="minorHAnsi" w:cstheme="minorHAnsi"/>
          <w:sz w:val="28"/>
          <w:szCs w:val="28"/>
        </w:rPr>
      </w:pPr>
      <w:r>
        <w:rPr>
          <w:rFonts w:asciiTheme="minorHAnsi" w:hAnsiTheme="minorHAnsi" w:cstheme="minorHAnsi"/>
          <w:sz w:val="28"/>
          <w:szCs w:val="28"/>
        </w:rPr>
        <w:t>Identify zero-fare alternatives</w:t>
      </w:r>
      <w:r w:rsidR="005F4CCC">
        <w:rPr>
          <w:rFonts w:asciiTheme="minorHAnsi" w:hAnsiTheme="minorHAnsi" w:cstheme="minorHAnsi"/>
          <w:sz w:val="28"/>
          <w:szCs w:val="28"/>
        </w:rPr>
        <w:t xml:space="preserve"> (e.g., systemwide, select services, select riders).</w:t>
      </w:r>
    </w:p>
    <w:p w14:paraId="06B0FF6B" w14:textId="5CFC0E05" w:rsidR="005F4CCC" w:rsidRPr="00BA42F2" w:rsidRDefault="005F4CCC" w:rsidP="00BA42F2">
      <w:pPr>
        <w:pStyle w:val="ListParagraph"/>
        <w:numPr>
          <w:ilvl w:val="0"/>
          <w:numId w:val="25"/>
        </w:numPr>
        <w:spacing w:after="0" w:line="240" w:lineRule="auto"/>
        <w:rPr>
          <w:rFonts w:asciiTheme="minorHAnsi" w:hAnsiTheme="minorHAnsi" w:cstheme="minorHAnsi"/>
          <w:sz w:val="28"/>
          <w:szCs w:val="28"/>
        </w:rPr>
      </w:pPr>
      <w:r>
        <w:rPr>
          <w:rFonts w:asciiTheme="minorHAnsi" w:hAnsiTheme="minorHAnsi" w:cstheme="minorHAnsi"/>
          <w:sz w:val="28"/>
          <w:szCs w:val="28"/>
        </w:rPr>
        <w:t>Evaluate operational, financial, and community effect</w:t>
      </w:r>
      <w:r w:rsidR="005369A1">
        <w:rPr>
          <w:rFonts w:asciiTheme="minorHAnsi" w:hAnsiTheme="minorHAnsi" w:cstheme="minorHAnsi"/>
          <w:sz w:val="28"/>
          <w:szCs w:val="28"/>
        </w:rPr>
        <w:t>s.</w:t>
      </w:r>
    </w:p>
    <w:p w14:paraId="13A37C17" w14:textId="1C293EFD" w:rsidR="00BA42F2" w:rsidRDefault="00F67E0E" w:rsidP="00A36FB7">
      <w:pPr>
        <w:pStyle w:val="ListParagraph"/>
        <w:numPr>
          <w:ilvl w:val="0"/>
          <w:numId w:val="23"/>
        </w:numPr>
        <w:spacing w:after="0" w:line="240" w:lineRule="auto"/>
        <w:rPr>
          <w:rFonts w:asciiTheme="minorHAnsi" w:hAnsiTheme="minorHAnsi" w:cstheme="minorHAnsi"/>
          <w:sz w:val="28"/>
          <w:szCs w:val="28"/>
        </w:rPr>
      </w:pPr>
      <w:r>
        <w:rPr>
          <w:rFonts w:asciiTheme="minorHAnsi" w:hAnsiTheme="minorHAnsi" w:cstheme="minorHAnsi"/>
          <w:sz w:val="28"/>
          <w:szCs w:val="28"/>
        </w:rPr>
        <w:t>Trade</w:t>
      </w:r>
      <w:r w:rsidR="001C37C8">
        <w:rPr>
          <w:rFonts w:asciiTheme="minorHAnsi" w:hAnsiTheme="minorHAnsi" w:cstheme="minorHAnsi"/>
          <w:sz w:val="28"/>
          <w:szCs w:val="28"/>
        </w:rPr>
        <w:t>-</w:t>
      </w:r>
      <w:r>
        <w:rPr>
          <w:rFonts w:asciiTheme="minorHAnsi" w:hAnsiTheme="minorHAnsi" w:cstheme="minorHAnsi"/>
          <w:sz w:val="28"/>
          <w:szCs w:val="28"/>
        </w:rPr>
        <w:t>Offs (October to November):</w:t>
      </w:r>
    </w:p>
    <w:p w14:paraId="360E15D0" w14:textId="34B6D046" w:rsidR="00F67E0E" w:rsidRDefault="00F67E0E" w:rsidP="00F67E0E">
      <w:pPr>
        <w:pStyle w:val="ListParagraph"/>
        <w:numPr>
          <w:ilvl w:val="0"/>
          <w:numId w:val="26"/>
        </w:numPr>
        <w:spacing w:after="0" w:line="240" w:lineRule="auto"/>
        <w:rPr>
          <w:rFonts w:asciiTheme="minorHAnsi" w:hAnsiTheme="minorHAnsi" w:cstheme="minorHAnsi"/>
          <w:sz w:val="28"/>
          <w:szCs w:val="28"/>
        </w:rPr>
      </w:pPr>
      <w:r>
        <w:rPr>
          <w:rFonts w:asciiTheme="minorHAnsi" w:hAnsiTheme="minorHAnsi" w:cstheme="minorHAnsi"/>
          <w:sz w:val="28"/>
          <w:szCs w:val="28"/>
        </w:rPr>
        <w:t>Inform decisionmakers on the trade-offs of zero-fare alternatives.</w:t>
      </w:r>
    </w:p>
    <w:p w14:paraId="6460D18A" w14:textId="18C9D1B2" w:rsidR="00281C54" w:rsidRDefault="00E73130" w:rsidP="00281C54">
      <w:pPr>
        <w:pStyle w:val="ListParagraph"/>
        <w:numPr>
          <w:ilvl w:val="0"/>
          <w:numId w:val="28"/>
        </w:numPr>
        <w:spacing w:after="0" w:line="240" w:lineRule="auto"/>
        <w:rPr>
          <w:rFonts w:asciiTheme="minorHAnsi" w:hAnsiTheme="minorHAnsi" w:cstheme="minorHAnsi"/>
          <w:sz w:val="28"/>
          <w:szCs w:val="28"/>
        </w:rPr>
      </w:pPr>
      <w:r>
        <w:rPr>
          <w:rFonts w:asciiTheme="minorHAnsi" w:hAnsiTheme="minorHAnsi" w:cstheme="minorHAnsi"/>
          <w:sz w:val="28"/>
          <w:szCs w:val="28"/>
        </w:rPr>
        <w:t>Final Documentation (November to December):</w:t>
      </w:r>
    </w:p>
    <w:p w14:paraId="117E4833" w14:textId="56101343" w:rsidR="00E73130" w:rsidRDefault="00622D90" w:rsidP="00E73130">
      <w:pPr>
        <w:pStyle w:val="ListParagraph"/>
        <w:numPr>
          <w:ilvl w:val="0"/>
          <w:numId w:val="29"/>
        </w:numPr>
        <w:spacing w:after="0" w:line="240" w:lineRule="auto"/>
        <w:rPr>
          <w:rFonts w:asciiTheme="minorHAnsi" w:hAnsiTheme="minorHAnsi" w:cstheme="minorHAnsi"/>
          <w:sz w:val="28"/>
          <w:szCs w:val="28"/>
        </w:rPr>
      </w:pPr>
      <w:r>
        <w:rPr>
          <w:rFonts w:asciiTheme="minorHAnsi" w:hAnsiTheme="minorHAnsi" w:cstheme="minorHAnsi"/>
          <w:sz w:val="28"/>
          <w:szCs w:val="28"/>
        </w:rPr>
        <w:t>Produce final report.</w:t>
      </w:r>
    </w:p>
    <w:p w14:paraId="41BFC69C" w14:textId="69D2027E" w:rsidR="0024073F" w:rsidRDefault="0024073F" w:rsidP="00E73130">
      <w:pPr>
        <w:pStyle w:val="ListParagraph"/>
        <w:numPr>
          <w:ilvl w:val="0"/>
          <w:numId w:val="29"/>
        </w:numPr>
        <w:spacing w:after="0" w:line="240" w:lineRule="auto"/>
        <w:rPr>
          <w:rFonts w:asciiTheme="minorHAnsi" w:hAnsiTheme="minorHAnsi" w:cstheme="minorHAnsi"/>
          <w:sz w:val="28"/>
          <w:szCs w:val="28"/>
        </w:rPr>
      </w:pPr>
      <w:r>
        <w:rPr>
          <w:rFonts w:asciiTheme="minorHAnsi" w:hAnsiTheme="minorHAnsi" w:cstheme="minorHAnsi"/>
          <w:sz w:val="28"/>
          <w:szCs w:val="28"/>
        </w:rPr>
        <w:t>Deliver final presentation.</w:t>
      </w:r>
    </w:p>
    <w:p w14:paraId="38B6966F" w14:textId="4148B81A" w:rsidR="0024073F" w:rsidRDefault="0024073F" w:rsidP="0024073F">
      <w:pPr>
        <w:spacing w:after="0" w:line="240" w:lineRule="auto"/>
        <w:rPr>
          <w:rFonts w:asciiTheme="minorHAnsi" w:hAnsiTheme="minorHAnsi" w:cstheme="minorHAnsi"/>
          <w:sz w:val="28"/>
          <w:szCs w:val="28"/>
        </w:rPr>
      </w:pPr>
    </w:p>
    <w:p w14:paraId="1DCB8C7F" w14:textId="1A780386" w:rsidR="0024073F" w:rsidRPr="008354FE" w:rsidRDefault="008354FE" w:rsidP="0024073F">
      <w:pPr>
        <w:spacing w:after="0" w:line="240" w:lineRule="auto"/>
        <w:rPr>
          <w:rFonts w:asciiTheme="minorHAnsi" w:hAnsiTheme="minorHAnsi" w:cstheme="minorHAnsi"/>
          <w:b/>
          <w:bCs/>
          <w:sz w:val="28"/>
          <w:szCs w:val="28"/>
          <w:u w:val="single"/>
        </w:rPr>
      </w:pPr>
      <w:r w:rsidRPr="008354FE">
        <w:rPr>
          <w:rFonts w:asciiTheme="minorHAnsi" w:hAnsiTheme="minorHAnsi" w:cstheme="minorHAnsi"/>
          <w:b/>
          <w:bCs/>
          <w:sz w:val="28"/>
          <w:szCs w:val="28"/>
          <w:u w:val="single"/>
        </w:rPr>
        <w:t>Subcommittee Reports:</w:t>
      </w:r>
    </w:p>
    <w:p w14:paraId="6F9E5165" w14:textId="04660C54" w:rsidR="004C5C96" w:rsidRPr="00207536" w:rsidRDefault="004C5C96" w:rsidP="00272516">
      <w:pPr>
        <w:pStyle w:val="ListParagraph"/>
        <w:numPr>
          <w:ilvl w:val="0"/>
          <w:numId w:val="8"/>
        </w:numPr>
        <w:spacing w:after="0" w:line="240" w:lineRule="auto"/>
        <w:rPr>
          <w:rFonts w:asciiTheme="minorHAnsi" w:hAnsiTheme="minorHAnsi" w:cstheme="minorHAnsi"/>
          <w:sz w:val="28"/>
          <w:szCs w:val="28"/>
        </w:rPr>
      </w:pPr>
      <w:r w:rsidRPr="00207536">
        <w:rPr>
          <w:rFonts w:asciiTheme="minorHAnsi" w:hAnsiTheme="minorHAnsi" w:cstheme="minorHAnsi"/>
          <w:b/>
          <w:bCs/>
          <w:sz w:val="28"/>
          <w:szCs w:val="28"/>
        </w:rPr>
        <w:t xml:space="preserve">Planning and Community Outreach </w:t>
      </w:r>
      <w:r w:rsidR="0051412C" w:rsidRPr="00207536">
        <w:rPr>
          <w:rFonts w:asciiTheme="minorHAnsi" w:hAnsiTheme="minorHAnsi" w:cstheme="minorHAnsi"/>
          <w:sz w:val="28"/>
          <w:szCs w:val="28"/>
        </w:rPr>
        <w:t>–</w:t>
      </w:r>
      <w:r w:rsidRPr="00207536">
        <w:rPr>
          <w:rFonts w:asciiTheme="minorHAnsi" w:hAnsiTheme="minorHAnsi" w:cstheme="minorHAnsi"/>
          <w:sz w:val="28"/>
          <w:szCs w:val="28"/>
        </w:rPr>
        <w:t xml:space="preserve"> </w:t>
      </w:r>
      <w:r w:rsidR="0051412C" w:rsidRPr="00207536">
        <w:rPr>
          <w:rFonts w:asciiTheme="minorHAnsi" w:hAnsiTheme="minorHAnsi" w:cstheme="minorHAnsi"/>
          <w:sz w:val="28"/>
          <w:szCs w:val="28"/>
        </w:rPr>
        <w:t>Leisa Bolander, Subcommittee Chair</w:t>
      </w:r>
    </w:p>
    <w:p w14:paraId="59F3B307" w14:textId="5A334EDF" w:rsidR="00E1454B" w:rsidRPr="00207536" w:rsidRDefault="00FD3833" w:rsidP="00272516">
      <w:pPr>
        <w:pStyle w:val="ListParagraph"/>
        <w:numPr>
          <w:ilvl w:val="0"/>
          <w:numId w:val="9"/>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Reviewed and discussed the r</w:t>
      </w:r>
      <w:r w:rsidR="00CC2513" w:rsidRPr="00207536">
        <w:rPr>
          <w:rFonts w:asciiTheme="minorHAnsi" w:hAnsiTheme="minorHAnsi" w:cstheme="minorHAnsi"/>
          <w:sz w:val="28"/>
          <w:szCs w:val="28"/>
        </w:rPr>
        <w:t>esponsibilities of the Planning and Community Outreach Subcommittee</w:t>
      </w:r>
      <w:r w:rsidRPr="00207536">
        <w:rPr>
          <w:rFonts w:asciiTheme="minorHAnsi" w:hAnsiTheme="minorHAnsi" w:cstheme="minorHAnsi"/>
          <w:sz w:val="28"/>
          <w:szCs w:val="28"/>
        </w:rPr>
        <w:t>.</w:t>
      </w:r>
    </w:p>
    <w:p w14:paraId="45826943" w14:textId="01A03174" w:rsidR="003B2F79" w:rsidRPr="00207536" w:rsidRDefault="003B2F79" w:rsidP="00272516">
      <w:pPr>
        <w:pStyle w:val="ListParagraph"/>
        <w:numPr>
          <w:ilvl w:val="0"/>
          <w:numId w:val="9"/>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The subcommittee members</w:t>
      </w:r>
      <w:r w:rsidR="00E91C0A" w:rsidRPr="00207536">
        <w:rPr>
          <w:rFonts w:asciiTheme="minorHAnsi" w:hAnsiTheme="minorHAnsi" w:cstheme="minorHAnsi"/>
          <w:sz w:val="28"/>
          <w:szCs w:val="28"/>
        </w:rPr>
        <w:t xml:space="preserve"> nominated and</w:t>
      </w:r>
      <w:r w:rsidRPr="00207536">
        <w:rPr>
          <w:rFonts w:asciiTheme="minorHAnsi" w:hAnsiTheme="minorHAnsi" w:cstheme="minorHAnsi"/>
          <w:sz w:val="28"/>
          <w:szCs w:val="28"/>
        </w:rPr>
        <w:t xml:space="preserve"> voted </w:t>
      </w:r>
      <w:r w:rsidR="00800E57" w:rsidRPr="00207536">
        <w:rPr>
          <w:rFonts w:asciiTheme="minorHAnsi" w:hAnsiTheme="minorHAnsi" w:cstheme="minorHAnsi"/>
          <w:sz w:val="28"/>
          <w:szCs w:val="28"/>
        </w:rPr>
        <w:t>Leisa Bolander as Chair.  Leisa accepted the nomination.</w:t>
      </w:r>
    </w:p>
    <w:p w14:paraId="7D982240" w14:textId="2C94B928" w:rsidR="00800E57" w:rsidRPr="00207536" w:rsidRDefault="004F0992" w:rsidP="00272516">
      <w:pPr>
        <w:pStyle w:val="ListParagraph"/>
        <w:numPr>
          <w:ilvl w:val="0"/>
          <w:numId w:val="9"/>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After review of previous goals and considerable discussi</w:t>
      </w:r>
      <w:r w:rsidR="002645E0" w:rsidRPr="00207536">
        <w:rPr>
          <w:rFonts w:asciiTheme="minorHAnsi" w:hAnsiTheme="minorHAnsi" w:cstheme="minorHAnsi"/>
          <w:sz w:val="28"/>
          <w:szCs w:val="28"/>
        </w:rPr>
        <w:t>o</w:t>
      </w:r>
      <w:r w:rsidRPr="00207536">
        <w:rPr>
          <w:rFonts w:asciiTheme="minorHAnsi" w:hAnsiTheme="minorHAnsi" w:cstheme="minorHAnsi"/>
          <w:sz w:val="28"/>
          <w:szCs w:val="28"/>
        </w:rPr>
        <w:t>n, the</w:t>
      </w:r>
      <w:r w:rsidR="00800E57" w:rsidRPr="00207536">
        <w:rPr>
          <w:rFonts w:asciiTheme="minorHAnsi" w:hAnsiTheme="minorHAnsi" w:cstheme="minorHAnsi"/>
          <w:sz w:val="28"/>
          <w:szCs w:val="28"/>
        </w:rPr>
        <w:t xml:space="preserve"> subcommittee</w:t>
      </w:r>
      <w:r w:rsidR="002B7E38" w:rsidRPr="00207536">
        <w:rPr>
          <w:rFonts w:asciiTheme="minorHAnsi" w:hAnsiTheme="minorHAnsi" w:cstheme="minorHAnsi"/>
          <w:sz w:val="28"/>
          <w:szCs w:val="28"/>
        </w:rPr>
        <w:t xml:space="preserve"> </w:t>
      </w:r>
      <w:r w:rsidR="002645E0" w:rsidRPr="00207536">
        <w:rPr>
          <w:rFonts w:asciiTheme="minorHAnsi" w:hAnsiTheme="minorHAnsi" w:cstheme="minorHAnsi"/>
          <w:sz w:val="28"/>
          <w:szCs w:val="28"/>
        </w:rPr>
        <w:t>finalized and prioritized the following goals for 2022-2023:</w:t>
      </w:r>
    </w:p>
    <w:p w14:paraId="59791A41" w14:textId="6A2590CD" w:rsidR="002B7E38" w:rsidRPr="00207536" w:rsidRDefault="002645E0"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 xml:space="preserve">Increase </w:t>
      </w:r>
      <w:r w:rsidR="007974DC" w:rsidRPr="00207536">
        <w:rPr>
          <w:rFonts w:asciiTheme="minorHAnsi" w:hAnsiTheme="minorHAnsi" w:cstheme="minorHAnsi"/>
          <w:sz w:val="28"/>
          <w:szCs w:val="28"/>
        </w:rPr>
        <w:t>customer education</w:t>
      </w:r>
      <w:r w:rsidR="00A52BE6" w:rsidRPr="00207536">
        <w:rPr>
          <w:rFonts w:asciiTheme="minorHAnsi" w:hAnsiTheme="minorHAnsi" w:cstheme="minorHAnsi"/>
          <w:sz w:val="28"/>
          <w:szCs w:val="28"/>
        </w:rPr>
        <w:t xml:space="preserve"> for UTA “On-Demand</w:t>
      </w:r>
      <w:r w:rsidR="00277B74" w:rsidRPr="00207536">
        <w:rPr>
          <w:rFonts w:asciiTheme="minorHAnsi" w:hAnsiTheme="minorHAnsi" w:cstheme="minorHAnsi"/>
          <w:sz w:val="28"/>
          <w:szCs w:val="28"/>
        </w:rPr>
        <w:t>” service to enhance accessibility.</w:t>
      </w:r>
    </w:p>
    <w:p w14:paraId="3E3106E1" w14:textId="50DAD5C4" w:rsidR="00277B74" w:rsidRPr="00207536" w:rsidRDefault="00277B74"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Increase customer education/resources to utilization of the Transit App and its accessibility features.</w:t>
      </w:r>
    </w:p>
    <w:p w14:paraId="76479A6A" w14:textId="77AD64FE" w:rsidR="008A3B97" w:rsidRPr="00207536" w:rsidRDefault="008A3B97"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Review the Community Contact list to ensure points of contact are current.</w:t>
      </w:r>
    </w:p>
    <w:p w14:paraId="52086E5E" w14:textId="2F0A5B23" w:rsidR="008A3B97" w:rsidRPr="00207536" w:rsidRDefault="0013076F"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Review CAT Charter and update language.</w:t>
      </w:r>
    </w:p>
    <w:p w14:paraId="3B572C6D" w14:textId="426B0B39" w:rsidR="0013076F" w:rsidRPr="00207536" w:rsidRDefault="0013076F"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Ensure successful recruitment of new members for CAT Committee positions that will be available.</w:t>
      </w:r>
    </w:p>
    <w:p w14:paraId="1F9A5769" w14:textId="41C3EE80" w:rsidR="0013076F" w:rsidRPr="00207536" w:rsidRDefault="0013076F"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Review of “I Am UTA” and “I Ride UTA” awards nominations and select winners.</w:t>
      </w:r>
    </w:p>
    <w:p w14:paraId="14A17E31" w14:textId="033E8989" w:rsidR="0013076F" w:rsidRPr="00207536" w:rsidRDefault="002B7F14" w:rsidP="00272516">
      <w:pPr>
        <w:pStyle w:val="ListParagraph"/>
        <w:numPr>
          <w:ilvl w:val="0"/>
          <w:numId w:val="10"/>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Planning and execution of the annual ADA Celebration.</w:t>
      </w:r>
    </w:p>
    <w:p w14:paraId="112EFDED" w14:textId="1DB06F1A" w:rsidR="002B7F14" w:rsidRPr="00207536" w:rsidRDefault="00BA71AC" w:rsidP="00272516">
      <w:pPr>
        <w:pStyle w:val="ListParagraph"/>
        <w:numPr>
          <w:ilvl w:val="0"/>
          <w:numId w:val="8"/>
        </w:numPr>
        <w:spacing w:after="0" w:line="240" w:lineRule="auto"/>
        <w:rPr>
          <w:rFonts w:asciiTheme="minorHAnsi" w:hAnsiTheme="minorHAnsi" w:cstheme="minorHAnsi"/>
          <w:sz w:val="28"/>
          <w:szCs w:val="28"/>
        </w:rPr>
      </w:pPr>
      <w:r w:rsidRPr="00207536">
        <w:rPr>
          <w:rFonts w:asciiTheme="minorHAnsi" w:hAnsiTheme="minorHAnsi" w:cstheme="minorHAnsi"/>
          <w:b/>
          <w:bCs/>
          <w:sz w:val="28"/>
          <w:szCs w:val="28"/>
        </w:rPr>
        <w:t>Services</w:t>
      </w:r>
      <w:r w:rsidR="00207536">
        <w:rPr>
          <w:rFonts w:asciiTheme="minorHAnsi" w:hAnsiTheme="minorHAnsi" w:cstheme="minorHAnsi"/>
          <w:b/>
          <w:bCs/>
          <w:sz w:val="28"/>
          <w:szCs w:val="28"/>
        </w:rPr>
        <w:t xml:space="preserve"> </w:t>
      </w:r>
      <w:r w:rsidRPr="00207536">
        <w:rPr>
          <w:rFonts w:asciiTheme="minorHAnsi" w:hAnsiTheme="minorHAnsi" w:cstheme="minorHAnsi"/>
          <w:b/>
          <w:bCs/>
          <w:sz w:val="28"/>
          <w:szCs w:val="28"/>
        </w:rPr>
        <w:t>–</w:t>
      </w:r>
      <w:r w:rsidRPr="00207536">
        <w:rPr>
          <w:rFonts w:asciiTheme="minorHAnsi" w:hAnsiTheme="minorHAnsi" w:cstheme="minorHAnsi"/>
          <w:sz w:val="28"/>
          <w:szCs w:val="28"/>
        </w:rPr>
        <w:t xml:space="preserve"> Christine Diniz, Subcommittee Chair</w:t>
      </w:r>
    </w:p>
    <w:p w14:paraId="469AB11E" w14:textId="12008436" w:rsidR="004174EA" w:rsidRPr="00207536" w:rsidRDefault="00FD3833" w:rsidP="00272516">
      <w:pPr>
        <w:pStyle w:val="ListParagraph"/>
        <w:numPr>
          <w:ilvl w:val="0"/>
          <w:numId w:val="11"/>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Reviewed and discussed the responsibilities of the Services Subcommittee.</w:t>
      </w:r>
    </w:p>
    <w:p w14:paraId="38DCC96F" w14:textId="1F25F27A" w:rsidR="00FD3833" w:rsidRPr="00207536" w:rsidRDefault="00FD3833" w:rsidP="00272516">
      <w:pPr>
        <w:pStyle w:val="ListParagraph"/>
        <w:numPr>
          <w:ilvl w:val="0"/>
          <w:numId w:val="11"/>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lastRenderedPageBreak/>
        <w:t xml:space="preserve">The members of the Services Subcommittee </w:t>
      </w:r>
      <w:r w:rsidR="00E91C0A" w:rsidRPr="00207536">
        <w:rPr>
          <w:rFonts w:asciiTheme="minorHAnsi" w:hAnsiTheme="minorHAnsi" w:cstheme="minorHAnsi"/>
          <w:sz w:val="28"/>
          <w:szCs w:val="28"/>
        </w:rPr>
        <w:t>nominated and voted Christine Diniz as Chair.  Christine</w:t>
      </w:r>
      <w:r w:rsidR="001F0223" w:rsidRPr="00207536">
        <w:rPr>
          <w:rFonts w:asciiTheme="minorHAnsi" w:hAnsiTheme="minorHAnsi" w:cstheme="minorHAnsi"/>
          <w:sz w:val="28"/>
          <w:szCs w:val="28"/>
        </w:rPr>
        <w:t xml:space="preserve"> accepted the nomination.</w:t>
      </w:r>
    </w:p>
    <w:p w14:paraId="0DD3FB9B" w14:textId="7CF5C273" w:rsidR="001F0223" w:rsidRPr="00207536" w:rsidRDefault="001F0223" w:rsidP="00272516">
      <w:pPr>
        <w:pStyle w:val="ListParagraph"/>
        <w:numPr>
          <w:ilvl w:val="0"/>
          <w:numId w:val="11"/>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After review of previous goals and considerable discussion, the subcommittee finalized the following goals for 2022-2023:</w:t>
      </w:r>
    </w:p>
    <w:p w14:paraId="7B31B1A1" w14:textId="3A8495FC" w:rsidR="001F0223" w:rsidRPr="00207536" w:rsidRDefault="0013302A" w:rsidP="00272516">
      <w:pPr>
        <w:pStyle w:val="ListParagraph"/>
        <w:numPr>
          <w:ilvl w:val="0"/>
          <w:numId w:val="12"/>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Evaluate adding additional disability disclosure and enhancing rider profile information on UTA “On-Demand” app.</w:t>
      </w:r>
    </w:p>
    <w:p w14:paraId="0B7AC56F" w14:textId="07BFD280" w:rsidR="0013302A" w:rsidRPr="00207536" w:rsidRDefault="0013302A" w:rsidP="00272516">
      <w:pPr>
        <w:pStyle w:val="ListParagraph"/>
        <w:numPr>
          <w:ilvl w:val="0"/>
          <w:numId w:val="12"/>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Identify a more clearly defined timeline for the integration of visual-based announcements on fixed-route buses.</w:t>
      </w:r>
    </w:p>
    <w:p w14:paraId="64FB2E39" w14:textId="0405F55C" w:rsidR="0013302A" w:rsidRPr="00207536" w:rsidRDefault="0013302A" w:rsidP="00272516">
      <w:pPr>
        <w:pStyle w:val="ListParagraph"/>
        <w:numPr>
          <w:ilvl w:val="0"/>
          <w:numId w:val="12"/>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Evaluate the process of how signage and notification of temporary stops is managed and provide feedback for improvement and standardization.</w:t>
      </w:r>
    </w:p>
    <w:p w14:paraId="73A27A39" w14:textId="126EE6F7" w:rsidR="0013302A" w:rsidRPr="00207536" w:rsidRDefault="00E404B1" w:rsidP="00272516">
      <w:pPr>
        <w:pStyle w:val="ListParagraph"/>
        <w:numPr>
          <w:ilvl w:val="0"/>
          <w:numId w:val="13"/>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Increase training for customer service representatives on how to effectively communicate information pertaining to temporary stops and/or detours.</w:t>
      </w:r>
    </w:p>
    <w:p w14:paraId="439F4069" w14:textId="32ECF8DB" w:rsidR="00E404B1" w:rsidRPr="00207536" w:rsidRDefault="008A5B06" w:rsidP="00272516">
      <w:pPr>
        <w:pStyle w:val="ListParagraph"/>
        <w:numPr>
          <w:ilvl w:val="0"/>
          <w:numId w:val="14"/>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Explore options to seamlessly integrate additional assistive technology services/resour</w:t>
      </w:r>
      <w:r w:rsidR="0063214B" w:rsidRPr="00207536">
        <w:rPr>
          <w:rFonts w:asciiTheme="minorHAnsi" w:hAnsiTheme="minorHAnsi" w:cstheme="minorHAnsi"/>
          <w:sz w:val="28"/>
          <w:szCs w:val="28"/>
        </w:rPr>
        <w:t>ces with UTA.</w:t>
      </w:r>
    </w:p>
    <w:p w14:paraId="4813AE0B" w14:textId="7F1FACEA" w:rsidR="0063214B" w:rsidRPr="00207536" w:rsidRDefault="00B96E99" w:rsidP="00272516">
      <w:pPr>
        <w:pStyle w:val="ListParagraph"/>
        <w:numPr>
          <w:ilvl w:val="0"/>
          <w:numId w:val="9"/>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Other topics discussed included the following:</w:t>
      </w:r>
    </w:p>
    <w:p w14:paraId="7D39941A" w14:textId="7BBC136D" w:rsidR="00B96E99" w:rsidRPr="00207536" w:rsidRDefault="00995E0E" w:rsidP="00272516">
      <w:pPr>
        <w:pStyle w:val="ListParagraph"/>
        <w:numPr>
          <w:ilvl w:val="0"/>
          <w:numId w:val="15"/>
        </w:num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The Little Cottonwood Canyon ski res</w:t>
      </w:r>
      <w:r w:rsidR="00E95372" w:rsidRPr="00207536">
        <w:rPr>
          <w:rFonts w:asciiTheme="minorHAnsi" w:hAnsiTheme="minorHAnsi" w:cstheme="minorHAnsi"/>
          <w:sz w:val="28"/>
          <w:szCs w:val="28"/>
        </w:rPr>
        <w:t>ort gondola and if passed, what impact could it have on UTA’s bus service.</w:t>
      </w:r>
    </w:p>
    <w:p w14:paraId="69CDDD22" w14:textId="7E47DDD2" w:rsidR="0013302A" w:rsidRPr="00207536" w:rsidRDefault="0083387B" w:rsidP="00272516">
      <w:pPr>
        <w:pStyle w:val="ListParagraph"/>
        <w:numPr>
          <w:ilvl w:val="0"/>
          <w:numId w:val="15"/>
        </w:numPr>
        <w:spacing w:after="0" w:line="240" w:lineRule="auto"/>
        <w:outlineLvl w:val="1"/>
        <w:rPr>
          <w:rFonts w:asciiTheme="minorHAnsi" w:eastAsia="Times New Roman" w:hAnsiTheme="minorHAnsi" w:cstheme="minorHAnsi"/>
          <w:sz w:val="28"/>
          <w:szCs w:val="28"/>
        </w:rPr>
      </w:pPr>
      <w:r w:rsidRPr="00207536">
        <w:rPr>
          <w:rFonts w:asciiTheme="minorHAnsi" w:hAnsiTheme="minorHAnsi" w:cstheme="minorHAnsi"/>
          <w:sz w:val="28"/>
          <w:szCs w:val="28"/>
        </w:rPr>
        <w:t>UTA “On-Demand</w:t>
      </w:r>
      <w:r w:rsidR="00DB154E" w:rsidRPr="00207536">
        <w:rPr>
          <w:rFonts w:asciiTheme="minorHAnsi" w:hAnsiTheme="minorHAnsi" w:cstheme="minorHAnsi"/>
          <w:sz w:val="28"/>
          <w:szCs w:val="28"/>
        </w:rPr>
        <w:t>”</w:t>
      </w:r>
      <w:r w:rsidRPr="00207536">
        <w:rPr>
          <w:rFonts w:asciiTheme="minorHAnsi" w:hAnsiTheme="minorHAnsi" w:cstheme="minorHAnsi"/>
          <w:sz w:val="28"/>
          <w:szCs w:val="28"/>
        </w:rPr>
        <w:t xml:space="preserve"> Service</w:t>
      </w:r>
      <w:r w:rsidR="00DB154E" w:rsidRPr="00207536">
        <w:rPr>
          <w:rFonts w:asciiTheme="minorHAnsi" w:hAnsiTheme="minorHAnsi" w:cstheme="minorHAnsi"/>
          <w:sz w:val="28"/>
          <w:szCs w:val="28"/>
        </w:rPr>
        <w:t>:</w:t>
      </w:r>
      <w:r w:rsidR="00BA6DC9" w:rsidRPr="00207536">
        <w:rPr>
          <w:rFonts w:asciiTheme="minorHAnsi" w:hAnsiTheme="minorHAnsi" w:cstheme="minorHAnsi"/>
          <w:sz w:val="28"/>
          <w:szCs w:val="28"/>
        </w:rPr>
        <w:t xml:space="preserve">  The committee </w:t>
      </w:r>
      <w:r w:rsidR="0078286C" w:rsidRPr="00207536">
        <w:rPr>
          <w:rFonts w:asciiTheme="minorHAnsi" w:hAnsiTheme="minorHAnsi" w:cstheme="minorHAnsi"/>
          <w:sz w:val="28"/>
          <w:szCs w:val="28"/>
        </w:rPr>
        <w:t>requested that Amanda Salmon invite staff from the Innovative Mobility Solutions Department</w:t>
      </w:r>
      <w:r w:rsidR="002167D1" w:rsidRPr="00207536">
        <w:rPr>
          <w:rFonts w:asciiTheme="minorHAnsi" w:hAnsiTheme="minorHAnsi" w:cstheme="minorHAnsi"/>
          <w:sz w:val="28"/>
          <w:szCs w:val="28"/>
        </w:rPr>
        <w:t xml:space="preserve"> to discuss updates</w:t>
      </w:r>
      <w:r w:rsidR="00207536" w:rsidRPr="00207536">
        <w:rPr>
          <w:rFonts w:asciiTheme="minorHAnsi" w:hAnsiTheme="minorHAnsi" w:cstheme="minorHAnsi"/>
          <w:sz w:val="28"/>
          <w:szCs w:val="28"/>
        </w:rPr>
        <w:t xml:space="preserve"> and concerns</w:t>
      </w:r>
      <w:r w:rsidR="002167D1" w:rsidRPr="00207536">
        <w:rPr>
          <w:rFonts w:asciiTheme="minorHAnsi" w:hAnsiTheme="minorHAnsi" w:cstheme="minorHAnsi"/>
          <w:sz w:val="28"/>
          <w:szCs w:val="28"/>
        </w:rPr>
        <w:t xml:space="preserve"> regarding “On-Demand” </w:t>
      </w:r>
      <w:r w:rsidR="00207536" w:rsidRPr="00207536">
        <w:rPr>
          <w:rFonts w:asciiTheme="minorHAnsi" w:hAnsiTheme="minorHAnsi" w:cstheme="minorHAnsi"/>
          <w:sz w:val="28"/>
          <w:szCs w:val="28"/>
        </w:rPr>
        <w:t>service.  U</w:t>
      </w:r>
      <w:r w:rsidR="0013302A" w:rsidRPr="00207536">
        <w:rPr>
          <w:rFonts w:asciiTheme="minorHAnsi" w:eastAsia="Times New Roman" w:hAnsiTheme="minorHAnsi" w:cstheme="minorHAnsi"/>
          <w:sz w:val="28"/>
          <w:szCs w:val="28"/>
        </w:rPr>
        <w:t>TA On Demand is currently operating in four zones located in Southern Salt Lake County, Salt Lake City Westside, Tooele County and South Davis County.</w:t>
      </w:r>
      <w:r w:rsidR="00207536" w:rsidRPr="00207536">
        <w:rPr>
          <w:rFonts w:asciiTheme="minorHAnsi" w:eastAsia="Times New Roman" w:hAnsiTheme="minorHAnsi" w:cstheme="minorHAnsi"/>
          <w:sz w:val="28"/>
          <w:szCs w:val="28"/>
        </w:rPr>
        <w:t xml:space="preserve">  A</w:t>
      </w:r>
      <w:r w:rsidR="0013302A" w:rsidRPr="00207536">
        <w:rPr>
          <w:rFonts w:asciiTheme="minorHAnsi" w:eastAsia="Times New Roman" w:hAnsiTheme="minorHAnsi" w:cstheme="minorHAnsi"/>
          <w:sz w:val="28"/>
          <w:szCs w:val="28"/>
        </w:rPr>
        <w:t>manda Salmon will invite Jaron Robertson and Shaina Quinn from UTA’s Innovative Mobility Solutions Department to the January 2023 full CAT meeting.  They will present updated information regarding the “On Demand” service and answer any questions the CAT members may have.</w:t>
      </w:r>
    </w:p>
    <w:p w14:paraId="6A65EF59" w14:textId="639C208B" w:rsidR="0051412C" w:rsidRPr="00207536" w:rsidRDefault="0051412C" w:rsidP="0051412C">
      <w:pPr>
        <w:spacing w:after="0" w:line="240" w:lineRule="auto"/>
        <w:rPr>
          <w:rFonts w:asciiTheme="minorHAnsi" w:hAnsiTheme="minorHAnsi" w:cstheme="minorHAnsi"/>
          <w:sz w:val="28"/>
          <w:szCs w:val="28"/>
        </w:rPr>
      </w:pPr>
    </w:p>
    <w:p w14:paraId="1DC67C7D" w14:textId="5009AEE0" w:rsidR="00047B46" w:rsidRDefault="00047B46" w:rsidP="007F5071">
      <w:pPr>
        <w:spacing w:after="0" w:line="240" w:lineRule="auto"/>
        <w:rPr>
          <w:rFonts w:asciiTheme="minorHAnsi" w:hAnsiTheme="minorHAnsi" w:cstheme="minorHAnsi"/>
          <w:sz w:val="28"/>
          <w:szCs w:val="28"/>
        </w:rPr>
      </w:pPr>
      <w:r w:rsidRPr="00207536">
        <w:rPr>
          <w:rFonts w:asciiTheme="minorHAnsi" w:hAnsiTheme="minorHAnsi" w:cstheme="minorHAnsi"/>
          <w:b/>
          <w:bCs/>
          <w:sz w:val="28"/>
          <w:szCs w:val="28"/>
        </w:rPr>
        <w:t>UTA Staff Reports</w:t>
      </w:r>
      <w:r w:rsidR="007F5071" w:rsidRPr="00207536">
        <w:rPr>
          <w:rFonts w:asciiTheme="minorHAnsi" w:hAnsiTheme="minorHAnsi" w:cstheme="minorHAnsi"/>
          <w:b/>
          <w:bCs/>
          <w:sz w:val="28"/>
          <w:szCs w:val="28"/>
        </w:rPr>
        <w:t xml:space="preserve"> – </w:t>
      </w:r>
      <w:r w:rsidR="006C7E1B" w:rsidRPr="00207536">
        <w:rPr>
          <w:rFonts w:asciiTheme="minorHAnsi" w:hAnsiTheme="minorHAnsi" w:cstheme="minorHAnsi"/>
          <w:sz w:val="28"/>
          <w:szCs w:val="28"/>
        </w:rPr>
        <w:t>Amanda Salmon</w:t>
      </w:r>
    </w:p>
    <w:p w14:paraId="1E86A0EB" w14:textId="27608350" w:rsidR="00C86AD2" w:rsidRPr="00BF2C0F" w:rsidRDefault="00681E97" w:rsidP="007F5071">
      <w:pPr>
        <w:spacing w:after="0" w:line="240" w:lineRule="auto"/>
        <w:rPr>
          <w:rFonts w:asciiTheme="minorHAnsi" w:hAnsiTheme="minorHAnsi" w:cstheme="minorHAnsi"/>
          <w:sz w:val="28"/>
          <w:szCs w:val="28"/>
          <w:u w:val="single"/>
        </w:rPr>
      </w:pPr>
      <w:r w:rsidRPr="00BF2C0F">
        <w:rPr>
          <w:rFonts w:asciiTheme="minorHAnsi" w:hAnsiTheme="minorHAnsi" w:cstheme="minorHAnsi"/>
          <w:sz w:val="28"/>
          <w:szCs w:val="28"/>
          <w:u w:val="single"/>
        </w:rPr>
        <w:t>Christy Allen, Coordinated Mobility Department</w:t>
      </w:r>
    </w:p>
    <w:p w14:paraId="7991A192" w14:textId="1F7ACBD4" w:rsidR="003320C9" w:rsidRDefault="003320C9"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The Coordinated Mobility D</w:t>
      </w:r>
      <w:r w:rsidR="003D6720">
        <w:rPr>
          <w:rFonts w:asciiTheme="minorHAnsi" w:hAnsiTheme="minorHAnsi" w:cstheme="minorHAnsi"/>
          <w:sz w:val="28"/>
          <w:szCs w:val="28"/>
        </w:rPr>
        <w:t>epartment has received</w:t>
      </w:r>
      <w:r w:rsidR="00762284">
        <w:rPr>
          <w:rFonts w:asciiTheme="minorHAnsi" w:hAnsiTheme="minorHAnsi" w:cstheme="minorHAnsi"/>
          <w:sz w:val="28"/>
          <w:szCs w:val="28"/>
        </w:rPr>
        <w:t xml:space="preserve"> funding from the FTA 5310 Grant Program</w:t>
      </w:r>
      <w:r w:rsidR="008B191B">
        <w:rPr>
          <w:rFonts w:asciiTheme="minorHAnsi" w:hAnsiTheme="minorHAnsi" w:cstheme="minorHAnsi"/>
          <w:sz w:val="28"/>
          <w:szCs w:val="28"/>
        </w:rPr>
        <w:t>.  T</w:t>
      </w:r>
      <w:r w:rsidR="00762284">
        <w:rPr>
          <w:rFonts w:asciiTheme="minorHAnsi" w:hAnsiTheme="minorHAnsi" w:cstheme="minorHAnsi"/>
          <w:sz w:val="28"/>
          <w:szCs w:val="28"/>
        </w:rPr>
        <w:t>he 5310 Program is inte</w:t>
      </w:r>
      <w:r w:rsidR="008B191B">
        <w:rPr>
          <w:rFonts w:asciiTheme="minorHAnsi" w:hAnsiTheme="minorHAnsi" w:cstheme="minorHAnsi"/>
          <w:sz w:val="28"/>
          <w:szCs w:val="28"/>
        </w:rPr>
        <w:t>nded to enhance mobility for seniors</w:t>
      </w:r>
      <w:r w:rsidR="002A6D19">
        <w:rPr>
          <w:rFonts w:asciiTheme="minorHAnsi" w:hAnsiTheme="minorHAnsi" w:cstheme="minorHAnsi"/>
          <w:sz w:val="28"/>
          <w:szCs w:val="28"/>
        </w:rPr>
        <w:t xml:space="preserve"> and persons with disabilities by providing funds for programs to serve special needs of transit-dependent populations beyond traditional public transportation services and Americans with Disabilities (ADA)</w:t>
      </w:r>
      <w:r w:rsidR="00FD57FA">
        <w:rPr>
          <w:rFonts w:asciiTheme="minorHAnsi" w:hAnsiTheme="minorHAnsi" w:cstheme="minorHAnsi"/>
          <w:sz w:val="28"/>
          <w:szCs w:val="28"/>
        </w:rPr>
        <w:t xml:space="preserve"> complementary paratransit services.</w:t>
      </w:r>
    </w:p>
    <w:p w14:paraId="44EA36BE" w14:textId="4327BAB5" w:rsidR="00497FA8" w:rsidRDefault="00D25D56"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Additionally, funds can be used for projects that exceed the requirements of the ADA; improve access to fixed-route service and decrease reliance by individuals </w:t>
      </w:r>
      <w:r>
        <w:rPr>
          <w:rFonts w:asciiTheme="minorHAnsi" w:hAnsiTheme="minorHAnsi" w:cstheme="minorHAnsi"/>
          <w:sz w:val="28"/>
          <w:szCs w:val="28"/>
        </w:rPr>
        <w:lastRenderedPageBreak/>
        <w:t xml:space="preserve">with disabilities </w:t>
      </w:r>
      <w:r w:rsidR="005A7EF3">
        <w:rPr>
          <w:rFonts w:asciiTheme="minorHAnsi" w:hAnsiTheme="minorHAnsi" w:cstheme="minorHAnsi"/>
          <w:sz w:val="28"/>
          <w:szCs w:val="28"/>
        </w:rPr>
        <w:t>on complementary paratransit; and for alternatives to public transportation to assist seniors and individuals with disabilities.</w:t>
      </w:r>
    </w:p>
    <w:p w14:paraId="35872706" w14:textId="77777777" w:rsidR="003320C9" w:rsidRDefault="00490AAE"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The Section 5310 program provides financial assistance to private non-profit corporations, associations, or eligible public government agen</w:t>
      </w:r>
      <w:r w:rsidR="007E16CF">
        <w:rPr>
          <w:rFonts w:asciiTheme="minorHAnsi" w:hAnsiTheme="minorHAnsi" w:cstheme="minorHAnsi"/>
          <w:sz w:val="28"/>
          <w:szCs w:val="28"/>
        </w:rPr>
        <w:t>cies to meet the special transportation needs of seniors and individuals with dis</w:t>
      </w:r>
      <w:r w:rsidR="0026407A">
        <w:rPr>
          <w:rFonts w:asciiTheme="minorHAnsi" w:hAnsiTheme="minorHAnsi" w:cstheme="minorHAnsi"/>
          <w:sz w:val="28"/>
          <w:szCs w:val="28"/>
        </w:rPr>
        <w:t>abilities.</w:t>
      </w:r>
    </w:p>
    <w:p w14:paraId="49F86F7E" w14:textId="664406DC" w:rsidR="008D2314" w:rsidRDefault="0026407A"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UTA is responsible for the management and administration of the</w:t>
      </w:r>
      <w:r w:rsidR="00F4360F">
        <w:rPr>
          <w:rFonts w:asciiTheme="minorHAnsi" w:hAnsiTheme="minorHAnsi" w:cstheme="minorHAnsi"/>
          <w:sz w:val="28"/>
          <w:szCs w:val="28"/>
        </w:rPr>
        <w:t xml:space="preserve"> program in Utah’s three </w:t>
      </w:r>
      <w:r w:rsidR="00564D95">
        <w:rPr>
          <w:rFonts w:asciiTheme="minorHAnsi" w:hAnsiTheme="minorHAnsi" w:cstheme="minorHAnsi"/>
          <w:sz w:val="28"/>
          <w:szCs w:val="28"/>
        </w:rPr>
        <w:t>U</w:t>
      </w:r>
      <w:r w:rsidR="00F4360F">
        <w:rPr>
          <w:rFonts w:asciiTheme="minorHAnsi" w:hAnsiTheme="minorHAnsi" w:cstheme="minorHAnsi"/>
          <w:sz w:val="28"/>
          <w:szCs w:val="28"/>
        </w:rPr>
        <w:t xml:space="preserve">rbanized </w:t>
      </w:r>
      <w:r w:rsidR="00564D95">
        <w:rPr>
          <w:rFonts w:asciiTheme="minorHAnsi" w:hAnsiTheme="minorHAnsi" w:cstheme="minorHAnsi"/>
          <w:sz w:val="28"/>
          <w:szCs w:val="28"/>
        </w:rPr>
        <w:t>A</w:t>
      </w:r>
      <w:r w:rsidR="00F4360F">
        <w:rPr>
          <w:rFonts w:asciiTheme="minorHAnsi" w:hAnsiTheme="minorHAnsi" w:cstheme="minorHAnsi"/>
          <w:sz w:val="28"/>
          <w:szCs w:val="28"/>
        </w:rPr>
        <w:t>reas</w:t>
      </w:r>
      <w:r w:rsidR="00564D95">
        <w:rPr>
          <w:rFonts w:asciiTheme="minorHAnsi" w:hAnsiTheme="minorHAnsi" w:cstheme="minorHAnsi"/>
          <w:sz w:val="28"/>
          <w:szCs w:val="28"/>
        </w:rPr>
        <w:t xml:space="preserve"> (UZAs)</w:t>
      </w:r>
      <w:r w:rsidR="00F4360F">
        <w:rPr>
          <w:rFonts w:asciiTheme="minorHAnsi" w:hAnsiTheme="minorHAnsi" w:cstheme="minorHAnsi"/>
          <w:sz w:val="28"/>
          <w:szCs w:val="28"/>
        </w:rPr>
        <w:t>.  These areas include Weber, Davis, Salt Lake, Utah</w:t>
      </w:r>
      <w:r w:rsidR="0037524A">
        <w:rPr>
          <w:rFonts w:asciiTheme="minorHAnsi" w:hAnsiTheme="minorHAnsi" w:cstheme="minorHAnsi"/>
          <w:sz w:val="28"/>
          <w:szCs w:val="28"/>
        </w:rPr>
        <w:t>,</w:t>
      </w:r>
      <w:r w:rsidR="00F4360F">
        <w:rPr>
          <w:rFonts w:asciiTheme="minorHAnsi" w:hAnsiTheme="minorHAnsi" w:cstheme="minorHAnsi"/>
          <w:sz w:val="28"/>
          <w:szCs w:val="28"/>
        </w:rPr>
        <w:t xml:space="preserve"> and parts of Box Elder counties</w:t>
      </w:r>
      <w:r w:rsidR="00564D95">
        <w:rPr>
          <w:rFonts w:asciiTheme="minorHAnsi" w:hAnsiTheme="minorHAnsi" w:cstheme="minorHAnsi"/>
          <w:sz w:val="28"/>
          <w:szCs w:val="28"/>
        </w:rPr>
        <w:t>.</w:t>
      </w:r>
      <w:r w:rsidR="00A035D2">
        <w:rPr>
          <w:rFonts w:asciiTheme="minorHAnsi" w:hAnsiTheme="minorHAnsi" w:cstheme="minorHAnsi"/>
          <w:sz w:val="28"/>
          <w:szCs w:val="28"/>
        </w:rPr>
        <w:t xml:space="preserve">  </w:t>
      </w:r>
      <w:r w:rsidR="008D2314">
        <w:rPr>
          <w:rFonts w:asciiTheme="minorHAnsi" w:hAnsiTheme="minorHAnsi" w:cstheme="minorHAnsi"/>
          <w:sz w:val="28"/>
          <w:szCs w:val="28"/>
        </w:rPr>
        <w:t>Each UZA</w:t>
      </w:r>
      <w:r w:rsidR="00B64927">
        <w:rPr>
          <w:rFonts w:asciiTheme="minorHAnsi" w:hAnsiTheme="minorHAnsi" w:cstheme="minorHAnsi"/>
          <w:sz w:val="28"/>
          <w:szCs w:val="28"/>
        </w:rPr>
        <w:t xml:space="preserve"> has developed a Coordinated Human Service Transportation Plan</w:t>
      </w:r>
      <w:r w:rsidR="006C6701">
        <w:rPr>
          <w:rFonts w:asciiTheme="minorHAnsi" w:hAnsiTheme="minorHAnsi" w:cstheme="minorHAnsi"/>
          <w:sz w:val="28"/>
          <w:szCs w:val="28"/>
        </w:rPr>
        <w:t xml:space="preserve"> (Coordinated Plan).  All projects funded are required to be derived from the Coordinated Plan and include as a key </w:t>
      </w:r>
      <w:r w:rsidR="001C4393">
        <w:rPr>
          <w:rFonts w:asciiTheme="minorHAnsi" w:hAnsiTheme="minorHAnsi" w:cstheme="minorHAnsi"/>
          <w:sz w:val="28"/>
          <w:szCs w:val="28"/>
        </w:rPr>
        <w:t>element coordination with other agencies receiving 5310 funds.</w:t>
      </w:r>
    </w:p>
    <w:p w14:paraId="5AC811E4" w14:textId="0411D5C6" w:rsidR="001F0491" w:rsidRDefault="008F1EE8"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Christy participates in the Local Coordi</w:t>
      </w:r>
      <w:r w:rsidR="00581351">
        <w:rPr>
          <w:rFonts w:asciiTheme="minorHAnsi" w:hAnsiTheme="minorHAnsi" w:cstheme="minorHAnsi"/>
          <w:sz w:val="28"/>
          <w:szCs w:val="28"/>
        </w:rPr>
        <w:t>nating Councils.</w:t>
      </w:r>
      <w:r w:rsidR="009230DA">
        <w:rPr>
          <w:rFonts w:asciiTheme="minorHAnsi" w:hAnsiTheme="minorHAnsi" w:cstheme="minorHAnsi"/>
          <w:sz w:val="28"/>
          <w:szCs w:val="28"/>
        </w:rPr>
        <w:t xml:space="preserve">  Each council meets five times a year.  Local Coordinating Councils were established as forums to coordinate transportation efforts, foster partnerships, and to create and implement locally developed plans and projects</w:t>
      </w:r>
      <w:r w:rsidR="00983811">
        <w:rPr>
          <w:rFonts w:asciiTheme="minorHAnsi" w:hAnsiTheme="minorHAnsi" w:cstheme="minorHAnsi"/>
          <w:sz w:val="28"/>
          <w:szCs w:val="28"/>
        </w:rPr>
        <w:t xml:space="preserve">.  The three </w:t>
      </w:r>
      <w:r w:rsidR="007647CF">
        <w:rPr>
          <w:rFonts w:asciiTheme="minorHAnsi" w:hAnsiTheme="minorHAnsi" w:cstheme="minorHAnsi"/>
          <w:sz w:val="28"/>
          <w:szCs w:val="28"/>
        </w:rPr>
        <w:t>local councils for the Wasatch Front represent the ears of Davis/Weber Counties, Salt Lake County, and Utah County.</w:t>
      </w:r>
    </w:p>
    <w:p w14:paraId="0C4A3A6C" w14:textId="52588406" w:rsidR="006C7E1B" w:rsidRDefault="00A035D2" w:rsidP="00D909CB">
      <w:pPr>
        <w:pStyle w:val="ListParagraph"/>
        <w:numPr>
          <w:ilvl w:val="0"/>
          <w:numId w:val="30"/>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Christy encouraged people who qualify for these funded services to contact her.  </w:t>
      </w:r>
      <w:r w:rsidR="00365676">
        <w:rPr>
          <w:rFonts w:asciiTheme="minorHAnsi" w:hAnsiTheme="minorHAnsi" w:cstheme="minorHAnsi"/>
          <w:sz w:val="28"/>
          <w:szCs w:val="28"/>
        </w:rPr>
        <w:t xml:space="preserve">There is a certain amount of funding </w:t>
      </w:r>
      <w:r w:rsidR="00B6762B">
        <w:rPr>
          <w:rFonts w:asciiTheme="minorHAnsi" w:hAnsiTheme="minorHAnsi" w:cstheme="minorHAnsi"/>
          <w:sz w:val="28"/>
          <w:szCs w:val="28"/>
        </w:rPr>
        <w:t>available</w:t>
      </w:r>
      <w:r w:rsidR="00BF2C0F">
        <w:rPr>
          <w:rFonts w:asciiTheme="minorHAnsi" w:hAnsiTheme="minorHAnsi" w:cstheme="minorHAnsi"/>
          <w:sz w:val="28"/>
          <w:szCs w:val="28"/>
        </w:rPr>
        <w:t>,</w:t>
      </w:r>
      <w:r w:rsidR="00C02044">
        <w:rPr>
          <w:rFonts w:asciiTheme="minorHAnsi" w:hAnsiTheme="minorHAnsi" w:cstheme="minorHAnsi"/>
          <w:sz w:val="28"/>
          <w:szCs w:val="28"/>
        </w:rPr>
        <w:t xml:space="preserve"> and it is a balance to e</w:t>
      </w:r>
      <w:r w:rsidR="00BF2C0F">
        <w:rPr>
          <w:rFonts w:asciiTheme="minorHAnsi" w:hAnsiTheme="minorHAnsi" w:cstheme="minorHAnsi"/>
          <w:sz w:val="28"/>
          <w:szCs w:val="28"/>
        </w:rPr>
        <w:t>xtend the funding throughout the year.  However, any funds that are not used, are lost.</w:t>
      </w:r>
    </w:p>
    <w:p w14:paraId="28CDB359" w14:textId="790BEB6A" w:rsidR="00AE4A04" w:rsidRPr="00B83596" w:rsidRDefault="00AE4A04" w:rsidP="00AE4A04">
      <w:pPr>
        <w:spacing w:after="0" w:line="240" w:lineRule="auto"/>
        <w:rPr>
          <w:rFonts w:asciiTheme="minorHAnsi" w:hAnsiTheme="minorHAnsi" w:cstheme="minorHAnsi"/>
          <w:sz w:val="16"/>
          <w:szCs w:val="16"/>
        </w:rPr>
      </w:pPr>
    </w:p>
    <w:p w14:paraId="59534861" w14:textId="7786EDB0" w:rsidR="00AE4A04" w:rsidRDefault="008C51F2" w:rsidP="00AE4A04">
      <w:pPr>
        <w:spacing w:after="0" w:line="240" w:lineRule="auto"/>
        <w:rPr>
          <w:rFonts w:asciiTheme="minorHAnsi" w:hAnsiTheme="minorHAnsi" w:cstheme="minorHAnsi"/>
          <w:sz w:val="28"/>
          <w:szCs w:val="28"/>
          <w:u w:val="single"/>
        </w:rPr>
      </w:pPr>
      <w:r w:rsidRPr="00B83596">
        <w:rPr>
          <w:rFonts w:asciiTheme="minorHAnsi" w:hAnsiTheme="minorHAnsi" w:cstheme="minorHAnsi"/>
          <w:sz w:val="28"/>
          <w:szCs w:val="28"/>
          <w:u w:val="single"/>
        </w:rPr>
        <w:t xml:space="preserve">Doraleen </w:t>
      </w:r>
      <w:r w:rsidR="003427BE" w:rsidRPr="00B83596">
        <w:rPr>
          <w:rFonts w:asciiTheme="minorHAnsi" w:hAnsiTheme="minorHAnsi" w:cstheme="minorHAnsi"/>
          <w:sz w:val="28"/>
          <w:szCs w:val="28"/>
          <w:u w:val="single"/>
        </w:rPr>
        <w:t>T</w:t>
      </w:r>
      <w:r w:rsidR="00B83596" w:rsidRPr="00B83596">
        <w:rPr>
          <w:rFonts w:asciiTheme="minorHAnsi" w:hAnsiTheme="minorHAnsi" w:cstheme="minorHAnsi"/>
          <w:sz w:val="28"/>
          <w:szCs w:val="28"/>
          <w:u w:val="single"/>
        </w:rPr>
        <w:t>aulanga, Community Engagement Department:</w:t>
      </w:r>
    </w:p>
    <w:p w14:paraId="0E598030" w14:textId="0F679F70" w:rsidR="009E66D3" w:rsidRDefault="009E66D3" w:rsidP="009E66D3">
      <w:pPr>
        <w:pStyle w:val="ListParagraph"/>
        <w:numPr>
          <w:ilvl w:val="0"/>
          <w:numId w:val="31"/>
        </w:numPr>
        <w:spacing w:after="0" w:line="240" w:lineRule="auto"/>
        <w:rPr>
          <w:rFonts w:asciiTheme="minorHAnsi" w:hAnsiTheme="minorHAnsi" w:cstheme="minorHAnsi"/>
          <w:sz w:val="28"/>
          <w:szCs w:val="28"/>
        </w:rPr>
      </w:pPr>
      <w:r w:rsidRPr="009E66D3">
        <w:rPr>
          <w:rFonts w:asciiTheme="minorHAnsi" w:hAnsiTheme="minorHAnsi" w:cstheme="minorHAnsi"/>
          <w:sz w:val="28"/>
          <w:szCs w:val="28"/>
        </w:rPr>
        <w:t>Doraleen reminded everyone</w:t>
      </w:r>
      <w:r>
        <w:rPr>
          <w:rFonts w:asciiTheme="minorHAnsi" w:hAnsiTheme="minorHAnsi" w:cstheme="minorHAnsi"/>
          <w:sz w:val="28"/>
          <w:szCs w:val="28"/>
        </w:rPr>
        <w:t xml:space="preserve"> that UTA has a Travel Training Department</w:t>
      </w:r>
      <w:r w:rsidR="00EC106C">
        <w:rPr>
          <w:rFonts w:asciiTheme="minorHAnsi" w:hAnsiTheme="minorHAnsi" w:cstheme="minorHAnsi"/>
          <w:sz w:val="28"/>
          <w:szCs w:val="28"/>
        </w:rPr>
        <w:t>.  Travel Trainers want to make it easier for you to learn how to ride UTA services</w:t>
      </w:r>
      <w:r w:rsidR="002874A6">
        <w:rPr>
          <w:rFonts w:asciiTheme="minorHAnsi" w:hAnsiTheme="minorHAnsi" w:cstheme="minorHAnsi"/>
          <w:sz w:val="28"/>
          <w:szCs w:val="28"/>
        </w:rPr>
        <w:t xml:space="preserve"> like bus, TRAX and FrontRunner.</w:t>
      </w:r>
      <w:r w:rsidR="00FC0825">
        <w:rPr>
          <w:rFonts w:asciiTheme="minorHAnsi" w:hAnsiTheme="minorHAnsi" w:cstheme="minorHAnsi"/>
          <w:sz w:val="28"/>
          <w:szCs w:val="28"/>
        </w:rPr>
        <w:t xml:space="preserve">  UTA has dedicated travel trainers who work with seniors, people with disabilities and others to show them how to ride</w:t>
      </w:r>
      <w:r w:rsidR="00A977AF">
        <w:rPr>
          <w:rFonts w:asciiTheme="minorHAnsi" w:hAnsiTheme="minorHAnsi" w:cstheme="minorHAnsi"/>
          <w:sz w:val="28"/>
          <w:szCs w:val="28"/>
        </w:rPr>
        <w:t>.  Travel trainers can meet with you one-on-one or do a group presen</w:t>
      </w:r>
      <w:r w:rsidR="00D230F6">
        <w:rPr>
          <w:rFonts w:asciiTheme="minorHAnsi" w:hAnsiTheme="minorHAnsi" w:cstheme="minorHAnsi"/>
          <w:sz w:val="28"/>
          <w:szCs w:val="28"/>
        </w:rPr>
        <w:t>tation.  One of the best aspects of Travel Training</w:t>
      </w:r>
      <w:r w:rsidR="006E11C9">
        <w:rPr>
          <w:rFonts w:asciiTheme="minorHAnsi" w:hAnsiTheme="minorHAnsi" w:cstheme="minorHAnsi"/>
          <w:sz w:val="28"/>
          <w:szCs w:val="28"/>
        </w:rPr>
        <w:t>, besides learning some great tips, is that it is free.</w:t>
      </w:r>
    </w:p>
    <w:p w14:paraId="155C539F" w14:textId="3F1A3D84" w:rsidR="006B22A0" w:rsidRPr="006B22A0" w:rsidRDefault="006B22A0" w:rsidP="006B22A0">
      <w:pPr>
        <w:spacing w:after="0" w:line="240" w:lineRule="auto"/>
        <w:rPr>
          <w:rFonts w:asciiTheme="minorHAnsi" w:hAnsiTheme="minorHAnsi" w:cstheme="minorHAnsi"/>
          <w:sz w:val="16"/>
          <w:szCs w:val="16"/>
        </w:rPr>
      </w:pPr>
    </w:p>
    <w:p w14:paraId="6CB6B9DB" w14:textId="0A1703D0" w:rsidR="006B22A0" w:rsidRPr="006B22A0" w:rsidRDefault="006B22A0" w:rsidP="006B22A0">
      <w:pPr>
        <w:spacing w:after="0" w:line="240" w:lineRule="auto"/>
        <w:rPr>
          <w:rFonts w:asciiTheme="minorHAnsi" w:hAnsiTheme="minorHAnsi" w:cstheme="minorHAnsi"/>
          <w:sz w:val="28"/>
          <w:szCs w:val="28"/>
          <w:u w:val="single"/>
        </w:rPr>
      </w:pPr>
      <w:r w:rsidRPr="006B22A0">
        <w:rPr>
          <w:rFonts w:asciiTheme="minorHAnsi" w:hAnsiTheme="minorHAnsi" w:cstheme="minorHAnsi"/>
          <w:sz w:val="28"/>
          <w:szCs w:val="28"/>
          <w:u w:val="single"/>
        </w:rPr>
        <w:t>Ryan Taylor</w:t>
      </w:r>
      <w:r w:rsidR="005B6FC4">
        <w:rPr>
          <w:rFonts w:asciiTheme="minorHAnsi" w:hAnsiTheme="minorHAnsi" w:cstheme="minorHAnsi"/>
          <w:sz w:val="28"/>
          <w:szCs w:val="28"/>
          <w:u w:val="single"/>
        </w:rPr>
        <w:t xml:space="preserve"> and Christine </w:t>
      </w:r>
      <w:r w:rsidR="00D143F9">
        <w:rPr>
          <w:rFonts w:asciiTheme="minorHAnsi" w:hAnsiTheme="minorHAnsi" w:cstheme="minorHAnsi"/>
          <w:sz w:val="28"/>
          <w:szCs w:val="28"/>
          <w:u w:val="single"/>
        </w:rPr>
        <w:t>Martinez</w:t>
      </w:r>
      <w:r w:rsidR="003600A0">
        <w:rPr>
          <w:rFonts w:asciiTheme="minorHAnsi" w:hAnsiTheme="minorHAnsi" w:cstheme="minorHAnsi"/>
          <w:sz w:val="28"/>
          <w:szCs w:val="28"/>
          <w:u w:val="single"/>
        </w:rPr>
        <w:t xml:space="preserve"> Smith</w:t>
      </w:r>
      <w:r w:rsidRPr="006B22A0">
        <w:rPr>
          <w:rFonts w:asciiTheme="minorHAnsi" w:hAnsiTheme="minorHAnsi" w:cstheme="minorHAnsi"/>
          <w:sz w:val="28"/>
          <w:szCs w:val="28"/>
          <w:u w:val="single"/>
        </w:rPr>
        <w:t>, Special Services Business Unit:</w:t>
      </w:r>
    </w:p>
    <w:p w14:paraId="2D5A2C21" w14:textId="348AFAAC" w:rsidR="00F40A29" w:rsidRDefault="00646226" w:rsidP="007C6AEB">
      <w:pPr>
        <w:pStyle w:val="ListParagraph"/>
        <w:numPr>
          <w:ilvl w:val="0"/>
          <w:numId w:val="32"/>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Ryan Taylor, Special Services </w:t>
      </w:r>
      <w:r w:rsidR="00D6271E">
        <w:rPr>
          <w:rFonts w:asciiTheme="minorHAnsi" w:hAnsiTheme="minorHAnsi" w:cstheme="minorHAnsi"/>
          <w:sz w:val="28"/>
          <w:szCs w:val="28"/>
        </w:rPr>
        <w:t>Business Unit G</w:t>
      </w:r>
      <w:r w:rsidR="00F64279">
        <w:rPr>
          <w:rFonts w:asciiTheme="minorHAnsi" w:hAnsiTheme="minorHAnsi" w:cstheme="minorHAnsi"/>
          <w:sz w:val="28"/>
          <w:szCs w:val="28"/>
        </w:rPr>
        <w:t xml:space="preserve">.M., </w:t>
      </w:r>
      <w:r w:rsidR="00D6271E">
        <w:rPr>
          <w:rFonts w:asciiTheme="minorHAnsi" w:hAnsiTheme="minorHAnsi" w:cstheme="minorHAnsi"/>
          <w:sz w:val="28"/>
          <w:szCs w:val="28"/>
        </w:rPr>
        <w:t>r</w:t>
      </w:r>
      <w:r>
        <w:rPr>
          <w:rFonts w:asciiTheme="minorHAnsi" w:hAnsiTheme="minorHAnsi" w:cstheme="minorHAnsi"/>
          <w:sz w:val="28"/>
          <w:szCs w:val="28"/>
        </w:rPr>
        <w:t xml:space="preserve">eported that his group </w:t>
      </w:r>
      <w:r w:rsidR="00367CFF">
        <w:rPr>
          <w:rFonts w:asciiTheme="minorHAnsi" w:hAnsiTheme="minorHAnsi" w:cstheme="minorHAnsi"/>
          <w:sz w:val="28"/>
          <w:szCs w:val="28"/>
        </w:rPr>
        <w:t>is curren</w:t>
      </w:r>
      <w:r w:rsidR="00760DB8">
        <w:rPr>
          <w:rFonts w:asciiTheme="minorHAnsi" w:hAnsiTheme="minorHAnsi" w:cstheme="minorHAnsi"/>
          <w:sz w:val="28"/>
          <w:szCs w:val="28"/>
        </w:rPr>
        <w:t xml:space="preserve">tly </w:t>
      </w:r>
      <w:r>
        <w:rPr>
          <w:rFonts w:asciiTheme="minorHAnsi" w:hAnsiTheme="minorHAnsi" w:cstheme="minorHAnsi"/>
          <w:sz w:val="28"/>
          <w:szCs w:val="28"/>
        </w:rPr>
        <w:t>updating the Riders’ Guide</w:t>
      </w:r>
      <w:r w:rsidR="00CE1B11">
        <w:rPr>
          <w:rFonts w:asciiTheme="minorHAnsi" w:hAnsiTheme="minorHAnsi" w:cstheme="minorHAnsi"/>
          <w:sz w:val="28"/>
          <w:szCs w:val="28"/>
        </w:rPr>
        <w:t xml:space="preserve">.  </w:t>
      </w:r>
      <w:r w:rsidR="00971CB7">
        <w:rPr>
          <w:rFonts w:asciiTheme="minorHAnsi" w:hAnsiTheme="minorHAnsi" w:cstheme="minorHAnsi"/>
          <w:sz w:val="28"/>
          <w:szCs w:val="28"/>
        </w:rPr>
        <w:t xml:space="preserve"> The</w:t>
      </w:r>
      <w:r w:rsidR="00760DB8">
        <w:rPr>
          <w:rFonts w:asciiTheme="minorHAnsi" w:hAnsiTheme="minorHAnsi" w:cstheme="minorHAnsi"/>
          <w:sz w:val="28"/>
          <w:szCs w:val="28"/>
        </w:rPr>
        <w:t xml:space="preserve"> updated draft is approximately 50% completed.</w:t>
      </w:r>
      <w:r w:rsidR="00C230C9">
        <w:rPr>
          <w:rFonts w:asciiTheme="minorHAnsi" w:hAnsiTheme="minorHAnsi" w:cstheme="minorHAnsi"/>
          <w:sz w:val="28"/>
          <w:szCs w:val="28"/>
        </w:rPr>
        <w:t xml:space="preserve">  </w:t>
      </w:r>
      <w:r w:rsidR="00B36141">
        <w:rPr>
          <w:rFonts w:asciiTheme="minorHAnsi" w:hAnsiTheme="minorHAnsi" w:cstheme="minorHAnsi"/>
          <w:sz w:val="28"/>
          <w:szCs w:val="28"/>
        </w:rPr>
        <w:t>Within the next couple of months, t</w:t>
      </w:r>
      <w:r w:rsidR="00C230C9">
        <w:rPr>
          <w:rFonts w:asciiTheme="minorHAnsi" w:hAnsiTheme="minorHAnsi" w:cstheme="minorHAnsi"/>
          <w:sz w:val="28"/>
          <w:szCs w:val="28"/>
        </w:rPr>
        <w:t xml:space="preserve">his draft </w:t>
      </w:r>
      <w:r w:rsidR="00B36141">
        <w:rPr>
          <w:rFonts w:asciiTheme="minorHAnsi" w:hAnsiTheme="minorHAnsi" w:cstheme="minorHAnsi"/>
          <w:sz w:val="28"/>
          <w:szCs w:val="28"/>
        </w:rPr>
        <w:t xml:space="preserve">copy </w:t>
      </w:r>
      <w:r w:rsidR="00C230C9">
        <w:rPr>
          <w:rFonts w:asciiTheme="minorHAnsi" w:hAnsiTheme="minorHAnsi" w:cstheme="minorHAnsi"/>
          <w:sz w:val="28"/>
          <w:szCs w:val="28"/>
        </w:rPr>
        <w:t>will be brought back to the full CAT Committee</w:t>
      </w:r>
      <w:r w:rsidR="005D2C07">
        <w:rPr>
          <w:rFonts w:asciiTheme="minorHAnsi" w:hAnsiTheme="minorHAnsi" w:cstheme="minorHAnsi"/>
          <w:sz w:val="28"/>
          <w:szCs w:val="28"/>
        </w:rPr>
        <w:t xml:space="preserve"> for review and recommendations </w:t>
      </w:r>
      <w:r w:rsidR="00760DB8">
        <w:rPr>
          <w:rFonts w:asciiTheme="minorHAnsi" w:hAnsiTheme="minorHAnsi" w:cstheme="minorHAnsi"/>
          <w:sz w:val="28"/>
          <w:szCs w:val="28"/>
        </w:rPr>
        <w:t xml:space="preserve"> </w:t>
      </w:r>
    </w:p>
    <w:p w14:paraId="7C90136A" w14:textId="611A0558" w:rsidR="00F40A29" w:rsidRDefault="005729A9" w:rsidP="007C6AEB">
      <w:pPr>
        <w:pStyle w:val="ListParagraph"/>
        <w:numPr>
          <w:ilvl w:val="0"/>
          <w:numId w:val="32"/>
        </w:numPr>
        <w:spacing w:after="0" w:line="240" w:lineRule="auto"/>
        <w:rPr>
          <w:rFonts w:asciiTheme="minorHAnsi" w:hAnsiTheme="minorHAnsi" w:cstheme="minorHAnsi"/>
          <w:sz w:val="28"/>
          <w:szCs w:val="28"/>
        </w:rPr>
      </w:pPr>
      <w:r>
        <w:rPr>
          <w:rFonts w:asciiTheme="minorHAnsi" w:hAnsiTheme="minorHAnsi" w:cstheme="minorHAnsi"/>
          <w:sz w:val="28"/>
          <w:szCs w:val="28"/>
        </w:rPr>
        <w:t>Christine stated that as</w:t>
      </w:r>
      <w:r w:rsidR="003600A0">
        <w:rPr>
          <w:rFonts w:asciiTheme="minorHAnsi" w:hAnsiTheme="minorHAnsi" w:cstheme="minorHAnsi"/>
          <w:sz w:val="28"/>
          <w:szCs w:val="28"/>
        </w:rPr>
        <w:t xml:space="preserve"> </w:t>
      </w:r>
      <w:r w:rsidR="00903701">
        <w:rPr>
          <w:rFonts w:asciiTheme="minorHAnsi" w:hAnsiTheme="minorHAnsi" w:cstheme="minorHAnsi"/>
          <w:sz w:val="28"/>
          <w:szCs w:val="28"/>
        </w:rPr>
        <w:t>M</w:t>
      </w:r>
      <w:r w:rsidR="003600A0">
        <w:rPr>
          <w:rFonts w:asciiTheme="minorHAnsi" w:hAnsiTheme="minorHAnsi" w:cstheme="minorHAnsi"/>
          <w:sz w:val="28"/>
          <w:szCs w:val="28"/>
        </w:rPr>
        <w:t xml:space="preserve">anager of Special Services Operations Support, </w:t>
      </w:r>
      <w:r w:rsidR="00170A14">
        <w:rPr>
          <w:rFonts w:asciiTheme="minorHAnsi" w:hAnsiTheme="minorHAnsi" w:cstheme="minorHAnsi"/>
          <w:sz w:val="28"/>
          <w:szCs w:val="28"/>
        </w:rPr>
        <w:t xml:space="preserve">she oversees </w:t>
      </w:r>
      <w:r w:rsidR="00F40A29">
        <w:rPr>
          <w:rFonts w:asciiTheme="minorHAnsi" w:hAnsiTheme="minorHAnsi" w:cstheme="minorHAnsi"/>
          <w:sz w:val="28"/>
          <w:szCs w:val="28"/>
        </w:rPr>
        <w:t>the scheduling and reservations department.</w:t>
      </w:r>
    </w:p>
    <w:p w14:paraId="446CB119" w14:textId="77777777" w:rsidR="00DB1DC6" w:rsidRPr="00DB1DC6" w:rsidRDefault="00DB1DC6" w:rsidP="00055EF3">
      <w:pPr>
        <w:spacing w:after="0" w:line="240" w:lineRule="auto"/>
        <w:rPr>
          <w:rFonts w:asciiTheme="minorHAnsi" w:hAnsiTheme="minorHAnsi" w:cstheme="minorHAnsi"/>
          <w:sz w:val="16"/>
          <w:szCs w:val="16"/>
        </w:rPr>
      </w:pPr>
    </w:p>
    <w:p w14:paraId="3E4BE67F" w14:textId="422EE5B5" w:rsidR="00055EF3" w:rsidRPr="007A7786" w:rsidRDefault="00055EF3" w:rsidP="00055EF3">
      <w:pPr>
        <w:spacing w:after="0" w:line="240" w:lineRule="auto"/>
        <w:rPr>
          <w:rFonts w:asciiTheme="minorHAnsi" w:hAnsiTheme="minorHAnsi" w:cstheme="minorHAnsi"/>
          <w:sz w:val="28"/>
          <w:szCs w:val="28"/>
          <w:u w:val="single"/>
        </w:rPr>
      </w:pPr>
      <w:r w:rsidRPr="007A7786">
        <w:rPr>
          <w:rFonts w:asciiTheme="minorHAnsi" w:hAnsiTheme="minorHAnsi" w:cstheme="minorHAnsi"/>
          <w:sz w:val="28"/>
          <w:szCs w:val="28"/>
          <w:u w:val="single"/>
        </w:rPr>
        <w:t>Tracy Young</w:t>
      </w:r>
      <w:r w:rsidR="00DB1DC6" w:rsidRPr="007A7786">
        <w:rPr>
          <w:rFonts w:asciiTheme="minorHAnsi" w:hAnsiTheme="minorHAnsi" w:cstheme="minorHAnsi"/>
          <w:sz w:val="28"/>
          <w:szCs w:val="28"/>
          <w:u w:val="single"/>
        </w:rPr>
        <w:t xml:space="preserve">, </w:t>
      </w:r>
      <w:r w:rsidR="00F425E1" w:rsidRPr="007A7786">
        <w:rPr>
          <w:rFonts w:asciiTheme="minorHAnsi" w:hAnsiTheme="minorHAnsi" w:cstheme="minorHAnsi"/>
          <w:sz w:val="28"/>
          <w:szCs w:val="28"/>
          <w:u w:val="single"/>
        </w:rPr>
        <w:t xml:space="preserve">Acting </w:t>
      </w:r>
      <w:r w:rsidR="00DB1DC6" w:rsidRPr="007A7786">
        <w:rPr>
          <w:rFonts w:asciiTheme="minorHAnsi" w:hAnsiTheme="minorHAnsi" w:cstheme="minorHAnsi"/>
          <w:sz w:val="28"/>
          <w:szCs w:val="28"/>
          <w:u w:val="single"/>
        </w:rPr>
        <w:t>Grants Director:</w:t>
      </w:r>
    </w:p>
    <w:p w14:paraId="4FC3E316" w14:textId="50C27B1C" w:rsidR="00410D96" w:rsidRDefault="00FC065A" w:rsidP="00E174DA">
      <w:pPr>
        <w:pStyle w:val="ListParagraph"/>
        <w:numPr>
          <w:ilvl w:val="0"/>
          <w:numId w:val="33"/>
        </w:numPr>
        <w:spacing w:after="0" w:line="240" w:lineRule="auto"/>
        <w:rPr>
          <w:rFonts w:asciiTheme="minorHAnsi" w:hAnsiTheme="minorHAnsi" w:cstheme="minorHAnsi"/>
          <w:sz w:val="28"/>
          <w:szCs w:val="28"/>
        </w:rPr>
      </w:pPr>
      <w:r w:rsidRPr="00F137AA">
        <w:rPr>
          <w:rFonts w:asciiTheme="minorHAnsi" w:hAnsiTheme="minorHAnsi" w:cstheme="minorHAnsi"/>
          <w:sz w:val="28"/>
          <w:szCs w:val="28"/>
        </w:rPr>
        <w:lastRenderedPageBreak/>
        <w:t>Over the last six months, Operations, Service Development, Finance, and the People</w:t>
      </w:r>
      <w:r w:rsidR="00FA42AA" w:rsidRPr="00F137AA">
        <w:rPr>
          <w:rFonts w:asciiTheme="minorHAnsi" w:hAnsiTheme="minorHAnsi" w:cstheme="minorHAnsi"/>
          <w:sz w:val="28"/>
          <w:szCs w:val="28"/>
        </w:rPr>
        <w:t xml:space="preserve"> Office have been working on a reorganization of the grants function at UTA.  The reorganization will combine Grants Services in Capital Development and Mobility Management</w:t>
      </w:r>
      <w:r w:rsidR="006B7C76" w:rsidRPr="00F137AA">
        <w:rPr>
          <w:rFonts w:asciiTheme="minorHAnsi" w:hAnsiTheme="minorHAnsi" w:cstheme="minorHAnsi"/>
          <w:sz w:val="28"/>
          <w:szCs w:val="28"/>
        </w:rPr>
        <w:t xml:space="preserve"> in Operations Special Services.  By combining</w:t>
      </w:r>
      <w:r w:rsidR="0028086A" w:rsidRPr="00F137AA">
        <w:rPr>
          <w:rFonts w:asciiTheme="minorHAnsi" w:hAnsiTheme="minorHAnsi" w:cstheme="minorHAnsi"/>
          <w:sz w:val="28"/>
          <w:szCs w:val="28"/>
        </w:rPr>
        <w:t xml:space="preserve"> the two outstanding grants teams into one business unit, UTA hopes to streamline grant acquisition, management, reporting, and </w:t>
      </w:r>
      <w:r w:rsidR="00B37C04" w:rsidRPr="00F137AA">
        <w:rPr>
          <w:rFonts w:asciiTheme="minorHAnsi" w:hAnsiTheme="minorHAnsi" w:cstheme="minorHAnsi"/>
          <w:sz w:val="28"/>
          <w:szCs w:val="28"/>
        </w:rPr>
        <w:t xml:space="preserve">administration.  </w:t>
      </w:r>
      <w:r w:rsidR="003A1E98" w:rsidRPr="00F137AA">
        <w:rPr>
          <w:rFonts w:asciiTheme="minorHAnsi" w:hAnsiTheme="minorHAnsi" w:cstheme="minorHAnsi"/>
          <w:sz w:val="28"/>
          <w:szCs w:val="28"/>
        </w:rPr>
        <w:t>This will allow UTA</w:t>
      </w:r>
      <w:r w:rsidR="00351DE6" w:rsidRPr="00F137AA">
        <w:rPr>
          <w:rFonts w:asciiTheme="minorHAnsi" w:hAnsiTheme="minorHAnsi" w:cstheme="minorHAnsi"/>
          <w:sz w:val="28"/>
          <w:szCs w:val="28"/>
        </w:rPr>
        <w:t xml:space="preserve"> to maximize their existing grants expertise and pursue new funding opportunities in the new Federal Bipartisan Infrastructure Law passed earlier this year that significantly</w:t>
      </w:r>
      <w:r w:rsidR="00410D96" w:rsidRPr="00F137AA">
        <w:rPr>
          <w:rFonts w:asciiTheme="minorHAnsi" w:hAnsiTheme="minorHAnsi" w:cstheme="minorHAnsi"/>
          <w:sz w:val="28"/>
          <w:szCs w:val="28"/>
        </w:rPr>
        <w:t xml:space="preserve"> increased federal funding for transit.</w:t>
      </w:r>
      <w:r w:rsidR="00F137AA" w:rsidRPr="00F137AA">
        <w:rPr>
          <w:rFonts w:asciiTheme="minorHAnsi" w:hAnsiTheme="minorHAnsi" w:cstheme="minorHAnsi"/>
          <w:sz w:val="28"/>
          <w:szCs w:val="28"/>
        </w:rPr>
        <w:t xml:space="preserve">  T</w:t>
      </w:r>
      <w:r w:rsidR="00410D96" w:rsidRPr="00F137AA">
        <w:rPr>
          <w:rFonts w:asciiTheme="minorHAnsi" w:hAnsiTheme="minorHAnsi" w:cstheme="minorHAnsi"/>
          <w:sz w:val="28"/>
          <w:szCs w:val="28"/>
        </w:rPr>
        <w:t>he new combined Grants Management</w:t>
      </w:r>
      <w:r w:rsidR="00F425E1" w:rsidRPr="00F137AA">
        <w:rPr>
          <w:rFonts w:asciiTheme="minorHAnsi" w:hAnsiTheme="minorHAnsi" w:cstheme="minorHAnsi"/>
          <w:sz w:val="28"/>
          <w:szCs w:val="28"/>
        </w:rPr>
        <w:t xml:space="preserve"> organization will become part of the Finance Office, effective January 1</w:t>
      </w:r>
      <w:r w:rsidR="00F425E1" w:rsidRPr="00F137AA">
        <w:rPr>
          <w:rFonts w:asciiTheme="minorHAnsi" w:hAnsiTheme="minorHAnsi" w:cstheme="minorHAnsi"/>
          <w:sz w:val="28"/>
          <w:szCs w:val="28"/>
          <w:vertAlign w:val="superscript"/>
        </w:rPr>
        <w:t>st</w:t>
      </w:r>
      <w:r w:rsidR="00F425E1" w:rsidRPr="00F137AA">
        <w:rPr>
          <w:rFonts w:asciiTheme="minorHAnsi" w:hAnsiTheme="minorHAnsi" w:cstheme="minorHAnsi"/>
          <w:sz w:val="28"/>
          <w:szCs w:val="28"/>
        </w:rPr>
        <w:t>, 2023.</w:t>
      </w:r>
    </w:p>
    <w:p w14:paraId="4FF9C04B" w14:textId="40B1E141" w:rsidR="00F137AA" w:rsidRDefault="006B51D0" w:rsidP="00E174DA">
      <w:pPr>
        <w:pStyle w:val="ListParagraph"/>
        <w:numPr>
          <w:ilvl w:val="0"/>
          <w:numId w:val="33"/>
        </w:numPr>
        <w:spacing w:after="0" w:line="240" w:lineRule="auto"/>
        <w:rPr>
          <w:rFonts w:asciiTheme="minorHAnsi" w:hAnsiTheme="minorHAnsi" w:cstheme="minorHAnsi"/>
          <w:sz w:val="28"/>
          <w:szCs w:val="28"/>
        </w:rPr>
      </w:pPr>
      <w:r>
        <w:rPr>
          <w:rFonts w:asciiTheme="minorHAnsi" w:hAnsiTheme="minorHAnsi" w:cstheme="minorHAnsi"/>
          <w:sz w:val="28"/>
          <w:szCs w:val="28"/>
        </w:rPr>
        <w:t>During their meeting on October 5</w:t>
      </w:r>
      <w:r w:rsidRPr="006B51D0">
        <w:rPr>
          <w:rFonts w:asciiTheme="minorHAnsi" w:hAnsiTheme="minorHAnsi" w:cstheme="minorHAnsi"/>
          <w:sz w:val="28"/>
          <w:szCs w:val="28"/>
          <w:vertAlign w:val="superscript"/>
        </w:rPr>
        <w:t>th</w:t>
      </w:r>
      <w:r>
        <w:rPr>
          <w:rFonts w:asciiTheme="minorHAnsi" w:hAnsiTheme="minorHAnsi" w:cstheme="minorHAnsi"/>
          <w:sz w:val="28"/>
          <w:szCs w:val="28"/>
        </w:rPr>
        <w:t>, the Board of Trustees approved a new Grants Director position to lead the new Grants</w:t>
      </w:r>
      <w:r w:rsidR="008D4830">
        <w:rPr>
          <w:rFonts w:asciiTheme="minorHAnsi" w:hAnsiTheme="minorHAnsi" w:cstheme="minorHAnsi"/>
          <w:sz w:val="28"/>
          <w:szCs w:val="28"/>
        </w:rPr>
        <w:t xml:space="preserve"> Management team.  They have begun recruitment and hope to have the position filled before the end</w:t>
      </w:r>
      <w:r w:rsidR="00F763D0">
        <w:rPr>
          <w:rFonts w:asciiTheme="minorHAnsi" w:hAnsiTheme="minorHAnsi" w:cstheme="minorHAnsi"/>
          <w:sz w:val="28"/>
          <w:szCs w:val="28"/>
        </w:rPr>
        <w:t xml:space="preserve"> of this year.  In the interim, Tracy Young stated that she has agreed to fill the Director position in an acting role until </w:t>
      </w:r>
      <w:r w:rsidR="00634A14">
        <w:rPr>
          <w:rFonts w:asciiTheme="minorHAnsi" w:hAnsiTheme="minorHAnsi" w:cstheme="minorHAnsi"/>
          <w:sz w:val="28"/>
          <w:szCs w:val="28"/>
        </w:rPr>
        <w:t>recruitment has been completed.  Tracy will help work through the reorganization and work with the two grants teams on a plan to combine the Authority’s grant functions.</w:t>
      </w:r>
    </w:p>
    <w:p w14:paraId="05C84E2D" w14:textId="04C82F90" w:rsidR="0010233C" w:rsidRDefault="005B76EA" w:rsidP="00C8316B">
      <w:pPr>
        <w:pStyle w:val="ListParagraph"/>
        <w:numPr>
          <w:ilvl w:val="0"/>
          <w:numId w:val="34"/>
        </w:numPr>
        <w:spacing w:after="0" w:line="240" w:lineRule="auto"/>
        <w:rPr>
          <w:rFonts w:asciiTheme="minorHAnsi" w:hAnsiTheme="minorHAnsi" w:cstheme="minorHAnsi"/>
          <w:sz w:val="28"/>
          <w:szCs w:val="28"/>
        </w:rPr>
      </w:pPr>
      <w:r w:rsidRPr="00BB7CC4">
        <w:rPr>
          <w:rFonts w:asciiTheme="minorHAnsi" w:hAnsiTheme="minorHAnsi" w:cstheme="minorHAnsi"/>
          <w:sz w:val="28"/>
          <w:szCs w:val="28"/>
        </w:rPr>
        <w:t>Tracy Young reported that</w:t>
      </w:r>
      <w:r w:rsidR="00A92255" w:rsidRPr="00BB7CC4">
        <w:rPr>
          <w:rFonts w:asciiTheme="minorHAnsi" w:hAnsiTheme="minorHAnsi" w:cstheme="minorHAnsi"/>
          <w:sz w:val="28"/>
          <w:szCs w:val="28"/>
        </w:rPr>
        <w:t xml:space="preserve"> Ryan Taylor is currently the President of </w:t>
      </w:r>
      <w:r w:rsidR="00D42AB5" w:rsidRPr="00BB7CC4">
        <w:rPr>
          <w:rFonts w:asciiTheme="minorHAnsi" w:hAnsiTheme="minorHAnsi" w:cstheme="minorHAnsi"/>
          <w:sz w:val="28"/>
          <w:szCs w:val="28"/>
        </w:rPr>
        <w:t>URSTA,</w:t>
      </w:r>
      <w:r w:rsidR="00A92255" w:rsidRPr="00BB7CC4">
        <w:rPr>
          <w:rFonts w:asciiTheme="minorHAnsi" w:hAnsiTheme="minorHAnsi" w:cstheme="minorHAnsi"/>
          <w:sz w:val="28"/>
          <w:szCs w:val="28"/>
        </w:rPr>
        <w:t xml:space="preserve"> and she is the Vice President</w:t>
      </w:r>
      <w:r w:rsidR="00BB7CC4" w:rsidRPr="00BB7CC4">
        <w:rPr>
          <w:rFonts w:asciiTheme="minorHAnsi" w:hAnsiTheme="minorHAnsi" w:cstheme="minorHAnsi"/>
          <w:sz w:val="28"/>
          <w:szCs w:val="28"/>
        </w:rPr>
        <w:t xml:space="preserve">.  </w:t>
      </w:r>
      <w:r w:rsidR="008E7739" w:rsidRPr="00BB7CC4">
        <w:rPr>
          <w:rFonts w:asciiTheme="minorHAnsi" w:hAnsiTheme="minorHAnsi" w:cstheme="minorHAnsi"/>
          <w:sz w:val="28"/>
          <w:szCs w:val="28"/>
        </w:rPr>
        <w:t>Utah’s Urban &amp; Rural Specialized Transportation Association (URSTA)</w:t>
      </w:r>
      <w:r w:rsidR="00DA4B59" w:rsidRPr="00BB7CC4">
        <w:rPr>
          <w:rFonts w:asciiTheme="minorHAnsi" w:hAnsiTheme="minorHAnsi" w:cstheme="minorHAnsi"/>
          <w:sz w:val="28"/>
          <w:szCs w:val="28"/>
        </w:rPr>
        <w:t xml:space="preserve"> is a statewide organization that began in 1988.</w:t>
      </w:r>
      <w:r w:rsidR="00F80BC6" w:rsidRPr="00BB7CC4">
        <w:rPr>
          <w:rFonts w:asciiTheme="minorHAnsi" w:hAnsiTheme="minorHAnsi" w:cstheme="minorHAnsi"/>
          <w:sz w:val="28"/>
          <w:szCs w:val="28"/>
        </w:rPr>
        <w:t xml:space="preserve">  </w:t>
      </w:r>
    </w:p>
    <w:p w14:paraId="36813F39" w14:textId="4CF58A9A" w:rsidR="003172D1" w:rsidRPr="003172D1" w:rsidRDefault="00AC670D" w:rsidP="003172D1">
      <w:pPr>
        <w:pStyle w:val="ListParagraph"/>
        <w:numPr>
          <w:ilvl w:val="0"/>
          <w:numId w:val="39"/>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The goal of URSTA is to build a strong network of fixed-route and specialized transportation services.  They provide training, education, advocacy, and networking for transit providers and employees in Utah and the </w:t>
      </w:r>
      <w:r w:rsidR="0043122F">
        <w:rPr>
          <w:rFonts w:asciiTheme="minorHAnsi" w:hAnsiTheme="minorHAnsi" w:cstheme="minorHAnsi"/>
          <w:sz w:val="28"/>
          <w:szCs w:val="28"/>
        </w:rPr>
        <w:t>surround</w:t>
      </w:r>
      <w:r w:rsidR="00E33967">
        <w:rPr>
          <w:rFonts w:asciiTheme="minorHAnsi" w:hAnsiTheme="minorHAnsi" w:cstheme="minorHAnsi"/>
          <w:sz w:val="28"/>
          <w:szCs w:val="28"/>
        </w:rPr>
        <w:t>ing</w:t>
      </w:r>
      <w:r w:rsidR="0043122F">
        <w:rPr>
          <w:rFonts w:asciiTheme="minorHAnsi" w:hAnsiTheme="minorHAnsi" w:cstheme="minorHAnsi"/>
          <w:sz w:val="28"/>
          <w:szCs w:val="28"/>
        </w:rPr>
        <w:t xml:space="preserve"> states.</w:t>
      </w:r>
    </w:p>
    <w:p w14:paraId="076C18DE" w14:textId="0F706CDD" w:rsidR="00FA52B4" w:rsidRPr="00FA52B4" w:rsidRDefault="00FA52B4" w:rsidP="0043122F">
      <w:pPr>
        <w:pStyle w:val="ListParagraph"/>
        <w:numPr>
          <w:ilvl w:val="0"/>
          <w:numId w:val="39"/>
        </w:numPr>
        <w:spacing w:after="0" w:line="240" w:lineRule="auto"/>
        <w:rPr>
          <w:rFonts w:asciiTheme="minorHAnsi" w:hAnsiTheme="minorHAnsi" w:cstheme="minorHAnsi"/>
          <w:sz w:val="28"/>
          <w:szCs w:val="28"/>
        </w:rPr>
      </w:pPr>
      <w:r>
        <w:rPr>
          <w:rFonts w:asciiTheme="minorHAnsi" w:hAnsiTheme="minorHAnsi" w:cstheme="minorHAnsi"/>
          <w:sz w:val="28"/>
          <w:szCs w:val="28"/>
        </w:rPr>
        <w:t>The purpose of URSTA include the following:</w:t>
      </w:r>
    </w:p>
    <w:p w14:paraId="717D0756" w14:textId="3F6A4736" w:rsidR="005515A7" w:rsidRDefault="005515A7"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Promote safe, effective, and economical transportation for clients in human service agencies and organizations.  Promote risk management</w:t>
      </w:r>
      <w:r w:rsidR="00214238">
        <w:rPr>
          <w:rFonts w:asciiTheme="minorHAnsi" w:hAnsiTheme="minorHAnsi" w:cstheme="minorHAnsi"/>
          <w:sz w:val="28"/>
          <w:szCs w:val="28"/>
        </w:rPr>
        <w:t xml:space="preserve"> programs including driver draining, vehicle inspections and maintenance, and facility management training</w:t>
      </w:r>
      <w:r w:rsidR="00914164">
        <w:rPr>
          <w:rFonts w:asciiTheme="minorHAnsi" w:hAnsiTheme="minorHAnsi" w:cstheme="minorHAnsi"/>
          <w:sz w:val="28"/>
          <w:szCs w:val="28"/>
        </w:rPr>
        <w:t>.</w:t>
      </w:r>
    </w:p>
    <w:p w14:paraId="6B3AA6A6" w14:textId="42C29135" w:rsidR="00914164" w:rsidRDefault="00914164"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Arrange State and regional training, based on the needs of transportation agencies and their employees.</w:t>
      </w:r>
    </w:p>
    <w:p w14:paraId="3D4978FE" w14:textId="6322B23D" w:rsidR="00914164" w:rsidRDefault="00914164"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Provide information and updates on the URSTA website and through the URSTA newsletter.</w:t>
      </w:r>
    </w:p>
    <w:p w14:paraId="451CCBE4" w14:textId="4DD43E7F" w:rsidR="005F60B2" w:rsidRDefault="005F60B2"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Assist in the coordination of available transit services.</w:t>
      </w:r>
    </w:p>
    <w:p w14:paraId="626E6414" w14:textId="47F5A986" w:rsidR="005F60B2" w:rsidRDefault="005F60B2"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Be an advocate for transit </w:t>
      </w:r>
      <w:r w:rsidR="006219C8">
        <w:rPr>
          <w:rFonts w:asciiTheme="minorHAnsi" w:hAnsiTheme="minorHAnsi" w:cstheme="minorHAnsi"/>
          <w:sz w:val="28"/>
          <w:szCs w:val="28"/>
        </w:rPr>
        <w:t>and their members and increase public awareness of transportation issues.</w:t>
      </w:r>
    </w:p>
    <w:p w14:paraId="367554A5" w14:textId="57AD2AC1" w:rsidR="006219C8" w:rsidRDefault="006219C8"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lastRenderedPageBreak/>
        <w:t xml:space="preserve">Increase public awareness of special transportation </w:t>
      </w:r>
      <w:r w:rsidR="00A1513D">
        <w:rPr>
          <w:rFonts w:asciiTheme="minorHAnsi" w:hAnsiTheme="minorHAnsi" w:cstheme="minorHAnsi"/>
          <w:sz w:val="28"/>
          <w:szCs w:val="28"/>
        </w:rPr>
        <w:t>services and problems.</w:t>
      </w:r>
    </w:p>
    <w:p w14:paraId="294E0D0D" w14:textId="482341BE" w:rsidR="00A1513D" w:rsidRDefault="00A1513D" w:rsidP="00EE488F">
      <w:pPr>
        <w:pStyle w:val="ListParagraph"/>
        <w:numPr>
          <w:ilvl w:val="0"/>
          <w:numId w:val="35"/>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Host </w:t>
      </w:r>
      <w:r w:rsidR="002D33DD">
        <w:rPr>
          <w:rFonts w:asciiTheme="minorHAnsi" w:hAnsiTheme="minorHAnsi" w:cstheme="minorHAnsi"/>
          <w:sz w:val="28"/>
          <w:szCs w:val="28"/>
        </w:rPr>
        <w:t xml:space="preserve">an annual </w:t>
      </w:r>
      <w:r w:rsidR="00224196">
        <w:rPr>
          <w:rFonts w:asciiTheme="minorHAnsi" w:hAnsiTheme="minorHAnsi" w:cstheme="minorHAnsi"/>
          <w:sz w:val="28"/>
          <w:szCs w:val="28"/>
        </w:rPr>
        <w:t xml:space="preserve">conference, including the </w:t>
      </w:r>
      <w:r>
        <w:rPr>
          <w:rFonts w:asciiTheme="minorHAnsi" w:hAnsiTheme="minorHAnsi" w:cstheme="minorHAnsi"/>
          <w:sz w:val="28"/>
          <w:szCs w:val="28"/>
        </w:rPr>
        <w:t>regional and State Roadeo to bring drivers together to test their skills on a challenging obst</w:t>
      </w:r>
      <w:r w:rsidR="003B7144">
        <w:rPr>
          <w:rFonts w:asciiTheme="minorHAnsi" w:hAnsiTheme="minorHAnsi" w:cstheme="minorHAnsi"/>
          <w:sz w:val="28"/>
          <w:szCs w:val="28"/>
        </w:rPr>
        <w:t xml:space="preserve">acle course and send the winner to the </w:t>
      </w:r>
      <w:r w:rsidR="00226AD7">
        <w:rPr>
          <w:rFonts w:asciiTheme="minorHAnsi" w:hAnsiTheme="minorHAnsi" w:cstheme="minorHAnsi"/>
          <w:sz w:val="28"/>
          <w:szCs w:val="28"/>
        </w:rPr>
        <w:t>Community Transportation Association of America (</w:t>
      </w:r>
      <w:r w:rsidR="003B7144">
        <w:rPr>
          <w:rFonts w:asciiTheme="minorHAnsi" w:hAnsiTheme="minorHAnsi" w:cstheme="minorHAnsi"/>
          <w:sz w:val="28"/>
          <w:szCs w:val="28"/>
        </w:rPr>
        <w:t>CTAA</w:t>
      </w:r>
      <w:r w:rsidR="00226AD7">
        <w:rPr>
          <w:rFonts w:asciiTheme="minorHAnsi" w:hAnsiTheme="minorHAnsi" w:cstheme="minorHAnsi"/>
          <w:sz w:val="28"/>
          <w:szCs w:val="28"/>
        </w:rPr>
        <w:t>)</w:t>
      </w:r>
      <w:r w:rsidR="003B7144">
        <w:rPr>
          <w:rFonts w:asciiTheme="minorHAnsi" w:hAnsiTheme="minorHAnsi" w:cstheme="minorHAnsi"/>
          <w:sz w:val="28"/>
          <w:szCs w:val="28"/>
        </w:rPr>
        <w:t xml:space="preserve"> National Roadeo.</w:t>
      </w:r>
    </w:p>
    <w:p w14:paraId="0B9E0239" w14:textId="50652657" w:rsidR="00DE5529" w:rsidRDefault="00CE077B" w:rsidP="00DE5529">
      <w:pPr>
        <w:pStyle w:val="ListParagraph"/>
        <w:numPr>
          <w:ilvl w:val="0"/>
          <w:numId w:val="38"/>
        </w:numPr>
        <w:spacing w:after="0" w:line="240" w:lineRule="auto"/>
        <w:rPr>
          <w:rFonts w:asciiTheme="minorHAnsi" w:hAnsiTheme="minorHAnsi" w:cstheme="minorHAnsi"/>
          <w:sz w:val="28"/>
          <w:szCs w:val="28"/>
        </w:rPr>
      </w:pPr>
      <w:r>
        <w:rPr>
          <w:rFonts w:asciiTheme="minorHAnsi" w:hAnsiTheme="minorHAnsi" w:cstheme="minorHAnsi"/>
          <w:sz w:val="28"/>
          <w:szCs w:val="28"/>
        </w:rPr>
        <w:t>URSTA</w:t>
      </w:r>
      <w:r w:rsidR="00996278">
        <w:rPr>
          <w:rFonts w:asciiTheme="minorHAnsi" w:hAnsiTheme="minorHAnsi" w:cstheme="minorHAnsi"/>
          <w:sz w:val="28"/>
          <w:szCs w:val="28"/>
        </w:rPr>
        <w:t xml:space="preserve"> is</w:t>
      </w:r>
      <w:r w:rsidR="00AC41CF">
        <w:rPr>
          <w:rFonts w:asciiTheme="minorHAnsi" w:hAnsiTheme="minorHAnsi" w:cstheme="minorHAnsi"/>
          <w:sz w:val="28"/>
          <w:szCs w:val="28"/>
        </w:rPr>
        <w:t xml:space="preserve"> conducting a study to </w:t>
      </w:r>
      <w:r w:rsidR="00996278">
        <w:rPr>
          <w:rFonts w:asciiTheme="minorHAnsi" w:hAnsiTheme="minorHAnsi" w:cstheme="minorHAnsi"/>
          <w:sz w:val="28"/>
          <w:szCs w:val="28"/>
        </w:rPr>
        <w:t xml:space="preserve">identify </w:t>
      </w:r>
      <w:r w:rsidR="00E11489">
        <w:rPr>
          <w:rFonts w:asciiTheme="minorHAnsi" w:hAnsiTheme="minorHAnsi" w:cstheme="minorHAnsi"/>
          <w:sz w:val="28"/>
          <w:szCs w:val="28"/>
        </w:rPr>
        <w:t xml:space="preserve">statewide transit organizations and the </w:t>
      </w:r>
      <w:r w:rsidR="005B393A">
        <w:rPr>
          <w:rFonts w:asciiTheme="minorHAnsi" w:hAnsiTheme="minorHAnsi" w:cstheme="minorHAnsi"/>
          <w:sz w:val="28"/>
          <w:szCs w:val="28"/>
        </w:rPr>
        <w:t xml:space="preserve">various </w:t>
      </w:r>
      <w:r w:rsidR="00E11489">
        <w:rPr>
          <w:rFonts w:asciiTheme="minorHAnsi" w:hAnsiTheme="minorHAnsi" w:cstheme="minorHAnsi"/>
          <w:sz w:val="28"/>
          <w:szCs w:val="28"/>
        </w:rPr>
        <w:t xml:space="preserve">services </w:t>
      </w:r>
      <w:r w:rsidR="005B393A">
        <w:rPr>
          <w:rFonts w:asciiTheme="minorHAnsi" w:hAnsiTheme="minorHAnsi" w:cstheme="minorHAnsi"/>
          <w:sz w:val="28"/>
          <w:szCs w:val="28"/>
        </w:rPr>
        <w:t>they provide.</w:t>
      </w:r>
      <w:r w:rsidR="00E11489">
        <w:rPr>
          <w:rFonts w:asciiTheme="minorHAnsi" w:hAnsiTheme="minorHAnsi" w:cstheme="minorHAnsi"/>
          <w:sz w:val="28"/>
          <w:szCs w:val="28"/>
        </w:rPr>
        <w:t xml:space="preserve">  </w:t>
      </w:r>
      <w:r w:rsidR="00EA501C">
        <w:rPr>
          <w:rFonts w:asciiTheme="minorHAnsi" w:hAnsiTheme="minorHAnsi" w:cstheme="minorHAnsi"/>
          <w:sz w:val="28"/>
          <w:szCs w:val="28"/>
        </w:rPr>
        <w:t xml:space="preserve">Once completed, URSTA will develop a </w:t>
      </w:r>
      <w:r w:rsidR="00AC41CF">
        <w:rPr>
          <w:rFonts w:asciiTheme="minorHAnsi" w:hAnsiTheme="minorHAnsi" w:cstheme="minorHAnsi"/>
          <w:sz w:val="28"/>
          <w:szCs w:val="28"/>
        </w:rPr>
        <w:t>comprehensive transit website</w:t>
      </w:r>
      <w:r w:rsidR="00614DAA">
        <w:rPr>
          <w:rFonts w:asciiTheme="minorHAnsi" w:hAnsiTheme="minorHAnsi" w:cstheme="minorHAnsi"/>
          <w:sz w:val="28"/>
          <w:szCs w:val="28"/>
        </w:rPr>
        <w:t xml:space="preserve"> that will be available t</w:t>
      </w:r>
      <w:r w:rsidR="002B16B5">
        <w:rPr>
          <w:rFonts w:asciiTheme="minorHAnsi" w:hAnsiTheme="minorHAnsi" w:cstheme="minorHAnsi"/>
          <w:sz w:val="28"/>
          <w:szCs w:val="28"/>
        </w:rPr>
        <w:t>o</w:t>
      </w:r>
      <w:r w:rsidR="00614DAA">
        <w:rPr>
          <w:rFonts w:asciiTheme="minorHAnsi" w:hAnsiTheme="minorHAnsi" w:cstheme="minorHAnsi"/>
          <w:sz w:val="28"/>
          <w:szCs w:val="28"/>
        </w:rPr>
        <w:t xml:space="preserve"> the general </w:t>
      </w:r>
      <w:r w:rsidR="002B16B5">
        <w:rPr>
          <w:rFonts w:asciiTheme="minorHAnsi" w:hAnsiTheme="minorHAnsi" w:cstheme="minorHAnsi"/>
          <w:sz w:val="28"/>
          <w:szCs w:val="28"/>
        </w:rPr>
        <w:t>public.</w:t>
      </w:r>
    </w:p>
    <w:p w14:paraId="537CB065" w14:textId="7390CA6A" w:rsidR="00596D71" w:rsidRPr="000D0527" w:rsidRDefault="00596D71" w:rsidP="00596D71">
      <w:pPr>
        <w:spacing w:after="0" w:line="240" w:lineRule="auto"/>
        <w:rPr>
          <w:rFonts w:asciiTheme="minorHAnsi" w:hAnsiTheme="minorHAnsi" w:cstheme="minorHAnsi"/>
          <w:sz w:val="16"/>
          <w:szCs w:val="16"/>
        </w:rPr>
      </w:pPr>
    </w:p>
    <w:p w14:paraId="1AB6258C" w14:textId="77777777" w:rsidR="001A2DA3" w:rsidRPr="00F97A42" w:rsidRDefault="00596D71" w:rsidP="00596D71">
      <w:pPr>
        <w:spacing w:after="0" w:line="240" w:lineRule="auto"/>
        <w:rPr>
          <w:rFonts w:asciiTheme="minorHAnsi" w:hAnsiTheme="minorHAnsi" w:cstheme="minorHAnsi"/>
          <w:sz w:val="28"/>
          <w:szCs w:val="28"/>
          <w:u w:val="single"/>
        </w:rPr>
      </w:pPr>
      <w:r w:rsidRPr="00F97A42">
        <w:rPr>
          <w:rFonts w:asciiTheme="minorHAnsi" w:hAnsiTheme="minorHAnsi" w:cstheme="minorHAnsi"/>
          <w:sz w:val="28"/>
          <w:szCs w:val="28"/>
          <w:u w:val="single"/>
        </w:rPr>
        <w:t>Dean Slade, Mt. Ogden Business Unit</w:t>
      </w:r>
      <w:r w:rsidR="000D0527" w:rsidRPr="00F97A42">
        <w:rPr>
          <w:rFonts w:asciiTheme="minorHAnsi" w:hAnsiTheme="minorHAnsi" w:cstheme="minorHAnsi"/>
          <w:sz w:val="28"/>
          <w:szCs w:val="28"/>
          <w:u w:val="single"/>
        </w:rPr>
        <w:t>:</w:t>
      </w:r>
    </w:p>
    <w:p w14:paraId="14B24C35" w14:textId="5C1D933E" w:rsidR="00596D71" w:rsidRDefault="00D2131D" w:rsidP="0051222C">
      <w:pPr>
        <w:pStyle w:val="ListParagraph"/>
        <w:numPr>
          <w:ilvl w:val="0"/>
          <w:numId w:val="34"/>
        </w:numPr>
        <w:spacing w:after="0" w:line="240" w:lineRule="auto"/>
        <w:rPr>
          <w:rFonts w:asciiTheme="minorHAnsi" w:hAnsiTheme="minorHAnsi" w:cstheme="minorHAnsi"/>
          <w:sz w:val="28"/>
          <w:szCs w:val="28"/>
        </w:rPr>
      </w:pPr>
      <w:r>
        <w:rPr>
          <w:rFonts w:asciiTheme="minorHAnsi" w:hAnsiTheme="minorHAnsi" w:cstheme="minorHAnsi"/>
          <w:sz w:val="28"/>
          <w:szCs w:val="28"/>
        </w:rPr>
        <w:t>After two decades of planning and millions of dollars of funding to make it happen, electric buses know</w:t>
      </w:r>
      <w:r w:rsidR="00F97A42">
        <w:rPr>
          <w:rFonts w:asciiTheme="minorHAnsi" w:hAnsiTheme="minorHAnsi" w:cstheme="minorHAnsi"/>
          <w:sz w:val="28"/>
          <w:szCs w:val="28"/>
        </w:rPr>
        <w:t>n</w:t>
      </w:r>
      <w:r>
        <w:rPr>
          <w:rFonts w:asciiTheme="minorHAnsi" w:hAnsiTheme="minorHAnsi" w:cstheme="minorHAnsi"/>
          <w:sz w:val="28"/>
          <w:szCs w:val="28"/>
        </w:rPr>
        <w:t xml:space="preserve"> as the </w:t>
      </w:r>
      <w:r w:rsidR="00F97A42">
        <w:rPr>
          <w:rFonts w:asciiTheme="minorHAnsi" w:hAnsiTheme="minorHAnsi" w:cstheme="minorHAnsi"/>
          <w:sz w:val="28"/>
          <w:szCs w:val="28"/>
        </w:rPr>
        <w:t>“Wildcat Shuttle” are running through the campus at Weber State University, eventually connecting it to FrontRunner trains and other nearby locations.</w:t>
      </w:r>
    </w:p>
    <w:p w14:paraId="75A68ECE" w14:textId="1F6DC2CC" w:rsidR="001857FA" w:rsidRDefault="00220FF1" w:rsidP="0051222C">
      <w:pPr>
        <w:pStyle w:val="ListParagraph"/>
        <w:numPr>
          <w:ilvl w:val="0"/>
          <w:numId w:val="34"/>
        </w:numPr>
        <w:spacing w:after="0" w:line="240" w:lineRule="auto"/>
        <w:rPr>
          <w:rFonts w:asciiTheme="minorHAnsi" w:hAnsiTheme="minorHAnsi" w:cstheme="minorHAnsi"/>
          <w:sz w:val="28"/>
          <w:szCs w:val="28"/>
        </w:rPr>
      </w:pPr>
      <w:r>
        <w:rPr>
          <w:rFonts w:asciiTheme="minorHAnsi" w:hAnsiTheme="minorHAnsi" w:cstheme="minorHAnsi"/>
          <w:sz w:val="28"/>
          <w:szCs w:val="28"/>
        </w:rPr>
        <w:t>The Wildcat Village, University Village, and the WSU Davis stations are located at different parts of the campus.  The bus service is free for students and staff, and Weber State University will offer free parking at the Dee Events Center to encourage people to ride the shuttle to campus.</w:t>
      </w:r>
      <w:r w:rsidR="003C1C75">
        <w:rPr>
          <w:rFonts w:asciiTheme="minorHAnsi" w:hAnsiTheme="minorHAnsi" w:cstheme="minorHAnsi"/>
          <w:sz w:val="28"/>
          <w:szCs w:val="28"/>
        </w:rPr>
        <w:t xml:space="preserve">  UTA currently has 12 electric buses in operation on the</w:t>
      </w:r>
      <w:r w:rsidR="008A2102">
        <w:rPr>
          <w:rFonts w:asciiTheme="minorHAnsi" w:hAnsiTheme="minorHAnsi" w:cstheme="minorHAnsi"/>
          <w:sz w:val="28"/>
          <w:szCs w:val="28"/>
        </w:rPr>
        <w:t xml:space="preserve"> “Wildcat Shuttle” route.</w:t>
      </w:r>
    </w:p>
    <w:p w14:paraId="2CBD220D" w14:textId="538B358A" w:rsidR="007156AF" w:rsidRDefault="007156AF" w:rsidP="0051222C">
      <w:pPr>
        <w:pStyle w:val="ListParagraph"/>
        <w:numPr>
          <w:ilvl w:val="0"/>
          <w:numId w:val="34"/>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The launch of the “Wildcat Shuttle” signals the halfway point of the </w:t>
      </w:r>
      <w:r w:rsidR="0051222C">
        <w:rPr>
          <w:rFonts w:asciiTheme="minorHAnsi" w:hAnsiTheme="minorHAnsi" w:cstheme="minorHAnsi"/>
          <w:sz w:val="28"/>
          <w:szCs w:val="28"/>
        </w:rPr>
        <w:t>Ogden Express construction.  There are 10 other stops that will be included along the 5.7 mile route from the Ogden FrontRunner Station to McKay-Dee Hospital with sever city stops in between.  Eleven electric buses will travel to and from all 13 stops once the project is completed.</w:t>
      </w:r>
    </w:p>
    <w:p w14:paraId="1E91E24D" w14:textId="2B2F6DB7" w:rsidR="00CD2DA5" w:rsidRDefault="004F63BC" w:rsidP="0051222C">
      <w:pPr>
        <w:pStyle w:val="ListParagraph"/>
        <w:numPr>
          <w:ilvl w:val="0"/>
          <w:numId w:val="34"/>
        </w:numPr>
        <w:spacing w:after="0" w:line="240" w:lineRule="auto"/>
        <w:rPr>
          <w:rFonts w:asciiTheme="minorHAnsi" w:hAnsiTheme="minorHAnsi" w:cstheme="minorHAnsi"/>
          <w:sz w:val="28"/>
          <w:szCs w:val="28"/>
        </w:rPr>
      </w:pPr>
      <w:r>
        <w:rPr>
          <w:rFonts w:asciiTheme="minorHAnsi" w:hAnsiTheme="minorHAnsi" w:cstheme="minorHAnsi"/>
          <w:sz w:val="28"/>
          <w:szCs w:val="28"/>
        </w:rPr>
        <w:t>A single lane has been designated for this shuttle.</w:t>
      </w:r>
      <w:r w:rsidR="00153745">
        <w:rPr>
          <w:rFonts w:asciiTheme="minorHAnsi" w:hAnsiTheme="minorHAnsi" w:cstheme="minorHAnsi"/>
          <w:sz w:val="28"/>
          <w:szCs w:val="28"/>
        </w:rPr>
        <w:t xml:space="preserve">  This is not a pedestrian lane.  Future p</w:t>
      </w:r>
      <w:r w:rsidR="007F4041">
        <w:rPr>
          <w:rFonts w:asciiTheme="minorHAnsi" w:hAnsiTheme="minorHAnsi" w:cstheme="minorHAnsi"/>
          <w:sz w:val="28"/>
          <w:szCs w:val="28"/>
        </w:rPr>
        <w:t>lans include a geo-fence along this route.</w:t>
      </w:r>
    </w:p>
    <w:p w14:paraId="437FC316" w14:textId="6F569093" w:rsidR="00306EF0" w:rsidRPr="001A2DA3" w:rsidRDefault="00306EF0" w:rsidP="0051222C">
      <w:pPr>
        <w:pStyle w:val="ListParagraph"/>
        <w:numPr>
          <w:ilvl w:val="0"/>
          <w:numId w:val="34"/>
        </w:numPr>
        <w:spacing w:after="0" w:line="240" w:lineRule="auto"/>
        <w:rPr>
          <w:rFonts w:asciiTheme="minorHAnsi" w:hAnsiTheme="minorHAnsi" w:cstheme="minorHAnsi"/>
          <w:sz w:val="28"/>
          <w:szCs w:val="28"/>
        </w:rPr>
      </w:pPr>
      <w:r>
        <w:rPr>
          <w:rFonts w:asciiTheme="minorHAnsi" w:hAnsiTheme="minorHAnsi" w:cstheme="minorHAnsi"/>
          <w:sz w:val="28"/>
          <w:szCs w:val="28"/>
        </w:rPr>
        <w:t>Ken Duke</w:t>
      </w:r>
      <w:r w:rsidR="00C83097">
        <w:rPr>
          <w:rFonts w:asciiTheme="minorHAnsi" w:hAnsiTheme="minorHAnsi" w:cstheme="minorHAnsi"/>
          <w:sz w:val="28"/>
          <w:szCs w:val="28"/>
        </w:rPr>
        <w:t xml:space="preserve"> stated that </w:t>
      </w:r>
      <w:r w:rsidR="00BD6556">
        <w:rPr>
          <w:rFonts w:asciiTheme="minorHAnsi" w:hAnsiTheme="minorHAnsi" w:cstheme="minorHAnsi"/>
          <w:sz w:val="28"/>
          <w:szCs w:val="28"/>
        </w:rPr>
        <w:t xml:space="preserve">as </w:t>
      </w:r>
      <w:r w:rsidR="00C83097">
        <w:rPr>
          <w:rFonts w:asciiTheme="minorHAnsi" w:hAnsiTheme="minorHAnsi" w:cstheme="minorHAnsi"/>
          <w:sz w:val="28"/>
          <w:szCs w:val="28"/>
        </w:rPr>
        <w:t xml:space="preserve">a member of the blind community he has safety concerns </w:t>
      </w:r>
      <w:r w:rsidR="00BD6556">
        <w:rPr>
          <w:rFonts w:asciiTheme="minorHAnsi" w:hAnsiTheme="minorHAnsi" w:cstheme="minorHAnsi"/>
          <w:sz w:val="28"/>
          <w:szCs w:val="28"/>
        </w:rPr>
        <w:t>regarding</w:t>
      </w:r>
      <w:r w:rsidR="00062962">
        <w:rPr>
          <w:rFonts w:asciiTheme="minorHAnsi" w:hAnsiTheme="minorHAnsi" w:cstheme="minorHAnsi"/>
          <w:sz w:val="28"/>
          <w:szCs w:val="28"/>
        </w:rPr>
        <w:t xml:space="preserve"> electric buses being so quiet.</w:t>
      </w:r>
      <w:r w:rsidR="007554F9">
        <w:rPr>
          <w:rFonts w:asciiTheme="minorHAnsi" w:hAnsiTheme="minorHAnsi" w:cstheme="minorHAnsi"/>
          <w:sz w:val="28"/>
          <w:szCs w:val="28"/>
        </w:rPr>
        <w:t xml:space="preserve">  Amanda Salmon reported </w:t>
      </w:r>
      <w:r w:rsidR="00C04E23">
        <w:rPr>
          <w:rFonts w:asciiTheme="minorHAnsi" w:hAnsiTheme="minorHAnsi" w:cstheme="minorHAnsi"/>
          <w:sz w:val="28"/>
          <w:szCs w:val="28"/>
        </w:rPr>
        <w:t xml:space="preserve">currently </w:t>
      </w:r>
      <w:r w:rsidR="00B74F72">
        <w:rPr>
          <w:rFonts w:asciiTheme="minorHAnsi" w:hAnsiTheme="minorHAnsi" w:cstheme="minorHAnsi"/>
          <w:sz w:val="28"/>
          <w:szCs w:val="28"/>
        </w:rPr>
        <w:t>in the United States</w:t>
      </w:r>
      <w:r w:rsidR="000A109E">
        <w:rPr>
          <w:rFonts w:asciiTheme="minorHAnsi" w:hAnsiTheme="minorHAnsi" w:cstheme="minorHAnsi"/>
          <w:sz w:val="28"/>
          <w:szCs w:val="28"/>
        </w:rPr>
        <w:t xml:space="preserve"> an electric bus is required to emit a s</w:t>
      </w:r>
      <w:r w:rsidR="00C04E23">
        <w:rPr>
          <w:rFonts w:asciiTheme="minorHAnsi" w:hAnsiTheme="minorHAnsi" w:cstheme="minorHAnsi"/>
          <w:sz w:val="28"/>
          <w:szCs w:val="28"/>
        </w:rPr>
        <w:t>ound</w:t>
      </w:r>
      <w:r w:rsidR="000A109E">
        <w:rPr>
          <w:rFonts w:asciiTheme="minorHAnsi" w:hAnsiTheme="minorHAnsi" w:cstheme="minorHAnsi"/>
          <w:sz w:val="28"/>
          <w:szCs w:val="28"/>
        </w:rPr>
        <w:t xml:space="preserve"> when operat</w:t>
      </w:r>
      <w:r w:rsidR="005B45A0">
        <w:rPr>
          <w:rFonts w:asciiTheme="minorHAnsi" w:hAnsiTheme="minorHAnsi" w:cstheme="minorHAnsi"/>
          <w:sz w:val="28"/>
          <w:szCs w:val="28"/>
        </w:rPr>
        <w:t>ing</w:t>
      </w:r>
      <w:r w:rsidR="000A109E">
        <w:rPr>
          <w:rFonts w:asciiTheme="minorHAnsi" w:hAnsiTheme="minorHAnsi" w:cstheme="minorHAnsi"/>
          <w:sz w:val="28"/>
          <w:szCs w:val="28"/>
        </w:rPr>
        <w:t xml:space="preserve"> at speeds below 20 miles an hour.  UTA’s electric buses are equipped with a friendly horn/bell that notifies people</w:t>
      </w:r>
      <w:r w:rsidR="003C1C75">
        <w:rPr>
          <w:rFonts w:asciiTheme="minorHAnsi" w:hAnsiTheme="minorHAnsi" w:cstheme="minorHAnsi"/>
          <w:sz w:val="28"/>
          <w:szCs w:val="28"/>
        </w:rPr>
        <w:t xml:space="preserve"> </w:t>
      </w:r>
      <w:r w:rsidR="005B45A0">
        <w:rPr>
          <w:rFonts w:asciiTheme="minorHAnsi" w:hAnsiTheme="minorHAnsi" w:cstheme="minorHAnsi"/>
          <w:sz w:val="28"/>
          <w:szCs w:val="28"/>
        </w:rPr>
        <w:t>when</w:t>
      </w:r>
      <w:r w:rsidR="003C1C75">
        <w:rPr>
          <w:rFonts w:asciiTheme="minorHAnsi" w:hAnsiTheme="minorHAnsi" w:cstheme="minorHAnsi"/>
          <w:sz w:val="28"/>
          <w:szCs w:val="28"/>
        </w:rPr>
        <w:t xml:space="preserve"> a bus is nearby.</w:t>
      </w:r>
      <w:r w:rsidR="008A2102">
        <w:rPr>
          <w:rFonts w:asciiTheme="minorHAnsi" w:hAnsiTheme="minorHAnsi" w:cstheme="minorHAnsi"/>
          <w:sz w:val="28"/>
          <w:szCs w:val="28"/>
        </w:rPr>
        <w:t xml:space="preserve">  This </w:t>
      </w:r>
      <w:r w:rsidR="00FE0397">
        <w:rPr>
          <w:rFonts w:asciiTheme="minorHAnsi" w:hAnsiTheme="minorHAnsi" w:cstheme="minorHAnsi"/>
          <w:sz w:val="28"/>
          <w:szCs w:val="28"/>
        </w:rPr>
        <w:t xml:space="preserve">feature </w:t>
      </w:r>
      <w:r w:rsidR="008A2102">
        <w:rPr>
          <w:rFonts w:asciiTheme="minorHAnsi" w:hAnsiTheme="minorHAnsi" w:cstheme="minorHAnsi"/>
          <w:sz w:val="28"/>
          <w:szCs w:val="28"/>
        </w:rPr>
        <w:t xml:space="preserve">is imperative to </w:t>
      </w:r>
      <w:r w:rsidR="00FF64A7">
        <w:rPr>
          <w:rFonts w:asciiTheme="minorHAnsi" w:hAnsiTheme="minorHAnsi" w:cstheme="minorHAnsi"/>
          <w:sz w:val="28"/>
          <w:szCs w:val="28"/>
        </w:rPr>
        <w:t>safety, especially for the blind community.</w:t>
      </w:r>
      <w:r w:rsidR="007F4041">
        <w:rPr>
          <w:rFonts w:asciiTheme="minorHAnsi" w:hAnsiTheme="minorHAnsi" w:cstheme="minorHAnsi"/>
          <w:sz w:val="28"/>
          <w:szCs w:val="28"/>
        </w:rPr>
        <w:t xml:space="preserve">  Amanda Salmon agreed to do additional research regarding </w:t>
      </w:r>
      <w:r w:rsidR="0092161C">
        <w:rPr>
          <w:rFonts w:asciiTheme="minorHAnsi" w:hAnsiTheme="minorHAnsi" w:cstheme="minorHAnsi"/>
          <w:sz w:val="28"/>
          <w:szCs w:val="28"/>
        </w:rPr>
        <w:t xml:space="preserve">other safety </w:t>
      </w:r>
      <w:r w:rsidR="007F4041">
        <w:rPr>
          <w:rFonts w:asciiTheme="minorHAnsi" w:hAnsiTheme="minorHAnsi" w:cstheme="minorHAnsi"/>
          <w:sz w:val="28"/>
          <w:szCs w:val="28"/>
        </w:rPr>
        <w:t>features required on</w:t>
      </w:r>
      <w:r w:rsidR="00CA25EC">
        <w:rPr>
          <w:rFonts w:asciiTheme="minorHAnsi" w:hAnsiTheme="minorHAnsi" w:cstheme="minorHAnsi"/>
          <w:sz w:val="28"/>
          <w:szCs w:val="28"/>
        </w:rPr>
        <w:t xml:space="preserve"> electric buses</w:t>
      </w:r>
      <w:r w:rsidR="0092161C">
        <w:rPr>
          <w:rFonts w:asciiTheme="minorHAnsi" w:hAnsiTheme="minorHAnsi" w:cstheme="minorHAnsi"/>
          <w:sz w:val="28"/>
          <w:szCs w:val="28"/>
        </w:rPr>
        <w:t xml:space="preserve">.  She will report back at the next </w:t>
      </w:r>
      <w:r w:rsidR="00C34719">
        <w:rPr>
          <w:rFonts w:asciiTheme="minorHAnsi" w:hAnsiTheme="minorHAnsi" w:cstheme="minorHAnsi"/>
          <w:sz w:val="28"/>
          <w:szCs w:val="28"/>
        </w:rPr>
        <w:t>committee meeting.</w:t>
      </w:r>
      <w:r w:rsidR="00292AC8">
        <w:rPr>
          <w:rFonts w:asciiTheme="minorHAnsi" w:hAnsiTheme="minorHAnsi" w:cstheme="minorHAnsi"/>
          <w:sz w:val="28"/>
          <w:szCs w:val="28"/>
        </w:rPr>
        <w:t xml:space="preserve"> </w:t>
      </w:r>
    </w:p>
    <w:p w14:paraId="6A4FAA7D" w14:textId="77777777" w:rsidR="000D0527" w:rsidRPr="00596D71" w:rsidRDefault="000D0527" w:rsidP="00596D71">
      <w:pPr>
        <w:spacing w:after="0" w:line="240" w:lineRule="auto"/>
        <w:rPr>
          <w:rFonts w:asciiTheme="minorHAnsi" w:hAnsiTheme="minorHAnsi" w:cstheme="minorHAnsi"/>
          <w:sz w:val="28"/>
          <w:szCs w:val="28"/>
        </w:rPr>
      </w:pPr>
    </w:p>
    <w:p w14:paraId="3E552B16" w14:textId="36FCE553" w:rsidR="00E76B70" w:rsidRPr="00207536" w:rsidRDefault="00E76B70" w:rsidP="00D32651">
      <w:pPr>
        <w:spacing w:after="0" w:line="240" w:lineRule="auto"/>
        <w:rPr>
          <w:rFonts w:asciiTheme="minorHAnsi" w:hAnsiTheme="minorHAnsi" w:cstheme="minorHAnsi"/>
          <w:sz w:val="28"/>
          <w:szCs w:val="28"/>
        </w:rPr>
      </w:pPr>
      <w:r w:rsidRPr="00207536">
        <w:rPr>
          <w:rFonts w:asciiTheme="minorHAnsi" w:hAnsiTheme="minorHAnsi" w:cstheme="minorHAnsi"/>
          <w:b/>
          <w:bCs/>
          <w:sz w:val="28"/>
          <w:szCs w:val="28"/>
        </w:rPr>
        <w:t>New Topics for Consideration</w:t>
      </w:r>
      <w:r w:rsidRPr="00207536">
        <w:rPr>
          <w:rFonts w:asciiTheme="minorHAnsi" w:hAnsiTheme="minorHAnsi" w:cstheme="minorHAnsi"/>
          <w:sz w:val="28"/>
          <w:szCs w:val="28"/>
        </w:rPr>
        <w:t xml:space="preserve"> – Amanda Salmon</w:t>
      </w:r>
    </w:p>
    <w:p w14:paraId="65B38270" w14:textId="5E5F95EF" w:rsidR="00E66E8C" w:rsidRPr="001E0D54" w:rsidRDefault="003B5454" w:rsidP="00D477F0">
      <w:pPr>
        <w:pStyle w:val="ListParagraph"/>
        <w:numPr>
          <w:ilvl w:val="0"/>
          <w:numId w:val="40"/>
        </w:numPr>
        <w:spacing w:after="0" w:line="240" w:lineRule="auto"/>
        <w:rPr>
          <w:rFonts w:asciiTheme="minorHAnsi" w:hAnsiTheme="minorHAnsi" w:cstheme="minorHAnsi"/>
          <w:sz w:val="28"/>
          <w:szCs w:val="28"/>
        </w:rPr>
      </w:pPr>
      <w:r>
        <w:rPr>
          <w:rFonts w:asciiTheme="minorHAnsi" w:hAnsiTheme="minorHAnsi" w:cstheme="minorHAnsi"/>
          <w:sz w:val="28"/>
          <w:szCs w:val="28"/>
        </w:rPr>
        <w:t xml:space="preserve">Non-Visual </w:t>
      </w:r>
      <w:r w:rsidR="00332167">
        <w:rPr>
          <w:rFonts w:asciiTheme="minorHAnsi" w:hAnsiTheme="minorHAnsi" w:cstheme="minorHAnsi"/>
          <w:sz w:val="28"/>
          <w:szCs w:val="28"/>
        </w:rPr>
        <w:t xml:space="preserve">Transit Information:  </w:t>
      </w:r>
      <w:r w:rsidR="004E1E41" w:rsidRPr="001E0D54">
        <w:rPr>
          <w:rFonts w:asciiTheme="minorHAnsi" w:hAnsiTheme="minorHAnsi" w:cstheme="minorHAnsi"/>
          <w:sz w:val="28"/>
          <w:szCs w:val="28"/>
        </w:rPr>
        <w:t xml:space="preserve">Ken Duke </w:t>
      </w:r>
      <w:r w:rsidR="008B4E12" w:rsidRPr="001E0D54">
        <w:rPr>
          <w:rFonts w:asciiTheme="minorHAnsi" w:hAnsiTheme="minorHAnsi" w:cstheme="minorHAnsi"/>
          <w:sz w:val="28"/>
          <w:szCs w:val="28"/>
        </w:rPr>
        <w:t>stated that UTA needs additional non-visual information</w:t>
      </w:r>
      <w:r w:rsidR="002F6D19" w:rsidRPr="001E0D54">
        <w:rPr>
          <w:rFonts w:asciiTheme="minorHAnsi" w:hAnsiTheme="minorHAnsi" w:cstheme="minorHAnsi"/>
          <w:sz w:val="28"/>
          <w:szCs w:val="28"/>
        </w:rPr>
        <w:t xml:space="preserve"> at bus stops, train stations, </w:t>
      </w:r>
      <w:r w:rsidR="008D700E" w:rsidRPr="001E0D54">
        <w:rPr>
          <w:rFonts w:asciiTheme="minorHAnsi" w:hAnsiTheme="minorHAnsi" w:cstheme="minorHAnsi"/>
          <w:sz w:val="28"/>
          <w:szCs w:val="28"/>
        </w:rPr>
        <w:t xml:space="preserve">apps, </w:t>
      </w:r>
      <w:r w:rsidR="00E66E8C" w:rsidRPr="001E0D54">
        <w:rPr>
          <w:rFonts w:asciiTheme="minorHAnsi" w:hAnsiTheme="minorHAnsi" w:cstheme="minorHAnsi"/>
          <w:sz w:val="28"/>
          <w:szCs w:val="28"/>
        </w:rPr>
        <w:t xml:space="preserve">maps, </w:t>
      </w:r>
      <w:r w:rsidR="008D700E" w:rsidRPr="001E0D54">
        <w:rPr>
          <w:rFonts w:asciiTheme="minorHAnsi" w:hAnsiTheme="minorHAnsi" w:cstheme="minorHAnsi"/>
          <w:sz w:val="28"/>
          <w:szCs w:val="28"/>
        </w:rPr>
        <w:t>website</w:t>
      </w:r>
      <w:r w:rsidR="00E66E8C" w:rsidRPr="001E0D54">
        <w:rPr>
          <w:rFonts w:asciiTheme="minorHAnsi" w:hAnsiTheme="minorHAnsi" w:cstheme="minorHAnsi"/>
          <w:sz w:val="28"/>
          <w:szCs w:val="28"/>
        </w:rPr>
        <w:t>,</w:t>
      </w:r>
      <w:r w:rsidR="008D700E" w:rsidRPr="001E0D54">
        <w:rPr>
          <w:rFonts w:asciiTheme="minorHAnsi" w:hAnsiTheme="minorHAnsi" w:cstheme="minorHAnsi"/>
          <w:sz w:val="28"/>
          <w:szCs w:val="28"/>
        </w:rPr>
        <w:t xml:space="preserve"> and customer </w:t>
      </w:r>
      <w:r w:rsidR="008D700E" w:rsidRPr="001E0D54">
        <w:rPr>
          <w:rFonts w:asciiTheme="minorHAnsi" w:hAnsiTheme="minorHAnsi" w:cstheme="minorHAnsi"/>
          <w:sz w:val="28"/>
          <w:szCs w:val="28"/>
        </w:rPr>
        <w:lastRenderedPageBreak/>
        <w:t>service.</w:t>
      </w:r>
      <w:r w:rsidR="001E0D54" w:rsidRPr="001E0D54">
        <w:rPr>
          <w:rFonts w:asciiTheme="minorHAnsi" w:hAnsiTheme="minorHAnsi" w:cstheme="minorHAnsi"/>
          <w:sz w:val="28"/>
          <w:szCs w:val="28"/>
        </w:rPr>
        <w:t xml:space="preserve">  T</w:t>
      </w:r>
      <w:r w:rsidR="00E66E8C" w:rsidRPr="001E0D54">
        <w:rPr>
          <w:rFonts w:asciiTheme="minorHAnsi" w:hAnsiTheme="minorHAnsi" w:cstheme="minorHAnsi"/>
          <w:sz w:val="28"/>
          <w:szCs w:val="28"/>
          <w:shd w:val="clear" w:color="auto" w:fill="FFFFFF"/>
        </w:rPr>
        <w:t>hose with visual impairment need to gather information about their physical surroundings and about the visible information that appears at transit stops, terminals, on transit vehicles, schedules, maps, and directories in order to use mass transit safely and effectively.</w:t>
      </w:r>
      <w:r w:rsidR="001E0D54">
        <w:rPr>
          <w:rFonts w:asciiTheme="minorHAnsi" w:hAnsiTheme="minorHAnsi" w:cstheme="minorHAnsi"/>
          <w:sz w:val="28"/>
          <w:szCs w:val="28"/>
          <w:shd w:val="clear" w:color="auto" w:fill="FFFFFF"/>
        </w:rPr>
        <w:t xml:space="preserve">  Amanda </w:t>
      </w:r>
      <w:r w:rsidR="002164C1">
        <w:rPr>
          <w:rFonts w:asciiTheme="minorHAnsi" w:hAnsiTheme="minorHAnsi" w:cstheme="minorHAnsi"/>
          <w:sz w:val="28"/>
          <w:szCs w:val="28"/>
          <w:shd w:val="clear" w:color="auto" w:fill="FFFFFF"/>
        </w:rPr>
        <w:t xml:space="preserve">stated she </w:t>
      </w:r>
      <w:r w:rsidR="001E0D54">
        <w:rPr>
          <w:rFonts w:asciiTheme="minorHAnsi" w:hAnsiTheme="minorHAnsi" w:cstheme="minorHAnsi"/>
          <w:sz w:val="28"/>
          <w:szCs w:val="28"/>
          <w:shd w:val="clear" w:color="auto" w:fill="FFFFFF"/>
        </w:rPr>
        <w:t>will place this topic on the next Services Subcommittee meeting agenda</w:t>
      </w:r>
      <w:r w:rsidR="00C4344B">
        <w:rPr>
          <w:rFonts w:asciiTheme="minorHAnsi" w:hAnsiTheme="minorHAnsi" w:cstheme="minorHAnsi"/>
          <w:sz w:val="28"/>
          <w:szCs w:val="28"/>
          <w:shd w:val="clear" w:color="auto" w:fill="FFFFFF"/>
        </w:rPr>
        <w:t xml:space="preserve"> for further research and recommendation.</w:t>
      </w:r>
    </w:p>
    <w:p w14:paraId="4A16705F" w14:textId="77777777" w:rsidR="00E66E8C" w:rsidRDefault="00E66E8C" w:rsidP="00437303">
      <w:pPr>
        <w:spacing w:after="0" w:line="240" w:lineRule="auto"/>
        <w:rPr>
          <w:rFonts w:asciiTheme="minorHAnsi" w:hAnsiTheme="minorHAnsi" w:cstheme="minorHAnsi"/>
          <w:sz w:val="28"/>
          <w:szCs w:val="28"/>
        </w:rPr>
      </w:pPr>
    </w:p>
    <w:p w14:paraId="2B48ECC2" w14:textId="1E6A736B" w:rsidR="00E66E8C" w:rsidRPr="00207536" w:rsidRDefault="00E66E8C" w:rsidP="00437303">
      <w:pPr>
        <w:spacing w:after="0" w:line="240" w:lineRule="auto"/>
        <w:rPr>
          <w:rFonts w:asciiTheme="minorHAnsi" w:hAnsiTheme="minorHAnsi" w:cstheme="minorHAnsi"/>
          <w:sz w:val="28"/>
          <w:szCs w:val="28"/>
        </w:rPr>
        <w:sectPr w:rsidR="00E66E8C" w:rsidRPr="00207536" w:rsidSect="00AE1F8E">
          <w:type w:val="continuous"/>
          <w:pgSz w:w="12240" w:h="15840"/>
          <w:pgMar w:top="1152" w:right="1296" w:bottom="864" w:left="1296" w:header="720" w:footer="720" w:gutter="0"/>
          <w:cols w:space="720"/>
          <w:docGrid w:linePitch="360"/>
        </w:sectPr>
      </w:pPr>
    </w:p>
    <w:p w14:paraId="2F2C617C" w14:textId="31644B2E" w:rsidR="00211F1D" w:rsidRPr="00207536" w:rsidRDefault="00211F1D" w:rsidP="0072455C">
      <w:pPr>
        <w:spacing w:after="0" w:line="240" w:lineRule="auto"/>
        <w:rPr>
          <w:rFonts w:asciiTheme="minorHAnsi" w:hAnsiTheme="minorHAnsi" w:cstheme="minorHAnsi"/>
          <w:sz w:val="28"/>
          <w:szCs w:val="28"/>
          <w:lang w:val="en"/>
        </w:rPr>
      </w:pPr>
      <w:r w:rsidRPr="00207536">
        <w:rPr>
          <w:rFonts w:asciiTheme="minorHAnsi" w:hAnsiTheme="minorHAnsi" w:cstheme="minorHAnsi"/>
          <w:b/>
          <w:bCs/>
          <w:sz w:val="28"/>
          <w:szCs w:val="28"/>
          <w:lang w:val="en"/>
        </w:rPr>
        <w:t>Meeting Adjourned:</w:t>
      </w:r>
      <w:r w:rsidRPr="00207536">
        <w:rPr>
          <w:rFonts w:asciiTheme="minorHAnsi" w:hAnsiTheme="minorHAnsi" w:cstheme="minorHAnsi"/>
          <w:sz w:val="28"/>
          <w:szCs w:val="28"/>
          <w:lang w:val="en"/>
        </w:rPr>
        <w:t xml:space="preserve">  </w:t>
      </w:r>
      <w:r w:rsidR="00EE232B">
        <w:rPr>
          <w:rFonts w:asciiTheme="minorHAnsi" w:hAnsiTheme="minorHAnsi" w:cstheme="minorHAnsi"/>
          <w:sz w:val="28"/>
          <w:szCs w:val="28"/>
          <w:lang w:val="en"/>
        </w:rPr>
        <w:t>Christine Diniz</w:t>
      </w:r>
      <w:r w:rsidRPr="00207536">
        <w:rPr>
          <w:rFonts w:asciiTheme="minorHAnsi" w:hAnsiTheme="minorHAnsi" w:cstheme="minorHAnsi"/>
          <w:sz w:val="28"/>
          <w:szCs w:val="28"/>
          <w:lang w:val="en"/>
        </w:rPr>
        <w:t xml:space="preserve"> – </w:t>
      </w:r>
    </w:p>
    <w:p w14:paraId="189C0CBF" w14:textId="5D1E91A5" w:rsidR="009B7C44" w:rsidRPr="00207536" w:rsidRDefault="00EE232B" w:rsidP="00EF4218">
      <w:pPr>
        <w:pStyle w:val="ListParagraph"/>
        <w:numPr>
          <w:ilvl w:val="0"/>
          <w:numId w:val="2"/>
        </w:numPr>
        <w:spacing w:after="0" w:line="240" w:lineRule="auto"/>
        <w:rPr>
          <w:rFonts w:asciiTheme="minorHAnsi" w:hAnsiTheme="minorHAnsi" w:cstheme="minorHAnsi"/>
          <w:sz w:val="28"/>
          <w:szCs w:val="28"/>
        </w:rPr>
      </w:pPr>
      <w:r>
        <w:rPr>
          <w:rFonts w:asciiTheme="minorHAnsi" w:hAnsiTheme="minorHAnsi" w:cstheme="minorHAnsi"/>
          <w:sz w:val="28"/>
          <w:szCs w:val="28"/>
          <w:lang w:val="en"/>
        </w:rPr>
        <w:t>Ken Duke</w:t>
      </w:r>
      <w:r w:rsidR="009B7C44" w:rsidRPr="00207536">
        <w:rPr>
          <w:rFonts w:asciiTheme="minorHAnsi" w:hAnsiTheme="minorHAnsi" w:cstheme="minorHAnsi"/>
          <w:sz w:val="28"/>
          <w:szCs w:val="28"/>
          <w:lang w:val="en"/>
        </w:rPr>
        <w:t xml:space="preserve"> moved to </w:t>
      </w:r>
      <w:r w:rsidR="006F1009" w:rsidRPr="00207536">
        <w:rPr>
          <w:rFonts w:asciiTheme="minorHAnsi" w:hAnsiTheme="minorHAnsi" w:cstheme="minorHAnsi"/>
          <w:sz w:val="28"/>
          <w:szCs w:val="28"/>
          <w:lang w:val="en"/>
        </w:rPr>
        <w:t xml:space="preserve">adjourn.  </w:t>
      </w:r>
      <w:r>
        <w:rPr>
          <w:rFonts w:asciiTheme="minorHAnsi" w:hAnsiTheme="minorHAnsi" w:cstheme="minorHAnsi"/>
          <w:sz w:val="28"/>
          <w:szCs w:val="28"/>
          <w:lang w:val="en"/>
        </w:rPr>
        <w:t>Leisa Bolander</w:t>
      </w:r>
      <w:r w:rsidR="009B7C44" w:rsidRPr="00207536">
        <w:rPr>
          <w:rFonts w:asciiTheme="minorHAnsi" w:hAnsiTheme="minorHAnsi" w:cstheme="minorHAnsi"/>
          <w:sz w:val="28"/>
          <w:szCs w:val="28"/>
        </w:rPr>
        <w:t xml:space="preserve"> seconded the motion, and the full CAT Committee meeting was adjourned at </w:t>
      </w:r>
      <w:r>
        <w:rPr>
          <w:rFonts w:asciiTheme="minorHAnsi" w:hAnsiTheme="minorHAnsi" w:cstheme="minorHAnsi"/>
          <w:sz w:val="28"/>
          <w:szCs w:val="28"/>
        </w:rPr>
        <w:t>2:10</w:t>
      </w:r>
      <w:r w:rsidR="009B7C44" w:rsidRPr="00207536">
        <w:rPr>
          <w:rFonts w:asciiTheme="minorHAnsi" w:hAnsiTheme="minorHAnsi" w:cstheme="minorHAnsi"/>
          <w:sz w:val="28"/>
          <w:szCs w:val="28"/>
        </w:rPr>
        <w:t xml:space="preserve"> p.m.</w:t>
      </w:r>
    </w:p>
    <w:p w14:paraId="71EC04F1" w14:textId="77777777" w:rsidR="009B7C44" w:rsidRPr="00207536" w:rsidRDefault="009B7C44" w:rsidP="009B7C44">
      <w:pPr>
        <w:spacing w:after="0" w:line="240" w:lineRule="auto"/>
        <w:rPr>
          <w:rFonts w:asciiTheme="minorHAnsi" w:hAnsiTheme="minorHAnsi" w:cstheme="minorHAnsi"/>
          <w:sz w:val="28"/>
          <w:szCs w:val="28"/>
          <w:lang w:val="en"/>
        </w:rPr>
      </w:pPr>
    </w:p>
    <w:p w14:paraId="473D2A39" w14:textId="039FD3E5" w:rsidR="006F1009" w:rsidRPr="00207536" w:rsidRDefault="006F1009" w:rsidP="00C37329">
      <w:pPr>
        <w:spacing w:after="0" w:line="240" w:lineRule="auto"/>
        <w:rPr>
          <w:rFonts w:asciiTheme="minorHAnsi" w:hAnsiTheme="minorHAnsi" w:cstheme="minorHAnsi"/>
          <w:sz w:val="28"/>
          <w:szCs w:val="28"/>
          <w:lang w:val="en"/>
        </w:rPr>
      </w:pPr>
      <w:r w:rsidRPr="00207536">
        <w:rPr>
          <w:rFonts w:asciiTheme="minorHAnsi" w:hAnsiTheme="minorHAnsi" w:cstheme="minorHAnsi"/>
          <w:b/>
          <w:sz w:val="28"/>
          <w:szCs w:val="28"/>
          <w:lang w:val="en"/>
        </w:rPr>
        <w:t>Next Meeting:</w:t>
      </w:r>
      <w:r w:rsidRPr="00207536">
        <w:rPr>
          <w:rFonts w:asciiTheme="minorHAnsi" w:hAnsiTheme="minorHAnsi" w:cstheme="minorHAnsi"/>
          <w:sz w:val="28"/>
          <w:szCs w:val="28"/>
          <w:lang w:val="en"/>
        </w:rPr>
        <w:t xml:space="preserve">  The next full CAT Committee meeting </w:t>
      </w:r>
      <w:r w:rsidR="009B7C44" w:rsidRPr="00207536">
        <w:rPr>
          <w:rFonts w:asciiTheme="minorHAnsi" w:hAnsiTheme="minorHAnsi" w:cstheme="minorHAnsi"/>
          <w:sz w:val="28"/>
          <w:szCs w:val="28"/>
          <w:lang w:val="en"/>
        </w:rPr>
        <w:t>is scheduled</w:t>
      </w:r>
      <w:r w:rsidR="00C1112C">
        <w:rPr>
          <w:rFonts w:asciiTheme="minorHAnsi" w:hAnsiTheme="minorHAnsi" w:cstheme="minorHAnsi"/>
          <w:sz w:val="28"/>
          <w:szCs w:val="28"/>
          <w:lang w:val="en"/>
        </w:rPr>
        <w:t xml:space="preserve"> for</w:t>
      </w:r>
      <w:r w:rsidR="00C15CC5">
        <w:rPr>
          <w:rFonts w:asciiTheme="minorHAnsi" w:hAnsiTheme="minorHAnsi" w:cstheme="minorHAnsi"/>
          <w:sz w:val="28"/>
          <w:szCs w:val="28"/>
          <w:lang w:val="en"/>
        </w:rPr>
        <w:t xml:space="preserve"> Monday, January 9</w:t>
      </w:r>
      <w:r w:rsidR="00C15CC5" w:rsidRPr="00C15CC5">
        <w:rPr>
          <w:rFonts w:asciiTheme="minorHAnsi" w:hAnsiTheme="minorHAnsi" w:cstheme="minorHAnsi"/>
          <w:sz w:val="28"/>
          <w:szCs w:val="28"/>
          <w:vertAlign w:val="superscript"/>
          <w:lang w:val="en"/>
        </w:rPr>
        <w:t>th</w:t>
      </w:r>
      <w:r w:rsidR="00C15CC5">
        <w:rPr>
          <w:rFonts w:asciiTheme="minorHAnsi" w:hAnsiTheme="minorHAnsi" w:cstheme="minorHAnsi"/>
          <w:sz w:val="28"/>
          <w:szCs w:val="28"/>
          <w:lang w:val="en"/>
        </w:rPr>
        <w:t>, 2023</w:t>
      </w:r>
      <w:r w:rsidR="00097537">
        <w:rPr>
          <w:rFonts w:asciiTheme="minorHAnsi" w:hAnsiTheme="minorHAnsi" w:cstheme="minorHAnsi"/>
          <w:sz w:val="28"/>
          <w:szCs w:val="28"/>
          <w:lang w:val="en"/>
        </w:rPr>
        <w:t>,</w:t>
      </w:r>
      <w:r w:rsidR="009B7C44" w:rsidRPr="00207536">
        <w:rPr>
          <w:rFonts w:asciiTheme="minorHAnsi" w:hAnsiTheme="minorHAnsi" w:cstheme="minorHAnsi"/>
          <w:sz w:val="28"/>
          <w:szCs w:val="28"/>
          <w:lang w:val="en"/>
        </w:rPr>
        <w:t xml:space="preserve"> starting at 12:</w:t>
      </w:r>
      <w:r w:rsidR="00097537">
        <w:rPr>
          <w:rFonts w:asciiTheme="minorHAnsi" w:hAnsiTheme="minorHAnsi" w:cstheme="minorHAnsi"/>
          <w:sz w:val="28"/>
          <w:szCs w:val="28"/>
          <w:lang w:val="en"/>
        </w:rPr>
        <w:t>3</w:t>
      </w:r>
      <w:r w:rsidR="009B7C44" w:rsidRPr="00207536">
        <w:rPr>
          <w:rFonts w:asciiTheme="minorHAnsi" w:hAnsiTheme="minorHAnsi" w:cstheme="minorHAnsi"/>
          <w:sz w:val="28"/>
          <w:szCs w:val="28"/>
          <w:lang w:val="en"/>
        </w:rPr>
        <w:t xml:space="preserve">0 </w:t>
      </w:r>
      <w:r w:rsidR="00097537">
        <w:rPr>
          <w:rFonts w:asciiTheme="minorHAnsi" w:hAnsiTheme="minorHAnsi" w:cstheme="minorHAnsi"/>
          <w:sz w:val="28"/>
          <w:szCs w:val="28"/>
          <w:lang w:val="en"/>
        </w:rPr>
        <w:t>p.m.</w:t>
      </w:r>
    </w:p>
    <w:p w14:paraId="786FE86A" w14:textId="1B9455EE" w:rsidR="00725CDB" w:rsidRPr="00207536" w:rsidRDefault="00725CDB" w:rsidP="00C37329">
      <w:pPr>
        <w:spacing w:after="0" w:line="240" w:lineRule="auto"/>
        <w:rPr>
          <w:rFonts w:asciiTheme="minorHAnsi" w:hAnsiTheme="minorHAnsi" w:cstheme="minorHAnsi"/>
          <w:sz w:val="28"/>
          <w:szCs w:val="28"/>
        </w:rPr>
      </w:pPr>
    </w:p>
    <w:p w14:paraId="24B15771" w14:textId="42744492" w:rsidR="00130810" w:rsidRPr="00207536" w:rsidRDefault="00130810" w:rsidP="00C37329">
      <w:pPr>
        <w:spacing w:after="0" w:line="240" w:lineRule="auto"/>
        <w:rPr>
          <w:rFonts w:asciiTheme="minorHAnsi" w:hAnsiTheme="minorHAnsi" w:cstheme="minorHAnsi"/>
          <w:sz w:val="28"/>
          <w:szCs w:val="28"/>
        </w:rPr>
      </w:pPr>
    </w:p>
    <w:p w14:paraId="01776990" w14:textId="77777777" w:rsidR="00130810" w:rsidRPr="00207536" w:rsidRDefault="00130810" w:rsidP="00C37329">
      <w:pPr>
        <w:spacing w:after="0" w:line="240" w:lineRule="auto"/>
        <w:rPr>
          <w:rFonts w:asciiTheme="minorHAnsi" w:hAnsiTheme="minorHAnsi" w:cstheme="minorHAnsi"/>
          <w:sz w:val="28"/>
          <w:szCs w:val="28"/>
        </w:rPr>
      </w:pPr>
    </w:p>
    <w:p w14:paraId="68457547" w14:textId="77777777" w:rsidR="00C37329" w:rsidRPr="00207536" w:rsidRDefault="002F060C" w:rsidP="00C37329">
      <w:pPr>
        <w:spacing w:after="0" w:line="240" w:lineRule="auto"/>
        <w:rPr>
          <w:rFonts w:asciiTheme="minorHAnsi" w:hAnsiTheme="minorHAnsi" w:cstheme="minorHAnsi"/>
          <w:sz w:val="28"/>
          <w:szCs w:val="28"/>
        </w:rPr>
      </w:pPr>
      <w:r w:rsidRPr="00207536">
        <w:rPr>
          <w:rFonts w:asciiTheme="minorHAnsi" w:hAnsiTheme="minorHAnsi" w:cstheme="minorHAnsi"/>
          <w:b/>
          <w:sz w:val="28"/>
          <w:szCs w:val="28"/>
        </w:rPr>
        <w:t>M</w:t>
      </w:r>
      <w:r w:rsidR="006F1009" w:rsidRPr="00207536">
        <w:rPr>
          <w:rFonts w:asciiTheme="minorHAnsi" w:hAnsiTheme="minorHAnsi" w:cstheme="minorHAnsi"/>
          <w:b/>
          <w:sz w:val="28"/>
          <w:szCs w:val="28"/>
        </w:rPr>
        <w:t xml:space="preserve">eeting Report Transcribed </w:t>
      </w:r>
      <w:r w:rsidR="00725CDB" w:rsidRPr="00207536">
        <w:rPr>
          <w:rFonts w:asciiTheme="minorHAnsi" w:hAnsiTheme="minorHAnsi" w:cstheme="minorHAnsi"/>
          <w:b/>
          <w:sz w:val="28"/>
          <w:szCs w:val="28"/>
        </w:rPr>
        <w:t>B</w:t>
      </w:r>
      <w:r w:rsidR="006F1009" w:rsidRPr="00207536">
        <w:rPr>
          <w:rFonts w:asciiTheme="minorHAnsi" w:hAnsiTheme="minorHAnsi" w:cstheme="minorHAnsi"/>
          <w:b/>
          <w:sz w:val="28"/>
          <w:szCs w:val="28"/>
        </w:rPr>
        <w:t>y</w:t>
      </w:r>
      <w:r w:rsidR="006F1009" w:rsidRPr="00207536">
        <w:rPr>
          <w:rFonts w:asciiTheme="minorHAnsi" w:hAnsiTheme="minorHAnsi" w:cstheme="minorHAnsi"/>
          <w:sz w:val="28"/>
          <w:szCs w:val="28"/>
        </w:rPr>
        <w:t>:</w:t>
      </w:r>
    </w:p>
    <w:p w14:paraId="4FD77B8E" w14:textId="77A154E7" w:rsidR="006F1009" w:rsidRDefault="00725CDB" w:rsidP="00C37329">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E</w:t>
      </w:r>
      <w:r w:rsidR="006F1009" w:rsidRPr="00207536">
        <w:rPr>
          <w:rFonts w:asciiTheme="minorHAnsi" w:hAnsiTheme="minorHAnsi" w:cstheme="minorHAnsi"/>
          <w:sz w:val="28"/>
          <w:szCs w:val="28"/>
        </w:rPr>
        <w:t xml:space="preserve">iLeen Billings, </w:t>
      </w:r>
      <w:r w:rsidR="00C37329" w:rsidRPr="00207536">
        <w:rPr>
          <w:rFonts w:asciiTheme="minorHAnsi" w:hAnsiTheme="minorHAnsi" w:cstheme="minorHAnsi"/>
          <w:sz w:val="28"/>
          <w:szCs w:val="28"/>
        </w:rPr>
        <w:t xml:space="preserve">UTA </w:t>
      </w:r>
      <w:r w:rsidR="006F1009" w:rsidRPr="00207536">
        <w:rPr>
          <w:rFonts w:asciiTheme="minorHAnsi" w:hAnsiTheme="minorHAnsi" w:cstheme="minorHAnsi"/>
          <w:sz w:val="28"/>
          <w:szCs w:val="28"/>
        </w:rPr>
        <w:t>Senior Office Specialist</w:t>
      </w:r>
    </w:p>
    <w:p w14:paraId="034308F3" w14:textId="0D939054" w:rsidR="009E4717" w:rsidRPr="00207536" w:rsidRDefault="009E4717" w:rsidP="00C37329">
      <w:pPr>
        <w:spacing w:after="0" w:line="240" w:lineRule="auto"/>
        <w:rPr>
          <w:rFonts w:asciiTheme="minorHAnsi" w:hAnsiTheme="minorHAnsi" w:cstheme="minorHAnsi"/>
          <w:sz w:val="28"/>
          <w:szCs w:val="28"/>
        </w:rPr>
      </w:pPr>
      <w:r>
        <w:rPr>
          <w:rFonts w:asciiTheme="minorHAnsi" w:hAnsiTheme="minorHAnsi" w:cstheme="minorHAnsi"/>
          <w:sz w:val="28"/>
          <w:szCs w:val="28"/>
        </w:rPr>
        <w:t>UTA Communications Department</w:t>
      </w:r>
    </w:p>
    <w:p w14:paraId="242115CC" w14:textId="77777777" w:rsidR="00C37329" w:rsidRPr="00207536" w:rsidRDefault="006F1009" w:rsidP="00C37329">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Tel:  801-287-3209</w:t>
      </w:r>
      <w:r w:rsidR="00725CDB" w:rsidRPr="00207536">
        <w:rPr>
          <w:rFonts w:asciiTheme="minorHAnsi" w:hAnsiTheme="minorHAnsi" w:cstheme="minorHAnsi"/>
          <w:sz w:val="28"/>
          <w:szCs w:val="28"/>
        </w:rPr>
        <w:tab/>
      </w:r>
    </w:p>
    <w:p w14:paraId="407781A2" w14:textId="77777777" w:rsidR="00C37329" w:rsidRPr="00207536" w:rsidRDefault="00C37329" w:rsidP="00C37329">
      <w:pPr>
        <w:spacing w:after="0" w:line="240" w:lineRule="auto"/>
        <w:rPr>
          <w:rFonts w:asciiTheme="minorHAnsi" w:hAnsiTheme="minorHAnsi" w:cstheme="minorHAnsi"/>
          <w:sz w:val="28"/>
          <w:szCs w:val="28"/>
        </w:rPr>
      </w:pPr>
      <w:r w:rsidRPr="00207536">
        <w:rPr>
          <w:rFonts w:asciiTheme="minorHAnsi" w:hAnsiTheme="minorHAnsi" w:cstheme="minorHAnsi"/>
          <w:sz w:val="28"/>
          <w:szCs w:val="28"/>
        </w:rPr>
        <w:t>C</w:t>
      </w:r>
      <w:r w:rsidR="006F1009" w:rsidRPr="00207536">
        <w:rPr>
          <w:rFonts w:asciiTheme="minorHAnsi" w:hAnsiTheme="minorHAnsi" w:cstheme="minorHAnsi"/>
          <w:sz w:val="28"/>
          <w:szCs w:val="28"/>
        </w:rPr>
        <w:t>ell:  801-230-3428</w:t>
      </w:r>
    </w:p>
    <w:p w14:paraId="49A12924" w14:textId="43B4F8BF" w:rsidR="006F1009" w:rsidRPr="00207536" w:rsidRDefault="006F1009" w:rsidP="00C37329">
      <w:pPr>
        <w:spacing w:after="0" w:line="240" w:lineRule="auto"/>
        <w:rPr>
          <w:rFonts w:asciiTheme="minorHAnsi" w:hAnsiTheme="minorHAnsi" w:cstheme="minorHAnsi"/>
          <w:color w:val="002060"/>
          <w:sz w:val="28"/>
          <w:szCs w:val="28"/>
          <w:u w:val="single"/>
        </w:rPr>
      </w:pPr>
      <w:r w:rsidRPr="00207536">
        <w:rPr>
          <w:rFonts w:asciiTheme="minorHAnsi" w:hAnsiTheme="minorHAnsi" w:cstheme="minorHAnsi"/>
          <w:sz w:val="28"/>
          <w:szCs w:val="28"/>
        </w:rPr>
        <w:t xml:space="preserve">Email:  </w:t>
      </w:r>
      <w:r w:rsidRPr="00207536">
        <w:rPr>
          <w:rFonts w:asciiTheme="minorHAnsi" w:hAnsiTheme="minorHAnsi" w:cstheme="minorHAnsi"/>
          <w:color w:val="002060"/>
          <w:sz w:val="28"/>
          <w:szCs w:val="28"/>
          <w:u w:val="single"/>
        </w:rPr>
        <w:t>ebillings@rideuta.com</w:t>
      </w:r>
    </w:p>
    <w:sectPr w:rsidR="006F1009" w:rsidRPr="00207536" w:rsidSect="00F56DC0">
      <w:type w:val="continuous"/>
      <w:pgSz w:w="12240" w:h="15840"/>
      <w:pgMar w:top="1152" w:right="1296" w:bottom="864"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35BB26" w14:textId="77777777" w:rsidR="008F1934" w:rsidRDefault="008F1934" w:rsidP="00C22BDD">
      <w:r>
        <w:separator/>
      </w:r>
    </w:p>
  </w:endnote>
  <w:endnote w:type="continuationSeparator" w:id="0">
    <w:p w14:paraId="258BBD8B" w14:textId="77777777" w:rsidR="008F1934" w:rsidRDefault="008F1934" w:rsidP="00C22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0D692" w14:textId="77777777" w:rsidR="008A7D69" w:rsidRDefault="008A7D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6881848"/>
      <w:docPartObj>
        <w:docPartGallery w:val="Page Numbers (Bottom of Page)"/>
        <w:docPartUnique/>
      </w:docPartObj>
    </w:sdtPr>
    <w:sdtEndPr/>
    <w:sdtContent>
      <w:sdt>
        <w:sdtPr>
          <w:id w:val="1941871409"/>
          <w:docPartObj>
            <w:docPartGallery w:val="Page Numbers (Top of Page)"/>
            <w:docPartUnique/>
          </w:docPartObj>
        </w:sdtPr>
        <w:sdtEndPr/>
        <w:sdtContent>
          <w:p w14:paraId="4D44F34B" w14:textId="685C45CA" w:rsidR="008A7D69" w:rsidRDefault="008A7D69">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725CDB">
              <w:rPr>
                <w:b/>
                <w:bCs/>
                <w:noProof/>
              </w:rPr>
              <w:t>15</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725CDB">
              <w:rPr>
                <w:b/>
                <w:bCs/>
                <w:noProof/>
              </w:rPr>
              <w:t>15</w:t>
            </w:r>
            <w:r>
              <w:rPr>
                <w:b/>
                <w:bCs/>
                <w:szCs w:val="24"/>
              </w:rPr>
              <w:fldChar w:fldCharType="end"/>
            </w:r>
          </w:p>
        </w:sdtContent>
      </w:sdt>
    </w:sdtContent>
  </w:sdt>
  <w:p w14:paraId="5B8AA978" w14:textId="77777777" w:rsidR="008A7D69" w:rsidRDefault="008A7D6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2FEBF" w14:textId="77777777" w:rsidR="008A7D69" w:rsidRDefault="008A7D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A732D" w14:textId="77777777" w:rsidR="008F1934" w:rsidRDefault="008F1934" w:rsidP="00C22BDD">
      <w:r>
        <w:separator/>
      </w:r>
    </w:p>
  </w:footnote>
  <w:footnote w:type="continuationSeparator" w:id="0">
    <w:p w14:paraId="076B1838" w14:textId="77777777" w:rsidR="008F1934" w:rsidRDefault="008F1934" w:rsidP="00C22B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B3384" w14:textId="066402DF" w:rsidR="008A7D69" w:rsidRDefault="009D6A85">
    <w:pPr>
      <w:pStyle w:val="Header"/>
    </w:pPr>
    <w:r>
      <w:rPr>
        <w:noProof/>
      </w:rPr>
      <w:pict w14:anchorId="1338D5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3667954" o:spid="_x0000_s1026" type="#_x0000_t136" style="position:absolute;margin-left:0;margin-top:0;width:485.8pt;height:194.3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2F3F9" w14:textId="7B4173A1" w:rsidR="008A7D69" w:rsidRDefault="009D6A85">
    <w:pPr>
      <w:pStyle w:val="Header"/>
    </w:pPr>
    <w:r>
      <w:rPr>
        <w:noProof/>
      </w:rPr>
      <w:pict w14:anchorId="7090BA2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3667955" o:spid="_x0000_s1027" type="#_x0000_t136" style="position:absolute;margin-left:0;margin-top:0;width:485.8pt;height:194.3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6B69F" w14:textId="137BD6D7" w:rsidR="008A7D69" w:rsidRDefault="009D6A85">
    <w:pPr>
      <w:pStyle w:val="Header"/>
    </w:pPr>
    <w:r>
      <w:rPr>
        <w:noProof/>
      </w:rPr>
      <w:pict w14:anchorId="3D196D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3667953" o:spid="_x0000_s1025" type="#_x0000_t136" style="position:absolute;margin-left:0;margin-top:0;width:485.8pt;height:194.3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B2141"/>
    <w:multiLevelType w:val="hybridMultilevel"/>
    <w:tmpl w:val="C82CDF3E"/>
    <w:lvl w:ilvl="0" w:tplc="8C24AAA4">
      <w:start w:val="1"/>
      <w:numFmt w:val="lowerLetter"/>
      <w:lvlText w:val="%1."/>
      <w:lvlJc w:val="left"/>
      <w:pPr>
        <w:ind w:left="1080" w:hanging="360"/>
      </w:pPr>
      <w:rPr>
        <w:rFonts w:hint="default"/>
        <w:b w:val="0"/>
        <w:b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433667"/>
    <w:multiLevelType w:val="hybridMultilevel"/>
    <w:tmpl w:val="4B9E68D4"/>
    <w:lvl w:ilvl="0" w:tplc="5BF41CE2">
      <w:start w:val="1"/>
      <w:numFmt w:val="lowerLetter"/>
      <w:lvlText w:val="%1."/>
      <w:lvlJc w:val="left"/>
      <w:pPr>
        <w:ind w:left="108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EAF0D93"/>
    <w:multiLevelType w:val="hybridMultilevel"/>
    <w:tmpl w:val="D80248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165F7E"/>
    <w:multiLevelType w:val="hybridMultilevel"/>
    <w:tmpl w:val="6558377E"/>
    <w:lvl w:ilvl="0" w:tplc="0118317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876D17"/>
    <w:multiLevelType w:val="hybridMultilevel"/>
    <w:tmpl w:val="4C360F94"/>
    <w:lvl w:ilvl="0" w:tplc="43D22A3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3D0CA6"/>
    <w:multiLevelType w:val="hybridMultilevel"/>
    <w:tmpl w:val="6C080274"/>
    <w:lvl w:ilvl="0" w:tplc="0666EAE2">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456318"/>
    <w:multiLevelType w:val="hybridMultilevel"/>
    <w:tmpl w:val="02AE2232"/>
    <w:lvl w:ilvl="0" w:tplc="2E1081C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CA1F14"/>
    <w:multiLevelType w:val="hybridMultilevel"/>
    <w:tmpl w:val="D93ED96A"/>
    <w:lvl w:ilvl="0" w:tplc="5A6C70B2">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973C3D"/>
    <w:multiLevelType w:val="hybridMultilevel"/>
    <w:tmpl w:val="6310BFF0"/>
    <w:lvl w:ilvl="0" w:tplc="79321344">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090DE9"/>
    <w:multiLevelType w:val="hybridMultilevel"/>
    <w:tmpl w:val="B7A2617A"/>
    <w:lvl w:ilvl="0" w:tplc="5C1E52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D414FF"/>
    <w:multiLevelType w:val="hybridMultilevel"/>
    <w:tmpl w:val="37CE2F9E"/>
    <w:lvl w:ilvl="0" w:tplc="320EC788">
      <w:start w:val="1"/>
      <w:numFmt w:val="decimal"/>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F2C19FB"/>
    <w:multiLevelType w:val="hybridMultilevel"/>
    <w:tmpl w:val="7B96AF2A"/>
    <w:lvl w:ilvl="0" w:tplc="4CCE03E4">
      <w:start w:val="4"/>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BB39CF"/>
    <w:multiLevelType w:val="hybridMultilevel"/>
    <w:tmpl w:val="456224E2"/>
    <w:lvl w:ilvl="0" w:tplc="F462EB02">
      <w:start w:val="1"/>
      <w:numFmt w:val="lowerLetter"/>
      <w:lvlText w:val="%1."/>
      <w:lvlJc w:val="left"/>
      <w:pPr>
        <w:ind w:left="108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DE6CDC"/>
    <w:multiLevelType w:val="hybridMultilevel"/>
    <w:tmpl w:val="B7DAB6CA"/>
    <w:lvl w:ilvl="0" w:tplc="4004651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B42C06"/>
    <w:multiLevelType w:val="hybridMultilevel"/>
    <w:tmpl w:val="B1940614"/>
    <w:lvl w:ilvl="0" w:tplc="9814DA0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AF4C22"/>
    <w:multiLevelType w:val="hybridMultilevel"/>
    <w:tmpl w:val="3C96921E"/>
    <w:lvl w:ilvl="0" w:tplc="B9B046A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090275"/>
    <w:multiLevelType w:val="hybridMultilevel"/>
    <w:tmpl w:val="75327324"/>
    <w:lvl w:ilvl="0" w:tplc="C848F96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CD6BDE"/>
    <w:multiLevelType w:val="hybridMultilevel"/>
    <w:tmpl w:val="066E28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883D56"/>
    <w:multiLevelType w:val="hybridMultilevel"/>
    <w:tmpl w:val="99D86242"/>
    <w:lvl w:ilvl="0" w:tplc="BE426C64">
      <w:start w:val="1"/>
      <w:numFmt w:val="decimal"/>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2CF7E58"/>
    <w:multiLevelType w:val="hybridMultilevel"/>
    <w:tmpl w:val="93ACBE56"/>
    <w:lvl w:ilvl="0" w:tplc="2E1081C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E90467"/>
    <w:multiLevelType w:val="hybridMultilevel"/>
    <w:tmpl w:val="1C9A9F9E"/>
    <w:lvl w:ilvl="0" w:tplc="50DC97F6">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3C3C0C"/>
    <w:multiLevelType w:val="hybridMultilevel"/>
    <w:tmpl w:val="07D257C8"/>
    <w:lvl w:ilvl="0" w:tplc="E12A9C06">
      <w:start w:val="875"/>
      <w:numFmt w:val="bullet"/>
      <w:lvlText w:val=""/>
      <w:lvlJc w:val="left"/>
      <w:pPr>
        <w:ind w:left="360" w:hanging="360"/>
      </w:pPr>
      <w:rPr>
        <w:rFonts w:ascii="Symbol" w:eastAsia="Calibri" w:hAnsi="Symbol" w:cs="Calibri" w:hint="default"/>
        <w:w w:val="100"/>
      </w:rPr>
    </w:lvl>
    <w:lvl w:ilvl="1" w:tplc="7FE05A28">
      <w:start w:val="1"/>
      <w:numFmt w:val="bullet"/>
      <w:lvlText w:val="o"/>
      <w:lvlJc w:val="left"/>
      <w:pPr>
        <w:ind w:left="720" w:hanging="360"/>
      </w:pPr>
      <w:rPr>
        <w:rFonts w:ascii="Courier New" w:hAnsi="Courier New" w:hint="default"/>
        <w:color w:val="auto"/>
      </w:rPr>
    </w:lvl>
    <w:lvl w:ilvl="2" w:tplc="04090005">
      <w:start w:val="1"/>
      <w:numFmt w:val="bullet"/>
      <w:lvlText w:val=""/>
      <w:lvlJc w:val="left"/>
      <w:pPr>
        <w:ind w:left="3405" w:hanging="360"/>
      </w:pPr>
      <w:rPr>
        <w:rFonts w:ascii="Wingdings" w:hAnsi="Wingdings" w:hint="default"/>
      </w:rPr>
    </w:lvl>
    <w:lvl w:ilvl="3" w:tplc="04090001">
      <w:start w:val="1"/>
      <w:numFmt w:val="bullet"/>
      <w:lvlText w:val=""/>
      <w:lvlJc w:val="left"/>
      <w:pPr>
        <w:ind w:left="4125" w:hanging="360"/>
      </w:pPr>
      <w:rPr>
        <w:rFonts w:ascii="Symbol" w:hAnsi="Symbol" w:hint="default"/>
      </w:rPr>
    </w:lvl>
    <w:lvl w:ilvl="4" w:tplc="04090003">
      <w:start w:val="1"/>
      <w:numFmt w:val="bullet"/>
      <w:lvlText w:val="o"/>
      <w:lvlJc w:val="left"/>
      <w:pPr>
        <w:ind w:left="4845" w:hanging="360"/>
      </w:pPr>
      <w:rPr>
        <w:rFonts w:ascii="Courier New" w:hAnsi="Courier New" w:cs="Courier New" w:hint="default"/>
      </w:rPr>
    </w:lvl>
    <w:lvl w:ilvl="5" w:tplc="04090005">
      <w:start w:val="1"/>
      <w:numFmt w:val="bullet"/>
      <w:lvlText w:val=""/>
      <w:lvlJc w:val="left"/>
      <w:pPr>
        <w:ind w:left="5565" w:hanging="360"/>
      </w:pPr>
      <w:rPr>
        <w:rFonts w:ascii="Wingdings" w:hAnsi="Wingdings" w:hint="default"/>
      </w:rPr>
    </w:lvl>
    <w:lvl w:ilvl="6" w:tplc="04090001">
      <w:start w:val="1"/>
      <w:numFmt w:val="bullet"/>
      <w:lvlText w:val=""/>
      <w:lvlJc w:val="left"/>
      <w:pPr>
        <w:ind w:left="6285" w:hanging="360"/>
      </w:pPr>
      <w:rPr>
        <w:rFonts w:ascii="Symbol" w:hAnsi="Symbol" w:hint="default"/>
      </w:rPr>
    </w:lvl>
    <w:lvl w:ilvl="7" w:tplc="04090003">
      <w:start w:val="1"/>
      <w:numFmt w:val="bullet"/>
      <w:lvlText w:val="o"/>
      <w:lvlJc w:val="left"/>
      <w:pPr>
        <w:ind w:left="7005" w:hanging="360"/>
      </w:pPr>
      <w:rPr>
        <w:rFonts w:ascii="Courier New" w:hAnsi="Courier New" w:cs="Courier New" w:hint="default"/>
      </w:rPr>
    </w:lvl>
    <w:lvl w:ilvl="8" w:tplc="04090005">
      <w:start w:val="1"/>
      <w:numFmt w:val="bullet"/>
      <w:lvlText w:val=""/>
      <w:lvlJc w:val="left"/>
      <w:pPr>
        <w:ind w:left="7725" w:hanging="360"/>
      </w:pPr>
      <w:rPr>
        <w:rFonts w:ascii="Wingdings" w:hAnsi="Wingdings" w:hint="default"/>
      </w:rPr>
    </w:lvl>
  </w:abstractNum>
  <w:abstractNum w:abstractNumId="22" w15:restartNumberingAfterBreak="0">
    <w:nsid w:val="3BD9236E"/>
    <w:multiLevelType w:val="hybridMultilevel"/>
    <w:tmpl w:val="2F344E22"/>
    <w:lvl w:ilvl="0" w:tplc="2E4A3C14">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6640FF"/>
    <w:multiLevelType w:val="hybridMultilevel"/>
    <w:tmpl w:val="6F4AFE32"/>
    <w:lvl w:ilvl="0" w:tplc="2800EE94">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4A5CCF"/>
    <w:multiLevelType w:val="hybridMultilevel"/>
    <w:tmpl w:val="D1A0A492"/>
    <w:lvl w:ilvl="0" w:tplc="7C568834">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EBB1F26"/>
    <w:multiLevelType w:val="hybridMultilevel"/>
    <w:tmpl w:val="FBFC8570"/>
    <w:lvl w:ilvl="0" w:tplc="8F5EA26E">
      <w:start w:val="1"/>
      <w:numFmt w:val="lowerLetter"/>
      <w:lvlText w:val="%1."/>
      <w:lvlJc w:val="left"/>
      <w:pPr>
        <w:ind w:left="108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1266D2D"/>
    <w:multiLevelType w:val="hybridMultilevel"/>
    <w:tmpl w:val="4B3A47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4B7D7D"/>
    <w:multiLevelType w:val="hybridMultilevel"/>
    <w:tmpl w:val="E70AF36E"/>
    <w:lvl w:ilvl="0" w:tplc="22B83D8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473E33"/>
    <w:multiLevelType w:val="hybridMultilevel"/>
    <w:tmpl w:val="C35E8B10"/>
    <w:lvl w:ilvl="0" w:tplc="9814DA0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38D1D15"/>
    <w:multiLevelType w:val="hybridMultilevel"/>
    <w:tmpl w:val="5F26A478"/>
    <w:lvl w:ilvl="0" w:tplc="85047CE8">
      <w:start w:val="1"/>
      <w:numFmt w:val="lowerLetter"/>
      <w:lvlText w:val="%1."/>
      <w:lvlJc w:val="left"/>
      <w:pPr>
        <w:ind w:left="108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4F160B6"/>
    <w:multiLevelType w:val="hybridMultilevel"/>
    <w:tmpl w:val="D36C6C34"/>
    <w:lvl w:ilvl="0" w:tplc="2E1081C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6343F6"/>
    <w:multiLevelType w:val="hybridMultilevel"/>
    <w:tmpl w:val="7376F5B4"/>
    <w:lvl w:ilvl="0" w:tplc="79321344">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BF36C5"/>
    <w:multiLevelType w:val="hybridMultilevel"/>
    <w:tmpl w:val="B9F0B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E6925AB"/>
    <w:multiLevelType w:val="hybridMultilevel"/>
    <w:tmpl w:val="7EEEDCD2"/>
    <w:lvl w:ilvl="0" w:tplc="9814DA0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FC96FD0"/>
    <w:multiLevelType w:val="hybridMultilevel"/>
    <w:tmpl w:val="8B98A8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F23123"/>
    <w:multiLevelType w:val="hybridMultilevel"/>
    <w:tmpl w:val="A4721978"/>
    <w:lvl w:ilvl="0" w:tplc="7A048C6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873172"/>
    <w:multiLevelType w:val="hybridMultilevel"/>
    <w:tmpl w:val="E166B2A0"/>
    <w:lvl w:ilvl="0" w:tplc="9814DA00">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B32279"/>
    <w:multiLevelType w:val="hybridMultilevel"/>
    <w:tmpl w:val="8E9A4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211063"/>
    <w:multiLevelType w:val="hybridMultilevel"/>
    <w:tmpl w:val="A04E56A8"/>
    <w:lvl w:ilvl="0" w:tplc="C848F96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50636FA"/>
    <w:multiLevelType w:val="hybridMultilevel"/>
    <w:tmpl w:val="31D29944"/>
    <w:lvl w:ilvl="0" w:tplc="CD803B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5"/>
  </w:num>
  <w:num w:numId="3">
    <w:abstractNumId w:val="4"/>
  </w:num>
  <w:num w:numId="4">
    <w:abstractNumId w:val="23"/>
  </w:num>
  <w:num w:numId="5">
    <w:abstractNumId w:val="6"/>
  </w:num>
  <w:num w:numId="6">
    <w:abstractNumId w:val="13"/>
  </w:num>
  <w:num w:numId="7">
    <w:abstractNumId w:val="19"/>
  </w:num>
  <w:num w:numId="8">
    <w:abstractNumId w:val="30"/>
  </w:num>
  <w:num w:numId="9">
    <w:abstractNumId w:val="22"/>
  </w:num>
  <w:num w:numId="10">
    <w:abstractNumId w:val="24"/>
  </w:num>
  <w:num w:numId="11">
    <w:abstractNumId w:val="39"/>
  </w:num>
  <w:num w:numId="12">
    <w:abstractNumId w:val="15"/>
  </w:num>
  <w:num w:numId="13">
    <w:abstractNumId w:val="7"/>
  </w:num>
  <w:num w:numId="14">
    <w:abstractNumId w:val="11"/>
  </w:num>
  <w:num w:numId="15">
    <w:abstractNumId w:val="3"/>
  </w:num>
  <w:num w:numId="16">
    <w:abstractNumId w:val="16"/>
  </w:num>
  <w:num w:numId="17">
    <w:abstractNumId w:val="38"/>
  </w:num>
  <w:num w:numId="18">
    <w:abstractNumId w:val="20"/>
  </w:num>
  <w:num w:numId="19">
    <w:abstractNumId w:val="34"/>
  </w:num>
  <w:num w:numId="20">
    <w:abstractNumId w:val="2"/>
  </w:num>
  <w:num w:numId="21">
    <w:abstractNumId w:val="10"/>
  </w:num>
  <w:num w:numId="22">
    <w:abstractNumId w:val="17"/>
  </w:num>
  <w:num w:numId="23">
    <w:abstractNumId w:val="18"/>
  </w:num>
  <w:num w:numId="24">
    <w:abstractNumId w:val="25"/>
  </w:num>
  <w:num w:numId="25">
    <w:abstractNumId w:val="12"/>
  </w:num>
  <w:num w:numId="26">
    <w:abstractNumId w:val="29"/>
  </w:num>
  <w:num w:numId="27">
    <w:abstractNumId w:val="26"/>
  </w:num>
  <w:num w:numId="28">
    <w:abstractNumId w:val="27"/>
  </w:num>
  <w:num w:numId="29">
    <w:abstractNumId w:val="0"/>
  </w:num>
  <w:num w:numId="30">
    <w:abstractNumId w:val="31"/>
  </w:num>
  <w:num w:numId="31">
    <w:abstractNumId w:val="8"/>
  </w:num>
  <w:num w:numId="32">
    <w:abstractNumId w:val="36"/>
  </w:num>
  <w:num w:numId="33">
    <w:abstractNumId w:val="28"/>
  </w:num>
  <w:num w:numId="34">
    <w:abstractNumId w:val="14"/>
  </w:num>
  <w:num w:numId="35">
    <w:abstractNumId w:val="1"/>
  </w:num>
  <w:num w:numId="36">
    <w:abstractNumId w:val="9"/>
  </w:num>
  <w:num w:numId="37">
    <w:abstractNumId w:val="32"/>
  </w:num>
  <w:num w:numId="38">
    <w:abstractNumId w:val="35"/>
  </w:num>
  <w:num w:numId="39">
    <w:abstractNumId w:val="37"/>
  </w:num>
  <w:num w:numId="40">
    <w:abstractNumId w:val="3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430"/>
    <w:rsid w:val="00001832"/>
    <w:rsid w:val="00001B6D"/>
    <w:rsid w:val="000034C3"/>
    <w:rsid w:val="000039EA"/>
    <w:rsid w:val="000044FF"/>
    <w:rsid w:val="00005528"/>
    <w:rsid w:val="00006FD7"/>
    <w:rsid w:val="00010B0E"/>
    <w:rsid w:val="00011719"/>
    <w:rsid w:val="00011970"/>
    <w:rsid w:val="0001417A"/>
    <w:rsid w:val="00014268"/>
    <w:rsid w:val="00014ECD"/>
    <w:rsid w:val="00015E6F"/>
    <w:rsid w:val="00020699"/>
    <w:rsid w:val="00021E2D"/>
    <w:rsid w:val="00022859"/>
    <w:rsid w:val="000231F7"/>
    <w:rsid w:val="0002500B"/>
    <w:rsid w:val="0002585C"/>
    <w:rsid w:val="000274FD"/>
    <w:rsid w:val="00030CD9"/>
    <w:rsid w:val="000324D9"/>
    <w:rsid w:val="00032947"/>
    <w:rsid w:val="00032A49"/>
    <w:rsid w:val="000346A8"/>
    <w:rsid w:val="00034A40"/>
    <w:rsid w:val="00034D41"/>
    <w:rsid w:val="00035B59"/>
    <w:rsid w:val="0003656E"/>
    <w:rsid w:val="00036F47"/>
    <w:rsid w:val="00040254"/>
    <w:rsid w:val="00040719"/>
    <w:rsid w:val="00042346"/>
    <w:rsid w:val="0004349B"/>
    <w:rsid w:val="00043D28"/>
    <w:rsid w:val="00044AF1"/>
    <w:rsid w:val="000463E9"/>
    <w:rsid w:val="00047B46"/>
    <w:rsid w:val="000521D3"/>
    <w:rsid w:val="00052343"/>
    <w:rsid w:val="00052AD6"/>
    <w:rsid w:val="000532B6"/>
    <w:rsid w:val="0005456C"/>
    <w:rsid w:val="000559AA"/>
    <w:rsid w:val="00055EF3"/>
    <w:rsid w:val="00060BFF"/>
    <w:rsid w:val="00061D22"/>
    <w:rsid w:val="00061DAE"/>
    <w:rsid w:val="00062962"/>
    <w:rsid w:val="00063813"/>
    <w:rsid w:val="00066BBE"/>
    <w:rsid w:val="00070DD7"/>
    <w:rsid w:val="000724D9"/>
    <w:rsid w:val="00073A07"/>
    <w:rsid w:val="00075770"/>
    <w:rsid w:val="00077C9E"/>
    <w:rsid w:val="00077CBD"/>
    <w:rsid w:val="00080CB6"/>
    <w:rsid w:val="00081919"/>
    <w:rsid w:val="00081C63"/>
    <w:rsid w:val="00081F1F"/>
    <w:rsid w:val="00082C98"/>
    <w:rsid w:val="00085095"/>
    <w:rsid w:val="00087E0F"/>
    <w:rsid w:val="00091A80"/>
    <w:rsid w:val="00093DB1"/>
    <w:rsid w:val="00094752"/>
    <w:rsid w:val="000948E5"/>
    <w:rsid w:val="00096153"/>
    <w:rsid w:val="00096409"/>
    <w:rsid w:val="00097537"/>
    <w:rsid w:val="00097944"/>
    <w:rsid w:val="000A088F"/>
    <w:rsid w:val="000A0D98"/>
    <w:rsid w:val="000A109E"/>
    <w:rsid w:val="000A46F4"/>
    <w:rsid w:val="000A613F"/>
    <w:rsid w:val="000A65C0"/>
    <w:rsid w:val="000A795F"/>
    <w:rsid w:val="000B0FE4"/>
    <w:rsid w:val="000B0FEB"/>
    <w:rsid w:val="000B12BC"/>
    <w:rsid w:val="000B134D"/>
    <w:rsid w:val="000B2310"/>
    <w:rsid w:val="000B2BAA"/>
    <w:rsid w:val="000B2E10"/>
    <w:rsid w:val="000B45F4"/>
    <w:rsid w:val="000B520A"/>
    <w:rsid w:val="000B5310"/>
    <w:rsid w:val="000B5A6B"/>
    <w:rsid w:val="000B73F0"/>
    <w:rsid w:val="000C1A8F"/>
    <w:rsid w:val="000C2195"/>
    <w:rsid w:val="000C394B"/>
    <w:rsid w:val="000C5A0A"/>
    <w:rsid w:val="000D0527"/>
    <w:rsid w:val="000D12A9"/>
    <w:rsid w:val="000D2883"/>
    <w:rsid w:val="000D2B31"/>
    <w:rsid w:val="000D3798"/>
    <w:rsid w:val="000D49AB"/>
    <w:rsid w:val="000D4C0F"/>
    <w:rsid w:val="000D6E78"/>
    <w:rsid w:val="000E0C11"/>
    <w:rsid w:val="000E19E4"/>
    <w:rsid w:val="000E23C3"/>
    <w:rsid w:val="000E3A76"/>
    <w:rsid w:val="000E3DCB"/>
    <w:rsid w:val="000E4909"/>
    <w:rsid w:val="000E53B8"/>
    <w:rsid w:val="000E63BB"/>
    <w:rsid w:val="000E690B"/>
    <w:rsid w:val="000F1E04"/>
    <w:rsid w:val="000F2C87"/>
    <w:rsid w:val="000F3951"/>
    <w:rsid w:val="000F3C1B"/>
    <w:rsid w:val="000F4102"/>
    <w:rsid w:val="000F57CE"/>
    <w:rsid w:val="000F768E"/>
    <w:rsid w:val="000F7BF1"/>
    <w:rsid w:val="001003F4"/>
    <w:rsid w:val="00100486"/>
    <w:rsid w:val="00101A43"/>
    <w:rsid w:val="00101CB6"/>
    <w:rsid w:val="0010233C"/>
    <w:rsid w:val="0010299C"/>
    <w:rsid w:val="00103417"/>
    <w:rsid w:val="00103445"/>
    <w:rsid w:val="00103AD7"/>
    <w:rsid w:val="00104FCE"/>
    <w:rsid w:val="0010567A"/>
    <w:rsid w:val="0010768B"/>
    <w:rsid w:val="0011076C"/>
    <w:rsid w:val="001115E4"/>
    <w:rsid w:val="00112562"/>
    <w:rsid w:val="0011350D"/>
    <w:rsid w:val="00114B64"/>
    <w:rsid w:val="001156F2"/>
    <w:rsid w:val="00115A6B"/>
    <w:rsid w:val="00115D5A"/>
    <w:rsid w:val="001165BA"/>
    <w:rsid w:val="00117343"/>
    <w:rsid w:val="00121F65"/>
    <w:rsid w:val="001227FC"/>
    <w:rsid w:val="00125B26"/>
    <w:rsid w:val="001278CF"/>
    <w:rsid w:val="0013076F"/>
    <w:rsid w:val="00130810"/>
    <w:rsid w:val="00131E1D"/>
    <w:rsid w:val="00132132"/>
    <w:rsid w:val="0013302A"/>
    <w:rsid w:val="00135ABB"/>
    <w:rsid w:val="00137EF7"/>
    <w:rsid w:val="0014052F"/>
    <w:rsid w:val="00140A64"/>
    <w:rsid w:val="00141E34"/>
    <w:rsid w:val="00142959"/>
    <w:rsid w:val="00142C12"/>
    <w:rsid w:val="00145155"/>
    <w:rsid w:val="00145522"/>
    <w:rsid w:val="00145C6C"/>
    <w:rsid w:val="00147E8C"/>
    <w:rsid w:val="00152AAE"/>
    <w:rsid w:val="001535AC"/>
    <w:rsid w:val="00153745"/>
    <w:rsid w:val="00161044"/>
    <w:rsid w:val="00161ACC"/>
    <w:rsid w:val="00162F1F"/>
    <w:rsid w:val="00162FD4"/>
    <w:rsid w:val="00165DD3"/>
    <w:rsid w:val="001666EC"/>
    <w:rsid w:val="00170004"/>
    <w:rsid w:val="0017037B"/>
    <w:rsid w:val="00170A14"/>
    <w:rsid w:val="00172FA1"/>
    <w:rsid w:val="001733E5"/>
    <w:rsid w:val="00175227"/>
    <w:rsid w:val="00176248"/>
    <w:rsid w:val="00176E11"/>
    <w:rsid w:val="001772E0"/>
    <w:rsid w:val="00180C94"/>
    <w:rsid w:val="00181A80"/>
    <w:rsid w:val="00182305"/>
    <w:rsid w:val="0018369E"/>
    <w:rsid w:val="0018449C"/>
    <w:rsid w:val="001857FA"/>
    <w:rsid w:val="00186194"/>
    <w:rsid w:val="00187E8C"/>
    <w:rsid w:val="00191011"/>
    <w:rsid w:val="001916DD"/>
    <w:rsid w:val="00192391"/>
    <w:rsid w:val="0019310A"/>
    <w:rsid w:val="00193844"/>
    <w:rsid w:val="001946A0"/>
    <w:rsid w:val="00195C24"/>
    <w:rsid w:val="00195CD0"/>
    <w:rsid w:val="001A1674"/>
    <w:rsid w:val="001A2910"/>
    <w:rsid w:val="001A2DA3"/>
    <w:rsid w:val="001A48DE"/>
    <w:rsid w:val="001A609E"/>
    <w:rsid w:val="001A6CEA"/>
    <w:rsid w:val="001A7A0B"/>
    <w:rsid w:val="001B0929"/>
    <w:rsid w:val="001B2247"/>
    <w:rsid w:val="001B5A51"/>
    <w:rsid w:val="001B627F"/>
    <w:rsid w:val="001B6D82"/>
    <w:rsid w:val="001B722D"/>
    <w:rsid w:val="001B7842"/>
    <w:rsid w:val="001C1B6E"/>
    <w:rsid w:val="001C37C8"/>
    <w:rsid w:val="001C3E79"/>
    <w:rsid w:val="001C4393"/>
    <w:rsid w:val="001C44C4"/>
    <w:rsid w:val="001C79A2"/>
    <w:rsid w:val="001D020C"/>
    <w:rsid w:val="001D1C9C"/>
    <w:rsid w:val="001D20CD"/>
    <w:rsid w:val="001D32C3"/>
    <w:rsid w:val="001D38C8"/>
    <w:rsid w:val="001D72D6"/>
    <w:rsid w:val="001D764B"/>
    <w:rsid w:val="001E0C2D"/>
    <w:rsid w:val="001E0D54"/>
    <w:rsid w:val="001E1ED6"/>
    <w:rsid w:val="001E509A"/>
    <w:rsid w:val="001E5833"/>
    <w:rsid w:val="001E78D0"/>
    <w:rsid w:val="001F0223"/>
    <w:rsid w:val="001F0491"/>
    <w:rsid w:val="001F09BB"/>
    <w:rsid w:val="001F0B7B"/>
    <w:rsid w:val="001F40DF"/>
    <w:rsid w:val="001F4879"/>
    <w:rsid w:val="001F4E5F"/>
    <w:rsid w:val="001F5DA4"/>
    <w:rsid w:val="001F6514"/>
    <w:rsid w:val="001F75DD"/>
    <w:rsid w:val="002007B4"/>
    <w:rsid w:val="002015CB"/>
    <w:rsid w:val="00201FC2"/>
    <w:rsid w:val="00202027"/>
    <w:rsid w:val="002027F5"/>
    <w:rsid w:val="00205EC1"/>
    <w:rsid w:val="0020704F"/>
    <w:rsid w:val="00207174"/>
    <w:rsid w:val="00207536"/>
    <w:rsid w:val="0021077D"/>
    <w:rsid w:val="00210D77"/>
    <w:rsid w:val="00211CAA"/>
    <w:rsid w:val="00211F1D"/>
    <w:rsid w:val="0021204C"/>
    <w:rsid w:val="00213557"/>
    <w:rsid w:val="00214218"/>
    <w:rsid w:val="00214238"/>
    <w:rsid w:val="00215380"/>
    <w:rsid w:val="00215E1B"/>
    <w:rsid w:val="002164C1"/>
    <w:rsid w:val="002167D1"/>
    <w:rsid w:val="00217884"/>
    <w:rsid w:val="0022018D"/>
    <w:rsid w:val="00220FF1"/>
    <w:rsid w:val="00221BC3"/>
    <w:rsid w:val="0022365E"/>
    <w:rsid w:val="00223B71"/>
    <w:rsid w:val="00223C36"/>
    <w:rsid w:val="00224196"/>
    <w:rsid w:val="002253CB"/>
    <w:rsid w:val="00225683"/>
    <w:rsid w:val="00225C6C"/>
    <w:rsid w:val="00226AD7"/>
    <w:rsid w:val="00231283"/>
    <w:rsid w:val="00231AE1"/>
    <w:rsid w:val="002335A0"/>
    <w:rsid w:val="002345BF"/>
    <w:rsid w:val="00235BBF"/>
    <w:rsid w:val="00236010"/>
    <w:rsid w:val="00237EDF"/>
    <w:rsid w:val="00240212"/>
    <w:rsid w:val="00240678"/>
    <w:rsid w:val="0024073F"/>
    <w:rsid w:val="002408BF"/>
    <w:rsid w:val="002410FA"/>
    <w:rsid w:val="00241A73"/>
    <w:rsid w:val="00242E50"/>
    <w:rsid w:val="002435CA"/>
    <w:rsid w:val="00245A51"/>
    <w:rsid w:val="00246AB0"/>
    <w:rsid w:val="0025151F"/>
    <w:rsid w:val="002542CC"/>
    <w:rsid w:val="002549EF"/>
    <w:rsid w:val="00255F39"/>
    <w:rsid w:val="00257488"/>
    <w:rsid w:val="002574E2"/>
    <w:rsid w:val="0026010D"/>
    <w:rsid w:val="002615F4"/>
    <w:rsid w:val="002619E4"/>
    <w:rsid w:val="002628E9"/>
    <w:rsid w:val="00262AE0"/>
    <w:rsid w:val="00262AE7"/>
    <w:rsid w:val="00263E60"/>
    <w:rsid w:val="0026407A"/>
    <w:rsid w:val="002645DB"/>
    <w:rsid w:val="002645E0"/>
    <w:rsid w:val="002645F4"/>
    <w:rsid w:val="0026480C"/>
    <w:rsid w:val="002650D8"/>
    <w:rsid w:val="0026672F"/>
    <w:rsid w:val="00266CB9"/>
    <w:rsid w:val="0026702F"/>
    <w:rsid w:val="00267492"/>
    <w:rsid w:val="00271BF6"/>
    <w:rsid w:val="00271FE1"/>
    <w:rsid w:val="00272516"/>
    <w:rsid w:val="002735E3"/>
    <w:rsid w:val="00273C58"/>
    <w:rsid w:val="002745D3"/>
    <w:rsid w:val="0027607D"/>
    <w:rsid w:val="0027735C"/>
    <w:rsid w:val="0027739E"/>
    <w:rsid w:val="00277B74"/>
    <w:rsid w:val="00280213"/>
    <w:rsid w:val="0028086A"/>
    <w:rsid w:val="002812AF"/>
    <w:rsid w:val="00281C54"/>
    <w:rsid w:val="00282758"/>
    <w:rsid w:val="00283851"/>
    <w:rsid w:val="00283E51"/>
    <w:rsid w:val="00284CFD"/>
    <w:rsid w:val="0028549A"/>
    <w:rsid w:val="00285B59"/>
    <w:rsid w:val="00285C4A"/>
    <w:rsid w:val="002863F2"/>
    <w:rsid w:val="0028679B"/>
    <w:rsid w:val="002874A6"/>
    <w:rsid w:val="002912BD"/>
    <w:rsid w:val="00292AC8"/>
    <w:rsid w:val="00293A2B"/>
    <w:rsid w:val="0029472B"/>
    <w:rsid w:val="002974FE"/>
    <w:rsid w:val="002A0839"/>
    <w:rsid w:val="002A14EE"/>
    <w:rsid w:val="002A2C22"/>
    <w:rsid w:val="002A40EF"/>
    <w:rsid w:val="002A490A"/>
    <w:rsid w:val="002A4DE8"/>
    <w:rsid w:val="002A514E"/>
    <w:rsid w:val="002A5E83"/>
    <w:rsid w:val="002A6D19"/>
    <w:rsid w:val="002B05AA"/>
    <w:rsid w:val="002B16B5"/>
    <w:rsid w:val="002B1DB6"/>
    <w:rsid w:val="002B2487"/>
    <w:rsid w:val="002B3AEA"/>
    <w:rsid w:val="002B6226"/>
    <w:rsid w:val="002B6A07"/>
    <w:rsid w:val="002B7085"/>
    <w:rsid w:val="002B7E38"/>
    <w:rsid w:val="002B7F14"/>
    <w:rsid w:val="002C1D02"/>
    <w:rsid w:val="002C2627"/>
    <w:rsid w:val="002C31A1"/>
    <w:rsid w:val="002C49E3"/>
    <w:rsid w:val="002C54F7"/>
    <w:rsid w:val="002C6563"/>
    <w:rsid w:val="002D09DD"/>
    <w:rsid w:val="002D1430"/>
    <w:rsid w:val="002D33DD"/>
    <w:rsid w:val="002D3FA4"/>
    <w:rsid w:val="002D4111"/>
    <w:rsid w:val="002D472E"/>
    <w:rsid w:val="002D479E"/>
    <w:rsid w:val="002D4A4A"/>
    <w:rsid w:val="002D5260"/>
    <w:rsid w:val="002D6218"/>
    <w:rsid w:val="002D6702"/>
    <w:rsid w:val="002D69D1"/>
    <w:rsid w:val="002E2122"/>
    <w:rsid w:val="002E35C9"/>
    <w:rsid w:val="002E3EA4"/>
    <w:rsid w:val="002E403E"/>
    <w:rsid w:val="002E4E43"/>
    <w:rsid w:val="002E6A51"/>
    <w:rsid w:val="002E7DC3"/>
    <w:rsid w:val="002F0556"/>
    <w:rsid w:val="002F060C"/>
    <w:rsid w:val="002F22C2"/>
    <w:rsid w:val="002F2BF0"/>
    <w:rsid w:val="002F3816"/>
    <w:rsid w:val="002F4186"/>
    <w:rsid w:val="002F4951"/>
    <w:rsid w:val="002F4F45"/>
    <w:rsid w:val="002F5ECC"/>
    <w:rsid w:val="002F61D3"/>
    <w:rsid w:val="002F6D19"/>
    <w:rsid w:val="00300EFB"/>
    <w:rsid w:val="00301715"/>
    <w:rsid w:val="00301870"/>
    <w:rsid w:val="00301B14"/>
    <w:rsid w:val="00302EC1"/>
    <w:rsid w:val="00306D1C"/>
    <w:rsid w:val="00306EF0"/>
    <w:rsid w:val="00307FB2"/>
    <w:rsid w:val="00310FF1"/>
    <w:rsid w:val="003119A0"/>
    <w:rsid w:val="00312CA0"/>
    <w:rsid w:val="00312E25"/>
    <w:rsid w:val="003138ED"/>
    <w:rsid w:val="00314152"/>
    <w:rsid w:val="0031474E"/>
    <w:rsid w:val="003150F0"/>
    <w:rsid w:val="003159AF"/>
    <w:rsid w:val="003172D1"/>
    <w:rsid w:val="003179E6"/>
    <w:rsid w:val="00320168"/>
    <w:rsid w:val="003205CA"/>
    <w:rsid w:val="00323343"/>
    <w:rsid w:val="003234EB"/>
    <w:rsid w:val="00323EA1"/>
    <w:rsid w:val="003240A0"/>
    <w:rsid w:val="0032465D"/>
    <w:rsid w:val="00324E81"/>
    <w:rsid w:val="00325D32"/>
    <w:rsid w:val="00327199"/>
    <w:rsid w:val="00327804"/>
    <w:rsid w:val="003320C9"/>
    <w:rsid w:val="00332167"/>
    <w:rsid w:val="00333056"/>
    <w:rsid w:val="003339C1"/>
    <w:rsid w:val="00335E5A"/>
    <w:rsid w:val="003366CF"/>
    <w:rsid w:val="0034040B"/>
    <w:rsid w:val="00340EAE"/>
    <w:rsid w:val="00341252"/>
    <w:rsid w:val="003412DB"/>
    <w:rsid w:val="00342405"/>
    <w:rsid w:val="003427BE"/>
    <w:rsid w:val="00342D40"/>
    <w:rsid w:val="00342EDA"/>
    <w:rsid w:val="00343456"/>
    <w:rsid w:val="00343BA0"/>
    <w:rsid w:val="00345A54"/>
    <w:rsid w:val="003462A0"/>
    <w:rsid w:val="00346DF9"/>
    <w:rsid w:val="00350106"/>
    <w:rsid w:val="003512BA"/>
    <w:rsid w:val="00351C33"/>
    <w:rsid w:val="00351DE6"/>
    <w:rsid w:val="003533B2"/>
    <w:rsid w:val="0035342A"/>
    <w:rsid w:val="00353A47"/>
    <w:rsid w:val="00354548"/>
    <w:rsid w:val="003556CD"/>
    <w:rsid w:val="0035718A"/>
    <w:rsid w:val="00357822"/>
    <w:rsid w:val="00357853"/>
    <w:rsid w:val="003600A0"/>
    <w:rsid w:val="00362A18"/>
    <w:rsid w:val="0036430C"/>
    <w:rsid w:val="00365676"/>
    <w:rsid w:val="003665C9"/>
    <w:rsid w:val="00367CFF"/>
    <w:rsid w:val="00371A85"/>
    <w:rsid w:val="0037241A"/>
    <w:rsid w:val="00372878"/>
    <w:rsid w:val="0037524A"/>
    <w:rsid w:val="00375976"/>
    <w:rsid w:val="00376BFB"/>
    <w:rsid w:val="00376E40"/>
    <w:rsid w:val="00380035"/>
    <w:rsid w:val="003826DB"/>
    <w:rsid w:val="00382D3C"/>
    <w:rsid w:val="0038530A"/>
    <w:rsid w:val="00385DC6"/>
    <w:rsid w:val="00387647"/>
    <w:rsid w:val="00390445"/>
    <w:rsid w:val="003911BB"/>
    <w:rsid w:val="00393996"/>
    <w:rsid w:val="00394BB9"/>
    <w:rsid w:val="0039536E"/>
    <w:rsid w:val="003A0F11"/>
    <w:rsid w:val="003A1010"/>
    <w:rsid w:val="003A1E98"/>
    <w:rsid w:val="003A3888"/>
    <w:rsid w:val="003A391A"/>
    <w:rsid w:val="003A397B"/>
    <w:rsid w:val="003A3F26"/>
    <w:rsid w:val="003A45DA"/>
    <w:rsid w:val="003A5715"/>
    <w:rsid w:val="003A57A0"/>
    <w:rsid w:val="003B021D"/>
    <w:rsid w:val="003B0CA9"/>
    <w:rsid w:val="003B1E25"/>
    <w:rsid w:val="003B2793"/>
    <w:rsid w:val="003B2A6F"/>
    <w:rsid w:val="003B2F79"/>
    <w:rsid w:val="003B5454"/>
    <w:rsid w:val="003B601B"/>
    <w:rsid w:val="003B606A"/>
    <w:rsid w:val="003B60DC"/>
    <w:rsid w:val="003B6428"/>
    <w:rsid w:val="003B68F3"/>
    <w:rsid w:val="003B6F4A"/>
    <w:rsid w:val="003B7144"/>
    <w:rsid w:val="003B7819"/>
    <w:rsid w:val="003C1769"/>
    <w:rsid w:val="003C1C75"/>
    <w:rsid w:val="003C1D14"/>
    <w:rsid w:val="003C28B0"/>
    <w:rsid w:val="003C293F"/>
    <w:rsid w:val="003C3822"/>
    <w:rsid w:val="003C3FC2"/>
    <w:rsid w:val="003C402B"/>
    <w:rsid w:val="003C46B7"/>
    <w:rsid w:val="003C5409"/>
    <w:rsid w:val="003C5A1A"/>
    <w:rsid w:val="003C6F0C"/>
    <w:rsid w:val="003D05E7"/>
    <w:rsid w:val="003D0D51"/>
    <w:rsid w:val="003D0E57"/>
    <w:rsid w:val="003D3AAC"/>
    <w:rsid w:val="003D3F4C"/>
    <w:rsid w:val="003D4D8F"/>
    <w:rsid w:val="003D4E61"/>
    <w:rsid w:val="003D5F77"/>
    <w:rsid w:val="003D6720"/>
    <w:rsid w:val="003D7643"/>
    <w:rsid w:val="003E0DAA"/>
    <w:rsid w:val="003E0DE2"/>
    <w:rsid w:val="003E2000"/>
    <w:rsid w:val="003E5A87"/>
    <w:rsid w:val="003E634A"/>
    <w:rsid w:val="003F1F5E"/>
    <w:rsid w:val="003F3FDC"/>
    <w:rsid w:val="003F4780"/>
    <w:rsid w:val="003F52AF"/>
    <w:rsid w:val="003F54FA"/>
    <w:rsid w:val="003F59B2"/>
    <w:rsid w:val="003F7747"/>
    <w:rsid w:val="004000C7"/>
    <w:rsid w:val="00400111"/>
    <w:rsid w:val="00400DF2"/>
    <w:rsid w:val="00401249"/>
    <w:rsid w:val="00401D59"/>
    <w:rsid w:val="004044D8"/>
    <w:rsid w:val="00405DF2"/>
    <w:rsid w:val="0040691E"/>
    <w:rsid w:val="00406C10"/>
    <w:rsid w:val="00410D96"/>
    <w:rsid w:val="00411A25"/>
    <w:rsid w:val="0041324C"/>
    <w:rsid w:val="00413C41"/>
    <w:rsid w:val="00416F89"/>
    <w:rsid w:val="004174EA"/>
    <w:rsid w:val="00417A5F"/>
    <w:rsid w:val="0042017B"/>
    <w:rsid w:val="004212FF"/>
    <w:rsid w:val="00424103"/>
    <w:rsid w:val="004242E4"/>
    <w:rsid w:val="00424A1C"/>
    <w:rsid w:val="00426EA0"/>
    <w:rsid w:val="00427BA5"/>
    <w:rsid w:val="00430CD8"/>
    <w:rsid w:val="0043122F"/>
    <w:rsid w:val="004332A2"/>
    <w:rsid w:val="004338FD"/>
    <w:rsid w:val="00434418"/>
    <w:rsid w:val="00435287"/>
    <w:rsid w:val="00437303"/>
    <w:rsid w:val="00437DAB"/>
    <w:rsid w:val="00440208"/>
    <w:rsid w:val="0044072A"/>
    <w:rsid w:val="00441076"/>
    <w:rsid w:val="00442E72"/>
    <w:rsid w:val="00444A83"/>
    <w:rsid w:val="00444A98"/>
    <w:rsid w:val="00444B4F"/>
    <w:rsid w:val="00444E27"/>
    <w:rsid w:val="00445EAD"/>
    <w:rsid w:val="00447806"/>
    <w:rsid w:val="00450295"/>
    <w:rsid w:val="00451713"/>
    <w:rsid w:val="004522C9"/>
    <w:rsid w:val="00453147"/>
    <w:rsid w:val="00453D3A"/>
    <w:rsid w:val="004547EF"/>
    <w:rsid w:val="00454D68"/>
    <w:rsid w:val="00454ED6"/>
    <w:rsid w:val="00460F2F"/>
    <w:rsid w:val="00461236"/>
    <w:rsid w:val="004624CD"/>
    <w:rsid w:val="00463D99"/>
    <w:rsid w:val="00464026"/>
    <w:rsid w:val="00465212"/>
    <w:rsid w:val="00466548"/>
    <w:rsid w:val="00467DD9"/>
    <w:rsid w:val="00470E74"/>
    <w:rsid w:val="00471B89"/>
    <w:rsid w:val="004726F4"/>
    <w:rsid w:val="00473DD1"/>
    <w:rsid w:val="004753D7"/>
    <w:rsid w:val="00475715"/>
    <w:rsid w:val="00475B19"/>
    <w:rsid w:val="00475DCC"/>
    <w:rsid w:val="00476AD2"/>
    <w:rsid w:val="004772E6"/>
    <w:rsid w:val="00477F00"/>
    <w:rsid w:val="00483466"/>
    <w:rsid w:val="0048409A"/>
    <w:rsid w:val="00485B5C"/>
    <w:rsid w:val="004863D1"/>
    <w:rsid w:val="00486523"/>
    <w:rsid w:val="0049071C"/>
    <w:rsid w:val="00490AAE"/>
    <w:rsid w:val="0049246A"/>
    <w:rsid w:val="00492E99"/>
    <w:rsid w:val="00494CB4"/>
    <w:rsid w:val="00494F5A"/>
    <w:rsid w:val="004960C7"/>
    <w:rsid w:val="00497FA8"/>
    <w:rsid w:val="004A0160"/>
    <w:rsid w:val="004A1607"/>
    <w:rsid w:val="004A2DDC"/>
    <w:rsid w:val="004A37E0"/>
    <w:rsid w:val="004A671D"/>
    <w:rsid w:val="004A6D06"/>
    <w:rsid w:val="004B02D6"/>
    <w:rsid w:val="004B23F0"/>
    <w:rsid w:val="004B3641"/>
    <w:rsid w:val="004B444E"/>
    <w:rsid w:val="004B48F7"/>
    <w:rsid w:val="004B4BF0"/>
    <w:rsid w:val="004B4E98"/>
    <w:rsid w:val="004C0D09"/>
    <w:rsid w:val="004C0DA1"/>
    <w:rsid w:val="004C2B51"/>
    <w:rsid w:val="004C36B6"/>
    <w:rsid w:val="004C462A"/>
    <w:rsid w:val="004C48BF"/>
    <w:rsid w:val="004C4DBA"/>
    <w:rsid w:val="004C5703"/>
    <w:rsid w:val="004C5C96"/>
    <w:rsid w:val="004C5E02"/>
    <w:rsid w:val="004C7E76"/>
    <w:rsid w:val="004D2D85"/>
    <w:rsid w:val="004D30D9"/>
    <w:rsid w:val="004D464C"/>
    <w:rsid w:val="004D47A7"/>
    <w:rsid w:val="004D4D75"/>
    <w:rsid w:val="004D5976"/>
    <w:rsid w:val="004D5F20"/>
    <w:rsid w:val="004D6462"/>
    <w:rsid w:val="004D6844"/>
    <w:rsid w:val="004D7A18"/>
    <w:rsid w:val="004E1CA7"/>
    <w:rsid w:val="004E1E41"/>
    <w:rsid w:val="004E4DDE"/>
    <w:rsid w:val="004E53D6"/>
    <w:rsid w:val="004E5FE3"/>
    <w:rsid w:val="004E64F6"/>
    <w:rsid w:val="004E7096"/>
    <w:rsid w:val="004F08CF"/>
    <w:rsid w:val="004F0992"/>
    <w:rsid w:val="004F1A3C"/>
    <w:rsid w:val="004F21C5"/>
    <w:rsid w:val="004F23DF"/>
    <w:rsid w:val="004F4721"/>
    <w:rsid w:val="004F55ED"/>
    <w:rsid w:val="004F63BC"/>
    <w:rsid w:val="004F67A0"/>
    <w:rsid w:val="004F6AB7"/>
    <w:rsid w:val="00502A1A"/>
    <w:rsid w:val="00503C4D"/>
    <w:rsid w:val="00507FBB"/>
    <w:rsid w:val="00510248"/>
    <w:rsid w:val="00510B11"/>
    <w:rsid w:val="00511B49"/>
    <w:rsid w:val="00511B51"/>
    <w:rsid w:val="0051222C"/>
    <w:rsid w:val="0051412C"/>
    <w:rsid w:val="0051414C"/>
    <w:rsid w:val="00514AC8"/>
    <w:rsid w:val="005164F5"/>
    <w:rsid w:val="00520780"/>
    <w:rsid w:val="00522922"/>
    <w:rsid w:val="00522AD8"/>
    <w:rsid w:val="005232B8"/>
    <w:rsid w:val="00523D7E"/>
    <w:rsid w:val="00525A08"/>
    <w:rsid w:val="005268A4"/>
    <w:rsid w:val="00526ED3"/>
    <w:rsid w:val="00527CE2"/>
    <w:rsid w:val="00532CBD"/>
    <w:rsid w:val="005346D5"/>
    <w:rsid w:val="00534C51"/>
    <w:rsid w:val="00536769"/>
    <w:rsid w:val="005369A1"/>
    <w:rsid w:val="005406B9"/>
    <w:rsid w:val="00540A4A"/>
    <w:rsid w:val="00540DAC"/>
    <w:rsid w:val="0054164F"/>
    <w:rsid w:val="00541E33"/>
    <w:rsid w:val="0054216F"/>
    <w:rsid w:val="00542DA7"/>
    <w:rsid w:val="00543155"/>
    <w:rsid w:val="00543E68"/>
    <w:rsid w:val="00545F9A"/>
    <w:rsid w:val="0054691E"/>
    <w:rsid w:val="00547045"/>
    <w:rsid w:val="00547634"/>
    <w:rsid w:val="005501F0"/>
    <w:rsid w:val="005506D3"/>
    <w:rsid w:val="005515A7"/>
    <w:rsid w:val="00551FFF"/>
    <w:rsid w:val="00553066"/>
    <w:rsid w:val="00553CD3"/>
    <w:rsid w:val="00554554"/>
    <w:rsid w:val="00554A72"/>
    <w:rsid w:val="00554DC3"/>
    <w:rsid w:val="005557C5"/>
    <w:rsid w:val="0055687B"/>
    <w:rsid w:val="00556D7F"/>
    <w:rsid w:val="00561F90"/>
    <w:rsid w:val="00562204"/>
    <w:rsid w:val="00562DE6"/>
    <w:rsid w:val="00564325"/>
    <w:rsid w:val="0056472F"/>
    <w:rsid w:val="00564D95"/>
    <w:rsid w:val="0056520E"/>
    <w:rsid w:val="005676FE"/>
    <w:rsid w:val="00572224"/>
    <w:rsid w:val="005729A9"/>
    <w:rsid w:val="00572CDF"/>
    <w:rsid w:val="00572DFB"/>
    <w:rsid w:val="00577AE4"/>
    <w:rsid w:val="00580812"/>
    <w:rsid w:val="0058107F"/>
    <w:rsid w:val="0058114A"/>
    <w:rsid w:val="00581351"/>
    <w:rsid w:val="00581F71"/>
    <w:rsid w:val="005825A0"/>
    <w:rsid w:val="00583E4E"/>
    <w:rsid w:val="00585299"/>
    <w:rsid w:val="005861DB"/>
    <w:rsid w:val="005864B4"/>
    <w:rsid w:val="005867FA"/>
    <w:rsid w:val="005907CA"/>
    <w:rsid w:val="00590A52"/>
    <w:rsid w:val="00590FED"/>
    <w:rsid w:val="005910B8"/>
    <w:rsid w:val="005919E6"/>
    <w:rsid w:val="00595309"/>
    <w:rsid w:val="005965A4"/>
    <w:rsid w:val="00596D71"/>
    <w:rsid w:val="005A1903"/>
    <w:rsid w:val="005A35C9"/>
    <w:rsid w:val="005A72D2"/>
    <w:rsid w:val="005A7D38"/>
    <w:rsid w:val="005A7EF3"/>
    <w:rsid w:val="005B0287"/>
    <w:rsid w:val="005B073F"/>
    <w:rsid w:val="005B0D23"/>
    <w:rsid w:val="005B0D92"/>
    <w:rsid w:val="005B35ED"/>
    <w:rsid w:val="005B393A"/>
    <w:rsid w:val="005B3B13"/>
    <w:rsid w:val="005B45A0"/>
    <w:rsid w:val="005B5CE0"/>
    <w:rsid w:val="005B5D32"/>
    <w:rsid w:val="005B609C"/>
    <w:rsid w:val="005B667F"/>
    <w:rsid w:val="005B6897"/>
    <w:rsid w:val="005B6FC4"/>
    <w:rsid w:val="005B76EA"/>
    <w:rsid w:val="005B77CB"/>
    <w:rsid w:val="005C0316"/>
    <w:rsid w:val="005C1E8B"/>
    <w:rsid w:val="005C22AA"/>
    <w:rsid w:val="005C24EC"/>
    <w:rsid w:val="005C4671"/>
    <w:rsid w:val="005C68C8"/>
    <w:rsid w:val="005C6952"/>
    <w:rsid w:val="005C7D80"/>
    <w:rsid w:val="005D2770"/>
    <w:rsid w:val="005D2C07"/>
    <w:rsid w:val="005D4925"/>
    <w:rsid w:val="005D50B5"/>
    <w:rsid w:val="005D65EE"/>
    <w:rsid w:val="005D66A6"/>
    <w:rsid w:val="005D6706"/>
    <w:rsid w:val="005D7691"/>
    <w:rsid w:val="005D7A56"/>
    <w:rsid w:val="005D7D38"/>
    <w:rsid w:val="005E0152"/>
    <w:rsid w:val="005E1B36"/>
    <w:rsid w:val="005E2513"/>
    <w:rsid w:val="005E69CB"/>
    <w:rsid w:val="005E6EED"/>
    <w:rsid w:val="005E7789"/>
    <w:rsid w:val="005E7E6D"/>
    <w:rsid w:val="005F006E"/>
    <w:rsid w:val="005F0563"/>
    <w:rsid w:val="005F17E9"/>
    <w:rsid w:val="005F2009"/>
    <w:rsid w:val="005F3435"/>
    <w:rsid w:val="005F399D"/>
    <w:rsid w:val="005F44AA"/>
    <w:rsid w:val="005F4CCC"/>
    <w:rsid w:val="005F4EEC"/>
    <w:rsid w:val="005F60B2"/>
    <w:rsid w:val="005F7906"/>
    <w:rsid w:val="005F7CE8"/>
    <w:rsid w:val="006003B3"/>
    <w:rsid w:val="00601153"/>
    <w:rsid w:val="0060260D"/>
    <w:rsid w:val="006028B6"/>
    <w:rsid w:val="006028F7"/>
    <w:rsid w:val="00604EE9"/>
    <w:rsid w:val="0060604A"/>
    <w:rsid w:val="006075D5"/>
    <w:rsid w:val="00611853"/>
    <w:rsid w:val="00612B1C"/>
    <w:rsid w:val="006147A0"/>
    <w:rsid w:val="00614DAA"/>
    <w:rsid w:val="00614E68"/>
    <w:rsid w:val="0061567F"/>
    <w:rsid w:val="00615F72"/>
    <w:rsid w:val="00616DF5"/>
    <w:rsid w:val="00617032"/>
    <w:rsid w:val="00620DCD"/>
    <w:rsid w:val="0062116C"/>
    <w:rsid w:val="006219C8"/>
    <w:rsid w:val="00621C90"/>
    <w:rsid w:val="00622D90"/>
    <w:rsid w:val="0062388F"/>
    <w:rsid w:val="0062447C"/>
    <w:rsid w:val="00624E94"/>
    <w:rsid w:val="00626177"/>
    <w:rsid w:val="0063161C"/>
    <w:rsid w:val="00631860"/>
    <w:rsid w:val="00631B60"/>
    <w:rsid w:val="0063214B"/>
    <w:rsid w:val="006347CA"/>
    <w:rsid w:val="00634A14"/>
    <w:rsid w:val="00634DC3"/>
    <w:rsid w:val="006359C9"/>
    <w:rsid w:val="00635EED"/>
    <w:rsid w:val="00636B1A"/>
    <w:rsid w:val="00636B68"/>
    <w:rsid w:val="00640DB7"/>
    <w:rsid w:val="006414A8"/>
    <w:rsid w:val="00641E77"/>
    <w:rsid w:val="006425B5"/>
    <w:rsid w:val="00642D7C"/>
    <w:rsid w:val="0064337D"/>
    <w:rsid w:val="006435F2"/>
    <w:rsid w:val="00643E4C"/>
    <w:rsid w:val="006443AF"/>
    <w:rsid w:val="006446F7"/>
    <w:rsid w:val="00646226"/>
    <w:rsid w:val="00646398"/>
    <w:rsid w:val="0065567D"/>
    <w:rsid w:val="00656545"/>
    <w:rsid w:val="0065784D"/>
    <w:rsid w:val="00660523"/>
    <w:rsid w:val="00661363"/>
    <w:rsid w:val="0066354A"/>
    <w:rsid w:val="00664C6A"/>
    <w:rsid w:val="00666DE2"/>
    <w:rsid w:val="00667AC2"/>
    <w:rsid w:val="006714D0"/>
    <w:rsid w:val="00676D79"/>
    <w:rsid w:val="0067742C"/>
    <w:rsid w:val="00681E97"/>
    <w:rsid w:val="0068445D"/>
    <w:rsid w:val="00684827"/>
    <w:rsid w:val="0068528B"/>
    <w:rsid w:val="00686DB4"/>
    <w:rsid w:val="00691E3B"/>
    <w:rsid w:val="00695005"/>
    <w:rsid w:val="0069510D"/>
    <w:rsid w:val="0069621C"/>
    <w:rsid w:val="00696FDA"/>
    <w:rsid w:val="006A005A"/>
    <w:rsid w:val="006A0576"/>
    <w:rsid w:val="006A084B"/>
    <w:rsid w:val="006A0EF9"/>
    <w:rsid w:val="006A2688"/>
    <w:rsid w:val="006A5AA1"/>
    <w:rsid w:val="006A6132"/>
    <w:rsid w:val="006A65D3"/>
    <w:rsid w:val="006A7956"/>
    <w:rsid w:val="006B01BE"/>
    <w:rsid w:val="006B0943"/>
    <w:rsid w:val="006B2145"/>
    <w:rsid w:val="006B22A0"/>
    <w:rsid w:val="006B2884"/>
    <w:rsid w:val="006B3744"/>
    <w:rsid w:val="006B4D9F"/>
    <w:rsid w:val="006B51D0"/>
    <w:rsid w:val="006B6BD1"/>
    <w:rsid w:val="006B76E8"/>
    <w:rsid w:val="006B7C76"/>
    <w:rsid w:val="006C0410"/>
    <w:rsid w:val="006C09AC"/>
    <w:rsid w:val="006C0AE4"/>
    <w:rsid w:val="006C3473"/>
    <w:rsid w:val="006C438F"/>
    <w:rsid w:val="006C4EBD"/>
    <w:rsid w:val="006C6701"/>
    <w:rsid w:val="006C7E1B"/>
    <w:rsid w:val="006D0312"/>
    <w:rsid w:val="006D126D"/>
    <w:rsid w:val="006D153D"/>
    <w:rsid w:val="006D3089"/>
    <w:rsid w:val="006D39E9"/>
    <w:rsid w:val="006D5F08"/>
    <w:rsid w:val="006D6A47"/>
    <w:rsid w:val="006D6BE8"/>
    <w:rsid w:val="006D793B"/>
    <w:rsid w:val="006D7BE1"/>
    <w:rsid w:val="006E00FC"/>
    <w:rsid w:val="006E1136"/>
    <w:rsid w:val="006E11C9"/>
    <w:rsid w:val="006E220E"/>
    <w:rsid w:val="006E26DF"/>
    <w:rsid w:val="006E29C7"/>
    <w:rsid w:val="006E4211"/>
    <w:rsid w:val="006E7026"/>
    <w:rsid w:val="006F0846"/>
    <w:rsid w:val="006F1009"/>
    <w:rsid w:val="006F1D07"/>
    <w:rsid w:val="006F56A0"/>
    <w:rsid w:val="006F7111"/>
    <w:rsid w:val="006F7FFA"/>
    <w:rsid w:val="00700291"/>
    <w:rsid w:val="00700AB0"/>
    <w:rsid w:val="007012E3"/>
    <w:rsid w:val="007014B5"/>
    <w:rsid w:val="00702D76"/>
    <w:rsid w:val="00703CF9"/>
    <w:rsid w:val="007040AD"/>
    <w:rsid w:val="007041A1"/>
    <w:rsid w:val="00706391"/>
    <w:rsid w:val="00707972"/>
    <w:rsid w:val="00707BA5"/>
    <w:rsid w:val="00710068"/>
    <w:rsid w:val="00711EB4"/>
    <w:rsid w:val="007128E8"/>
    <w:rsid w:val="007148FD"/>
    <w:rsid w:val="007156AF"/>
    <w:rsid w:val="007168A1"/>
    <w:rsid w:val="007178ED"/>
    <w:rsid w:val="00717C4B"/>
    <w:rsid w:val="00721D9F"/>
    <w:rsid w:val="00722FB9"/>
    <w:rsid w:val="00723075"/>
    <w:rsid w:val="00723ACD"/>
    <w:rsid w:val="00724387"/>
    <w:rsid w:val="0072455C"/>
    <w:rsid w:val="00725BCE"/>
    <w:rsid w:val="00725CDB"/>
    <w:rsid w:val="0072614C"/>
    <w:rsid w:val="007266FF"/>
    <w:rsid w:val="00726C2E"/>
    <w:rsid w:val="00726F74"/>
    <w:rsid w:val="00727B68"/>
    <w:rsid w:val="0073005B"/>
    <w:rsid w:val="00730228"/>
    <w:rsid w:val="00730AF9"/>
    <w:rsid w:val="007418D4"/>
    <w:rsid w:val="007424BB"/>
    <w:rsid w:val="007425CC"/>
    <w:rsid w:val="0074270B"/>
    <w:rsid w:val="007444D3"/>
    <w:rsid w:val="00744C03"/>
    <w:rsid w:val="00746145"/>
    <w:rsid w:val="00746FA1"/>
    <w:rsid w:val="007478E9"/>
    <w:rsid w:val="00747D69"/>
    <w:rsid w:val="00750C68"/>
    <w:rsid w:val="007519D8"/>
    <w:rsid w:val="00751FFF"/>
    <w:rsid w:val="00754F05"/>
    <w:rsid w:val="007554F9"/>
    <w:rsid w:val="00755538"/>
    <w:rsid w:val="00755A08"/>
    <w:rsid w:val="00755A62"/>
    <w:rsid w:val="00755EA7"/>
    <w:rsid w:val="00756656"/>
    <w:rsid w:val="0076089E"/>
    <w:rsid w:val="00760B7A"/>
    <w:rsid w:val="00760DB8"/>
    <w:rsid w:val="00762284"/>
    <w:rsid w:val="007633F6"/>
    <w:rsid w:val="007647CF"/>
    <w:rsid w:val="007663BE"/>
    <w:rsid w:val="00766AEB"/>
    <w:rsid w:val="0076732B"/>
    <w:rsid w:val="00767CED"/>
    <w:rsid w:val="00767DAC"/>
    <w:rsid w:val="0077173A"/>
    <w:rsid w:val="00773417"/>
    <w:rsid w:val="0077482E"/>
    <w:rsid w:val="00775135"/>
    <w:rsid w:val="007752DC"/>
    <w:rsid w:val="00775BD1"/>
    <w:rsid w:val="00776659"/>
    <w:rsid w:val="0077667D"/>
    <w:rsid w:val="00780E07"/>
    <w:rsid w:val="00780FCA"/>
    <w:rsid w:val="0078286C"/>
    <w:rsid w:val="00782C6A"/>
    <w:rsid w:val="007832B9"/>
    <w:rsid w:val="00783CA4"/>
    <w:rsid w:val="00784E42"/>
    <w:rsid w:val="00785C43"/>
    <w:rsid w:val="00785F80"/>
    <w:rsid w:val="00786EBB"/>
    <w:rsid w:val="007872D3"/>
    <w:rsid w:val="007872F9"/>
    <w:rsid w:val="00787FAF"/>
    <w:rsid w:val="00790E41"/>
    <w:rsid w:val="00792E20"/>
    <w:rsid w:val="007936CC"/>
    <w:rsid w:val="00793E46"/>
    <w:rsid w:val="007946B6"/>
    <w:rsid w:val="00795405"/>
    <w:rsid w:val="00795AE2"/>
    <w:rsid w:val="00796571"/>
    <w:rsid w:val="00796B5F"/>
    <w:rsid w:val="007974DC"/>
    <w:rsid w:val="00797947"/>
    <w:rsid w:val="007A12B5"/>
    <w:rsid w:val="007A2540"/>
    <w:rsid w:val="007A262D"/>
    <w:rsid w:val="007A2678"/>
    <w:rsid w:val="007A7786"/>
    <w:rsid w:val="007B46ED"/>
    <w:rsid w:val="007B4CAD"/>
    <w:rsid w:val="007B5BA7"/>
    <w:rsid w:val="007B6D18"/>
    <w:rsid w:val="007B7141"/>
    <w:rsid w:val="007C06E5"/>
    <w:rsid w:val="007C2C4E"/>
    <w:rsid w:val="007C36C5"/>
    <w:rsid w:val="007C50A9"/>
    <w:rsid w:val="007C53B1"/>
    <w:rsid w:val="007C5FE6"/>
    <w:rsid w:val="007C6AEB"/>
    <w:rsid w:val="007C6F5F"/>
    <w:rsid w:val="007D21DF"/>
    <w:rsid w:val="007D375C"/>
    <w:rsid w:val="007D5A85"/>
    <w:rsid w:val="007D703F"/>
    <w:rsid w:val="007D7F03"/>
    <w:rsid w:val="007E0C70"/>
    <w:rsid w:val="007E0C92"/>
    <w:rsid w:val="007E16CF"/>
    <w:rsid w:val="007E2B8D"/>
    <w:rsid w:val="007E2D02"/>
    <w:rsid w:val="007E341F"/>
    <w:rsid w:val="007E3617"/>
    <w:rsid w:val="007E6195"/>
    <w:rsid w:val="007E6987"/>
    <w:rsid w:val="007E7AA2"/>
    <w:rsid w:val="007F225A"/>
    <w:rsid w:val="007F384E"/>
    <w:rsid w:val="007F3AD6"/>
    <w:rsid w:val="007F3D35"/>
    <w:rsid w:val="007F4041"/>
    <w:rsid w:val="007F5071"/>
    <w:rsid w:val="007F5C80"/>
    <w:rsid w:val="00800E57"/>
    <w:rsid w:val="008010BE"/>
    <w:rsid w:val="0080243E"/>
    <w:rsid w:val="00803C2B"/>
    <w:rsid w:val="00804468"/>
    <w:rsid w:val="0080466D"/>
    <w:rsid w:val="00806388"/>
    <w:rsid w:val="00806686"/>
    <w:rsid w:val="00806E24"/>
    <w:rsid w:val="008109BF"/>
    <w:rsid w:val="0081104C"/>
    <w:rsid w:val="0081188B"/>
    <w:rsid w:val="008132B3"/>
    <w:rsid w:val="00815A57"/>
    <w:rsid w:val="00815BBA"/>
    <w:rsid w:val="00816796"/>
    <w:rsid w:val="00817E19"/>
    <w:rsid w:val="008225E2"/>
    <w:rsid w:val="00822ACC"/>
    <w:rsid w:val="00825193"/>
    <w:rsid w:val="0082534D"/>
    <w:rsid w:val="0082608A"/>
    <w:rsid w:val="00827B9B"/>
    <w:rsid w:val="00830CA5"/>
    <w:rsid w:val="00830CB9"/>
    <w:rsid w:val="0083387B"/>
    <w:rsid w:val="0083450C"/>
    <w:rsid w:val="008354FE"/>
    <w:rsid w:val="00836BF8"/>
    <w:rsid w:val="00840E79"/>
    <w:rsid w:val="0084103A"/>
    <w:rsid w:val="008427D1"/>
    <w:rsid w:val="00842FCC"/>
    <w:rsid w:val="00844357"/>
    <w:rsid w:val="0084504B"/>
    <w:rsid w:val="00845200"/>
    <w:rsid w:val="00845583"/>
    <w:rsid w:val="00845A24"/>
    <w:rsid w:val="00847B6B"/>
    <w:rsid w:val="0085135A"/>
    <w:rsid w:val="00852BD2"/>
    <w:rsid w:val="00852CCF"/>
    <w:rsid w:val="0085384B"/>
    <w:rsid w:val="008554B9"/>
    <w:rsid w:val="0085553A"/>
    <w:rsid w:val="00856230"/>
    <w:rsid w:val="0086063E"/>
    <w:rsid w:val="00861768"/>
    <w:rsid w:val="0086364D"/>
    <w:rsid w:val="00863748"/>
    <w:rsid w:val="0086388C"/>
    <w:rsid w:val="00863FE8"/>
    <w:rsid w:val="00874222"/>
    <w:rsid w:val="0087472D"/>
    <w:rsid w:val="00874C71"/>
    <w:rsid w:val="0087541A"/>
    <w:rsid w:val="008761C5"/>
    <w:rsid w:val="0087653C"/>
    <w:rsid w:val="00876558"/>
    <w:rsid w:val="008769D8"/>
    <w:rsid w:val="00881A4B"/>
    <w:rsid w:val="00883871"/>
    <w:rsid w:val="008854E6"/>
    <w:rsid w:val="00886A7F"/>
    <w:rsid w:val="008871F3"/>
    <w:rsid w:val="00887517"/>
    <w:rsid w:val="00890059"/>
    <w:rsid w:val="00890382"/>
    <w:rsid w:val="00891163"/>
    <w:rsid w:val="00893E84"/>
    <w:rsid w:val="00894045"/>
    <w:rsid w:val="00894DEA"/>
    <w:rsid w:val="00896A08"/>
    <w:rsid w:val="0089723D"/>
    <w:rsid w:val="00897D8B"/>
    <w:rsid w:val="008A12A2"/>
    <w:rsid w:val="008A1EC9"/>
    <w:rsid w:val="008A20F7"/>
    <w:rsid w:val="008A2102"/>
    <w:rsid w:val="008A260E"/>
    <w:rsid w:val="008A3B97"/>
    <w:rsid w:val="008A56AB"/>
    <w:rsid w:val="008A5B06"/>
    <w:rsid w:val="008A7D69"/>
    <w:rsid w:val="008B02EE"/>
    <w:rsid w:val="008B0592"/>
    <w:rsid w:val="008B1001"/>
    <w:rsid w:val="008B191B"/>
    <w:rsid w:val="008B1C44"/>
    <w:rsid w:val="008B2AFE"/>
    <w:rsid w:val="008B4202"/>
    <w:rsid w:val="008B4A5F"/>
    <w:rsid w:val="008B4BB9"/>
    <w:rsid w:val="008B4E12"/>
    <w:rsid w:val="008C114F"/>
    <w:rsid w:val="008C2511"/>
    <w:rsid w:val="008C267B"/>
    <w:rsid w:val="008C29E0"/>
    <w:rsid w:val="008C4984"/>
    <w:rsid w:val="008C51F2"/>
    <w:rsid w:val="008C71BB"/>
    <w:rsid w:val="008C76AC"/>
    <w:rsid w:val="008D094F"/>
    <w:rsid w:val="008D1533"/>
    <w:rsid w:val="008D2314"/>
    <w:rsid w:val="008D2C3F"/>
    <w:rsid w:val="008D3CD5"/>
    <w:rsid w:val="008D4238"/>
    <w:rsid w:val="008D4830"/>
    <w:rsid w:val="008D4E83"/>
    <w:rsid w:val="008D510A"/>
    <w:rsid w:val="008D5630"/>
    <w:rsid w:val="008D5D40"/>
    <w:rsid w:val="008D700E"/>
    <w:rsid w:val="008E0476"/>
    <w:rsid w:val="008E1709"/>
    <w:rsid w:val="008E4A3E"/>
    <w:rsid w:val="008E5636"/>
    <w:rsid w:val="008E6564"/>
    <w:rsid w:val="008E7739"/>
    <w:rsid w:val="008F07FD"/>
    <w:rsid w:val="008F1934"/>
    <w:rsid w:val="008F1EE8"/>
    <w:rsid w:val="008F2CEF"/>
    <w:rsid w:val="008F5644"/>
    <w:rsid w:val="008F71A9"/>
    <w:rsid w:val="008F7DBF"/>
    <w:rsid w:val="00901F88"/>
    <w:rsid w:val="009022E1"/>
    <w:rsid w:val="00902713"/>
    <w:rsid w:val="009027EC"/>
    <w:rsid w:val="00903701"/>
    <w:rsid w:val="009047C2"/>
    <w:rsid w:val="00904FDF"/>
    <w:rsid w:val="009071E3"/>
    <w:rsid w:val="00911844"/>
    <w:rsid w:val="00911D6C"/>
    <w:rsid w:val="00913253"/>
    <w:rsid w:val="00914164"/>
    <w:rsid w:val="00914326"/>
    <w:rsid w:val="00915CE5"/>
    <w:rsid w:val="00915F17"/>
    <w:rsid w:val="00916763"/>
    <w:rsid w:val="0091733F"/>
    <w:rsid w:val="00920A30"/>
    <w:rsid w:val="0092161C"/>
    <w:rsid w:val="00921DB9"/>
    <w:rsid w:val="00922499"/>
    <w:rsid w:val="00922617"/>
    <w:rsid w:val="00922830"/>
    <w:rsid w:val="00923033"/>
    <w:rsid w:val="009230DA"/>
    <w:rsid w:val="009233B0"/>
    <w:rsid w:val="0092441D"/>
    <w:rsid w:val="00924B1D"/>
    <w:rsid w:val="00927AFD"/>
    <w:rsid w:val="00927C74"/>
    <w:rsid w:val="0093159F"/>
    <w:rsid w:val="00931C82"/>
    <w:rsid w:val="00931CB6"/>
    <w:rsid w:val="00932C34"/>
    <w:rsid w:val="00932F80"/>
    <w:rsid w:val="00935490"/>
    <w:rsid w:val="00935C9F"/>
    <w:rsid w:val="00936821"/>
    <w:rsid w:val="00937589"/>
    <w:rsid w:val="00940511"/>
    <w:rsid w:val="00943571"/>
    <w:rsid w:val="009437CE"/>
    <w:rsid w:val="00943CC8"/>
    <w:rsid w:val="009440EE"/>
    <w:rsid w:val="009448D1"/>
    <w:rsid w:val="00945B7A"/>
    <w:rsid w:val="0094648D"/>
    <w:rsid w:val="00946FD2"/>
    <w:rsid w:val="0095064E"/>
    <w:rsid w:val="00950CF4"/>
    <w:rsid w:val="00951971"/>
    <w:rsid w:val="00952776"/>
    <w:rsid w:val="00953184"/>
    <w:rsid w:val="00953BF3"/>
    <w:rsid w:val="009545AA"/>
    <w:rsid w:val="00954D97"/>
    <w:rsid w:val="0095513A"/>
    <w:rsid w:val="009552E2"/>
    <w:rsid w:val="0095685B"/>
    <w:rsid w:val="00957BDC"/>
    <w:rsid w:val="0096221F"/>
    <w:rsid w:val="009625BE"/>
    <w:rsid w:val="00963EEB"/>
    <w:rsid w:val="009656C8"/>
    <w:rsid w:val="00965EA2"/>
    <w:rsid w:val="00970B2F"/>
    <w:rsid w:val="00970E97"/>
    <w:rsid w:val="009711C4"/>
    <w:rsid w:val="00971940"/>
    <w:rsid w:val="00971CB7"/>
    <w:rsid w:val="00972591"/>
    <w:rsid w:val="009739D1"/>
    <w:rsid w:val="009746C1"/>
    <w:rsid w:val="00974D8C"/>
    <w:rsid w:val="00980DD9"/>
    <w:rsid w:val="00980E28"/>
    <w:rsid w:val="00981DE7"/>
    <w:rsid w:val="0098279D"/>
    <w:rsid w:val="009829A2"/>
    <w:rsid w:val="00982E7D"/>
    <w:rsid w:val="00983494"/>
    <w:rsid w:val="009834D2"/>
    <w:rsid w:val="00983811"/>
    <w:rsid w:val="009843CC"/>
    <w:rsid w:val="00985187"/>
    <w:rsid w:val="00985206"/>
    <w:rsid w:val="0098546C"/>
    <w:rsid w:val="00986FAD"/>
    <w:rsid w:val="009870FE"/>
    <w:rsid w:val="00987BAA"/>
    <w:rsid w:val="009902C0"/>
    <w:rsid w:val="00990AEE"/>
    <w:rsid w:val="00991811"/>
    <w:rsid w:val="00991A3A"/>
    <w:rsid w:val="009924EA"/>
    <w:rsid w:val="00992E49"/>
    <w:rsid w:val="0099352B"/>
    <w:rsid w:val="0099594B"/>
    <w:rsid w:val="00995E0E"/>
    <w:rsid w:val="00996278"/>
    <w:rsid w:val="0099783B"/>
    <w:rsid w:val="00997FC5"/>
    <w:rsid w:val="009A0EB9"/>
    <w:rsid w:val="009A1070"/>
    <w:rsid w:val="009A2456"/>
    <w:rsid w:val="009A38E2"/>
    <w:rsid w:val="009A3ECF"/>
    <w:rsid w:val="009A4969"/>
    <w:rsid w:val="009A5213"/>
    <w:rsid w:val="009A5EBF"/>
    <w:rsid w:val="009B0378"/>
    <w:rsid w:val="009B0871"/>
    <w:rsid w:val="009B1725"/>
    <w:rsid w:val="009B738F"/>
    <w:rsid w:val="009B7580"/>
    <w:rsid w:val="009B7BDD"/>
    <w:rsid w:val="009B7C44"/>
    <w:rsid w:val="009B7C8E"/>
    <w:rsid w:val="009C028F"/>
    <w:rsid w:val="009C1837"/>
    <w:rsid w:val="009C19F9"/>
    <w:rsid w:val="009C27D3"/>
    <w:rsid w:val="009C39CA"/>
    <w:rsid w:val="009C42D2"/>
    <w:rsid w:val="009C4480"/>
    <w:rsid w:val="009C484E"/>
    <w:rsid w:val="009C5C13"/>
    <w:rsid w:val="009C7434"/>
    <w:rsid w:val="009C7D2C"/>
    <w:rsid w:val="009D022D"/>
    <w:rsid w:val="009D207C"/>
    <w:rsid w:val="009D4058"/>
    <w:rsid w:val="009D426C"/>
    <w:rsid w:val="009D4ADF"/>
    <w:rsid w:val="009D5CAB"/>
    <w:rsid w:val="009D701A"/>
    <w:rsid w:val="009E014F"/>
    <w:rsid w:val="009E0734"/>
    <w:rsid w:val="009E1670"/>
    <w:rsid w:val="009E1A8C"/>
    <w:rsid w:val="009E3C4F"/>
    <w:rsid w:val="009E4717"/>
    <w:rsid w:val="009E54C3"/>
    <w:rsid w:val="009E66D3"/>
    <w:rsid w:val="009E70AC"/>
    <w:rsid w:val="009E78A8"/>
    <w:rsid w:val="009F0A76"/>
    <w:rsid w:val="009F12FF"/>
    <w:rsid w:val="009F2D8B"/>
    <w:rsid w:val="009F2E7E"/>
    <w:rsid w:val="009F3AA2"/>
    <w:rsid w:val="009F4862"/>
    <w:rsid w:val="009F4CB7"/>
    <w:rsid w:val="00A00784"/>
    <w:rsid w:val="00A013F2"/>
    <w:rsid w:val="00A01A80"/>
    <w:rsid w:val="00A01AEB"/>
    <w:rsid w:val="00A01AEE"/>
    <w:rsid w:val="00A02386"/>
    <w:rsid w:val="00A02ABE"/>
    <w:rsid w:val="00A030BE"/>
    <w:rsid w:val="00A035D2"/>
    <w:rsid w:val="00A0361E"/>
    <w:rsid w:val="00A05BE0"/>
    <w:rsid w:val="00A06331"/>
    <w:rsid w:val="00A071B1"/>
    <w:rsid w:val="00A1026B"/>
    <w:rsid w:val="00A10D8C"/>
    <w:rsid w:val="00A11832"/>
    <w:rsid w:val="00A123C4"/>
    <w:rsid w:val="00A12D29"/>
    <w:rsid w:val="00A13D7C"/>
    <w:rsid w:val="00A1513D"/>
    <w:rsid w:val="00A152A9"/>
    <w:rsid w:val="00A15B2E"/>
    <w:rsid w:val="00A172F6"/>
    <w:rsid w:val="00A20009"/>
    <w:rsid w:val="00A20891"/>
    <w:rsid w:val="00A20C44"/>
    <w:rsid w:val="00A21EA3"/>
    <w:rsid w:val="00A22660"/>
    <w:rsid w:val="00A23F06"/>
    <w:rsid w:val="00A25734"/>
    <w:rsid w:val="00A27229"/>
    <w:rsid w:val="00A303CA"/>
    <w:rsid w:val="00A30768"/>
    <w:rsid w:val="00A30B67"/>
    <w:rsid w:val="00A31815"/>
    <w:rsid w:val="00A31F1B"/>
    <w:rsid w:val="00A3365D"/>
    <w:rsid w:val="00A34705"/>
    <w:rsid w:val="00A34A95"/>
    <w:rsid w:val="00A3668E"/>
    <w:rsid w:val="00A36FB7"/>
    <w:rsid w:val="00A41662"/>
    <w:rsid w:val="00A417E9"/>
    <w:rsid w:val="00A42098"/>
    <w:rsid w:val="00A4358B"/>
    <w:rsid w:val="00A4383C"/>
    <w:rsid w:val="00A43E25"/>
    <w:rsid w:val="00A46EA2"/>
    <w:rsid w:val="00A51CAC"/>
    <w:rsid w:val="00A51D7F"/>
    <w:rsid w:val="00A52BE6"/>
    <w:rsid w:val="00A54208"/>
    <w:rsid w:val="00A54E94"/>
    <w:rsid w:val="00A5524A"/>
    <w:rsid w:val="00A556F3"/>
    <w:rsid w:val="00A55A98"/>
    <w:rsid w:val="00A5626A"/>
    <w:rsid w:val="00A566A7"/>
    <w:rsid w:val="00A61126"/>
    <w:rsid w:val="00A6146D"/>
    <w:rsid w:val="00A619BC"/>
    <w:rsid w:val="00A6239A"/>
    <w:rsid w:val="00A626E4"/>
    <w:rsid w:val="00A6337D"/>
    <w:rsid w:val="00A6475F"/>
    <w:rsid w:val="00A64C1C"/>
    <w:rsid w:val="00A65039"/>
    <w:rsid w:val="00A657FC"/>
    <w:rsid w:val="00A65EFE"/>
    <w:rsid w:val="00A660FF"/>
    <w:rsid w:val="00A674B9"/>
    <w:rsid w:val="00A677AD"/>
    <w:rsid w:val="00A70FCA"/>
    <w:rsid w:val="00A713F8"/>
    <w:rsid w:val="00A7182C"/>
    <w:rsid w:val="00A729B7"/>
    <w:rsid w:val="00A743D4"/>
    <w:rsid w:val="00A7450B"/>
    <w:rsid w:val="00A75566"/>
    <w:rsid w:val="00A76ED8"/>
    <w:rsid w:val="00A776B8"/>
    <w:rsid w:val="00A823A5"/>
    <w:rsid w:val="00A83CAE"/>
    <w:rsid w:val="00A85451"/>
    <w:rsid w:val="00A8744F"/>
    <w:rsid w:val="00A9041A"/>
    <w:rsid w:val="00A910C7"/>
    <w:rsid w:val="00A9158D"/>
    <w:rsid w:val="00A918E1"/>
    <w:rsid w:val="00A91934"/>
    <w:rsid w:val="00A91DF0"/>
    <w:rsid w:val="00A91FFC"/>
    <w:rsid w:val="00A92255"/>
    <w:rsid w:val="00A92DC0"/>
    <w:rsid w:val="00A9451F"/>
    <w:rsid w:val="00A946AC"/>
    <w:rsid w:val="00A95339"/>
    <w:rsid w:val="00A971BA"/>
    <w:rsid w:val="00A974CD"/>
    <w:rsid w:val="00A977AF"/>
    <w:rsid w:val="00AA0099"/>
    <w:rsid w:val="00AA05B9"/>
    <w:rsid w:val="00AA22D3"/>
    <w:rsid w:val="00AA24E7"/>
    <w:rsid w:val="00AA4240"/>
    <w:rsid w:val="00AA578B"/>
    <w:rsid w:val="00AA63E7"/>
    <w:rsid w:val="00AB12FC"/>
    <w:rsid w:val="00AB155C"/>
    <w:rsid w:val="00AB581C"/>
    <w:rsid w:val="00AB6A67"/>
    <w:rsid w:val="00AB6BB6"/>
    <w:rsid w:val="00AC2F30"/>
    <w:rsid w:val="00AC41CF"/>
    <w:rsid w:val="00AC4391"/>
    <w:rsid w:val="00AC670D"/>
    <w:rsid w:val="00AC77A7"/>
    <w:rsid w:val="00AD0262"/>
    <w:rsid w:val="00AD04A0"/>
    <w:rsid w:val="00AD1293"/>
    <w:rsid w:val="00AD2041"/>
    <w:rsid w:val="00AD4A42"/>
    <w:rsid w:val="00AD57FA"/>
    <w:rsid w:val="00AD5D78"/>
    <w:rsid w:val="00AD74CE"/>
    <w:rsid w:val="00AE059F"/>
    <w:rsid w:val="00AE1F8E"/>
    <w:rsid w:val="00AE2674"/>
    <w:rsid w:val="00AE4A04"/>
    <w:rsid w:val="00AE5625"/>
    <w:rsid w:val="00AE6480"/>
    <w:rsid w:val="00AE67DE"/>
    <w:rsid w:val="00AE7CFC"/>
    <w:rsid w:val="00AF0AE0"/>
    <w:rsid w:val="00AF29A4"/>
    <w:rsid w:val="00AF3085"/>
    <w:rsid w:val="00AF36BE"/>
    <w:rsid w:val="00AF3789"/>
    <w:rsid w:val="00AF439A"/>
    <w:rsid w:val="00AF4625"/>
    <w:rsid w:val="00AF6064"/>
    <w:rsid w:val="00B00734"/>
    <w:rsid w:val="00B01203"/>
    <w:rsid w:val="00B01535"/>
    <w:rsid w:val="00B01F88"/>
    <w:rsid w:val="00B03371"/>
    <w:rsid w:val="00B033BC"/>
    <w:rsid w:val="00B05653"/>
    <w:rsid w:val="00B05A33"/>
    <w:rsid w:val="00B130C2"/>
    <w:rsid w:val="00B13EA5"/>
    <w:rsid w:val="00B15372"/>
    <w:rsid w:val="00B156FE"/>
    <w:rsid w:val="00B16B90"/>
    <w:rsid w:val="00B20F0F"/>
    <w:rsid w:val="00B22F80"/>
    <w:rsid w:val="00B233CD"/>
    <w:rsid w:val="00B244DD"/>
    <w:rsid w:val="00B25346"/>
    <w:rsid w:val="00B25849"/>
    <w:rsid w:val="00B25AA1"/>
    <w:rsid w:val="00B272CB"/>
    <w:rsid w:val="00B276B5"/>
    <w:rsid w:val="00B30453"/>
    <w:rsid w:val="00B3066C"/>
    <w:rsid w:val="00B3086A"/>
    <w:rsid w:val="00B30FBD"/>
    <w:rsid w:val="00B327CE"/>
    <w:rsid w:val="00B32CEB"/>
    <w:rsid w:val="00B3388F"/>
    <w:rsid w:val="00B33E90"/>
    <w:rsid w:val="00B342E6"/>
    <w:rsid w:val="00B34FE9"/>
    <w:rsid w:val="00B351E6"/>
    <w:rsid w:val="00B35204"/>
    <w:rsid w:val="00B355BC"/>
    <w:rsid w:val="00B36141"/>
    <w:rsid w:val="00B36D6D"/>
    <w:rsid w:val="00B3726E"/>
    <w:rsid w:val="00B37B75"/>
    <w:rsid w:val="00B37BD2"/>
    <w:rsid w:val="00B37C04"/>
    <w:rsid w:val="00B410C3"/>
    <w:rsid w:val="00B450B8"/>
    <w:rsid w:val="00B45325"/>
    <w:rsid w:val="00B51656"/>
    <w:rsid w:val="00B51778"/>
    <w:rsid w:val="00B52157"/>
    <w:rsid w:val="00B554BE"/>
    <w:rsid w:val="00B555EE"/>
    <w:rsid w:val="00B60A60"/>
    <w:rsid w:val="00B61DBA"/>
    <w:rsid w:val="00B62348"/>
    <w:rsid w:val="00B64927"/>
    <w:rsid w:val="00B661CF"/>
    <w:rsid w:val="00B670E6"/>
    <w:rsid w:val="00B6762B"/>
    <w:rsid w:val="00B7134C"/>
    <w:rsid w:val="00B7190A"/>
    <w:rsid w:val="00B71969"/>
    <w:rsid w:val="00B725E2"/>
    <w:rsid w:val="00B72C39"/>
    <w:rsid w:val="00B74770"/>
    <w:rsid w:val="00B74F72"/>
    <w:rsid w:val="00B76304"/>
    <w:rsid w:val="00B77C9B"/>
    <w:rsid w:val="00B80375"/>
    <w:rsid w:val="00B8085C"/>
    <w:rsid w:val="00B808D6"/>
    <w:rsid w:val="00B81FE3"/>
    <w:rsid w:val="00B83596"/>
    <w:rsid w:val="00B84989"/>
    <w:rsid w:val="00B8569F"/>
    <w:rsid w:val="00B87431"/>
    <w:rsid w:val="00B87EC2"/>
    <w:rsid w:val="00B87EFE"/>
    <w:rsid w:val="00B91951"/>
    <w:rsid w:val="00B91E9F"/>
    <w:rsid w:val="00B925B7"/>
    <w:rsid w:val="00B951F5"/>
    <w:rsid w:val="00B96595"/>
    <w:rsid w:val="00B96DE8"/>
    <w:rsid w:val="00B96E99"/>
    <w:rsid w:val="00B971D3"/>
    <w:rsid w:val="00BA0DA2"/>
    <w:rsid w:val="00BA2D8D"/>
    <w:rsid w:val="00BA42F2"/>
    <w:rsid w:val="00BA4A57"/>
    <w:rsid w:val="00BA4DCE"/>
    <w:rsid w:val="00BA5320"/>
    <w:rsid w:val="00BA605D"/>
    <w:rsid w:val="00BA6264"/>
    <w:rsid w:val="00BA6DC9"/>
    <w:rsid w:val="00BA71AC"/>
    <w:rsid w:val="00BA7546"/>
    <w:rsid w:val="00BA7BB6"/>
    <w:rsid w:val="00BB092A"/>
    <w:rsid w:val="00BB272C"/>
    <w:rsid w:val="00BB32A6"/>
    <w:rsid w:val="00BB4AD8"/>
    <w:rsid w:val="00BB5416"/>
    <w:rsid w:val="00BB7CC4"/>
    <w:rsid w:val="00BC5123"/>
    <w:rsid w:val="00BC6AFD"/>
    <w:rsid w:val="00BC6CDD"/>
    <w:rsid w:val="00BC6D5A"/>
    <w:rsid w:val="00BC733D"/>
    <w:rsid w:val="00BC79B9"/>
    <w:rsid w:val="00BC7C36"/>
    <w:rsid w:val="00BD0009"/>
    <w:rsid w:val="00BD2E2A"/>
    <w:rsid w:val="00BD42E7"/>
    <w:rsid w:val="00BD434C"/>
    <w:rsid w:val="00BD6556"/>
    <w:rsid w:val="00BD664E"/>
    <w:rsid w:val="00BD7718"/>
    <w:rsid w:val="00BD7E2F"/>
    <w:rsid w:val="00BE0CDC"/>
    <w:rsid w:val="00BE20CD"/>
    <w:rsid w:val="00BE2577"/>
    <w:rsid w:val="00BE4112"/>
    <w:rsid w:val="00BE6B49"/>
    <w:rsid w:val="00BE71E3"/>
    <w:rsid w:val="00BF20EB"/>
    <w:rsid w:val="00BF2A78"/>
    <w:rsid w:val="00BF2C0F"/>
    <w:rsid w:val="00BF2EE2"/>
    <w:rsid w:val="00BF3352"/>
    <w:rsid w:val="00BF42FC"/>
    <w:rsid w:val="00BF5D1F"/>
    <w:rsid w:val="00BF6622"/>
    <w:rsid w:val="00C009A0"/>
    <w:rsid w:val="00C02044"/>
    <w:rsid w:val="00C0394F"/>
    <w:rsid w:val="00C03D6A"/>
    <w:rsid w:val="00C042B0"/>
    <w:rsid w:val="00C04E23"/>
    <w:rsid w:val="00C059CE"/>
    <w:rsid w:val="00C0732C"/>
    <w:rsid w:val="00C07348"/>
    <w:rsid w:val="00C1101D"/>
    <w:rsid w:val="00C1112C"/>
    <w:rsid w:val="00C14818"/>
    <w:rsid w:val="00C14FB8"/>
    <w:rsid w:val="00C15CC5"/>
    <w:rsid w:val="00C16528"/>
    <w:rsid w:val="00C16D9C"/>
    <w:rsid w:val="00C17A4A"/>
    <w:rsid w:val="00C217AA"/>
    <w:rsid w:val="00C21A7A"/>
    <w:rsid w:val="00C2270C"/>
    <w:rsid w:val="00C22882"/>
    <w:rsid w:val="00C22A83"/>
    <w:rsid w:val="00C22BDD"/>
    <w:rsid w:val="00C22FDE"/>
    <w:rsid w:val="00C230C9"/>
    <w:rsid w:val="00C23340"/>
    <w:rsid w:val="00C23799"/>
    <w:rsid w:val="00C23C47"/>
    <w:rsid w:val="00C275FB"/>
    <w:rsid w:val="00C278FC"/>
    <w:rsid w:val="00C278FF"/>
    <w:rsid w:val="00C31A2F"/>
    <w:rsid w:val="00C31E7D"/>
    <w:rsid w:val="00C32AB8"/>
    <w:rsid w:val="00C341E9"/>
    <w:rsid w:val="00C34719"/>
    <w:rsid w:val="00C37329"/>
    <w:rsid w:val="00C37F39"/>
    <w:rsid w:val="00C42189"/>
    <w:rsid w:val="00C4344B"/>
    <w:rsid w:val="00C434E7"/>
    <w:rsid w:val="00C45B6E"/>
    <w:rsid w:val="00C45FC3"/>
    <w:rsid w:val="00C479FD"/>
    <w:rsid w:val="00C47B75"/>
    <w:rsid w:val="00C5109A"/>
    <w:rsid w:val="00C52065"/>
    <w:rsid w:val="00C53313"/>
    <w:rsid w:val="00C53BA3"/>
    <w:rsid w:val="00C5560B"/>
    <w:rsid w:val="00C56FF3"/>
    <w:rsid w:val="00C57527"/>
    <w:rsid w:val="00C57F12"/>
    <w:rsid w:val="00C61981"/>
    <w:rsid w:val="00C61A3B"/>
    <w:rsid w:val="00C61B90"/>
    <w:rsid w:val="00C63481"/>
    <w:rsid w:val="00C63D57"/>
    <w:rsid w:val="00C6424E"/>
    <w:rsid w:val="00C66086"/>
    <w:rsid w:val="00C66BD1"/>
    <w:rsid w:val="00C673BD"/>
    <w:rsid w:val="00C67709"/>
    <w:rsid w:val="00C73301"/>
    <w:rsid w:val="00C73CA6"/>
    <w:rsid w:val="00C7434D"/>
    <w:rsid w:val="00C745A0"/>
    <w:rsid w:val="00C7729D"/>
    <w:rsid w:val="00C77CB7"/>
    <w:rsid w:val="00C805E4"/>
    <w:rsid w:val="00C81514"/>
    <w:rsid w:val="00C816EB"/>
    <w:rsid w:val="00C82CA4"/>
    <w:rsid w:val="00C82D1C"/>
    <w:rsid w:val="00C83097"/>
    <w:rsid w:val="00C83F81"/>
    <w:rsid w:val="00C84C10"/>
    <w:rsid w:val="00C8569B"/>
    <w:rsid w:val="00C86AD2"/>
    <w:rsid w:val="00C87D59"/>
    <w:rsid w:val="00C91EB8"/>
    <w:rsid w:val="00C93579"/>
    <w:rsid w:val="00C94333"/>
    <w:rsid w:val="00C94AF8"/>
    <w:rsid w:val="00C94E24"/>
    <w:rsid w:val="00C979CD"/>
    <w:rsid w:val="00C97FEF"/>
    <w:rsid w:val="00CA015E"/>
    <w:rsid w:val="00CA25EC"/>
    <w:rsid w:val="00CA2803"/>
    <w:rsid w:val="00CA3080"/>
    <w:rsid w:val="00CA30AB"/>
    <w:rsid w:val="00CA3395"/>
    <w:rsid w:val="00CA3798"/>
    <w:rsid w:val="00CA5CCB"/>
    <w:rsid w:val="00CA7C01"/>
    <w:rsid w:val="00CB124B"/>
    <w:rsid w:val="00CB1873"/>
    <w:rsid w:val="00CB2632"/>
    <w:rsid w:val="00CB32B6"/>
    <w:rsid w:val="00CB32CF"/>
    <w:rsid w:val="00CB55D1"/>
    <w:rsid w:val="00CB5C9A"/>
    <w:rsid w:val="00CB68B7"/>
    <w:rsid w:val="00CB7536"/>
    <w:rsid w:val="00CB7DE5"/>
    <w:rsid w:val="00CC0B6D"/>
    <w:rsid w:val="00CC0F32"/>
    <w:rsid w:val="00CC14AB"/>
    <w:rsid w:val="00CC20E2"/>
    <w:rsid w:val="00CC2513"/>
    <w:rsid w:val="00CC2D45"/>
    <w:rsid w:val="00CC468C"/>
    <w:rsid w:val="00CC51F6"/>
    <w:rsid w:val="00CC69D1"/>
    <w:rsid w:val="00CC7456"/>
    <w:rsid w:val="00CD2760"/>
    <w:rsid w:val="00CD2DA5"/>
    <w:rsid w:val="00CD3759"/>
    <w:rsid w:val="00CE00A8"/>
    <w:rsid w:val="00CE077B"/>
    <w:rsid w:val="00CE1B11"/>
    <w:rsid w:val="00CE3125"/>
    <w:rsid w:val="00CE41AE"/>
    <w:rsid w:val="00CE5A89"/>
    <w:rsid w:val="00CE683D"/>
    <w:rsid w:val="00CE7B7D"/>
    <w:rsid w:val="00CE7CF8"/>
    <w:rsid w:val="00CE7F6A"/>
    <w:rsid w:val="00CF0C3F"/>
    <w:rsid w:val="00CF1016"/>
    <w:rsid w:val="00CF1668"/>
    <w:rsid w:val="00CF2DC6"/>
    <w:rsid w:val="00CF32B4"/>
    <w:rsid w:val="00CF4AD8"/>
    <w:rsid w:val="00CF4F63"/>
    <w:rsid w:val="00CF68A0"/>
    <w:rsid w:val="00CF6F28"/>
    <w:rsid w:val="00D012F0"/>
    <w:rsid w:val="00D0152F"/>
    <w:rsid w:val="00D01E4A"/>
    <w:rsid w:val="00D03A2A"/>
    <w:rsid w:val="00D0402D"/>
    <w:rsid w:val="00D05659"/>
    <w:rsid w:val="00D10878"/>
    <w:rsid w:val="00D10887"/>
    <w:rsid w:val="00D1223F"/>
    <w:rsid w:val="00D12D66"/>
    <w:rsid w:val="00D12F47"/>
    <w:rsid w:val="00D143F9"/>
    <w:rsid w:val="00D1528E"/>
    <w:rsid w:val="00D17F20"/>
    <w:rsid w:val="00D2131D"/>
    <w:rsid w:val="00D2140F"/>
    <w:rsid w:val="00D2178F"/>
    <w:rsid w:val="00D230F6"/>
    <w:rsid w:val="00D2318C"/>
    <w:rsid w:val="00D232B2"/>
    <w:rsid w:val="00D237E6"/>
    <w:rsid w:val="00D258E0"/>
    <w:rsid w:val="00D25D56"/>
    <w:rsid w:val="00D26499"/>
    <w:rsid w:val="00D27E09"/>
    <w:rsid w:val="00D30037"/>
    <w:rsid w:val="00D313E2"/>
    <w:rsid w:val="00D32139"/>
    <w:rsid w:val="00D32582"/>
    <w:rsid w:val="00D32651"/>
    <w:rsid w:val="00D33AE7"/>
    <w:rsid w:val="00D36084"/>
    <w:rsid w:val="00D367B4"/>
    <w:rsid w:val="00D3690A"/>
    <w:rsid w:val="00D419DA"/>
    <w:rsid w:val="00D42A38"/>
    <w:rsid w:val="00D42AB5"/>
    <w:rsid w:val="00D43CA5"/>
    <w:rsid w:val="00D4686A"/>
    <w:rsid w:val="00D47409"/>
    <w:rsid w:val="00D47706"/>
    <w:rsid w:val="00D5000F"/>
    <w:rsid w:val="00D503EF"/>
    <w:rsid w:val="00D50B50"/>
    <w:rsid w:val="00D543D7"/>
    <w:rsid w:val="00D54C3D"/>
    <w:rsid w:val="00D55C57"/>
    <w:rsid w:val="00D56397"/>
    <w:rsid w:val="00D567BD"/>
    <w:rsid w:val="00D602DA"/>
    <w:rsid w:val="00D60F5F"/>
    <w:rsid w:val="00D61936"/>
    <w:rsid w:val="00D6271E"/>
    <w:rsid w:val="00D63088"/>
    <w:rsid w:val="00D63C4C"/>
    <w:rsid w:val="00D645E8"/>
    <w:rsid w:val="00D649DD"/>
    <w:rsid w:val="00D65458"/>
    <w:rsid w:val="00D66562"/>
    <w:rsid w:val="00D667C9"/>
    <w:rsid w:val="00D671F3"/>
    <w:rsid w:val="00D71CD1"/>
    <w:rsid w:val="00D73CED"/>
    <w:rsid w:val="00D747CC"/>
    <w:rsid w:val="00D74E42"/>
    <w:rsid w:val="00D75F93"/>
    <w:rsid w:val="00D763C0"/>
    <w:rsid w:val="00D765B3"/>
    <w:rsid w:val="00D767B0"/>
    <w:rsid w:val="00D767B8"/>
    <w:rsid w:val="00D76E0B"/>
    <w:rsid w:val="00D82253"/>
    <w:rsid w:val="00D831FE"/>
    <w:rsid w:val="00D83A16"/>
    <w:rsid w:val="00D853D4"/>
    <w:rsid w:val="00D86360"/>
    <w:rsid w:val="00D9085B"/>
    <w:rsid w:val="00D909CB"/>
    <w:rsid w:val="00D90C98"/>
    <w:rsid w:val="00D91DC7"/>
    <w:rsid w:val="00D924C4"/>
    <w:rsid w:val="00D92C8C"/>
    <w:rsid w:val="00D93A0F"/>
    <w:rsid w:val="00D93A91"/>
    <w:rsid w:val="00D94BD9"/>
    <w:rsid w:val="00D96302"/>
    <w:rsid w:val="00D970B1"/>
    <w:rsid w:val="00DA143C"/>
    <w:rsid w:val="00DA4038"/>
    <w:rsid w:val="00DA4452"/>
    <w:rsid w:val="00DA48A3"/>
    <w:rsid w:val="00DA4B59"/>
    <w:rsid w:val="00DA4D26"/>
    <w:rsid w:val="00DA55FE"/>
    <w:rsid w:val="00DA62F4"/>
    <w:rsid w:val="00DA654A"/>
    <w:rsid w:val="00DB154E"/>
    <w:rsid w:val="00DB1DC6"/>
    <w:rsid w:val="00DB2E28"/>
    <w:rsid w:val="00DB4B8A"/>
    <w:rsid w:val="00DB4DEC"/>
    <w:rsid w:val="00DC0749"/>
    <w:rsid w:val="00DC1951"/>
    <w:rsid w:val="00DC2A05"/>
    <w:rsid w:val="00DC2F0C"/>
    <w:rsid w:val="00DC35EC"/>
    <w:rsid w:val="00DC420B"/>
    <w:rsid w:val="00DC4D4D"/>
    <w:rsid w:val="00DC4D9B"/>
    <w:rsid w:val="00DC6455"/>
    <w:rsid w:val="00DC67CD"/>
    <w:rsid w:val="00DC6B6B"/>
    <w:rsid w:val="00DC6E6D"/>
    <w:rsid w:val="00DC7083"/>
    <w:rsid w:val="00DC747F"/>
    <w:rsid w:val="00DC7BA0"/>
    <w:rsid w:val="00DD03E0"/>
    <w:rsid w:val="00DD03E8"/>
    <w:rsid w:val="00DD0B1C"/>
    <w:rsid w:val="00DD0F09"/>
    <w:rsid w:val="00DD1675"/>
    <w:rsid w:val="00DD1A97"/>
    <w:rsid w:val="00DD20C6"/>
    <w:rsid w:val="00DD2FC5"/>
    <w:rsid w:val="00DD3E12"/>
    <w:rsid w:val="00DD4A55"/>
    <w:rsid w:val="00DD4D96"/>
    <w:rsid w:val="00DD5045"/>
    <w:rsid w:val="00DD7572"/>
    <w:rsid w:val="00DD770A"/>
    <w:rsid w:val="00DD79CB"/>
    <w:rsid w:val="00DD7FA5"/>
    <w:rsid w:val="00DD7FEB"/>
    <w:rsid w:val="00DE1912"/>
    <w:rsid w:val="00DE36A7"/>
    <w:rsid w:val="00DE4661"/>
    <w:rsid w:val="00DE5040"/>
    <w:rsid w:val="00DE547B"/>
    <w:rsid w:val="00DE5529"/>
    <w:rsid w:val="00DE72CF"/>
    <w:rsid w:val="00DF29A5"/>
    <w:rsid w:val="00DF3066"/>
    <w:rsid w:val="00DF33DD"/>
    <w:rsid w:val="00DF40DD"/>
    <w:rsid w:val="00DF695B"/>
    <w:rsid w:val="00E001EA"/>
    <w:rsid w:val="00E0113E"/>
    <w:rsid w:val="00E04353"/>
    <w:rsid w:val="00E04CD7"/>
    <w:rsid w:val="00E061D2"/>
    <w:rsid w:val="00E06CC2"/>
    <w:rsid w:val="00E073AD"/>
    <w:rsid w:val="00E07BD1"/>
    <w:rsid w:val="00E10CFF"/>
    <w:rsid w:val="00E10EBD"/>
    <w:rsid w:val="00E11487"/>
    <w:rsid w:val="00E11489"/>
    <w:rsid w:val="00E115FB"/>
    <w:rsid w:val="00E13845"/>
    <w:rsid w:val="00E13FD2"/>
    <w:rsid w:val="00E1454B"/>
    <w:rsid w:val="00E174B2"/>
    <w:rsid w:val="00E228D9"/>
    <w:rsid w:val="00E2308E"/>
    <w:rsid w:val="00E25FF1"/>
    <w:rsid w:val="00E26A2D"/>
    <w:rsid w:val="00E27362"/>
    <w:rsid w:val="00E278ED"/>
    <w:rsid w:val="00E27CF9"/>
    <w:rsid w:val="00E301E7"/>
    <w:rsid w:val="00E325B7"/>
    <w:rsid w:val="00E32CDA"/>
    <w:rsid w:val="00E3388A"/>
    <w:rsid w:val="00E33967"/>
    <w:rsid w:val="00E33C72"/>
    <w:rsid w:val="00E3744F"/>
    <w:rsid w:val="00E40000"/>
    <w:rsid w:val="00E404B1"/>
    <w:rsid w:val="00E40870"/>
    <w:rsid w:val="00E417D0"/>
    <w:rsid w:val="00E41EE1"/>
    <w:rsid w:val="00E42036"/>
    <w:rsid w:val="00E43F51"/>
    <w:rsid w:val="00E449E8"/>
    <w:rsid w:val="00E44EB5"/>
    <w:rsid w:val="00E4598C"/>
    <w:rsid w:val="00E45E56"/>
    <w:rsid w:val="00E461F2"/>
    <w:rsid w:val="00E462D2"/>
    <w:rsid w:val="00E46971"/>
    <w:rsid w:val="00E46CED"/>
    <w:rsid w:val="00E471FD"/>
    <w:rsid w:val="00E5036A"/>
    <w:rsid w:val="00E507D9"/>
    <w:rsid w:val="00E520D3"/>
    <w:rsid w:val="00E52DBB"/>
    <w:rsid w:val="00E52EB5"/>
    <w:rsid w:val="00E53EDA"/>
    <w:rsid w:val="00E55159"/>
    <w:rsid w:val="00E56910"/>
    <w:rsid w:val="00E56A9B"/>
    <w:rsid w:val="00E56BAA"/>
    <w:rsid w:val="00E5744B"/>
    <w:rsid w:val="00E62280"/>
    <w:rsid w:val="00E62772"/>
    <w:rsid w:val="00E66E8C"/>
    <w:rsid w:val="00E66FFF"/>
    <w:rsid w:val="00E7025F"/>
    <w:rsid w:val="00E70499"/>
    <w:rsid w:val="00E7183C"/>
    <w:rsid w:val="00E72A03"/>
    <w:rsid w:val="00E72E90"/>
    <w:rsid w:val="00E73130"/>
    <w:rsid w:val="00E76B70"/>
    <w:rsid w:val="00E77708"/>
    <w:rsid w:val="00E77B9B"/>
    <w:rsid w:val="00E82866"/>
    <w:rsid w:val="00E82F85"/>
    <w:rsid w:val="00E85BC2"/>
    <w:rsid w:val="00E867A5"/>
    <w:rsid w:val="00E90349"/>
    <w:rsid w:val="00E90D43"/>
    <w:rsid w:val="00E90F81"/>
    <w:rsid w:val="00E91882"/>
    <w:rsid w:val="00E91C0A"/>
    <w:rsid w:val="00E92012"/>
    <w:rsid w:val="00E9264D"/>
    <w:rsid w:val="00E92C0F"/>
    <w:rsid w:val="00E92E91"/>
    <w:rsid w:val="00E9388B"/>
    <w:rsid w:val="00E94291"/>
    <w:rsid w:val="00E95372"/>
    <w:rsid w:val="00EA2CAE"/>
    <w:rsid w:val="00EA2D2A"/>
    <w:rsid w:val="00EA3C88"/>
    <w:rsid w:val="00EA3D1C"/>
    <w:rsid w:val="00EA43A4"/>
    <w:rsid w:val="00EA4AE1"/>
    <w:rsid w:val="00EA4DBA"/>
    <w:rsid w:val="00EA501C"/>
    <w:rsid w:val="00EA75D2"/>
    <w:rsid w:val="00EB192B"/>
    <w:rsid w:val="00EB1A5F"/>
    <w:rsid w:val="00EB1E4A"/>
    <w:rsid w:val="00EB21F1"/>
    <w:rsid w:val="00EB3595"/>
    <w:rsid w:val="00EB502E"/>
    <w:rsid w:val="00EB5782"/>
    <w:rsid w:val="00EB762F"/>
    <w:rsid w:val="00EB7666"/>
    <w:rsid w:val="00EC106C"/>
    <w:rsid w:val="00EC1583"/>
    <w:rsid w:val="00EC3CFB"/>
    <w:rsid w:val="00EC5AA0"/>
    <w:rsid w:val="00EC6D08"/>
    <w:rsid w:val="00ED07E5"/>
    <w:rsid w:val="00ED2269"/>
    <w:rsid w:val="00ED2833"/>
    <w:rsid w:val="00ED29D1"/>
    <w:rsid w:val="00ED2CE2"/>
    <w:rsid w:val="00ED303F"/>
    <w:rsid w:val="00ED5AAF"/>
    <w:rsid w:val="00ED6ECF"/>
    <w:rsid w:val="00ED7F4C"/>
    <w:rsid w:val="00EE0DC0"/>
    <w:rsid w:val="00EE22A9"/>
    <w:rsid w:val="00EE232B"/>
    <w:rsid w:val="00EE2EDB"/>
    <w:rsid w:val="00EE4253"/>
    <w:rsid w:val="00EE480D"/>
    <w:rsid w:val="00EE488F"/>
    <w:rsid w:val="00EE4B9C"/>
    <w:rsid w:val="00EE5F6A"/>
    <w:rsid w:val="00EE7129"/>
    <w:rsid w:val="00EF2329"/>
    <w:rsid w:val="00EF26D1"/>
    <w:rsid w:val="00EF2AB7"/>
    <w:rsid w:val="00EF5747"/>
    <w:rsid w:val="00EF5749"/>
    <w:rsid w:val="00EF7F16"/>
    <w:rsid w:val="00F0193B"/>
    <w:rsid w:val="00F03141"/>
    <w:rsid w:val="00F0322F"/>
    <w:rsid w:val="00F06DEC"/>
    <w:rsid w:val="00F06EED"/>
    <w:rsid w:val="00F07175"/>
    <w:rsid w:val="00F10536"/>
    <w:rsid w:val="00F1078E"/>
    <w:rsid w:val="00F1091A"/>
    <w:rsid w:val="00F137AA"/>
    <w:rsid w:val="00F13B31"/>
    <w:rsid w:val="00F16DAC"/>
    <w:rsid w:val="00F16E5B"/>
    <w:rsid w:val="00F2271B"/>
    <w:rsid w:val="00F234D9"/>
    <w:rsid w:val="00F2374B"/>
    <w:rsid w:val="00F242EC"/>
    <w:rsid w:val="00F24772"/>
    <w:rsid w:val="00F2480B"/>
    <w:rsid w:val="00F25F85"/>
    <w:rsid w:val="00F26451"/>
    <w:rsid w:val="00F30E11"/>
    <w:rsid w:val="00F315EF"/>
    <w:rsid w:val="00F336D1"/>
    <w:rsid w:val="00F35276"/>
    <w:rsid w:val="00F35EB8"/>
    <w:rsid w:val="00F3626D"/>
    <w:rsid w:val="00F373E9"/>
    <w:rsid w:val="00F4005D"/>
    <w:rsid w:val="00F4031F"/>
    <w:rsid w:val="00F4063C"/>
    <w:rsid w:val="00F40A29"/>
    <w:rsid w:val="00F419AF"/>
    <w:rsid w:val="00F41BED"/>
    <w:rsid w:val="00F425E1"/>
    <w:rsid w:val="00F4360F"/>
    <w:rsid w:val="00F43B26"/>
    <w:rsid w:val="00F468E2"/>
    <w:rsid w:val="00F47842"/>
    <w:rsid w:val="00F50776"/>
    <w:rsid w:val="00F50FC7"/>
    <w:rsid w:val="00F521C1"/>
    <w:rsid w:val="00F525F0"/>
    <w:rsid w:val="00F52849"/>
    <w:rsid w:val="00F54F9D"/>
    <w:rsid w:val="00F55630"/>
    <w:rsid w:val="00F56039"/>
    <w:rsid w:val="00F56DC0"/>
    <w:rsid w:val="00F60AF5"/>
    <w:rsid w:val="00F6410F"/>
    <w:rsid w:val="00F64279"/>
    <w:rsid w:val="00F66790"/>
    <w:rsid w:val="00F67E0E"/>
    <w:rsid w:val="00F70565"/>
    <w:rsid w:val="00F7091C"/>
    <w:rsid w:val="00F713FF"/>
    <w:rsid w:val="00F724DB"/>
    <w:rsid w:val="00F73DAB"/>
    <w:rsid w:val="00F74CDE"/>
    <w:rsid w:val="00F75909"/>
    <w:rsid w:val="00F762B1"/>
    <w:rsid w:val="00F763D0"/>
    <w:rsid w:val="00F80BC6"/>
    <w:rsid w:val="00F81A67"/>
    <w:rsid w:val="00F83DC0"/>
    <w:rsid w:val="00F846CA"/>
    <w:rsid w:val="00F8593E"/>
    <w:rsid w:val="00F85BCD"/>
    <w:rsid w:val="00F8645F"/>
    <w:rsid w:val="00F87BEB"/>
    <w:rsid w:val="00F90852"/>
    <w:rsid w:val="00F94D0D"/>
    <w:rsid w:val="00F96B78"/>
    <w:rsid w:val="00F97A42"/>
    <w:rsid w:val="00FA217F"/>
    <w:rsid w:val="00FA268B"/>
    <w:rsid w:val="00FA27D2"/>
    <w:rsid w:val="00FA2C1D"/>
    <w:rsid w:val="00FA354A"/>
    <w:rsid w:val="00FA3DA4"/>
    <w:rsid w:val="00FA42AA"/>
    <w:rsid w:val="00FA52B4"/>
    <w:rsid w:val="00FA60D5"/>
    <w:rsid w:val="00FA6AC4"/>
    <w:rsid w:val="00FA6D12"/>
    <w:rsid w:val="00FB06A1"/>
    <w:rsid w:val="00FB13AB"/>
    <w:rsid w:val="00FB22C0"/>
    <w:rsid w:val="00FB52E1"/>
    <w:rsid w:val="00FB58E8"/>
    <w:rsid w:val="00FB6B77"/>
    <w:rsid w:val="00FB6D44"/>
    <w:rsid w:val="00FB7A75"/>
    <w:rsid w:val="00FC018A"/>
    <w:rsid w:val="00FC065A"/>
    <w:rsid w:val="00FC0751"/>
    <w:rsid w:val="00FC0825"/>
    <w:rsid w:val="00FC2828"/>
    <w:rsid w:val="00FC2D0A"/>
    <w:rsid w:val="00FC38AA"/>
    <w:rsid w:val="00FC45AE"/>
    <w:rsid w:val="00FD0938"/>
    <w:rsid w:val="00FD0C59"/>
    <w:rsid w:val="00FD146C"/>
    <w:rsid w:val="00FD16A2"/>
    <w:rsid w:val="00FD17B2"/>
    <w:rsid w:val="00FD27D9"/>
    <w:rsid w:val="00FD3162"/>
    <w:rsid w:val="00FD3572"/>
    <w:rsid w:val="00FD3833"/>
    <w:rsid w:val="00FD57FA"/>
    <w:rsid w:val="00FD6D42"/>
    <w:rsid w:val="00FD6E41"/>
    <w:rsid w:val="00FE0397"/>
    <w:rsid w:val="00FE143E"/>
    <w:rsid w:val="00FE2112"/>
    <w:rsid w:val="00FE3C09"/>
    <w:rsid w:val="00FE5A88"/>
    <w:rsid w:val="00FE65B8"/>
    <w:rsid w:val="00FF2FF6"/>
    <w:rsid w:val="00FF316F"/>
    <w:rsid w:val="00FF3A86"/>
    <w:rsid w:val="00FF429A"/>
    <w:rsid w:val="00FF4733"/>
    <w:rsid w:val="00FF55DD"/>
    <w:rsid w:val="00FF5779"/>
    <w:rsid w:val="00FF6156"/>
    <w:rsid w:val="00FF6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0EDDC"/>
  <w15:docId w15:val="{ED033963-3875-41BF-A1E7-F0DC4D1CF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1430"/>
    <w:rPr>
      <w:rFonts w:ascii="Times New Roman" w:hAnsi="Times New Roman"/>
      <w:sz w:val="24"/>
    </w:rPr>
  </w:style>
  <w:style w:type="paragraph" w:styleId="Heading2">
    <w:name w:val="heading 2"/>
    <w:basedOn w:val="Normal"/>
    <w:link w:val="Heading2Char"/>
    <w:uiPriority w:val="9"/>
    <w:qFormat/>
    <w:rsid w:val="00991A3A"/>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next w:val="Normal"/>
    <w:link w:val="Heading3Char"/>
    <w:uiPriority w:val="9"/>
    <w:semiHidden/>
    <w:unhideWhenUsed/>
    <w:qFormat/>
    <w:rsid w:val="00080CB6"/>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8593E"/>
    <w:pPr>
      <w:spacing w:after="0" w:line="240" w:lineRule="auto"/>
    </w:pPr>
    <w:rPr>
      <w:rFonts w:ascii="Times New Roman"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24387"/>
    <w:pPr>
      <w:ind w:left="720"/>
      <w:contextualSpacing/>
    </w:pPr>
  </w:style>
  <w:style w:type="paragraph" w:styleId="BalloonText">
    <w:name w:val="Balloon Text"/>
    <w:basedOn w:val="Normal"/>
    <w:link w:val="BalloonTextChar"/>
    <w:uiPriority w:val="99"/>
    <w:semiHidden/>
    <w:unhideWhenUsed/>
    <w:rsid w:val="00EE0DC0"/>
    <w:rPr>
      <w:rFonts w:ascii="Tahoma" w:hAnsi="Tahoma" w:cs="Tahoma"/>
      <w:sz w:val="16"/>
      <w:szCs w:val="16"/>
    </w:rPr>
  </w:style>
  <w:style w:type="character" w:customStyle="1" w:styleId="BalloonTextChar">
    <w:name w:val="Balloon Text Char"/>
    <w:basedOn w:val="DefaultParagraphFont"/>
    <w:link w:val="BalloonText"/>
    <w:uiPriority w:val="99"/>
    <w:semiHidden/>
    <w:rsid w:val="00EE0DC0"/>
    <w:rPr>
      <w:rFonts w:ascii="Tahoma" w:hAnsi="Tahoma" w:cs="Tahoma"/>
      <w:sz w:val="16"/>
      <w:szCs w:val="16"/>
    </w:rPr>
  </w:style>
  <w:style w:type="paragraph" w:styleId="Header">
    <w:name w:val="header"/>
    <w:basedOn w:val="Normal"/>
    <w:link w:val="HeaderChar"/>
    <w:uiPriority w:val="99"/>
    <w:unhideWhenUsed/>
    <w:rsid w:val="00C22BDD"/>
    <w:pPr>
      <w:tabs>
        <w:tab w:val="center" w:pos="4680"/>
        <w:tab w:val="right" w:pos="9360"/>
      </w:tabs>
    </w:pPr>
  </w:style>
  <w:style w:type="character" w:customStyle="1" w:styleId="HeaderChar">
    <w:name w:val="Header Char"/>
    <w:basedOn w:val="DefaultParagraphFont"/>
    <w:link w:val="Header"/>
    <w:uiPriority w:val="99"/>
    <w:rsid w:val="00C22BDD"/>
    <w:rPr>
      <w:rFonts w:ascii="Times New Roman" w:hAnsi="Times New Roman"/>
      <w:sz w:val="24"/>
    </w:rPr>
  </w:style>
  <w:style w:type="paragraph" w:styleId="Footer">
    <w:name w:val="footer"/>
    <w:basedOn w:val="Normal"/>
    <w:link w:val="FooterChar"/>
    <w:uiPriority w:val="99"/>
    <w:unhideWhenUsed/>
    <w:rsid w:val="00C22BDD"/>
    <w:pPr>
      <w:tabs>
        <w:tab w:val="center" w:pos="4680"/>
        <w:tab w:val="right" w:pos="9360"/>
      </w:tabs>
    </w:pPr>
  </w:style>
  <w:style w:type="character" w:customStyle="1" w:styleId="FooterChar">
    <w:name w:val="Footer Char"/>
    <w:basedOn w:val="DefaultParagraphFont"/>
    <w:link w:val="Footer"/>
    <w:uiPriority w:val="99"/>
    <w:rsid w:val="00C22BDD"/>
    <w:rPr>
      <w:rFonts w:ascii="Times New Roman" w:hAnsi="Times New Roman"/>
      <w:sz w:val="24"/>
    </w:rPr>
  </w:style>
  <w:style w:type="character" w:styleId="CommentReference">
    <w:name w:val="annotation reference"/>
    <w:basedOn w:val="DefaultParagraphFont"/>
    <w:uiPriority w:val="99"/>
    <w:semiHidden/>
    <w:unhideWhenUsed/>
    <w:rsid w:val="00E92012"/>
    <w:rPr>
      <w:sz w:val="16"/>
      <w:szCs w:val="16"/>
    </w:rPr>
  </w:style>
  <w:style w:type="paragraph" w:styleId="CommentText">
    <w:name w:val="annotation text"/>
    <w:basedOn w:val="Normal"/>
    <w:link w:val="CommentTextChar"/>
    <w:uiPriority w:val="99"/>
    <w:semiHidden/>
    <w:unhideWhenUsed/>
    <w:rsid w:val="00E92012"/>
    <w:rPr>
      <w:sz w:val="20"/>
      <w:szCs w:val="20"/>
    </w:rPr>
  </w:style>
  <w:style w:type="character" w:customStyle="1" w:styleId="CommentTextChar">
    <w:name w:val="Comment Text Char"/>
    <w:basedOn w:val="DefaultParagraphFont"/>
    <w:link w:val="CommentText"/>
    <w:uiPriority w:val="99"/>
    <w:semiHidden/>
    <w:rsid w:val="00E92012"/>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E92012"/>
    <w:rPr>
      <w:b/>
      <w:bCs/>
    </w:rPr>
  </w:style>
  <w:style w:type="character" w:customStyle="1" w:styleId="CommentSubjectChar">
    <w:name w:val="Comment Subject Char"/>
    <w:basedOn w:val="CommentTextChar"/>
    <w:link w:val="CommentSubject"/>
    <w:uiPriority w:val="99"/>
    <w:semiHidden/>
    <w:rsid w:val="00E92012"/>
    <w:rPr>
      <w:rFonts w:ascii="Times New Roman" w:hAnsi="Times New Roman"/>
      <w:b/>
      <w:bCs/>
      <w:sz w:val="20"/>
      <w:szCs w:val="20"/>
    </w:rPr>
  </w:style>
  <w:style w:type="paragraph" w:styleId="BodyText">
    <w:name w:val="Body Text"/>
    <w:basedOn w:val="Normal"/>
    <w:link w:val="BodyTextChar"/>
    <w:uiPriority w:val="1"/>
    <w:qFormat/>
    <w:rsid w:val="0080243E"/>
    <w:pPr>
      <w:widowControl w:val="0"/>
      <w:ind w:left="160" w:hanging="360"/>
    </w:pPr>
    <w:rPr>
      <w:rFonts w:ascii="Calibri" w:eastAsia="Calibri" w:hAnsi="Calibri"/>
      <w:sz w:val="26"/>
      <w:szCs w:val="26"/>
    </w:rPr>
  </w:style>
  <w:style w:type="character" w:customStyle="1" w:styleId="BodyTextChar">
    <w:name w:val="Body Text Char"/>
    <w:basedOn w:val="DefaultParagraphFont"/>
    <w:link w:val="BodyText"/>
    <w:uiPriority w:val="1"/>
    <w:rsid w:val="0080243E"/>
    <w:rPr>
      <w:rFonts w:ascii="Calibri" w:eastAsia="Calibri" w:hAnsi="Calibri"/>
      <w:sz w:val="26"/>
      <w:szCs w:val="26"/>
    </w:rPr>
  </w:style>
  <w:style w:type="character" w:styleId="Hyperlink">
    <w:name w:val="Hyperlink"/>
    <w:basedOn w:val="DefaultParagraphFont"/>
    <w:uiPriority w:val="99"/>
    <w:unhideWhenUsed/>
    <w:rsid w:val="00357822"/>
    <w:rPr>
      <w:color w:val="0563C1" w:themeColor="hyperlink"/>
      <w:u w:val="single"/>
    </w:rPr>
  </w:style>
  <w:style w:type="paragraph" w:styleId="NormalWeb">
    <w:name w:val="Normal (Web)"/>
    <w:basedOn w:val="Normal"/>
    <w:uiPriority w:val="99"/>
    <w:unhideWhenUsed/>
    <w:rsid w:val="008D5D40"/>
    <w:pPr>
      <w:spacing w:before="100" w:beforeAutospacing="1" w:after="100" w:afterAutospacing="1"/>
    </w:pPr>
    <w:rPr>
      <w:rFonts w:eastAsia="Times New Roman" w:cs="Times New Roman"/>
      <w:szCs w:val="24"/>
    </w:rPr>
  </w:style>
  <w:style w:type="character" w:customStyle="1" w:styleId="dateline">
    <w:name w:val="dateline"/>
    <w:basedOn w:val="DefaultParagraphFont"/>
    <w:rsid w:val="008D5D40"/>
  </w:style>
  <w:style w:type="paragraph" w:customStyle="1" w:styleId="gmail-msonormal">
    <w:name w:val="gmail-msonormal"/>
    <w:basedOn w:val="Normal"/>
    <w:rsid w:val="00C23340"/>
    <w:pPr>
      <w:spacing w:before="100" w:beforeAutospacing="1" w:after="100" w:afterAutospacing="1"/>
    </w:pPr>
    <w:rPr>
      <w:rFonts w:cs="Times New Roman"/>
      <w:szCs w:val="24"/>
    </w:rPr>
  </w:style>
  <w:style w:type="character" w:styleId="Emphasis">
    <w:name w:val="Emphasis"/>
    <w:basedOn w:val="DefaultParagraphFont"/>
    <w:uiPriority w:val="20"/>
    <w:qFormat/>
    <w:rsid w:val="005864B4"/>
    <w:rPr>
      <w:i/>
      <w:iCs/>
    </w:rPr>
  </w:style>
  <w:style w:type="character" w:styleId="Strong">
    <w:name w:val="Strong"/>
    <w:basedOn w:val="DefaultParagraphFont"/>
    <w:uiPriority w:val="22"/>
    <w:qFormat/>
    <w:rsid w:val="00E2308E"/>
    <w:rPr>
      <w:b/>
      <w:bCs/>
    </w:rPr>
  </w:style>
  <w:style w:type="paragraph" w:styleId="PlainText">
    <w:name w:val="Plain Text"/>
    <w:basedOn w:val="Normal"/>
    <w:link w:val="PlainTextChar"/>
    <w:uiPriority w:val="99"/>
    <w:unhideWhenUsed/>
    <w:rsid w:val="00EE2EDB"/>
    <w:pPr>
      <w:spacing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EE2EDB"/>
    <w:rPr>
      <w:rFonts w:ascii="Calibri" w:hAnsi="Calibri"/>
      <w:szCs w:val="21"/>
    </w:rPr>
  </w:style>
  <w:style w:type="character" w:styleId="FollowedHyperlink">
    <w:name w:val="FollowedHyperlink"/>
    <w:basedOn w:val="DefaultParagraphFont"/>
    <w:uiPriority w:val="99"/>
    <w:semiHidden/>
    <w:unhideWhenUsed/>
    <w:rsid w:val="007444D3"/>
    <w:rPr>
      <w:color w:val="954F72" w:themeColor="followedHyperlink"/>
      <w:u w:val="single"/>
    </w:rPr>
  </w:style>
  <w:style w:type="character" w:customStyle="1" w:styleId="css-901oao">
    <w:name w:val="css-901oao"/>
    <w:basedOn w:val="DefaultParagraphFont"/>
    <w:rsid w:val="00545F9A"/>
  </w:style>
  <w:style w:type="character" w:styleId="UnresolvedMention">
    <w:name w:val="Unresolved Mention"/>
    <w:basedOn w:val="DefaultParagraphFont"/>
    <w:uiPriority w:val="99"/>
    <w:semiHidden/>
    <w:unhideWhenUsed/>
    <w:rsid w:val="005D66A6"/>
    <w:rPr>
      <w:color w:val="605E5C"/>
      <w:shd w:val="clear" w:color="auto" w:fill="E1DFDD"/>
    </w:rPr>
  </w:style>
  <w:style w:type="character" w:customStyle="1" w:styleId="Heading2Char">
    <w:name w:val="Heading 2 Char"/>
    <w:basedOn w:val="DefaultParagraphFont"/>
    <w:link w:val="Heading2"/>
    <w:uiPriority w:val="9"/>
    <w:rsid w:val="00991A3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080CB6"/>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464300">
      <w:bodyDiv w:val="1"/>
      <w:marLeft w:val="0"/>
      <w:marRight w:val="0"/>
      <w:marTop w:val="0"/>
      <w:marBottom w:val="0"/>
      <w:divBdr>
        <w:top w:val="none" w:sz="0" w:space="0" w:color="auto"/>
        <w:left w:val="none" w:sz="0" w:space="0" w:color="auto"/>
        <w:bottom w:val="none" w:sz="0" w:space="0" w:color="auto"/>
        <w:right w:val="none" w:sz="0" w:space="0" w:color="auto"/>
      </w:divBdr>
    </w:div>
    <w:div w:id="153645180">
      <w:bodyDiv w:val="1"/>
      <w:marLeft w:val="0"/>
      <w:marRight w:val="0"/>
      <w:marTop w:val="0"/>
      <w:marBottom w:val="0"/>
      <w:divBdr>
        <w:top w:val="none" w:sz="0" w:space="0" w:color="auto"/>
        <w:left w:val="none" w:sz="0" w:space="0" w:color="auto"/>
        <w:bottom w:val="none" w:sz="0" w:space="0" w:color="auto"/>
        <w:right w:val="none" w:sz="0" w:space="0" w:color="auto"/>
      </w:divBdr>
    </w:div>
    <w:div w:id="208226801">
      <w:bodyDiv w:val="1"/>
      <w:marLeft w:val="0"/>
      <w:marRight w:val="0"/>
      <w:marTop w:val="0"/>
      <w:marBottom w:val="0"/>
      <w:divBdr>
        <w:top w:val="none" w:sz="0" w:space="0" w:color="auto"/>
        <w:left w:val="none" w:sz="0" w:space="0" w:color="auto"/>
        <w:bottom w:val="none" w:sz="0" w:space="0" w:color="auto"/>
        <w:right w:val="none" w:sz="0" w:space="0" w:color="auto"/>
      </w:divBdr>
    </w:div>
    <w:div w:id="300237923">
      <w:bodyDiv w:val="1"/>
      <w:marLeft w:val="0"/>
      <w:marRight w:val="0"/>
      <w:marTop w:val="0"/>
      <w:marBottom w:val="0"/>
      <w:divBdr>
        <w:top w:val="none" w:sz="0" w:space="0" w:color="auto"/>
        <w:left w:val="none" w:sz="0" w:space="0" w:color="auto"/>
        <w:bottom w:val="none" w:sz="0" w:space="0" w:color="auto"/>
        <w:right w:val="none" w:sz="0" w:space="0" w:color="auto"/>
      </w:divBdr>
      <w:divsChild>
        <w:div w:id="1119959685">
          <w:marLeft w:val="0"/>
          <w:marRight w:val="0"/>
          <w:marTop w:val="0"/>
          <w:marBottom w:val="0"/>
          <w:divBdr>
            <w:top w:val="none" w:sz="0" w:space="0" w:color="auto"/>
            <w:left w:val="none" w:sz="0" w:space="0" w:color="auto"/>
            <w:bottom w:val="none" w:sz="0" w:space="0" w:color="auto"/>
            <w:right w:val="none" w:sz="0" w:space="0" w:color="auto"/>
          </w:divBdr>
          <w:divsChild>
            <w:div w:id="1297299348">
              <w:marLeft w:val="0"/>
              <w:marRight w:val="0"/>
              <w:marTop w:val="0"/>
              <w:marBottom w:val="0"/>
              <w:divBdr>
                <w:top w:val="none" w:sz="0" w:space="0" w:color="auto"/>
                <w:left w:val="none" w:sz="0" w:space="0" w:color="auto"/>
                <w:bottom w:val="none" w:sz="0" w:space="0" w:color="auto"/>
                <w:right w:val="none" w:sz="0" w:space="0" w:color="auto"/>
              </w:divBdr>
              <w:divsChild>
                <w:div w:id="1987391994">
                  <w:marLeft w:val="0"/>
                  <w:marRight w:val="0"/>
                  <w:marTop w:val="0"/>
                  <w:marBottom w:val="0"/>
                  <w:divBdr>
                    <w:top w:val="none" w:sz="0" w:space="0" w:color="auto"/>
                    <w:left w:val="none" w:sz="0" w:space="0" w:color="auto"/>
                    <w:bottom w:val="none" w:sz="0" w:space="0" w:color="auto"/>
                    <w:right w:val="none" w:sz="0" w:space="0" w:color="auto"/>
                  </w:divBdr>
                  <w:divsChild>
                    <w:div w:id="840044438">
                      <w:marLeft w:val="0"/>
                      <w:marRight w:val="0"/>
                      <w:marTop w:val="0"/>
                      <w:marBottom w:val="0"/>
                      <w:divBdr>
                        <w:top w:val="none" w:sz="0" w:space="0" w:color="auto"/>
                        <w:left w:val="none" w:sz="0" w:space="0" w:color="auto"/>
                        <w:bottom w:val="none" w:sz="0" w:space="0" w:color="auto"/>
                        <w:right w:val="none" w:sz="0" w:space="0" w:color="auto"/>
                      </w:divBdr>
                      <w:divsChild>
                        <w:div w:id="1367019496">
                          <w:marLeft w:val="0"/>
                          <w:marRight w:val="0"/>
                          <w:marTop w:val="0"/>
                          <w:marBottom w:val="0"/>
                          <w:divBdr>
                            <w:top w:val="none" w:sz="0" w:space="0" w:color="auto"/>
                            <w:left w:val="none" w:sz="0" w:space="0" w:color="auto"/>
                            <w:bottom w:val="none" w:sz="0" w:space="0" w:color="auto"/>
                            <w:right w:val="none" w:sz="0" w:space="0" w:color="auto"/>
                          </w:divBdr>
                          <w:divsChild>
                            <w:div w:id="187765870">
                              <w:marLeft w:val="0"/>
                              <w:marRight w:val="0"/>
                              <w:marTop w:val="0"/>
                              <w:marBottom w:val="0"/>
                              <w:divBdr>
                                <w:top w:val="none" w:sz="0" w:space="0" w:color="auto"/>
                                <w:left w:val="none" w:sz="0" w:space="0" w:color="auto"/>
                                <w:bottom w:val="none" w:sz="0" w:space="0" w:color="auto"/>
                                <w:right w:val="none" w:sz="0" w:space="0" w:color="auto"/>
                              </w:divBdr>
                              <w:divsChild>
                                <w:div w:id="2120682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0886492">
      <w:bodyDiv w:val="1"/>
      <w:marLeft w:val="0"/>
      <w:marRight w:val="0"/>
      <w:marTop w:val="0"/>
      <w:marBottom w:val="0"/>
      <w:divBdr>
        <w:top w:val="none" w:sz="0" w:space="0" w:color="auto"/>
        <w:left w:val="none" w:sz="0" w:space="0" w:color="auto"/>
        <w:bottom w:val="none" w:sz="0" w:space="0" w:color="auto"/>
        <w:right w:val="none" w:sz="0" w:space="0" w:color="auto"/>
      </w:divBdr>
      <w:divsChild>
        <w:div w:id="1460876612">
          <w:marLeft w:val="0"/>
          <w:marRight w:val="0"/>
          <w:marTop w:val="0"/>
          <w:marBottom w:val="525"/>
          <w:divBdr>
            <w:top w:val="none" w:sz="0" w:space="0" w:color="auto"/>
            <w:left w:val="none" w:sz="0" w:space="0" w:color="auto"/>
            <w:bottom w:val="single" w:sz="12" w:space="8" w:color="454545"/>
            <w:right w:val="none" w:sz="0" w:space="0" w:color="auto"/>
          </w:divBdr>
        </w:div>
      </w:divsChild>
    </w:div>
    <w:div w:id="394738988">
      <w:bodyDiv w:val="1"/>
      <w:marLeft w:val="0"/>
      <w:marRight w:val="0"/>
      <w:marTop w:val="0"/>
      <w:marBottom w:val="0"/>
      <w:divBdr>
        <w:top w:val="none" w:sz="0" w:space="0" w:color="auto"/>
        <w:left w:val="none" w:sz="0" w:space="0" w:color="auto"/>
        <w:bottom w:val="none" w:sz="0" w:space="0" w:color="auto"/>
        <w:right w:val="none" w:sz="0" w:space="0" w:color="auto"/>
      </w:divBdr>
    </w:div>
    <w:div w:id="449671501">
      <w:bodyDiv w:val="1"/>
      <w:marLeft w:val="0"/>
      <w:marRight w:val="0"/>
      <w:marTop w:val="0"/>
      <w:marBottom w:val="0"/>
      <w:divBdr>
        <w:top w:val="none" w:sz="0" w:space="0" w:color="auto"/>
        <w:left w:val="none" w:sz="0" w:space="0" w:color="auto"/>
        <w:bottom w:val="none" w:sz="0" w:space="0" w:color="auto"/>
        <w:right w:val="none" w:sz="0" w:space="0" w:color="auto"/>
      </w:divBdr>
      <w:divsChild>
        <w:div w:id="555361246">
          <w:marLeft w:val="0"/>
          <w:marRight w:val="0"/>
          <w:marTop w:val="0"/>
          <w:marBottom w:val="0"/>
          <w:divBdr>
            <w:top w:val="none" w:sz="0" w:space="0" w:color="auto"/>
            <w:left w:val="none" w:sz="0" w:space="0" w:color="auto"/>
            <w:bottom w:val="none" w:sz="0" w:space="0" w:color="auto"/>
            <w:right w:val="none" w:sz="0" w:space="0" w:color="auto"/>
          </w:divBdr>
          <w:divsChild>
            <w:div w:id="480736238">
              <w:marLeft w:val="0"/>
              <w:marRight w:val="0"/>
              <w:marTop w:val="0"/>
              <w:marBottom w:val="0"/>
              <w:divBdr>
                <w:top w:val="none" w:sz="0" w:space="0" w:color="auto"/>
                <w:left w:val="none" w:sz="0" w:space="0" w:color="auto"/>
                <w:bottom w:val="none" w:sz="0" w:space="0" w:color="auto"/>
                <w:right w:val="none" w:sz="0" w:space="0" w:color="auto"/>
              </w:divBdr>
              <w:divsChild>
                <w:div w:id="604076281">
                  <w:marLeft w:val="0"/>
                  <w:marRight w:val="0"/>
                  <w:marTop w:val="0"/>
                  <w:marBottom w:val="0"/>
                  <w:divBdr>
                    <w:top w:val="none" w:sz="0" w:space="0" w:color="auto"/>
                    <w:left w:val="none" w:sz="0" w:space="0" w:color="auto"/>
                    <w:bottom w:val="none" w:sz="0" w:space="0" w:color="auto"/>
                    <w:right w:val="none" w:sz="0" w:space="0" w:color="auto"/>
                  </w:divBdr>
                  <w:divsChild>
                    <w:div w:id="110561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674015">
      <w:bodyDiv w:val="1"/>
      <w:marLeft w:val="0"/>
      <w:marRight w:val="0"/>
      <w:marTop w:val="0"/>
      <w:marBottom w:val="0"/>
      <w:divBdr>
        <w:top w:val="none" w:sz="0" w:space="0" w:color="auto"/>
        <w:left w:val="none" w:sz="0" w:space="0" w:color="auto"/>
        <w:bottom w:val="none" w:sz="0" w:space="0" w:color="auto"/>
        <w:right w:val="none" w:sz="0" w:space="0" w:color="auto"/>
      </w:divBdr>
    </w:div>
    <w:div w:id="542909762">
      <w:bodyDiv w:val="1"/>
      <w:marLeft w:val="0"/>
      <w:marRight w:val="0"/>
      <w:marTop w:val="0"/>
      <w:marBottom w:val="0"/>
      <w:divBdr>
        <w:top w:val="none" w:sz="0" w:space="0" w:color="auto"/>
        <w:left w:val="none" w:sz="0" w:space="0" w:color="auto"/>
        <w:bottom w:val="none" w:sz="0" w:space="0" w:color="auto"/>
        <w:right w:val="none" w:sz="0" w:space="0" w:color="auto"/>
      </w:divBdr>
    </w:div>
    <w:div w:id="563806374">
      <w:bodyDiv w:val="1"/>
      <w:marLeft w:val="0"/>
      <w:marRight w:val="0"/>
      <w:marTop w:val="0"/>
      <w:marBottom w:val="0"/>
      <w:divBdr>
        <w:top w:val="none" w:sz="0" w:space="0" w:color="auto"/>
        <w:left w:val="none" w:sz="0" w:space="0" w:color="auto"/>
        <w:bottom w:val="none" w:sz="0" w:space="0" w:color="auto"/>
        <w:right w:val="none" w:sz="0" w:space="0" w:color="auto"/>
      </w:divBdr>
    </w:div>
    <w:div w:id="571619557">
      <w:bodyDiv w:val="1"/>
      <w:marLeft w:val="0"/>
      <w:marRight w:val="0"/>
      <w:marTop w:val="0"/>
      <w:marBottom w:val="0"/>
      <w:divBdr>
        <w:top w:val="none" w:sz="0" w:space="0" w:color="auto"/>
        <w:left w:val="none" w:sz="0" w:space="0" w:color="auto"/>
        <w:bottom w:val="none" w:sz="0" w:space="0" w:color="auto"/>
        <w:right w:val="none" w:sz="0" w:space="0" w:color="auto"/>
      </w:divBdr>
      <w:divsChild>
        <w:div w:id="466973931">
          <w:marLeft w:val="0"/>
          <w:marRight w:val="0"/>
          <w:marTop w:val="0"/>
          <w:marBottom w:val="0"/>
          <w:divBdr>
            <w:top w:val="none" w:sz="0" w:space="0" w:color="auto"/>
            <w:left w:val="none" w:sz="0" w:space="0" w:color="auto"/>
            <w:bottom w:val="none" w:sz="0" w:space="0" w:color="auto"/>
            <w:right w:val="none" w:sz="0" w:space="0" w:color="auto"/>
          </w:divBdr>
          <w:divsChild>
            <w:div w:id="116721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965401">
      <w:bodyDiv w:val="1"/>
      <w:marLeft w:val="0"/>
      <w:marRight w:val="0"/>
      <w:marTop w:val="0"/>
      <w:marBottom w:val="0"/>
      <w:divBdr>
        <w:top w:val="none" w:sz="0" w:space="0" w:color="auto"/>
        <w:left w:val="none" w:sz="0" w:space="0" w:color="auto"/>
        <w:bottom w:val="none" w:sz="0" w:space="0" w:color="auto"/>
        <w:right w:val="none" w:sz="0" w:space="0" w:color="auto"/>
      </w:divBdr>
    </w:div>
    <w:div w:id="683245394">
      <w:bodyDiv w:val="1"/>
      <w:marLeft w:val="0"/>
      <w:marRight w:val="0"/>
      <w:marTop w:val="0"/>
      <w:marBottom w:val="0"/>
      <w:divBdr>
        <w:top w:val="none" w:sz="0" w:space="0" w:color="auto"/>
        <w:left w:val="none" w:sz="0" w:space="0" w:color="auto"/>
        <w:bottom w:val="none" w:sz="0" w:space="0" w:color="auto"/>
        <w:right w:val="none" w:sz="0" w:space="0" w:color="auto"/>
      </w:divBdr>
    </w:div>
    <w:div w:id="691220876">
      <w:bodyDiv w:val="1"/>
      <w:marLeft w:val="0"/>
      <w:marRight w:val="0"/>
      <w:marTop w:val="0"/>
      <w:marBottom w:val="0"/>
      <w:divBdr>
        <w:top w:val="none" w:sz="0" w:space="0" w:color="auto"/>
        <w:left w:val="none" w:sz="0" w:space="0" w:color="auto"/>
        <w:bottom w:val="none" w:sz="0" w:space="0" w:color="auto"/>
        <w:right w:val="none" w:sz="0" w:space="0" w:color="auto"/>
      </w:divBdr>
    </w:div>
    <w:div w:id="693581296">
      <w:bodyDiv w:val="1"/>
      <w:marLeft w:val="0"/>
      <w:marRight w:val="0"/>
      <w:marTop w:val="0"/>
      <w:marBottom w:val="0"/>
      <w:divBdr>
        <w:top w:val="none" w:sz="0" w:space="0" w:color="auto"/>
        <w:left w:val="none" w:sz="0" w:space="0" w:color="auto"/>
        <w:bottom w:val="none" w:sz="0" w:space="0" w:color="auto"/>
        <w:right w:val="none" w:sz="0" w:space="0" w:color="auto"/>
      </w:divBdr>
      <w:divsChild>
        <w:div w:id="1634368929">
          <w:marLeft w:val="0"/>
          <w:marRight w:val="0"/>
          <w:marTop w:val="0"/>
          <w:marBottom w:val="0"/>
          <w:divBdr>
            <w:top w:val="none" w:sz="0" w:space="0" w:color="auto"/>
            <w:left w:val="none" w:sz="0" w:space="0" w:color="auto"/>
            <w:bottom w:val="none" w:sz="0" w:space="0" w:color="auto"/>
            <w:right w:val="none" w:sz="0" w:space="0" w:color="auto"/>
          </w:divBdr>
          <w:divsChild>
            <w:div w:id="1323315880">
              <w:marLeft w:val="0"/>
              <w:marRight w:val="0"/>
              <w:marTop w:val="0"/>
              <w:marBottom w:val="0"/>
              <w:divBdr>
                <w:top w:val="none" w:sz="0" w:space="0" w:color="auto"/>
                <w:left w:val="none" w:sz="0" w:space="0" w:color="auto"/>
                <w:bottom w:val="none" w:sz="0" w:space="0" w:color="auto"/>
                <w:right w:val="none" w:sz="0" w:space="0" w:color="auto"/>
              </w:divBdr>
              <w:divsChild>
                <w:div w:id="1205674255">
                  <w:marLeft w:val="0"/>
                  <w:marRight w:val="0"/>
                  <w:marTop w:val="0"/>
                  <w:marBottom w:val="0"/>
                  <w:divBdr>
                    <w:top w:val="none" w:sz="0" w:space="0" w:color="auto"/>
                    <w:left w:val="none" w:sz="0" w:space="0" w:color="auto"/>
                    <w:bottom w:val="none" w:sz="0" w:space="0" w:color="auto"/>
                    <w:right w:val="none" w:sz="0" w:space="0" w:color="auto"/>
                  </w:divBdr>
                  <w:divsChild>
                    <w:div w:id="1436513033">
                      <w:marLeft w:val="0"/>
                      <w:marRight w:val="0"/>
                      <w:marTop w:val="0"/>
                      <w:marBottom w:val="0"/>
                      <w:divBdr>
                        <w:top w:val="none" w:sz="0" w:space="0" w:color="auto"/>
                        <w:left w:val="none" w:sz="0" w:space="0" w:color="auto"/>
                        <w:bottom w:val="none" w:sz="0" w:space="0" w:color="auto"/>
                        <w:right w:val="none" w:sz="0" w:space="0" w:color="auto"/>
                      </w:divBdr>
                      <w:divsChild>
                        <w:div w:id="1817258170">
                          <w:marLeft w:val="0"/>
                          <w:marRight w:val="0"/>
                          <w:marTop w:val="0"/>
                          <w:marBottom w:val="225"/>
                          <w:divBdr>
                            <w:top w:val="none" w:sz="0" w:space="0" w:color="auto"/>
                            <w:left w:val="none" w:sz="0" w:space="0" w:color="auto"/>
                            <w:bottom w:val="none" w:sz="0" w:space="0" w:color="auto"/>
                            <w:right w:val="none" w:sz="0" w:space="0" w:color="auto"/>
                          </w:divBdr>
                          <w:divsChild>
                            <w:div w:id="527262166">
                              <w:marLeft w:val="0"/>
                              <w:marRight w:val="0"/>
                              <w:marTop w:val="0"/>
                              <w:marBottom w:val="0"/>
                              <w:divBdr>
                                <w:top w:val="none" w:sz="0" w:space="0" w:color="auto"/>
                                <w:left w:val="none" w:sz="0" w:space="0" w:color="auto"/>
                                <w:bottom w:val="none" w:sz="0" w:space="0" w:color="auto"/>
                                <w:right w:val="none" w:sz="0" w:space="0" w:color="auto"/>
                              </w:divBdr>
                              <w:divsChild>
                                <w:div w:id="424107125">
                                  <w:marLeft w:val="0"/>
                                  <w:marRight w:val="0"/>
                                  <w:marTop w:val="0"/>
                                  <w:marBottom w:val="0"/>
                                  <w:divBdr>
                                    <w:top w:val="none" w:sz="0" w:space="0" w:color="auto"/>
                                    <w:left w:val="none" w:sz="0" w:space="0" w:color="auto"/>
                                    <w:bottom w:val="none" w:sz="0" w:space="0" w:color="auto"/>
                                    <w:right w:val="none" w:sz="0" w:space="0" w:color="auto"/>
                                  </w:divBdr>
                                  <w:divsChild>
                                    <w:div w:id="1974872191">
                                      <w:marLeft w:val="0"/>
                                      <w:marRight w:val="0"/>
                                      <w:marTop w:val="0"/>
                                      <w:marBottom w:val="0"/>
                                      <w:divBdr>
                                        <w:top w:val="none" w:sz="0" w:space="0" w:color="auto"/>
                                        <w:left w:val="none" w:sz="0" w:space="0" w:color="auto"/>
                                        <w:bottom w:val="none" w:sz="0" w:space="0" w:color="auto"/>
                                        <w:right w:val="none" w:sz="0" w:space="0" w:color="auto"/>
                                      </w:divBdr>
                                      <w:divsChild>
                                        <w:div w:id="2083064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1048125">
                          <w:marLeft w:val="0"/>
                          <w:marRight w:val="0"/>
                          <w:marTop w:val="0"/>
                          <w:marBottom w:val="0"/>
                          <w:divBdr>
                            <w:top w:val="none" w:sz="0" w:space="0" w:color="auto"/>
                            <w:left w:val="none" w:sz="0" w:space="0" w:color="auto"/>
                            <w:bottom w:val="none" w:sz="0" w:space="0" w:color="auto"/>
                            <w:right w:val="none" w:sz="0" w:space="0" w:color="auto"/>
                          </w:divBdr>
                          <w:divsChild>
                            <w:div w:id="1693147858">
                              <w:marLeft w:val="0"/>
                              <w:marRight w:val="0"/>
                              <w:marTop w:val="0"/>
                              <w:marBottom w:val="0"/>
                              <w:divBdr>
                                <w:top w:val="none" w:sz="0" w:space="0" w:color="auto"/>
                                <w:left w:val="none" w:sz="0" w:space="0" w:color="auto"/>
                                <w:bottom w:val="none" w:sz="0" w:space="0" w:color="auto"/>
                                <w:right w:val="none" w:sz="0" w:space="0" w:color="auto"/>
                              </w:divBdr>
                              <w:divsChild>
                                <w:div w:id="189480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4695144">
          <w:marLeft w:val="0"/>
          <w:marRight w:val="0"/>
          <w:marTop w:val="0"/>
          <w:marBottom w:val="0"/>
          <w:divBdr>
            <w:top w:val="none" w:sz="0" w:space="0" w:color="auto"/>
            <w:left w:val="none" w:sz="0" w:space="0" w:color="auto"/>
            <w:bottom w:val="none" w:sz="0" w:space="0" w:color="auto"/>
            <w:right w:val="none" w:sz="0" w:space="0" w:color="auto"/>
          </w:divBdr>
          <w:divsChild>
            <w:div w:id="986132560">
              <w:marLeft w:val="0"/>
              <w:marRight w:val="0"/>
              <w:marTop w:val="0"/>
              <w:marBottom w:val="0"/>
              <w:divBdr>
                <w:top w:val="none" w:sz="0" w:space="0" w:color="auto"/>
                <w:left w:val="none" w:sz="0" w:space="0" w:color="auto"/>
                <w:bottom w:val="none" w:sz="0" w:space="0" w:color="auto"/>
                <w:right w:val="none" w:sz="0" w:space="0" w:color="auto"/>
              </w:divBdr>
              <w:divsChild>
                <w:div w:id="141239116">
                  <w:marLeft w:val="0"/>
                  <w:marRight w:val="0"/>
                  <w:marTop w:val="0"/>
                  <w:marBottom w:val="0"/>
                  <w:divBdr>
                    <w:top w:val="none" w:sz="0" w:space="0" w:color="auto"/>
                    <w:left w:val="none" w:sz="0" w:space="0" w:color="auto"/>
                    <w:bottom w:val="none" w:sz="0" w:space="0" w:color="auto"/>
                    <w:right w:val="none" w:sz="0" w:space="0" w:color="auto"/>
                  </w:divBdr>
                  <w:divsChild>
                    <w:div w:id="20204803">
                      <w:marLeft w:val="0"/>
                      <w:marRight w:val="0"/>
                      <w:marTop w:val="0"/>
                      <w:marBottom w:val="0"/>
                      <w:divBdr>
                        <w:top w:val="none" w:sz="0" w:space="0" w:color="auto"/>
                        <w:left w:val="none" w:sz="0" w:space="0" w:color="auto"/>
                        <w:bottom w:val="none" w:sz="0" w:space="0" w:color="auto"/>
                        <w:right w:val="none" w:sz="0" w:space="0" w:color="auto"/>
                      </w:divBdr>
                      <w:divsChild>
                        <w:div w:id="463470922">
                          <w:marLeft w:val="0"/>
                          <w:marRight w:val="0"/>
                          <w:marTop w:val="0"/>
                          <w:marBottom w:val="0"/>
                          <w:divBdr>
                            <w:top w:val="none" w:sz="0" w:space="0" w:color="auto"/>
                            <w:left w:val="none" w:sz="0" w:space="0" w:color="auto"/>
                            <w:bottom w:val="none" w:sz="0" w:space="0" w:color="auto"/>
                            <w:right w:val="none" w:sz="0" w:space="0" w:color="auto"/>
                          </w:divBdr>
                          <w:divsChild>
                            <w:div w:id="678507901">
                              <w:marLeft w:val="0"/>
                              <w:marRight w:val="0"/>
                              <w:marTop w:val="0"/>
                              <w:marBottom w:val="0"/>
                              <w:divBdr>
                                <w:top w:val="none" w:sz="0" w:space="0" w:color="auto"/>
                                <w:left w:val="none" w:sz="0" w:space="0" w:color="auto"/>
                                <w:bottom w:val="none" w:sz="0" w:space="0" w:color="auto"/>
                                <w:right w:val="none" w:sz="0" w:space="0" w:color="auto"/>
                              </w:divBdr>
                              <w:divsChild>
                                <w:div w:id="801116492">
                                  <w:marLeft w:val="0"/>
                                  <w:marRight w:val="0"/>
                                  <w:marTop w:val="0"/>
                                  <w:marBottom w:val="0"/>
                                  <w:divBdr>
                                    <w:top w:val="none" w:sz="0" w:space="0" w:color="auto"/>
                                    <w:left w:val="none" w:sz="0" w:space="0" w:color="auto"/>
                                    <w:bottom w:val="none" w:sz="0" w:space="0" w:color="auto"/>
                                    <w:right w:val="none" w:sz="0" w:space="0" w:color="auto"/>
                                  </w:divBdr>
                                </w:div>
                                <w:div w:id="1075471611">
                                  <w:marLeft w:val="0"/>
                                  <w:marRight w:val="0"/>
                                  <w:marTop w:val="0"/>
                                  <w:marBottom w:val="0"/>
                                  <w:divBdr>
                                    <w:top w:val="none" w:sz="0" w:space="0" w:color="auto"/>
                                    <w:left w:val="none" w:sz="0" w:space="0" w:color="auto"/>
                                    <w:bottom w:val="none" w:sz="0" w:space="0" w:color="auto"/>
                                    <w:right w:val="none" w:sz="0" w:space="0" w:color="auto"/>
                                  </w:divBdr>
                                  <w:divsChild>
                                    <w:div w:id="789205359">
                                      <w:marLeft w:val="0"/>
                                      <w:marRight w:val="0"/>
                                      <w:marTop w:val="0"/>
                                      <w:marBottom w:val="0"/>
                                      <w:divBdr>
                                        <w:top w:val="none" w:sz="0" w:space="0" w:color="auto"/>
                                        <w:left w:val="none" w:sz="0" w:space="0" w:color="auto"/>
                                        <w:bottom w:val="none" w:sz="0" w:space="0" w:color="auto"/>
                                        <w:right w:val="none" w:sz="0" w:space="0" w:color="auto"/>
                                      </w:divBdr>
                                      <w:divsChild>
                                        <w:div w:id="350297935">
                                          <w:marLeft w:val="0"/>
                                          <w:marRight w:val="0"/>
                                          <w:marTop w:val="0"/>
                                          <w:marBottom w:val="240"/>
                                          <w:divBdr>
                                            <w:top w:val="none" w:sz="0" w:space="0" w:color="auto"/>
                                            <w:left w:val="none" w:sz="0" w:space="0" w:color="auto"/>
                                            <w:bottom w:val="single" w:sz="6" w:space="12" w:color="E0E0E0"/>
                                            <w:right w:val="none" w:sz="0" w:space="0" w:color="auto"/>
                                          </w:divBdr>
                                          <w:divsChild>
                                            <w:div w:id="1227256353">
                                              <w:marLeft w:val="0"/>
                                              <w:marRight w:val="0"/>
                                              <w:marTop w:val="0"/>
                                              <w:marBottom w:val="0"/>
                                              <w:divBdr>
                                                <w:top w:val="none" w:sz="0" w:space="0" w:color="auto"/>
                                                <w:left w:val="none" w:sz="0" w:space="0" w:color="auto"/>
                                                <w:bottom w:val="none" w:sz="0" w:space="0" w:color="auto"/>
                                                <w:right w:val="none" w:sz="0" w:space="0" w:color="auto"/>
                                              </w:divBdr>
                                              <w:divsChild>
                                                <w:div w:id="456685759">
                                                  <w:marLeft w:val="150"/>
                                                  <w:marRight w:val="0"/>
                                                  <w:marTop w:val="0"/>
                                                  <w:marBottom w:val="0"/>
                                                  <w:divBdr>
                                                    <w:top w:val="none" w:sz="0" w:space="0" w:color="auto"/>
                                                    <w:left w:val="none" w:sz="0" w:space="0" w:color="auto"/>
                                                    <w:bottom w:val="none" w:sz="0" w:space="0" w:color="auto"/>
                                                    <w:right w:val="none" w:sz="0" w:space="0" w:color="auto"/>
                                                  </w:divBdr>
                                                  <w:divsChild>
                                                    <w:div w:id="1466504114">
                                                      <w:marLeft w:val="0"/>
                                                      <w:marRight w:val="0"/>
                                                      <w:marTop w:val="0"/>
                                                      <w:marBottom w:val="0"/>
                                                      <w:divBdr>
                                                        <w:top w:val="none" w:sz="0" w:space="0" w:color="auto"/>
                                                        <w:left w:val="none" w:sz="0" w:space="0" w:color="auto"/>
                                                        <w:bottom w:val="none" w:sz="0" w:space="0" w:color="auto"/>
                                                        <w:right w:val="none" w:sz="0" w:space="0" w:color="auto"/>
                                                      </w:divBdr>
                                                      <w:divsChild>
                                                        <w:div w:id="59829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829986">
                                                  <w:marLeft w:val="0"/>
                                                  <w:marRight w:val="0"/>
                                                  <w:marTop w:val="0"/>
                                                  <w:marBottom w:val="0"/>
                                                  <w:divBdr>
                                                    <w:top w:val="none" w:sz="0" w:space="0" w:color="auto"/>
                                                    <w:left w:val="none" w:sz="0" w:space="0" w:color="auto"/>
                                                    <w:bottom w:val="none" w:sz="0" w:space="0" w:color="auto"/>
                                                    <w:right w:val="none" w:sz="0" w:space="0" w:color="auto"/>
                                                  </w:divBdr>
                                                  <w:divsChild>
                                                    <w:div w:id="1541429116">
                                                      <w:marLeft w:val="0"/>
                                                      <w:marRight w:val="0"/>
                                                      <w:marTop w:val="0"/>
                                                      <w:marBottom w:val="0"/>
                                                      <w:divBdr>
                                                        <w:top w:val="none" w:sz="0" w:space="0" w:color="auto"/>
                                                        <w:left w:val="none" w:sz="0" w:space="0" w:color="auto"/>
                                                        <w:bottom w:val="none" w:sz="0" w:space="0" w:color="auto"/>
                                                        <w:right w:val="none" w:sz="0" w:space="0" w:color="auto"/>
                                                      </w:divBdr>
                                                      <w:divsChild>
                                                        <w:div w:id="1482426841">
                                                          <w:marLeft w:val="0"/>
                                                          <w:marRight w:val="0"/>
                                                          <w:marTop w:val="0"/>
                                                          <w:marBottom w:val="0"/>
                                                          <w:divBdr>
                                                            <w:top w:val="none" w:sz="0" w:space="0" w:color="auto"/>
                                                            <w:left w:val="none" w:sz="0" w:space="0" w:color="auto"/>
                                                            <w:bottom w:val="none" w:sz="0" w:space="0" w:color="auto"/>
                                                            <w:right w:val="none" w:sz="0" w:space="0" w:color="auto"/>
                                                          </w:divBdr>
                                                          <w:divsChild>
                                                            <w:div w:id="1938369763">
                                                              <w:marLeft w:val="0"/>
                                                              <w:marRight w:val="0"/>
                                                              <w:marTop w:val="0"/>
                                                              <w:marBottom w:val="0"/>
                                                              <w:divBdr>
                                                                <w:top w:val="none" w:sz="0" w:space="0" w:color="auto"/>
                                                                <w:left w:val="none" w:sz="0" w:space="0" w:color="auto"/>
                                                                <w:bottom w:val="none" w:sz="0" w:space="0" w:color="auto"/>
                                                                <w:right w:val="none" w:sz="0" w:space="0" w:color="auto"/>
                                                              </w:divBdr>
                                                            </w:div>
                                                            <w:div w:id="1108162509">
                                                              <w:marLeft w:val="0"/>
                                                              <w:marRight w:val="0"/>
                                                              <w:marTop w:val="0"/>
                                                              <w:marBottom w:val="0"/>
                                                              <w:divBdr>
                                                                <w:top w:val="none" w:sz="0" w:space="0" w:color="auto"/>
                                                                <w:left w:val="none" w:sz="0" w:space="0" w:color="auto"/>
                                                                <w:bottom w:val="none" w:sz="0" w:space="0" w:color="auto"/>
                                                                <w:right w:val="none" w:sz="0" w:space="0" w:color="auto"/>
                                                              </w:divBdr>
                                                              <w:divsChild>
                                                                <w:div w:id="2054377159">
                                                                  <w:marLeft w:val="0"/>
                                                                  <w:marRight w:val="0"/>
                                                                  <w:marTop w:val="0"/>
                                                                  <w:marBottom w:val="0"/>
                                                                  <w:divBdr>
                                                                    <w:top w:val="none" w:sz="0" w:space="0" w:color="auto"/>
                                                                    <w:left w:val="none" w:sz="0" w:space="0" w:color="auto"/>
                                                                    <w:bottom w:val="none" w:sz="0" w:space="0" w:color="auto"/>
                                                                    <w:right w:val="none" w:sz="0" w:space="0" w:color="auto"/>
                                                                  </w:divBdr>
                                                                  <w:divsChild>
                                                                    <w:div w:id="55076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8001404">
                                          <w:marLeft w:val="0"/>
                                          <w:marRight w:val="0"/>
                                          <w:marTop w:val="0"/>
                                          <w:marBottom w:val="240"/>
                                          <w:divBdr>
                                            <w:top w:val="none" w:sz="0" w:space="0" w:color="auto"/>
                                            <w:left w:val="none" w:sz="0" w:space="0" w:color="auto"/>
                                            <w:bottom w:val="single" w:sz="6" w:space="12" w:color="E0E0E0"/>
                                            <w:right w:val="none" w:sz="0" w:space="0" w:color="auto"/>
                                          </w:divBdr>
                                          <w:divsChild>
                                            <w:div w:id="90049340">
                                              <w:marLeft w:val="0"/>
                                              <w:marRight w:val="0"/>
                                              <w:marTop w:val="0"/>
                                              <w:marBottom w:val="0"/>
                                              <w:divBdr>
                                                <w:top w:val="none" w:sz="0" w:space="0" w:color="auto"/>
                                                <w:left w:val="none" w:sz="0" w:space="0" w:color="auto"/>
                                                <w:bottom w:val="none" w:sz="0" w:space="0" w:color="auto"/>
                                                <w:right w:val="none" w:sz="0" w:space="0" w:color="auto"/>
                                              </w:divBdr>
                                              <w:divsChild>
                                                <w:div w:id="375391197">
                                                  <w:marLeft w:val="150"/>
                                                  <w:marRight w:val="0"/>
                                                  <w:marTop w:val="0"/>
                                                  <w:marBottom w:val="0"/>
                                                  <w:divBdr>
                                                    <w:top w:val="none" w:sz="0" w:space="0" w:color="auto"/>
                                                    <w:left w:val="none" w:sz="0" w:space="0" w:color="auto"/>
                                                    <w:bottom w:val="none" w:sz="0" w:space="0" w:color="auto"/>
                                                    <w:right w:val="none" w:sz="0" w:space="0" w:color="auto"/>
                                                  </w:divBdr>
                                                  <w:divsChild>
                                                    <w:div w:id="1940946259">
                                                      <w:marLeft w:val="0"/>
                                                      <w:marRight w:val="0"/>
                                                      <w:marTop w:val="0"/>
                                                      <w:marBottom w:val="0"/>
                                                      <w:divBdr>
                                                        <w:top w:val="none" w:sz="0" w:space="0" w:color="auto"/>
                                                        <w:left w:val="none" w:sz="0" w:space="0" w:color="auto"/>
                                                        <w:bottom w:val="none" w:sz="0" w:space="0" w:color="auto"/>
                                                        <w:right w:val="none" w:sz="0" w:space="0" w:color="auto"/>
                                                      </w:divBdr>
                                                      <w:divsChild>
                                                        <w:div w:id="6260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576626">
                                                  <w:marLeft w:val="0"/>
                                                  <w:marRight w:val="0"/>
                                                  <w:marTop w:val="0"/>
                                                  <w:marBottom w:val="0"/>
                                                  <w:divBdr>
                                                    <w:top w:val="none" w:sz="0" w:space="0" w:color="auto"/>
                                                    <w:left w:val="none" w:sz="0" w:space="0" w:color="auto"/>
                                                    <w:bottom w:val="none" w:sz="0" w:space="0" w:color="auto"/>
                                                    <w:right w:val="none" w:sz="0" w:space="0" w:color="auto"/>
                                                  </w:divBdr>
                                                  <w:divsChild>
                                                    <w:div w:id="1046181915">
                                                      <w:marLeft w:val="0"/>
                                                      <w:marRight w:val="0"/>
                                                      <w:marTop w:val="0"/>
                                                      <w:marBottom w:val="0"/>
                                                      <w:divBdr>
                                                        <w:top w:val="none" w:sz="0" w:space="0" w:color="auto"/>
                                                        <w:left w:val="none" w:sz="0" w:space="0" w:color="auto"/>
                                                        <w:bottom w:val="none" w:sz="0" w:space="0" w:color="auto"/>
                                                        <w:right w:val="none" w:sz="0" w:space="0" w:color="auto"/>
                                                      </w:divBdr>
                                                      <w:divsChild>
                                                        <w:div w:id="822506879">
                                                          <w:marLeft w:val="0"/>
                                                          <w:marRight w:val="0"/>
                                                          <w:marTop w:val="0"/>
                                                          <w:marBottom w:val="0"/>
                                                          <w:divBdr>
                                                            <w:top w:val="none" w:sz="0" w:space="0" w:color="auto"/>
                                                            <w:left w:val="none" w:sz="0" w:space="0" w:color="auto"/>
                                                            <w:bottom w:val="none" w:sz="0" w:space="0" w:color="auto"/>
                                                            <w:right w:val="none" w:sz="0" w:space="0" w:color="auto"/>
                                                          </w:divBdr>
                                                          <w:divsChild>
                                                            <w:div w:id="1961108892">
                                                              <w:marLeft w:val="0"/>
                                                              <w:marRight w:val="0"/>
                                                              <w:marTop w:val="0"/>
                                                              <w:marBottom w:val="0"/>
                                                              <w:divBdr>
                                                                <w:top w:val="none" w:sz="0" w:space="0" w:color="auto"/>
                                                                <w:left w:val="none" w:sz="0" w:space="0" w:color="auto"/>
                                                                <w:bottom w:val="none" w:sz="0" w:space="0" w:color="auto"/>
                                                                <w:right w:val="none" w:sz="0" w:space="0" w:color="auto"/>
                                                              </w:divBdr>
                                                            </w:div>
                                                            <w:div w:id="779760114">
                                                              <w:marLeft w:val="0"/>
                                                              <w:marRight w:val="0"/>
                                                              <w:marTop w:val="0"/>
                                                              <w:marBottom w:val="0"/>
                                                              <w:divBdr>
                                                                <w:top w:val="none" w:sz="0" w:space="0" w:color="auto"/>
                                                                <w:left w:val="none" w:sz="0" w:space="0" w:color="auto"/>
                                                                <w:bottom w:val="none" w:sz="0" w:space="0" w:color="auto"/>
                                                                <w:right w:val="none" w:sz="0" w:space="0" w:color="auto"/>
                                                              </w:divBdr>
                                                              <w:divsChild>
                                                                <w:div w:id="1319265842">
                                                                  <w:marLeft w:val="0"/>
                                                                  <w:marRight w:val="0"/>
                                                                  <w:marTop w:val="0"/>
                                                                  <w:marBottom w:val="0"/>
                                                                  <w:divBdr>
                                                                    <w:top w:val="none" w:sz="0" w:space="0" w:color="auto"/>
                                                                    <w:left w:val="none" w:sz="0" w:space="0" w:color="auto"/>
                                                                    <w:bottom w:val="none" w:sz="0" w:space="0" w:color="auto"/>
                                                                    <w:right w:val="none" w:sz="0" w:space="0" w:color="auto"/>
                                                                  </w:divBdr>
                                                                  <w:divsChild>
                                                                    <w:div w:id="1753696403">
                                                                      <w:marLeft w:val="0"/>
                                                                      <w:marRight w:val="0"/>
                                                                      <w:marTop w:val="0"/>
                                                                      <w:marBottom w:val="0"/>
                                                                      <w:divBdr>
                                                                        <w:top w:val="none" w:sz="0" w:space="0" w:color="auto"/>
                                                                        <w:left w:val="none" w:sz="0" w:space="0" w:color="auto"/>
                                                                        <w:bottom w:val="none" w:sz="0" w:space="0" w:color="auto"/>
                                                                        <w:right w:val="none" w:sz="0" w:space="0" w:color="auto"/>
                                                                      </w:divBdr>
                                                                    </w:div>
                                                                    <w:div w:id="1519735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7253399">
                                          <w:marLeft w:val="0"/>
                                          <w:marRight w:val="0"/>
                                          <w:marTop w:val="0"/>
                                          <w:marBottom w:val="240"/>
                                          <w:divBdr>
                                            <w:top w:val="none" w:sz="0" w:space="0" w:color="auto"/>
                                            <w:left w:val="none" w:sz="0" w:space="0" w:color="auto"/>
                                            <w:bottom w:val="single" w:sz="6" w:space="12" w:color="E0E0E0"/>
                                            <w:right w:val="none" w:sz="0" w:space="0" w:color="auto"/>
                                          </w:divBdr>
                                          <w:divsChild>
                                            <w:div w:id="1611426572">
                                              <w:marLeft w:val="0"/>
                                              <w:marRight w:val="0"/>
                                              <w:marTop w:val="0"/>
                                              <w:marBottom w:val="0"/>
                                              <w:divBdr>
                                                <w:top w:val="none" w:sz="0" w:space="0" w:color="auto"/>
                                                <w:left w:val="none" w:sz="0" w:space="0" w:color="auto"/>
                                                <w:bottom w:val="none" w:sz="0" w:space="0" w:color="auto"/>
                                                <w:right w:val="none" w:sz="0" w:space="0" w:color="auto"/>
                                              </w:divBdr>
                                              <w:divsChild>
                                                <w:div w:id="1558586513">
                                                  <w:marLeft w:val="150"/>
                                                  <w:marRight w:val="0"/>
                                                  <w:marTop w:val="0"/>
                                                  <w:marBottom w:val="0"/>
                                                  <w:divBdr>
                                                    <w:top w:val="none" w:sz="0" w:space="0" w:color="auto"/>
                                                    <w:left w:val="none" w:sz="0" w:space="0" w:color="auto"/>
                                                    <w:bottom w:val="none" w:sz="0" w:space="0" w:color="auto"/>
                                                    <w:right w:val="none" w:sz="0" w:space="0" w:color="auto"/>
                                                  </w:divBdr>
                                                  <w:divsChild>
                                                    <w:div w:id="1111315728">
                                                      <w:marLeft w:val="0"/>
                                                      <w:marRight w:val="0"/>
                                                      <w:marTop w:val="0"/>
                                                      <w:marBottom w:val="0"/>
                                                      <w:divBdr>
                                                        <w:top w:val="none" w:sz="0" w:space="0" w:color="auto"/>
                                                        <w:left w:val="none" w:sz="0" w:space="0" w:color="auto"/>
                                                        <w:bottom w:val="none" w:sz="0" w:space="0" w:color="auto"/>
                                                        <w:right w:val="none" w:sz="0" w:space="0" w:color="auto"/>
                                                      </w:divBdr>
                                                      <w:divsChild>
                                                        <w:div w:id="1042947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0370439">
                                                  <w:marLeft w:val="0"/>
                                                  <w:marRight w:val="0"/>
                                                  <w:marTop w:val="0"/>
                                                  <w:marBottom w:val="0"/>
                                                  <w:divBdr>
                                                    <w:top w:val="none" w:sz="0" w:space="0" w:color="auto"/>
                                                    <w:left w:val="none" w:sz="0" w:space="0" w:color="auto"/>
                                                    <w:bottom w:val="none" w:sz="0" w:space="0" w:color="auto"/>
                                                    <w:right w:val="none" w:sz="0" w:space="0" w:color="auto"/>
                                                  </w:divBdr>
                                                  <w:divsChild>
                                                    <w:div w:id="979457375">
                                                      <w:marLeft w:val="0"/>
                                                      <w:marRight w:val="0"/>
                                                      <w:marTop w:val="0"/>
                                                      <w:marBottom w:val="0"/>
                                                      <w:divBdr>
                                                        <w:top w:val="none" w:sz="0" w:space="0" w:color="auto"/>
                                                        <w:left w:val="none" w:sz="0" w:space="0" w:color="auto"/>
                                                        <w:bottom w:val="none" w:sz="0" w:space="0" w:color="auto"/>
                                                        <w:right w:val="none" w:sz="0" w:space="0" w:color="auto"/>
                                                      </w:divBdr>
                                                      <w:divsChild>
                                                        <w:div w:id="1176462511">
                                                          <w:marLeft w:val="0"/>
                                                          <w:marRight w:val="0"/>
                                                          <w:marTop w:val="0"/>
                                                          <w:marBottom w:val="0"/>
                                                          <w:divBdr>
                                                            <w:top w:val="none" w:sz="0" w:space="0" w:color="auto"/>
                                                            <w:left w:val="none" w:sz="0" w:space="0" w:color="auto"/>
                                                            <w:bottom w:val="none" w:sz="0" w:space="0" w:color="auto"/>
                                                            <w:right w:val="none" w:sz="0" w:space="0" w:color="auto"/>
                                                          </w:divBdr>
                                                          <w:divsChild>
                                                            <w:div w:id="154148882">
                                                              <w:marLeft w:val="0"/>
                                                              <w:marRight w:val="0"/>
                                                              <w:marTop w:val="0"/>
                                                              <w:marBottom w:val="0"/>
                                                              <w:divBdr>
                                                                <w:top w:val="none" w:sz="0" w:space="0" w:color="auto"/>
                                                                <w:left w:val="none" w:sz="0" w:space="0" w:color="auto"/>
                                                                <w:bottom w:val="none" w:sz="0" w:space="0" w:color="auto"/>
                                                                <w:right w:val="none" w:sz="0" w:space="0" w:color="auto"/>
                                                              </w:divBdr>
                                                            </w:div>
                                                            <w:div w:id="1677921376">
                                                              <w:marLeft w:val="0"/>
                                                              <w:marRight w:val="0"/>
                                                              <w:marTop w:val="0"/>
                                                              <w:marBottom w:val="0"/>
                                                              <w:divBdr>
                                                                <w:top w:val="none" w:sz="0" w:space="0" w:color="auto"/>
                                                                <w:left w:val="none" w:sz="0" w:space="0" w:color="auto"/>
                                                                <w:bottom w:val="none" w:sz="0" w:space="0" w:color="auto"/>
                                                                <w:right w:val="none" w:sz="0" w:space="0" w:color="auto"/>
                                                              </w:divBdr>
                                                              <w:divsChild>
                                                                <w:div w:id="2110810292">
                                                                  <w:marLeft w:val="0"/>
                                                                  <w:marRight w:val="0"/>
                                                                  <w:marTop w:val="0"/>
                                                                  <w:marBottom w:val="0"/>
                                                                  <w:divBdr>
                                                                    <w:top w:val="none" w:sz="0" w:space="0" w:color="auto"/>
                                                                    <w:left w:val="none" w:sz="0" w:space="0" w:color="auto"/>
                                                                    <w:bottom w:val="none" w:sz="0" w:space="0" w:color="auto"/>
                                                                    <w:right w:val="none" w:sz="0" w:space="0" w:color="auto"/>
                                                                  </w:divBdr>
                                                                  <w:divsChild>
                                                                    <w:div w:id="171561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114036">
                                          <w:marLeft w:val="0"/>
                                          <w:marRight w:val="0"/>
                                          <w:marTop w:val="0"/>
                                          <w:marBottom w:val="240"/>
                                          <w:divBdr>
                                            <w:top w:val="none" w:sz="0" w:space="0" w:color="auto"/>
                                            <w:left w:val="none" w:sz="0" w:space="0" w:color="auto"/>
                                            <w:bottom w:val="single" w:sz="6" w:space="12" w:color="E0E0E0"/>
                                            <w:right w:val="none" w:sz="0" w:space="0" w:color="auto"/>
                                          </w:divBdr>
                                          <w:divsChild>
                                            <w:div w:id="2089181491">
                                              <w:marLeft w:val="0"/>
                                              <w:marRight w:val="0"/>
                                              <w:marTop w:val="0"/>
                                              <w:marBottom w:val="0"/>
                                              <w:divBdr>
                                                <w:top w:val="none" w:sz="0" w:space="0" w:color="auto"/>
                                                <w:left w:val="none" w:sz="0" w:space="0" w:color="auto"/>
                                                <w:bottom w:val="none" w:sz="0" w:space="0" w:color="auto"/>
                                                <w:right w:val="none" w:sz="0" w:space="0" w:color="auto"/>
                                              </w:divBdr>
                                              <w:divsChild>
                                                <w:div w:id="121776216">
                                                  <w:marLeft w:val="150"/>
                                                  <w:marRight w:val="0"/>
                                                  <w:marTop w:val="0"/>
                                                  <w:marBottom w:val="0"/>
                                                  <w:divBdr>
                                                    <w:top w:val="none" w:sz="0" w:space="0" w:color="auto"/>
                                                    <w:left w:val="none" w:sz="0" w:space="0" w:color="auto"/>
                                                    <w:bottom w:val="none" w:sz="0" w:space="0" w:color="auto"/>
                                                    <w:right w:val="none" w:sz="0" w:space="0" w:color="auto"/>
                                                  </w:divBdr>
                                                  <w:divsChild>
                                                    <w:div w:id="2075153951">
                                                      <w:marLeft w:val="0"/>
                                                      <w:marRight w:val="0"/>
                                                      <w:marTop w:val="0"/>
                                                      <w:marBottom w:val="0"/>
                                                      <w:divBdr>
                                                        <w:top w:val="none" w:sz="0" w:space="0" w:color="auto"/>
                                                        <w:left w:val="none" w:sz="0" w:space="0" w:color="auto"/>
                                                        <w:bottom w:val="none" w:sz="0" w:space="0" w:color="auto"/>
                                                        <w:right w:val="none" w:sz="0" w:space="0" w:color="auto"/>
                                                      </w:divBdr>
                                                      <w:divsChild>
                                                        <w:div w:id="50517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827499">
                                                  <w:marLeft w:val="0"/>
                                                  <w:marRight w:val="0"/>
                                                  <w:marTop w:val="0"/>
                                                  <w:marBottom w:val="0"/>
                                                  <w:divBdr>
                                                    <w:top w:val="none" w:sz="0" w:space="0" w:color="auto"/>
                                                    <w:left w:val="none" w:sz="0" w:space="0" w:color="auto"/>
                                                    <w:bottom w:val="none" w:sz="0" w:space="0" w:color="auto"/>
                                                    <w:right w:val="none" w:sz="0" w:space="0" w:color="auto"/>
                                                  </w:divBdr>
                                                  <w:divsChild>
                                                    <w:div w:id="945114622">
                                                      <w:marLeft w:val="0"/>
                                                      <w:marRight w:val="0"/>
                                                      <w:marTop w:val="0"/>
                                                      <w:marBottom w:val="0"/>
                                                      <w:divBdr>
                                                        <w:top w:val="none" w:sz="0" w:space="0" w:color="auto"/>
                                                        <w:left w:val="none" w:sz="0" w:space="0" w:color="auto"/>
                                                        <w:bottom w:val="none" w:sz="0" w:space="0" w:color="auto"/>
                                                        <w:right w:val="none" w:sz="0" w:space="0" w:color="auto"/>
                                                      </w:divBdr>
                                                      <w:divsChild>
                                                        <w:div w:id="629166474">
                                                          <w:marLeft w:val="0"/>
                                                          <w:marRight w:val="0"/>
                                                          <w:marTop w:val="0"/>
                                                          <w:marBottom w:val="0"/>
                                                          <w:divBdr>
                                                            <w:top w:val="none" w:sz="0" w:space="0" w:color="auto"/>
                                                            <w:left w:val="none" w:sz="0" w:space="0" w:color="auto"/>
                                                            <w:bottom w:val="none" w:sz="0" w:space="0" w:color="auto"/>
                                                            <w:right w:val="none" w:sz="0" w:space="0" w:color="auto"/>
                                                          </w:divBdr>
                                                          <w:divsChild>
                                                            <w:div w:id="669602523">
                                                              <w:marLeft w:val="0"/>
                                                              <w:marRight w:val="0"/>
                                                              <w:marTop w:val="0"/>
                                                              <w:marBottom w:val="0"/>
                                                              <w:divBdr>
                                                                <w:top w:val="none" w:sz="0" w:space="0" w:color="auto"/>
                                                                <w:left w:val="none" w:sz="0" w:space="0" w:color="auto"/>
                                                                <w:bottom w:val="none" w:sz="0" w:space="0" w:color="auto"/>
                                                                <w:right w:val="none" w:sz="0" w:space="0" w:color="auto"/>
                                                              </w:divBdr>
                                                            </w:div>
                                                            <w:div w:id="1753359040">
                                                              <w:marLeft w:val="0"/>
                                                              <w:marRight w:val="0"/>
                                                              <w:marTop w:val="0"/>
                                                              <w:marBottom w:val="0"/>
                                                              <w:divBdr>
                                                                <w:top w:val="none" w:sz="0" w:space="0" w:color="auto"/>
                                                                <w:left w:val="none" w:sz="0" w:space="0" w:color="auto"/>
                                                                <w:bottom w:val="none" w:sz="0" w:space="0" w:color="auto"/>
                                                                <w:right w:val="none" w:sz="0" w:space="0" w:color="auto"/>
                                                              </w:divBdr>
                                                              <w:divsChild>
                                                                <w:div w:id="408625327">
                                                                  <w:marLeft w:val="0"/>
                                                                  <w:marRight w:val="0"/>
                                                                  <w:marTop w:val="0"/>
                                                                  <w:marBottom w:val="0"/>
                                                                  <w:divBdr>
                                                                    <w:top w:val="none" w:sz="0" w:space="0" w:color="auto"/>
                                                                    <w:left w:val="none" w:sz="0" w:space="0" w:color="auto"/>
                                                                    <w:bottom w:val="none" w:sz="0" w:space="0" w:color="auto"/>
                                                                    <w:right w:val="none" w:sz="0" w:space="0" w:color="auto"/>
                                                                  </w:divBdr>
                                                                  <w:divsChild>
                                                                    <w:div w:id="1056398025">
                                                                      <w:marLeft w:val="0"/>
                                                                      <w:marRight w:val="0"/>
                                                                      <w:marTop w:val="0"/>
                                                                      <w:marBottom w:val="0"/>
                                                                      <w:divBdr>
                                                                        <w:top w:val="none" w:sz="0" w:space="0" w:color="auto"/>
                                                                        <w:left w:val="none" w:sz="0" w:space="0" w:color="auto"/>
                                                                        <w:bottom w:val="none" w:sz="0" w:space="0" w:color="auto"/>
                                                                        <w:right w:val="none" w:sz="0" w:space="0" w:color="auto"/>
                                                                      </w:divBdr>
                                                                    </w:div>
                                                                    <w:div w:id="175139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887097">
                                          <w:marLeft w:val="0"/>
                                          <w:marRight w:val="0"/>
                                          <w:marTop w:val="0"/>
                                          <w:marBottom w:val="0"/>
                                          <w:divBdr>
                                            <w:top w:val="none" w:sz="0" w:space="0" w:color="auto"/>
                                            <w:left w:val="none" w:sz="0" w:space="0" w:color="auto"/>
                                            <w:bottom w:val="none" w:sz="0" w:space="0" w:color="auto"/>
                                            <w:right w:val="none" w:sz="0" w:space="0" w:color="auto"/>
                                          </w:divBdr>
                                          <w:divsChild>
                                            <w:div w:id="151917269">
                                              <w:marLeft w:val="0"/>
                                              <w:marRight w:val="0"/>
                                              <w:marTop w:val="0"/>
                                              <w:marBottom w:val="0"/>
                                              <w:divBdr>
                                                <w:top w:val="none" w:sz="0" w:space="0" w:color="auto"/>
                                                <w:left w:val="none" w:sz="0" w:space="0" w:color="auto"/>
                                                <w:bottom w:val="none" w:sz="0" w:space="0" w:color="auto"/>
                                                <w:right w:val="none" w:sz="0" w:space="0" w:color="auto"/>
                                              </w:divBdr>
                                              <w:divsChild>
                                                <w:div w:id="566453798">
                                                  <w:marLeft w:val="150"/>
                                                  <w:marRight w:val="0"/>
                                                  <w:marTop w:val="0"/>
                                                  <w:marBottom w:val="0"/>
                                                  <w:divBdr>
                                                    <w:top w:val="none" w:sz="0" w:space="0" w:color="auto"/>
                                                    <w:left w:val="none" w:sz="0" w:space="0" w:color="auto"/>
                                                    <w:bottom w:val="none" w:sz="0" w:space="0" w:color="auto"/>
                                                    <w:right w:val="none" w:sz="0" w:space="0" w:color="auto"/>
                                                  </w:divBdr>
                                                  <w:divsChild>
                                                    <w:div w:id="1992830396">
                                                      <w:marLeft w:val="0"/>
                                                      <w:marRight w:val="0"/>
                                                      <w:marTop w:val="0"/>
                                                      <w:marBottom w:val="0"/>
                                                      <w:divBdr>
                                                        <w:top w:val="none" w:sz="0" w:space="0" w:color="auto"/>
                                                        <w:left w:val="none" w:sz="0" w:space="0" w:color="auto"/>
                                                        <w:bottom w:val="none" w:sz="0" w:space="0" w:color="auto"/>
                                                        <w:right w:val="none" w:sz="0" w:space="0" w:color="auto"/>
                                                      </w:divBdr>
                                                      <w:divsChild>
                                                        <w:div w:id="640503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528674">
                                                  <w:marLeft w:val="0"/>
                                                  <w:marRight w:val="0"/>
                                                  <w:marTop w:val="0"/>
                                                  <w:marBottom w:val="0"/>
                                                  <w:divBdr>
                                                    <w:top w:val="none" w:sz="0" w:space="0" w:color="auto"/>
                                                    <w:left w:val="none" w:sz="0" w:space="0" w:color="auto"/>
                                                    <w:bottom w:val="none" w:sz="0" w:space="0" w:color="auto"/>
                                                    <w:right w:val="none" w:sz="0" w:space="0" w:color="auto"/>
                                                  </w:divBdr>
                                                  <w:divsChild>
                                                    <w:div w:id="174699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3237273">
      <w:bodyDiv w:val="1"/>
      <w:marLeft w:val="0"/>
      <w:marRight w:val="0"/>
      <w:marTop w:val="0"/>
      <w:marBottom w:val="0"/>
      <w:divBdr>
        <w:top w:val="none" w:sz="0" w:space="0" w:color="auto"/>
        <w:left w:val="none" w:sz="0" w:space="0" w:color="auto"/>
        <w:bottom w:val="none" w:sz="0" w:space="0" w:color="auto"/>
        <w:right w:val="none" w:sz="0" w:space="0" w:color="auto"/>
      </w:divBdr>
      <w:divsChild>
        <w:div w:id="2104956514">
          <w:blockQuote w:val="1"/>
          <w:marLeft w:val="720"/>
          <w:marRight w:val="720"/>
          <w:marTop w:val="100"/>
          <w:marBottom w:val="100"/>
          <w:divBdr>
            <w:top w:val="none" w:sz="0" w:space="0" w:color="auto"/>
            <w:left w:val="single" w:sz="24" w:space="0" w:color="55BB33"/>
            <w:bottom w:val="none" w:sz="0" w:space="0" w:color="auto"/>
            <w:right w:val="none" w:sz="0" w:space="0" w:color="auto"/>
          </w:divBdr>
        </w:div>
      </w:divsChild>
    </w:div>
    <w:div w:id="729570885">
      <w:bodyDiv w:val="1"/>
      <w:marLeft w:val="0"/>
      <w:marRight w:val="0"/>
      <w:marTop w:val="0"/>
      <w:marBottom w:val="0"/>
      <w:divBdr>
        <w:top w:val="none" w:sz="0" w:space="0" w:color="auto"/>
        <w:left w:val="none" w:sz="0" w:space="0" w:color="auto"/>
        <w:bottom w:val="none" w:sz="0" w:space="0" w:color="auto"/>
        <w:right w:val="none" w:sz="0" w:space="0" w:color="auto"/>
      </w:divBdr>
      <w:divsChild>
        <w:div w:id="1480925387">
          <w:marLeft w:val="0"/>
          <w:marRight w:val="0"/>
          <w:marTop w:val="0"/>
          <w:marBottom w:val="0"/>
          <w:divBdr>
            <w:top w:val="none" w:sz="0" w:space="0" w:color="auto"/>
            <w:left w:val="none" w:sz="0" w:space="0" w:color="auto"/>
            <w:bottom w:val="none" w:sz="0" w:space="0" w:color="auto"/>
            <w:right w:val="none" w:sz="0" w:space="0" w:color="auto"/>
          </w:divBdr>
          <w:divsChild>
            <w:div w:id="1428963228">
              <w:marLeft w:val="0"/>
              <w:marRight w:val="0"/>
              <w:marTop w:val="0"/>
              <w:marBottom w:val="0"/>
              <w:divBdr>
                <w:top w:val="none" w:sz="0" w:space="0" w:color="auto"/>
                <w:left w:val="none" w:sz="0" w:space="0" w:color="auto"/>
                <w:bottom w:val="none" w:sz="0" w:space="0" w:color="auto"/>
                <w:right w:val="none" w:sz="0" w:space="0" w:color="auto"/>
              </w:divBdr>
              <w:divsChild>
                <w:div w:id="1790003247">
                  <w:marLeft w:val="0"/>
                  <w:marRight w:val="0"/>
                  <w:marTop w:val="0"/>
                  <w:marBottom w:val="0"/>
                  <w:divBdr>
                    <w:top w:val="none" w:sz="0" w:space="0" w:color="auto"/>
                    <w:left w:val="none" w:sz="0" w:space="0" w:color="auto"/>
                    <w:bottom w:val="none" w:sz="0" w:space="0" w:color="auto"/>
                    <w:right w:val="none" w:sz="0" w:space="0" w:color="auto"/>
                  </w:divBdr>
                  <w:divsChild>
                    <w:div w:id="677922563">
                      <w:marLeft w:val="-360"/>
                      <w:marRight w:val="-360"/>
                      <w:marTop w:val="0"/>
                      <w:marBottom w:val="0"/>
                      <w:divBdr>
                        <w:top w:val="none" w:sz="0" w:space="0" w:color="auto"/>
                        <w:left w:val="none" w:sz="0" w:space="0" w:color="auto"/>
                        <w:bottom w:val="none" w:sz="0" w:space="0" w:color="auto"/>
                        <w:right w:val="none" w:sz="0" w:space="0" w:color="auto"/>
                      </w:divBdr>
                      <w:divsChild>
                        <w:div w:id="1045525523">
                          <w:marLeft w:val="0"/>
                          <w:marRight w:val="0"/>
                          <w:marTop w:val="0"/>
                          <w:marBottom w:val="0"/>
                          <w:divBdr>
                            <w:top w:val="none" w:sz="0" w:space="0" w:color="auto"/>
                            <w:left w:val="none" w:sz="0" w:space="0" w:color="auto"/>
                            <w:bottom w:val="none" w:sz="0" w:space="0" w:color="auto"/>
                            <w:right w:val="none" w:sz="0" w:space="0" w:color="auto"/>
                          </w:divBdr>
                          <w:divsChild>
                            <w:div w:id="868572365">
                              <w:marLeft w:val="0"/>
                              <w:marRight w:val="0"/>
                              <w:marTop w:val="0"/>
                              <w:marBottom w:val="0"/>
                              <w:divBdr>
                                <w:top w:val="none" w:sz="0" w:space="0" w:color="auto"/>
                                <w:left w:val="none" w:sz="0" w:space="0" w:color="auto"/>
                                <w:bottom w:val="none" w:sz="0" w:space="0" w:color="auto"/>
                                <w:right w:val="none" w:sz="0" w:space="0" w:color="auto"/>
                              </w:divBdr>
                              <w:divsChild>
                                <w:div w:id="1410035231">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3603339">
      <w:bodyDiv w:val="1"/>
      <w:marLeft w:val="0"/>
      <w:marRight w:val="0"/>
      <w:marTop w:val="0"/>
      <w:marBottom w:val="0"/>
      <w:divBdr>
        <w:top w:val="none" w:sz="0" w:space="0" w:color="auto"/>
        <w:left w:val="none" w:sz="0" w:space="0" w:color="auto"/>
        <w:bottom w:val="none" w:sz="0" w:space="0" w:color="auto"/>
        <w:right w:val="none" w:sz="0" w:space="0" w:color="auto"/>
      </w:divBdr>
      <w:divsChild>
        <w:div w:id="1813937973">
          <w:marLeft w:val="0"/>
          <w:marRight w:val="0"/>
          <w:marTop w:val="0"/>
          <w:marBottom w:val="0"/>
          <w:divBdr>
            <w:top w:val="none" w:sz="0" w:space="0" w:color="auto"/>
            <w:left w:val="none" w:sz="0" w:space="0" w:color="auto"/>
            <w:bottom w:val="none" w:sz="0" w:space="0" w:color="auto"/>
            <w:right w:val="none" w:sz="0" w:space="0" w:color="auto"/>
          </w:divBdr>
          <w:divsChild>
            <w:div w:id="80354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569546">
      <w:bodyDiv w:val="1"/>
      <w:marLeft w:val="0"/>
      <w:marRight w:val="0"/>
      <w:marTop w:val="0"/>
      <w:marBottom w:val="0"/>
      <w:divBdr>
        <w:top w:val="none" w:sz="0" w:space="0" w:color="auto"/>
        <w:left w:val="none" w:sz="0" w:space="0" w:color="auto"/>
        <w:bottom w:val="none" w:sz="0" w:space="0" w:color="auto"/>
        <w:right w:val="none" w:sz="0" w:space="0" w:color="auto"/>
      </w:divBdr>
    </w:div>
    <w:div w:id="827676407">
      <w:bodyDiv w:val="1"/>
      <w:marLeft w:val="0"/>
      <w:marRight w:val="0"/>
      <w:marTop w:val="0"/>
      <w:marBottom w:val="0"/>
      <w:divBdr>
        <w:top w:val="none" w:sz="0" w:space="0" w:color="auto"/>
        <w:left w:val="none" w:sz="0" w:space="0" w:color="auto"/>
        <w:bottom w:val="none" w:sz="0" w:space="0" w:color="auto"/>
        <w:right w:val="none" w:sz="0" w:space="0" w:color="auto"/>
      </w:divBdr>
    </w:div>
    <w:div w:id="849100613">
      <w:bodyDiv w:val="1"/>
      <w:marLeft w:val="0"/>
      <w:marRight w:val="0"/>
      <w:marTop w:val="0"/>
      <w:marBottom w:val="0"/>
      <w:divBdr>
        <w:top w:val="none" w:sz="0" w:space="0" w:color="auto"/>
        <w:left w:val="none" w:sz="0" w:space="0" w:color="auto"/>
        <w:bottom w:val="none" w:sz="0" w:space="0" w:color="auto"/>
        <w:right w:val="none" w:sz="0" w:space="0" w:color="auto"/>
      </w:divBdr>
      <w:divsChild>
        <w:div w:id="465052977">
          <w:marLeft w:val="0"/>
          <w:marRight w:val="0"/>
          <w:marTop w:val="0"/>
          <w:marBottom w:val="0"/>
          <w:divBdr>
            <w:top w:val="none" w:sz="0" w:space="0" w:color="auto"/>
            <w:left w:val="none" w:sz="0" w:space="0" w:color="auto"/>
            <w:bottom w:val="none" w:sz="0" w:space="0" w:color="auto"/>
            <w:right w:val="none" w:sz="0" w:space="0" w:color="auto"/>
          </w:divBdr>
          <w:divsChild>
            <w:div w:id="44376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247073">
      <w:bodyDiv w:val="1"/>
      <w:marLeft w:val="0"/>
      <w:marRight w:val="0"/>
      <w:marTop w:val="0"/>
      <w:marBottom w:val="0"/>
      <w:divBdr>
        <w:top w:val="none" w:sz="0" w:space="0" w:color="auto"/>
        <w:left w:val="none" w:sz="0" w:space="0" w:color="auto"/>
        <w:bottom w:val="none" w:sz="0" w:space="0" w:color="auto"/>
        <w:right w:val="none" w:sz="0" w:space="0" w:color="auto"/>
      </w:divBdr>
    </w:div>
    <w:div w:id="890774961">
      <w:bodyDiv w:val="1"/>
      <w:marLeft w:val="0"/>
      <w:marRight w:val="0"/>
      <w:marTop w:val="0"/>
      <w:marBottom w:val="0"/>
      <w:divBdr>
        <w:top w:val="none" w:sz="0" w:space="0" w:color="auto"/>
        <w:left w:val="none" w:sz="0" w:space="0" w:color="auto"/>
        <w:bottom w:val="none" w:sz="0" w:space="0" w:color="auto"/>
        <w:right w:val="none" w:sz="0" w:space="0" w:color="auto"/>
      </w:divBdr>
      <w:divsChild>
        <w:div w:id="352221613">
          <w:marLeft w:val="0"/>
          <w:marRight w:val="0"/>
          <w:marTop w:val="0"/>
          <w:marBottom w:val="0"/>
          <w:divBdr>
            <w:top w:val="none" w:sz="0" w:space="0" w:color="auto"/>
            <w:left w:val="none" w:sz="0" w:space="0" w:color="auto"/>
            <w:bottom w:val="none" w:sz="0" w:space="0" w:color="auto"/>
            <w:right w:val="none" w:sz="0" w:space="0" w:color="auto"/>
          </w:divBdr>
        </w:div>
        <w:div w:id="487788850">
          <w:marLeft w:val="0"/>
          <w:marRight w:val="0"/>
          <w:marTop w:val="0"/>
          <w:marBottom w:val="0"/>
          <w:divBdr>
            <w:top w:val="none" w:sz="0" w:space="0" w:color="auto"/>
            <w:left w:val="none" w:sz="0" w:space="0" w:color="auto"/>
            <w:bottom w:val="none" w:sz="0" w:space="0" w:color="auto"/>
            <w:right w:val="none" w:sz="0" w:space="0" w:color="auto"/>
          </w:divBdr>
        </w:div>
      </w:divsChild>
    </w:div>
    <w:div w:id="906450395">
      <w:bodyDiv w:val="1"/>
      <w:marLeft w:val="0"/>
      <w:marRight w:val="0"/>
      <w:marTop w:val="0"/>
      <w:marBottom w:val="0"/>
      <w:divBdr>
        <w:top w:val="none" w:sz="0" w:space="0" w:color="auto"/>
        <w:left w:val="none" w:sz="0" w:space="0" w:color="auto"/>
        <w:bottom w:val="none" w:sz="0" w:space="0" w:color="auto"/>
        <w:right w:val="none" w:sz="0" w:space="0" w:color="auto"/>
      </w:divBdr>
    </w:div>
    <w:div w:id="939996038">
      <w:bodyDiv w:val="1"/>
      <w:marLeft w:val="0"/>
      <w:marRight w:val="0"/>
      <w:marTop w:val="0"/>
      <w:marBottom w:val="0"/>
      <w:divBdr>
        <w:top w:val="none" w:sz="0" w:space="0" w:color="auto"/>
        <w:left w:val="none" w:sz="0" w:space="0" w:color="auto"/>
        <w:bottom w:val="none" w:sz="0" w:space="0" w:color="auto"/>
        <w:right w:val="none" w:sz="0" w:space="0" w:color="auto"/>
      </w:divBdr>
    </w:div>
    <w:div w:id="1009454988">
      <w:bodyDiv w:val="1"/>
      <w:marLeft w:val="0"/>
      <w:marRight w:val="0"/>
      <w:marTop w:val="0"/>
      <w:marBottom w:val="0"/>
      <w:divBdr>
        <w:top w:val="none" w:sz="0" w:space="0" w:color="auto"/>
        <w:left w:val="none" w:sz="0" w:space="0" w:color="auto"/>
        <w:bottom w:val="none" w:sz="0" w:space="0" w:color="auto"/>
        <w:right w:val="none" w:sz="0" w:space="0" w:color="auto"/>
      </w:divBdr>
    </w:div>
    <w:div w:id="1050299527">
      <w:bodyDiv w:val="1"/>
      <w:marLeft w:val="0"/>
      <w:marRight w:val="0"/>
      <w:marTop w:val="0"/>
      <w:marBottom w:val="0"/>
      <w:divBdr>
        <w:top w:val="none" w:sz="0" w:space="0" w:color="auto"/>
        <w:left w:val="none" w:sz="0" w:space="0" w:color="auto"/>
        <w:bottom w:val="none" w:sz="0" w:space="0" w:color="auto"/>
        <w:right w:val="none" w:sz="0" w:space="0" w:color="auto"/>
      </w:divBdr>
    </w:div>
    <w:div w:id="1236040921">
      <w:bodyDiv w:val="1"/>
      <w:marLeft w:val="0"/>
      <w:marRight w:val="0"/>
      <w:marTop w:val="0"/>
      <w:marBottom w:val="0"/>
      <w:divBdr>
        <w:top w:val="none" w:sz="0" w:space="0" w:color="auto"/>
        <w:left w:val="none" w:sz="0" w:space="0" w:color="auto"/>
        <w:bottom w:val="none" w:sz="0" w:space="0" w:color="auto"/>
        <w:right w:val="none" w:sz="0" w:space="0" w:color="auto"/>
      </w:divBdr>
    </w:div>
    <w:div w:id="1272513695">
      <w:bodyDiv w:val="1"/>
      <w:marLeft w:val="0"/>
      <w:marRight w:val="0"/>
      <w:marTop w:val="0"/>
      <w:marBottom w:val="0"/>
      <w:divBdr>
        <w:top w:val="none" w:sz="0" w:space="0" w:color="auto"/>
        <w:left w:val="none" w:sz="0" w:space="0" w:color="auto"/>
        <w:bottom w:val="none" w:sz="0" w:space="0" w:color="auto"/>
        <w:right w:val="none" w:sz="0" w:space="0" w:color="auto"/>
      </w:divBdr>
      <w:divsChild>
        <w:div w:id="1005401491">
          <w:marLeft w:val="0"/>
          <w:marRight w:val="0"/>
          <w:marTop w:val="0"/>
          <w:marBottom w:val="0"/>
          <w:divBdr>
            <w:top w:val="none" w:sz="0" w:space="0" w:color="auto"/>
            <w:left w:val="none" w:sz="0" w:space="0" w:color="auto"/>
            <w:bottom w:val="none" w:sz="0" w:space="0" w:color="auto"/>
            <w:right w:val="none" w:sz="0" w:space="0" w:color="auto"/>
          </w:divBdr>
        </w:div>
        <w:div w:id="1204713516">
          <w:marLeft w:val="0"/>
          <w:marRight w:val="0"/>
          <w:marTop w:val="0"/>
          <w:marBottom w:val="0"/>
          <w:divBdr>
            <w:top w:val="none" w:sz="0" w:space="0" w:color="auto"/>
            <w:left w:val="none" w:sz="0" w:space="0" w:color="auto"/>
            <w:bottom w:val="none" w:sz="0" w:space="0" w:color="auto"/>
            <w:right w:val="none" w:sz="0" w:space="0" w:color="auto"/>
          </w:divBdr>
          <w:divsChild>
            <w:div w:id="543521175">
              <w:marLeft w:val="0"/>
              <w:marRight w:val="0"/>
              <w:marTop w:val="0"/>
              <w:marBottom w:val="0"/>
              <w:divBdr>
                <w:top w:val="none" w:sz="0" w:space="0" w:color="auto"/>
                <w:left w:val="none" w:sz="0" w:space="0" w:color="auto"/>
                <w:bottom w:val="none" w:sz="0" w:space="0" w:color="auto"/>
                <w:right w:val="none" w:sz="0" w:space="0" w:color="auto"/>
              </w:divBdr>
              <w:divsChild>
                <w:div w:id="1912884723">
                  <w:marLeft w:val="0"/>
                  <w:marRight w:val="0"/>
                  <w:marTop w:val="0"/>
                  <w:marBottom w:val="0"/>
                  <w:divBdr>
                    <w:top w:val="none" w:sz="0" w:space="0" w:color="auto"/>
                    <w:left w:val="none" w:sz="0" w:space="0" w:color="auto"/>
                    <w:bottom w:val="none" w:sz="0" w:space="0" w:color="auto"/>
                    <w:right w:val="none" w:sz="0" w:space="0" w:color="auto"/>
                  </w:divBdr>
                </w:div>
                <w:div w:id="19250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779214">
      <w:bodyDiv w:val="1"/>
      <w:marLeft w:val="0"/>
      <w:marRight w:val="0"/>
      <w:marTop w:val="0"/>
      <w:marBottom w:val="0"/>
      <w:divBdr>
        <w:top w:val="none" w:sz="0" w:space="0" w:color="auto"/>
        <w:left w:val="none" w:sz="0" w:space="0" w:color="auto"/>
        <w:bottom w:val="none" w:sz="0" w:space="0" w:color="auto"/>
        <w:right w:val="none" w:sz="0" w:space="0" w:color="auto"/>
      </w:divBdr>
    </w:div>
    <w:div w:id="1313749686">
      <w:bodyDiv w:val="1"/>
      <w:marLeft w:val="0"/>
      <w:marRight w:val="0"/>
      <w:marTop w:val="0"/>
      <w:marBottom w:val="0"/>
      <w:divBdr>
        <w:top w:val="none" w:sz="0" w:space="0" w:color="auto"/>
        <w:left w:val="none" w:sz="0" w:space="0" w:color="auto"/>
        <w:bottom w:val="none" w:sz="0" w:space="0" w:color="auto"/>
        <w:right w:val="none" w:sz="0" w:space="0" w:color="auto"/>
      </w:divBdr>
    </w:div>
    <w:div w:id="1343361662">
      <w:bodyDiv w:val="1"/>
      <w:marLeft w:val="0"/>
      <w:marRight w:val="0"/>
      <w:marTop w:val="0"/>
      <w:marBottom w:val="0"/>
      <w:divBdr>
        <w:top w:val="none" w:sz="0" w:space="0" w:color="auto"/>
        <w:left w:val="none" w:sz="0" w:space="0" w:color="auto"/>
        <w:bottom w:val="none" w:sz="0" w:space="0" w:color="auto"/>
        <w:right w:val="none" w:sz="0" w:space="0" w:color="auto"/>
      </w:divBdr>
    </w:div>
    <w:div w:id="1444571724">
      <w:bodyDiv w:val="1"/>
      <w:marLeft w:val="0"/>
      <w:marRight w:val="0"/>
      <w:marTop w:val="0"/>
      <w:marBottom w:val="0"/>
      <w:divBdr>
        <w:top w:val="none" w:sz="0" w:space="0" w:color="auto"/>
        <w:left w:val="none" w:sz="0" w:space="0" w:color="auto"/>
        <w:bottom w:val="none" w:sz="0" w:space="0" w:color="auto"/>
        <w:right w:val="none" w:sz="0" w:space="0" w:color="auto"/>
      </w:divBdr>
    </w:div>
    <w:div w:id="1487428890">
      <w:bodyDiv w:val="1"/>
      <w:marLeft w:val="0"/>
      <w:marRight w:val="0"/>
      <w:marTop w:val="0"/>
      <w:marBottom w:val="0"/>
      <w:divBdr>
        <w:top w:val="none" w:sz="0" w:space="0" w:color="auto"/>
        <w:left w:val="none" w:sz="0" w:space="0" w:color="auto"/>
        <w:bottom w:val="none" w:sz="0" w:space="0" w:color="auto"/>
        <w:right w:val="none" w:sz="0" w:space="0" w:color="auto"/>
      </w:divBdr>
    </w:div>
    <w:div w:id="1565141854">
      <w:bodyDiv w:val="1"/>
      <w:marLeft w:val="0"/>
      <w:marRight w:val="0"/>
      <w:marTop w:val="0"/>
      <w:marBottom w:val="0"/>
      <w:divBdr>
        <w:top w:val="none" w:sz="0" w:space="0" w:color="auto"/>
        <w:left w:val="none" w:sz="0" w:space="0" w:color="auto"/>
        <w:bottom w:val="none" w:sz="0" w:space="0" w:color="auto"/>
        <w:right w:val="none" w:sz="0" w:space="0" w:color="auto"/>
      </w:divBdr>
      <w:divsChild>
        <w:div w:id="1973972586">
          <w:marLeft w:val="0"/>
          <w:marRight w:val="0"/>
          <w:marTop w:val="0"/>
          <w:marBottom w:val="0"/>
          <w:divBdr>
            <w:top w:val="none" w:sz="0" w:space="0" w:color="auto"/>
            <w:left w:val="none" w:sz="0" w:space="0" w:color="auto"/>
            <w:bottom w:val="none" w:sz="0" w:space="0" w:color="auto"/>
            <w:right w:val="none" w:sz="0" w:space="0" w:color="auto"/>
          </w:divBdr>
          <w:divsChild>
            <w:div w:id="198993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131091">
      <w:bodyDiv w:val="1"/>
      <w:marLeft w:val="0"/>
      <w:marRight w:val="0"/>
      <w:marTop w:val="0"/>
      <w:marBottom w:val="0"/>
      <w:divBdr>
        <w:top w:val="none" w:sz="0" w:space="0" w:color="auto"/>
        <w:left w:val="none" w:sz="0" w:space="0" w:color="auto"/>
        <w:bottom w:val="none" w:sz="0" w:space="0" w:color="auto"/>
        <w:right w:val="none" w:sz="0" w:space="0" w:color="auto"/>
      </w:divBdr>
      <w:divsChild>
        <w:div w:id="1507476658">
          <w:marLeft w:val="0"/>
          <w:marRight w:val="0"/>
          <w:marTop w:val="0"/>
          <w:marBottom w:val="0"/>
          <w:divBdr>
            <w:top w:val="none" w:sz="0" w:space="0" w:color="auto"/>
            <w:left w:val="none" w:sz="0" w:space="0" w:color="auto"/>
            <w:bottom w:val="none" w:sz="0" w:space="0" w:color="auto"/>
            <w:right w:val="none" w:sz="0" w:space="0" w:color="auto"/>
          </w:divBdr>
          <w:divsChild>
            <w:div w:id="114435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034153">
      <w:bodyDiv w:val="1"/>
      <w:marLeft w:val="0"/>
      <w:marRight w:val="0"/>
      <w:marTop w:val="0"/>
      <w:marBottom w:val="0"/>
      <w:divBdr>
        <w:top w:val="none" w:sz="0" w:space="0" w:color="auto"/>
        <w:left w:val="none" w:sz="0" w:space="0" w:color="auto"/>
        <w:bottom w:val="none" w:sz="0" w:space="0" w:color="auto"/>
        <w:right w:val="none" w:sz="0" w:space="0" w:color="auto"/>
      </w:divBdr>
    </w:div>
    <w:div w:id="1668511582">
      <w:bodyDiv w:val="1"/>
      <w:marLeft w:val="0"/>
      <w:marRight w:val="0"/>
      <w:marTop w:val="0"/>
      <w:marBottom w:val="0"/>
      <w:divBdr>
        <w:top w:val="none" w:sz="0" w:space="0" w:color="auto"/>
        <w:left w:val="none" w:sz="0" w:space="0" w:color="auto"/>
        <w:bottom w:val="none" w:sz="0" w:space="0" w:color="auto"/>
        <w:right w:val="none" w:sz="0" w:space="0" w:color="auto"/>
      </w:divBdr>
      <w:divsChild>
        <w:div w:id="361705957">
          <w:marLeft w:val="0"/>
          <w:marRight w:val="0"/>
          <w:marTop w:val="0"/>
          <w:marBottom w:val="0"/>
          <w:divBdr>
            <w:top w:val="none" w:sz="0" w:space="0" w:color="auto"/>
            <w:left w:val="none" w:sz="0" w:space="0" w:color="auto"/>
            <w:bottom w:val="none" w:sz="0" w:space="0" w:color="auto"/>
            <w:right w:val="none" w:sz="0" w:space="0" w:color="auto"/>
          </w:divBdr>
          <w:divsChild>
            <w:div w:id="168971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810499">
      <w:bodyDiv w:val="1"/>
      <w:marLeft w:val="0"/>
      <w:marRight w:val="0"/>
      <w:marTop w:val="0"/>
      <w:marBottom w:val="0"/>
      <w:divBdr>
        <w:top w:val="none" w:sz="0" w:space="0" w:color="auto"/>
        <w:left w:val="none" w:sz="0" w:space="0" w:color="auto"/>
        <w:bottom w:val="none" w:sz="0" w:space="0" w:color="auto"/>
        <w:right w:val="none" w:sz="0" w:space="0" w:color="auto"/>
      </w:divBdr>
    </w:div>
    <w:div w:id="1859006415">
      <w:bodyDiv w:val="1"/>
      <w:marLeft w:val="0"/>
      <w:marRight w:val="0"/>
      <w:marTop w:val="0"/>
      <w:marBottom w:val="0"/>
      <w:divBdr>
        <w:top w:val="none" w:sz="0" w:space="0" w:color="auto"/>
        <w:left w:val="none" w:sz="0" w:space="0" w:color="auto"/>
        <w:bottom w:val="none" w:sz="0" w:space="0" w:color="auto"/>
        <w:right w:val="none" w:sz="0" w:space="0" w:color="auto"/>
      </w:divBdr>
    </w:div>
    <w:div w:id="1867986374">
      <w:bodyDiv w:val="1"/>
      <w:marLeft w:val="0"/>
      <w:marRight w:val="0"/>
      <w:marTop w:val="0"/>
      <w:marBottom w:val="0"/>
      <w:divBdr>
        <w:top w:val="none" w:sz="0" w:space="0" w:color="auto"/>
        <w:left w:val="none" w:sz="0" w:space="0" w:color="auto"/>
        <w:bottom w:val="none" w:sz="0" w:space="0" w:color="auto"/>
        <w:right w:val="none" w:sz="0" w:space="0" w:color="auto"/>
      </w:divBdr>
      <w:divsChild>
        <w:div w:id="204417474">
          <w:marLeft w:val="0"/>
          <w:marRight w:val="0"/>
          <w:marTop w:val="0"/>
          <w:marBottom w:val="0"/>
          <w:divBdr>
            <w:top w:val="none" w:sz="0" w:space="0" w:color="auto"/>
            <w:left w:val="none" w:sz="0" w:space="0" w:color="auto"/>
            <w:bottom w:val="none" w:sz="0" w:space="0" w:color="auto"/>
            <w:right w:val="none" w:sz="0" w:space="0" w:color="auto"/>
          </w:divBdr>
          <w:divsChild>
            <w:div w:id="27217759">
              <w:marLeft w:val="0"/>
              <w:marRight w:val="0"/>
              <w:marTop w:val="0"/>
              <w:marBottom w:val="0"/>
              <w:divBdr>
                <w:top w:val="none" w:sz="0" w:space="0" w:color="auto"/>
                <w:left w:val="none" w:sz="0" w:space="0" w:color="auto"/>
                <w:bottom w:val="none" w:sz="0" w:space="0" w:color="auto"/>
                <w:right w:val="none" w:sz="0" w:space="0" w:color="auto"/>
              </w:divBdr>
              <w:divsChild>
                <w:div w:id="1929389465">
                  <w:marLeft w:val="0"/>
                  <w:marRight w:val="0"/>
                  <w:marTop w:val="0"/>
                  <w:marBottom w:val="0"/>
                  <w:divBdr>
                    <w:top w:val="none" w:sz="0" w:space="0" w:color="auto"/>
                    <w:left w:val="none" w:sz="0" w:space="0" w:color="auto"/>
                    <w:bottom w:val="none" w:sz="0" w:space="0" w:color="auto"/>
                    <w:right w:val="none" w:sz="0" w:space="0" w:color="auto"/>
                  </w:divBdr>
                  <w:divsChild>
                    <w:div w:id="351348151">
                      <w:marLeft w:val="0"/>
                      <w:marRight w:val="0"/>
                      <w:marTop w:val="0"/>
                      <w:marBottom w:val="0"/>
                      <w:divBdr>
                        <w:top w:val="none" w:sz="0" w:space="0" w:color="auto"/>
                        <w:left w:val="none" w:sz="0" w:space="0" w:color="auto"/>
                        <w:bottom w:val="none" w:sz="0" w:space="0" w:color="auto"/>
                        <w:right w:val="none" w:sz="0" w:space="0" w:color="auto"/>
                      </w:divBdr>
                      <w:divsChild>
                        <w:div w:id="66928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756653">
          <w:marLeft w:val="0"/>
          <w:marRight w:val="0"/>
          <w:marTop w:val="0"/>
          <w:marBottom w:val="0"/>
          <w:divBdr>
            <w:top w:val="none" w:sz="0" w:space="0" w:color="auto"/>
            <w:left w:val="none" w:sz="0" w:space="0" w:color="auto"/>
            <w:bottom w:val="none" w:sz="0" w:space="0" w:color="auto"/>
            <w:right w:val="none" w:sz="0" w:space="0" w:color="auto"/>
          </w:divBdr>
          <w:divsChild>
            <w:div w:id="258754194">
              <w:marLeft w:val="0"/>
              <w:marRight w:val="0"/>
              <w:marTop w:val="0"/>
              <w:marBottom w:val="0"/>
              <w:divBdr>
                <w:top w:val="none" w:sz="0" w:space="0" w:color="auto"/>
                <w:left w:val="none" w:sz="0" w:space="0" w:color="auto"/>
                <w:bottom w:val="none" w:sz="0" w:space="0" w:color="auto"/>
                <w:right w:val="none" w:sz="0" w:space="0" w:color="auto"/>
              </w:divBdr>
              <w:divsChild>
                <w:div w:id="423454431">
                  <w:marLeft w:val="0"/>
                  <w:marRight w:val="0"/>
                  <w:marTop w:val="0"/>
                  <w:marBottom w:val="0"/>
                  <w:divBdr>
                    <w:top w:val="none" w:sz="0" w:space="0" w:color="auto"/>
                    <w:left w:val="none" w:sz="0" w:space="0" w:color="auto"/>
                    <w:bottom w:val="none" w:sz="0" w:space="0" w:color="auto"/>
                    <w:right w:val="none" w:sz="0" w:space="0" w:color="auto"/>
                  </w:divBdr>
                  <w:divsChild>
                    <w:div w:id="4472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551664">
          <w:marLeft w:val="0"/>
          <w:marRight w:val="0"/>
          <w:marTop w:val="0"/>
          <w:marBottom w:val="0"/>
          <w:divBdr>
            <w:top w:val="none" w:sz="0" w:space="0" w:color="auto"/>
            <w:left w:val="none" w:sz="0" w:space="0" w:color="auto"/>
            <w:bottom w:val="none" w:sz="0" w:space="0" w:color="auto"/>
            <w:right w:val="none" w:sz="0" w:space="0" w:color="auto"/>
          </w:divBdr>
          <w:divsChild>
            <w:div w:id="1917351853">
              <w:marLeft w:val="0"/>
              <w:marRight w:val="0"/>
              <w:marTop w:val="0"/>
              <w:marBottom w:val="0"/>
              <w:divBdr>
                <w:top w:val="none" w:sz="0" w:space="0" w:color="auto"/>
                <w:left w:val="none" w:sz="0" w:space="0" w:color="auto"/>
                <w:bottom w:val="none" w:sz="0" w:space="0" w:color="auto"/>
                <w:right w:val="none" w:sz="0" w:space="0" w:color="auto"/>
              </w:divBdr>
              <w:divsChild>
                <w:div w:id="2016877443">
                  <w:marLeft w:val="0"/>
                  <w:marRight w:val="0"/>
                  <w:marTop w:val="0"/>
                  <w:marBottom w:val="0"/>
                  <w:divBdr>
                    <w:top w:val="none" w:sz="0" w:space="0" w:color="auto"/>
                    <w:left w:val="none" w:sz="0" w:space="0" w:color="auto"/>
                    <w:bottom w:val="none" w:sz="0" w:space="0" w:color="auto"/>
                    <w:right w:val="none" w:sz="0" w:space="0" w:color="auto"/>
                  </w:divBdr>
                  <w:divsChild>
                    <w:div w:id="102918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495378">
          <w:marLeft w:val="0"/>
          <w:marRight w:val="0"/>
          <w:marTop w:val="0"/>
          <w:marBottom w:val="0"/>
          <w:divBdr>
            <w:top w:val="none" w:sz="0" w:space="0" w:color="auto"/>
            <w:left w:val="none" w:sz="0" w:space="0" w:color="auto"/>
            <w:bottom w:val="none" w:sz="0" w:space="0" w:color="auto"/>
            <w:right w:val="none" w:sz="0" w:space="0" w:color="auto"/>
          </w:divBdr>
          <w:divsChild>
            <w:div w:id="50082682">
              <w:marLeft w:val="0"/>
              <w:marRight w:val="0"/>
              <w:marTop w:val="0"/>
              <w:marBottom w:val="0"/>
              <w:divBdr>
                <w:top w:val="none" w:sz="0" w:space="0" w:color="auto"/>
                <w:left w:val="none" w:sz="0" w:space="0" w:color="auto"/>
                <w:bottom w:val="none" w:sz="0" w:space="0" w:color="auto"/>
                <w:right w:val="none" w:sz="0" w:space="0" w:color="auto"/>
              </w:divBdr>
              <w:divsChild>
                <w:div w:id="857234452">
                  <w:marLeft w:val="0"/>
                  <w:marRight w:val="0"/>
                  <w:marTop w:val="0"/>
                  <w:marBottom w:val="0"/>
                  <w:divBdr>
                    <w:top w:val="none" w:sz="0" w:space="0" w:color="auto"/>
                    <w:left w:val="none" w:sz="0" w:space="0" w:color="auto"/>
                    <w:bottom w:val="none" w:sz="0" w:space="0" w:color="auto"/>
                    <w:right w:val="none" w:sz="0" w:space="0" w:color="auto"/>
                  </w:divBdr>
                  <w:divsChild>
                    <w:div w:id="50089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9754952">
      <w:bodyDiv w:val="1"/>
      <w:marLeft w:val="0"/>
      <w:marRight w:val="0"/>
      <w:marTop w:val="0"/>
      <w:marBottom w:val="0"/>
      <w:divBdr>
        <w:top w:val="none" w:sz="0" w:space="0" w:color="auto"/>
        <w:left w:val="none" w:sz="0" w:space="0" w:color="auto"/>
        <w:bottom w:val="none" w:sz="0" w:space="0" w:color="auto"/>
        <w:right w:val="none" w:sz="0" w:space="0" w:color="auto"/>
      </w:divBdr>
    </w:div>
    <w:div w:id="1872256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rideuta@rideuta.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68B4A9-D86C-43BE-9572-8C2C25C6D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3362</Words>
  <Characters>19165</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Utah Transit Authority</Company>
  <LinksUpToDate>false</LinksUpToDate>
  <CharactersWithSpaces>22483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Lake-Brey, Melinda (General Office Assistant)</dc:creator>
  <cp:lastModifiedBy>Billings, EiLeen (Sr Office Spec- Ext Affairs)</cp:lastModifiedBy>
  <cp:revision>2</cp:revision>
  <cp:lastPrinted>2022-10-10T13:57:00Z</cp:lastPrinted>
  <dcterms:created xsi:type="dcterms:W3CDTF">2022-10-13T16:56:00Z</dcterms:created>
  <dcterms:modified xsi:type="dcterms:W3CDTF">2022-10-13T16:56:00Z</dcterms:modified>
</cp:coreProperties>
</file>