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74140429"/>
    <w:p w14:paraId="0436F4D4" w14:textId="77777777" w:rsidR="00392FD1" w:rsidRDefault="00392FD1" w:rsidP="00392FD1">
      <w:pPr>
        <w:pStyle w:val="BodyA"/>
        <w:spacing w:after="0" w:line="240" w:lineRule="auto"/>
        <w:rPr>
          <w:rFonts w:ascii="Market Fresh" w:eastAsia="Market Fresh" w:hAnsi="Market Fresh" w:cs="Market Fresh"/>
          <w:b/>
          <w:bCs/>
          <w:sz w:val="28"/>
          <w:szCs w:val="28"/>
        </w:rPr>
      </w:pPr>
      <w:r>
        <w:rPr>
          <w:rFonts w:ascii="Market Fresh" w:eastAsia="Market Fresh" w:hAnsi="Market Fresh" w:cs="Market Fresh"/>
          <w:b/>
          <w:bCs/>
          <w:noProof/>
          <w:sz w:val="28"/>
          <w:szCs w:val="28"/>
        </w:rPr>
        <mc:AlternateContent>
          <mc:Choice Requires="wps">
            <w:drawing>
              <wp:anchor distT="80010" distB="80010" distL="80010" distR="80010" simplePos="0" relativeHeight="251661312" behindDoc="0" locked="0" layoutInCell="1" allowOverlap="1" wp14:anchorId="47BD6375" wp14:editId="479D5406">
                <wp:simplePos x="0" y="0"/>
                <wp:positionH relativeFrom="column">
                  <wp:posOffset>3342004</wp:posOffset>
                </wp:positionH>
                <wp:positionV relativeFrom="line">
                  <wp:posOffset>162560</wp:posOffset>
                </wp:positionV>
                <wp:extent cx="2105025" cy="257175"/>
                <wp:effectExtent l="0" t="0" r="0" b="0"/>
                <wp:wrapSquare wrapText="bothSides" distT="80010" distB="80010" distL="80010" distR="80010"/>
                <wp:docPr id="1073741826" name="officeArt object" descr="Text Box 2"/>
                <wp:cNvGraphicFramePr/>
                <a:graphic xmlns:a="http://schemas.openxmlformats.org/drawingml/2006/main">
                  <a:graphicData uri="http://schemas.microsoft.com/office/word/2010/wordprocessingShape">
                    <wps:wsp>
                      <wps:cNvSpPr txBox="1"/>
                      <wps:spPr>
                        <a:xfrm>
                          <a:off x="0" y="0"/>
                          <a:ext cx="2105025" cy="257175"/>
                        </a:xfrm>
                        <a:prstGeom prst="rect">
                          <a:avLst/>
                        </a:prstGeom>
                        <a:solidFill>
                          <a:srgbClr val="FFFFFF"/>
                        </a:solidFill>
                        <a:ln w="12700" cap="flat">
                          <a:noFill/>
                          <a:miter lim="400000"/>
                        </a:ln>
                        <a:effectLst/>
                      </wps:spPr>
                      <wps:txbx>
                        <w:txbxContent>
                          <w:p w14:paraId="5AE51EA4" w14:textId="77777777" w:rsidR="00392FD1" w:rsidRDefault="00392FD1" w:rsidP="00392FD1">
                            <w:pPr>
                              <w:pStyle w:val="BodyB"/>
                              <w:jc w:val="center"/>
                            </w:pPr>
                            <w:r>
                              <w:rPr>
                                <w:rFonts w:ascii="Market Fresh All Caps" w:eastAsia="Market Fresh All Caps" w:hAnsi="Market Fresh All Caps" w:cs="Market Fresh All Caps"/>
                                <w:b/>
                                <w:bCs/>
                                <w:color w:val="002060"/>
                                <w:u w:color="002060"/>
                              </w:rPr>
                              <w:t>185 South main</w:t>
                            </w:r>
                          </w:p>
                        </w:txbxContent>
                      </wps:txbx>
                      <wps:bodyPr wrap="square" lIns="45718" tIns="45718" rIns="45718" bIns="45718" numCol="1" anchor="t">
                        <a:noAutofit/>
                      </wps:bodyPr>
                    </wps:wsp>
                  </a:graphicData>
                </a:graphic>
              </wp:anchor>
            </w:drawing>
          </mc:Choice>
          <mc:Fallback>
            <w:pict>
              <v:shapetype w14:anchorId="47BD6375" id="_x0000_t202" coordsize="21600,21600" o:spt="202" path="m,l,21600r21600,l21600,xe">
                <v:stroke joinstyle="miter"/>
                <v:path gradientshapeok="t" o:connecttype="rect"/>
              </v:shapetype>
              <v:shape id="officeArt object" o:spid="_x0000_s1026" type="#_x0000_t202" alt="Text Box 2" style="position:absolute;margin-left:263.15pt;margin-top:12.8pt;width:165.75pt;height:20.25pt;z-index:251661312;visibility:visible;mso-wrap-style:square;mso-wrap-distance-left:6.3pt;mso-wrap-distance-top:6.3pt;mso-wrap-distance-right:6.3pt;mso-wrap-distance-bottom:6.3pt;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" stroked="f" strokeweight="1pt">
                <v:stroke miterlimit="4"/>
                <v:textbox inset="1.2699mm,1.2699mm,1.2699mm,1.2699mm">
                  <w:txbxContent>
                    <w:p w14:paraId="5AE51EA4" w14:textId="77777777" w:rsidR="00392FD1" w:rsidRDefault="00392FD1" w:rsidP="00392FD1">
                      <w:pPr>
                        <w:pStyle w:val="BodyB"/>
                        <w:jc w:val="center"/>
                      </w:pPr>
                      <w:r>
                        <w:rPr>
                          <w:rFonts w:ascii="Market Fresh All Caps" w:eastAsia="Market Fresh All Caps" w:hAnsi="Market Fresh All Caps" w:cs="Market Fresh All Caps"/>
                          <w:b/>
                          <w:bCs/>
                          <w:color w:val="002060"/>
                          <w:u w:color="002060"/>
                        </w:rPr>
                        <w:t>185 South main</w:t>
                      </w:r>
                    </w:p>
                  </w:txbxContent>
                </v:textbox>
                <w10:wrap type="square" anchory="line"/>
              </v:shape>
            </w:pict>
          </mc:Fallback>
        </mc:AlternateContent>
      </w:r>
      <w:r>
        <w:rPr>
          <w:rFonts w:ascii="Market Fresh" w:eastAsia="Market Fresh" w:hAnsi="Market Fresh" w:cs="Market Fresh"/>
          <w:b/>
          <w:bCs/>
          <w:noProof/>
          <w:sz w:val="28"/>
          <w:szCs w:val="28"/>
        </w:rPr>
        <mc:AlternateContent>
          <mc:Choice Requires="wps">
            <w:drawing>
              <wp:anchor distT="80010" distB="80010" distL="80010" distR="80010" simplePos="0" relativeHeight="251659264" behindDoc="0" locked="0" layoutInCell="1" allowOverlap="1" wp14:anchorId="79AD3FD2" wp14:editId="06764CBC">
                <wp:simplePos x="0" y="0"/>
                <wp:positionH relativeFrom="column">
                  <wp:posOffset>-53972</wp:posOffset>
                </wp:positionH>
                <wp:positionV relativeFrom="line">
                  <wp:posOffset>5080</wp:posOffset>
                </wp:positionV>
                <wp:extent cx="3180715" cy="2012950"/>
                <wp:effectExtent l="0" t="0" r="0" b="0"/>
                <wp:wrapSquare wrapText="bothSides" distT="80010" distB="80010" distL="80010" distR="80010"/>
                <wp:docPr id="1073741827" name="officeArt object" descr="Text Box 2"/>
                <wp:cNvGraphicFramePr/>
                <a:graphic xmlns:a="http://schemas.openxmlformats.org/drawingml/2006/main">
                  <a:graphicData uri="http://schemas.microsoft.com/office/word/2010/wordprocessingShape">
                    <wps:wsp>
                      <wps:cNvSpPr txBox="1"/>
                      <wps:spPr>
                        <a:xfrm>
                          <a:off x="0" y="0"/>
                          <a:ext cx="3180715" cy="2012950"/>
                        </a:xfrm>
                        <a:prstGeom prst="rect">
                          <a:avLst/>
                        </a:prstGeom>
                        <a:solidFill>
                          <a:srgbClr val="FFFFFF"/>
                        </a:solidFill>
                        <a:ln w="12700" cap="flat">
                          <a:noFill/>
                          <a:miter lim="400000"/>
                        </a:ln>
                        <a:effectLst/>
                      </wps:spPr>
                      <wps:txbx>
                        <w:txbxContent>
                          <w:p w14:paraId="6F07895B" w14:textId="77777777" w:rsidR="00392FD1" w:rsidRDefault="00392FD1" w:rsidP="00392FD1">
                            <w:pPr>
                              <w:pStyle w:val="BodyB"/>
                            </w:pPr>
                            <w:r>
                              <w:rPr>
                                <w:noProof/>
                              </w:rPr>
                              <w:drawing>
                                <wp:inline distT="0" distB="0" distL="0" distR="0" wp14:anchorId="5B730A9B" wp14:editId="676AC80E">
                                  <wp:extent cx="2640330" cy="1912620"/>
                                  <wp:effectExtent l="0" t="0" r="0" b="0"/>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
                                          <pic:cNvPicPr>
                                            <a:picLocks/>
                                          </pic:cNvPicPr>
                                        </pic:nvPicPr>
                                        <pic:blipFill>
                                          <a:blip r:embed="rId5"/>
                                          <a:stretch>
                                            <a:fillRect/>
                                          </a:stretch>
                                        </pic:blipFill>
                                        <pic:spPr>
                                          <a:xfrm>
                                            <a:off x="0" y="0"/>
                                            <a:ext cx="2640330" cy="1912620"/>
                                          </a:xfrm>
                                          <a:prstGeom prst="rect">
                                            <a:avLst/>
                                          </a:prstGeom>
                                        </pic:spPr>
                                      </pic:pic>
                                    </a:graphicData>
                                  </a:graphic>
                                </wp:inline>
                              </w:drawing>
                            </w:r>
                          </w:p>
                        </w:txbxContent>
                      </wps:txbx>
                      <wps:bodyPr wrap="square" lIns="45718" tIns="45718" rIns="45718" bIns="45718" numCol="1" anchor="t">
                        <a:noAutofit/>
                      </wps:bodyPr>
                    </wps:wsp>
                  </a:graphicData>
                </a:graphic>
              </wp:anchor>
            </w:drawing>
          </mc:Choice>
          <mc:Fallback>
            <w:pict>
              <v:shape w14:anchorId="79AD3FD2" id="_x0000_s1027" type="#_x0000_t202" alt="Text Box 2" style="position:absolute;margin-left:-4.25pt;margin-top:.4pt;width:250.45pt;height:158.5pt;z-index:251659264;visibility:visible;mso-wrap-style:square;mso-wrap-distance-left:6.3pt;mso-wrap-distance-top:6.3pt;mso-wrap-distance-right:6.3pt;mso-wrap-distance-bottom:6.3pt;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" stroked="f" strokeweight="1pt">
                <v:stroke miterlimit="4"/>
                <v:textbox inset="1.2699mm,1.2699mm,1.2699mm,1.2699mm">
                  <w:txbxContent>
                    <w:p w14:paraId="6F07895B" w14:textId="77777777" w:rsidR="00392FD1" w:rsidRDefault="00392FD1" w:rsidP="00392FD1">
                      <w:pPr>
                        <w:pStyle w:val="BodyB"/>
                      </w:pPr>
                      <w:r>
                        <w:rPr>
                          <w:noProof/>
                        </w:rPr>
                        <w:drawing>
                          <wp:inline distT="0" distB="0" distL="0" distR="0" wp14:anchorId="5B730A9B" wp14:editId="676AC80E">
                            <wp:extent cx="2640330" cy="1912620"/>
                            <wp:effectExtent l="0" t="0" r="0" b="0"/>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
                                    <pic:cNvPicPr>
                                      <a:picLocks/>
                                    </pic:cNvPicPr>
                                  </pic:nvPicPr>
                                  <pic:blipFill>
                                    <a:blip r:embed="rId6"/>
                                    <a:stretch>
                                      <a:fillRect/>
                                    </a:stretch>
                                  </pic:blipFill>
                                  <pic:spPr>
                                    <a:xfrm>
                                      <a:off x="0" y="0"/>
                                      <a:ext cx="2640330" cy="1912620"/>
                                    </a:xfrm>
                                    <a:prstGeom prst="rect">
                                      <a:avLst/>
                                    </a:prstGeom>
                                  </pic:spPr>
                                </pic:pic>
                              </a:graphicData>
                            </a:graphic>
                          </wp:inline>
                        </w:drawing>
                      </w:r>
                    </w:p>
                  </w:txbxContent>
                </v:textbox>
                <w10:wrap type="square" anchory="line"/>
              </v:shape>
            </w:pict>
          </mc:Fallback>
        </mc:AlternateContent>
      </w:r>
    </w:p>
    <w:p w14:paraId="4B5B16DF" w14:textId="77777777" w:rsidR="00392FD1" w:rsidRDefault="00392FD1" w:rsidP="00392FD1">
      <w:pPr>
        <w:pStyle w:val="BodyA"/>
        <w:spacing w:after="0" w:line="240" w:lineRule="auto"/>
        <w:rPr>
          <w:rFonts w:ascii="Market Fresh" w:eastAsia="Market Fresh" w:hAnsi="Market Fresh" w:cs="Market Fresh"/>
          <w:b/>
          <w:bCs/>
          <w:sz w:val="28"/>
          <w:szCs w:val="28"/>
        </w:rPr>
      </w:pPr>
      <w:r>
        <w:rPr>
          <w:rFonts w:ascii="Market Fresh" w:eastAsia="Market Fresh" w:hAnsi="Market Fresh" w:cs="Market Fresh"/>
          <w:b/>
          <w:bCs/>
          <w:noProof/>
          <w:sz w:val="28"/>
          <w:szCs w:val="28"/>
        </w:rPr>
        <mc:AlternateContent>
          <mc:Choice Requires="wps">
            <w:drawing>
              <wp:anchor distT="80010" distB="80010" distL="80010" distR="80010" simplePos="0" relativeHeight="251660288" behindDoc="0" locked="0" layoutInCell="1" allowOverlap="1" wp14:anchorId="036A7C14" wp14:editId="2726AC16">
                <wp:simplePos x="0" y="0"/>
                <wp:positionH relativeFrom="column">
                  <wp:posOffset>3195952</wp:posOffset>
                </wp:positionH>
                <wp:positionV relativeFrom="line">
                  <wp:posOffset>172719</wp:posOffset>
                </wp:positionV>
                <wp:extent cx="2397125" cy="836931"/>
                <wp:effectExtent l="0" t="0" r="0" b="0"/>
                <wp:wrapSquare wrapText="bothSides" distT="80010" distB="80010" distL="80010" distR="80010"/>
                <wp:docPr id="1073741829" name="officeArt object" descr="Text Box 2"/>
                <wp:cNvGraphicFramePr/>
                <a:graphic xmlns:a="http://schemas.openxmlformats.org/drawingml/2006/main">
                  <a:graphicData uri="http://schemas.microsoft.com/office/word/2010/wordprocessingShape">
                    <wps:wsp>
                      <wps:cNvSpPr txBox="1"/>
                      <wps:spPr>
                        <a:xfrm>
                          <a:off x="0" y="0"/>
                          <a:ext cx="2397125" cy="836931"/>
                        </a:xfrm>
                        <a:prstGeom prst="rect">
                          <a:avLst/>
                        </a:prstGeom>
                        <a:solidFill>
                          <a:srgbClr val="FFFFFF"/>
                        </a:solidFill>
                        <a:ln w="12700" cap="flat">
                          <a:noFill/>
                          <a:miter lim="400000"/>
                        </a:ln>
                        <a:effectLst/>
                        <a:extLst>
                          <a:ext uri="{C572A759-6A51-4108-AA02-DFA0A04FC94B}">
                            <ma14:wrappingTextBoxFlag xmlns="" xmlns:w="http://schemas.openxmlformats.org/wordprocessingml/2006/main" xmlns:w10="urn:schemas-microsoft-com:office:word" xmlns:v="urn:schemas-microsoft-com:vml" xmlns:o="urn:schemas-microsoft-com:office:office" xmlns:ma14="http://schemas.microsoft.com/office/mac/drawingml/2011/main" val="1"/>
                          </a:ext>
                        </a:extLst>
                      </wps:spPr>
                      <wps:txbx>
                        <w:txbxContent>
                          <w:p w14:paraId="0689A292" w14:textId="77777777" w:rsidR="00392FD1" w:rsidRDefault="00392FD1" w:rsidP="00392FD1">
                            <w:pPr>
                              <w:pStyle w:val="BodyB"/>
                            </w:pPr>
                            <w:r>
                              <w:rPr>
                                <w:noProof/>
                              </w:rPr>
                              <w:drawing>
                                <wp:inline distT="0" distB="0" distL="0" distR="0" wp14:anchorId="37215ACE" wp14:editId="15A55EEA">
                                  <wp:extent cx="2105422" cy="735807"/>
                                  <wp:effectExtent l="0" t="0" r="0" b="0"/>
                                  <wp:docPr id="1073741830" name="officeArt object"/>
                                  <wp:cNvGraphicFramePr/>
                                  <a:graphic xmlns:a="http://schemas.openxmlformats.org/drawingml/2006/main">
                                    <a:graphicData uri="http://schemas.openxmlformats.org/drawingml/2006/picture">
                                      <pic:pic xmlns:pic="http://schemas.openxmlformats.org/drawingml/2006/picture">
                                        <pic:nvPicPr>
                                          <pic:cNvPr id="1073741830" name=""/>
                                          <pic:cNvPicPr>
                                            <a:picLocks/>
                                          </pic:cNvPicPr>
                                        </pic:nvPicPr>
                                        <pic:blipFill>
                                          <a:blip r:embed="rId7"/>
                                          <a:stretch>
                                            <a:fillRect/>
                                          </a:stretch>
                                        </pic:blipFill>
                                        <pic:spPr>
                                          <a:xfrm>
                                            <a:off x="0" y="0"/>
                                            <a:ext cx="2105422" cy="735807"/>
                                          </a:xfrm>
                                          <a:prstGeom prst="rect">
                                            <a:avLst/>
                                          </a:prstGeom>
                                        </pic:spPr>
                                      </pic:pic>
                                    </a:graphicData>
                                  </a:graphic>
                                </wp:inline>
                              </w:drawing>
                            </w:r>
                          </w:p>
                        </w:txbxContent>
                      </wps:txbx>
                      <wps:bodyPr wrap="square" lIns="45718" tIns="45718" rIns="45718" bIns="45718" numCol="1" anchor="t">
                        <a:noAutofit/>
                      </wps:bodyPr>
                    </wps:wsp>
                  </a:graphicData>
                </a:graphic>
              </wp:anchor>
            </w:drawing>
          </mc:Choice>
          <mc:Fallback>
            <w:pict>
              <v:shape w14:anchorId="036A7C14" id="_x0000_s1028" type="#_x0000_t202" alt="Text Box 2" style="position:absolute;margin-left:251.65pt;margin-top:13.6pt;width:188.75pt;height:65.9pt;z-index:251660288;visibility:visible;mso-wrap-style:square;mso-wrap-distance-left:6.3pt;mso-wrap-distance-top:6.3pt;mso-wrap-distance-right:6.3pt;mso-wrap-distance-bottom:6.3pt;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" stroked="f" strokeweight="1pt">
                <v:stroke miterlimit="4"/>
                <v:textbox inset="1.2699mm,1.2699mm,1.2699mm,1.2699mm">
                  <w:txbxContent>
                    <w:p w14:paraId="0689A292" w14:textId="77777777" w:rsidR="00392FD1" w:rsidRDefault="00392FD1" w:rsidP="00392FD1">
                      <w:pPr>
                        <w:pStyle w:val="BodyB"/>
                      </w:pPr>
                      <w:r>
                        <w:rPr>
                          <w:noProof/>
                        </w:rPr>
                        <w:drawing>
                          <wp:inline distT="0" distB="0" distL="0" distR="0" wp14:anchorId="37215ACE" wp14:editId="15A55EEA">
                            <wp:extent cx="2105422" cy="735807"/>
                            <wp:effectExtent l="0" t="0" r="0" b="0"/>
                            <wp:docPr id="1073741830" name="officeArt object"/>
                            <wp:cNvGraphicFramePr/>
                            <a:graphic xmlns:a="http://schemas.openxmlformats.org/drawingml/2006/main">
                              <a:graphicData uri="http://schemas.openxmlformats.org/drawingml/2006/picture">
                                <pic:pic xmlns:pic="http://schemas.openxmlformats.org/drawingml/2006/picture">
                                  <pic:nvPicPr>
                                    <pic:cNvPr id="1073741830" name=""/>
                                    <pic:cNvPicPr>
                                      <a:picLocks/>
                                    </pic:cNvPicPr>
                                  </pic:nvPicPr>
                                  <pic:blipFill>
                                    <a:blip r:embed="rId8"/>
                                    <a:stretch>
                                      <a:fillRect/>
                                    </a:stretch>
                                  </pic:blipFill>
                                  <pic:spPr>
                                    <a:xfrm>
                                      <a:off x="0" y="0"/>
                                      <a:ext cx="2105422" cy="735807"/>
                                    </a:xfrm>
                                    <a:prstGeom prst="rect">
                                      <a:avLst/>
                                    </a:prstGeom>
                                  </pic:spPr>
                                </pic:pic>
                              </a:graphicData>
                            </a:graphic>
                          </wp:inline>
                        </w:drawing>
                      </w:r>
                    </w:p>
                  </w:txbxContent>
                </v:textbox>
                <w10:wrap type="square" anchory="line"/>
              </v:shape>
            </w:pict>
          </mc:Fallback>
        </mc:AlternateContent>
      </w:r>
    </w:p>
    <w:p w14:paraId="00894926" w14:textId="77777777" w:rsidR="00392FD1" w:rsidRDefault="00392FD1" w:rsidP="00392FD1">
      <w:pPr>
        <w:pStyle w:val="BodyA"/>
        <w:spacing w:after="0" w:line="240" w:lineRule="auto"/>
        <w:rPr>
          <w:rFonts w:ascii="Market Fresh" w:eastAsia="Market Fresh" w:hAnsi="Market Fresh" w:cs="Market Fresh"/>
          <w:b/>
          <w:bCs/>
          <w:sz w:val="28"/>
          <w:szCs w:val="28"/>
          <w:lang w:val="en-US"/>
        </w:rPr>
      </w:pPr>
      <w:r>
        <w:rPr>
          <w:rFonts w:ascii="Market Fresh" w:eastAsia="Market Fresh" w:hAnsi="Market Fresh" w:cs="Market Fresh"/>
          <w:b/>
          <w:bCs/>
          <w:sz w:val="28"/>
          <w:szCs w:val="28"/>
          <w:lang w:val="en-US"/>
        </w:rPr>
        <w:t xml:space="preserve">                    </w:t>
      </w:r>
    </w:p>
    <w:p w14:paraId="2DC7EC01" w14:textId="77777777" w:rsidR="00392FD1" w:rsidRDefault="00392FD1" w:rsidP="00392FD1">
      <w:pPr>
        <w:pStyle w:val="BodyA"/>
        <w:spacing w:after="0" w:line="240" w:lineRule="auto"/>
        <w:rPr>
          <w:rFonts w:ascii="Market Fresh" w:eastAsia="Market Fresh" w:hAnsi="Market Fresh" w:cs="Market Fresh"/>
          <w:b/>
          <w:bCs/>
          <w:sz w:val="28"/>
          <w:szCs w:val="28"/>
          <w:lang w:val="en-US"/>
        </w:rPr>
      </w:pPr>
    </w:p>
    <w:p w14:paraId="69B5BADA" w14:textId="77777777" w:rsidR="00392FD1" w:rsidRDefault="00392FD1" w:rsidP="00392FD1">
      <w:pPr>
        <w:pStyle w:val="BodyA"/>
        <w:spacing w:after="0" w:line="240" w:lineRule="auto"/>
        <w:rPr>
          <w:rFonts w:ascii="Market Fresh" w:eastAsia="Market Fresh" w:hAnsi="Market Fresh" w:cs="Market Fresh"/>
          <w:b/>
          <w:bCs/>
          <w:sz w:val="28"/>
          <w:szCs w:val="28"/>
          <w:lang w:val="en-US"/>
        </w:rPr>
      </w:pPr>
    </w:p>
    <w:p w14:paraId="7BCE3663" w14:textId="77777777" w:rsidR="00392FD1" w:rsidRDefault="00392FD1" w:rsidP="00392FD1">
      <w:pPr>
        <w:pStyle w:val="BodyA"/>
        <w:spacing w:after="0" w:line="240" w:lineRule="auto"/>
        <w:rPr>
          <w:rFonts w:ascii="Market Fresh" w:eastAsia="Market Fresh" w:hAnsi="Market Fresh" w:cs="Market Fresh"/>
          <w:b/>
          <w:bCs/>
          <w:sz w:val="28"/>
          <w:szCs w:val="28"/>
          <w:lang w:val="en-US"/>
        </w:rPr>
      </w:pPr>
    </w:p>
    <w:p w14:paraId="31097FC8" w14:textId="77777777" w:rsidR="00392FD1" w:rsidRDefault="00392FD1" w:rsidP="00392FD1">
      <w:pPr>
        <w:pStyle w:val="BodyA"/>
        <w:spacing w:after="0" w:line="240" w:lineRule="auto"/>
        <w:rPr>
          <w:rFonts w:ascii="Market Fresh" w:eastAsia="Market Fresh" w:hAnsi="Market Fresh" w:cs="Market Fresh"/>
          <w:b/>
          <w:bCs/>
          <w:sz w:val="28"/>
          <w:szCs w:val="28"/>
          <w:lang w:val="en-US"/>
        </w:rPr>
      </w:pPr>
    </w:p>
    <w:p w14:paraId="5477F365" w14:textId="77777777" w:rsidR="00392FD1" w:rsidRDefault="00392FD1" w:rsidP="00392FD1">
      <w:pPr>
        <w:pStyle w:val="BodyA"/>
        <w:spacing w:after="0" w:line="240" w:lineRule="auto"/>
        <w:rPr>
          <w:rFonts w:ascii="Market Fresh" w:eastAsia="Market Fresh" w:hAnsi="Market Fresh" w:cs="Market Fresh"/>
          <w:b/>
          <w:bCs/>
          <w:sz w:val="28"/>
          <w:szCs w:val="28"/>
          <w:lang w:val="en-US"/>
        </w:rPr>
      </w:pPr>
    </w:p>
    <w:p w14:paraId="18C15E6F" w14:textId="77777777" w:rsidR="00392FD1" w:rsidRDefault="00392FD1" w:rsidP="00392FD1">
      <w:pPr>
        <w:pStyle w:val="BodyA"/>
        <w:spacing w:after="0" w:line="240" w:lineRule="auto"/>
        <w:rPr>
          <w:rFonts w:ascii="Market Fresh All Caps" w:eastAsia="Market Fresh All Caps" w:hAnsi="Market Fresh All Caps" w:cs="Market Fresh All Caps"/>
          <w:b/>
          <w:bCs/>
          <w:color w:val="002060"/>
          <w:sz w:val="24"/>
          <w:szCs w:val="24"/>
          <w:u w:color="002060"/>
          <w:lang w:val="en-US"/>
        </w:rPr>
      </w:pPr>
      <w:r>
        <w:rPr>
          <w:rFonts w:ascii="Market Fresh All Caps" w:eastAsia="Market Fresh All Caps" w:hAnsi="Market Fresh All Caps" w:cs="Market Fresh All Caps"/>
          <w:b/>
          <w:bCs/>
          <w:color w:val="002060"/>
          <w:sz w:val="24"/>
          <w:szCs w:val="24"/>
          <w:u w:color="002060"/>
          <w:lang w:val="en-US"/>
        </w:rPr>
        <w:t>Holden Town Council Meeting</w:t>
      </w:r>
    </w:p>
    <w:p w14:paraId="4D507BA6" w14:textId="318C59B7" w:rsidR="00392FD1" w:rsidRDefault="00392FD1" w:rsidP="00392FD1">
      <w:pPr>
        <w:pStyle w:val="BodyA"/>
        <w:spacing w:after="0" w:line="240" w:lineRule="auto"/>
        <w:ind w:firstLine="720"/>
        <w:rPr>
          <w:rFonts w:ascii="Market Fresh All Caps" w:eastAsia="Market Fresh All Caps" w:hAnsi="Market Fresh All Caps" w:cs="Market Fresh All Caps"/>
          <w:b/>
          <w:bCs/>
          <w:color w:val="002060"/>
          <w:sz w:val="24"/>
          <w:szCs w:val="24"/>
          <w:u w:color="002060"/>
          <w:lang w:val="en-US"/>
        </w:rPr>
      </w:pPr>
      <w:r>
        <w:rPr>
          <w:rFonts w:ascii="Market Fresh All Caps" w:eastAsia="Market Fresh All Caps" w:hAnsi="Market Fresh All Caps" w:cs="Market Fresh All Caps"/>
          <w:b/>
          <w:bCs/>
          <w:color w:val="002060"/>
          <w:sz w:val="24"/>
          <w:szCs w:val="24"/>
          <w:u w:color="002060"/>
          <w:lang w:val="en-US"/>
        </w:rPr>
        <w:t xml:space="preserve">        September 14, 2022</w:t>
      </w:r>
    </w:p>
    <w:p w14:paraId="23A47968" w14:textId="77777777" w:rsidR="00392FD1" w:rsidRDefault="00392FD1" w:rsidP="00392FD1">
      <w:pPr>
        <w:pStyle w:val="BodyA"/>
        <w:spacing w:after="0" w:line="240" w:lineRule="auto"/>
        <w:rPr>
          <w:rFonts w:ascii="Market Fresh" w:eastAsia="Market Fresh" w:hAnsi="Market Fresh" w:cs="Market Fresh"/>
        </w:rPr>
      </w:pPr>
    </w:p>
    <w:bookmarkEnd w:id="0"/>
    <w:p w14:paraId="77D2460C" w14:textId="77777777" w:rsidR="00392FD1" w:rsidRDefault="00392FD1" w:rsidP="00392FD1">
      <w:pPr>
        <w:pStyle w:val="BodyA"/>
        <w:spacing w:after="0" w:line="240" w:lineRule="auto"/>
        <w:rPr>
          <w:rFonts w:ascii="Market Fresh" w:eastAsia="Market Fresh" w:hAnsi="Market Fresh" w:cs="Market Fresh"/>
          <w:color w:val="7030A0"/>
          <w:u w:color="7030A0"/>
          <w:lang w:val="en-US"/>
        </w:rPr>
      </w:pPr>
    </w:p>
    <w:p w14:paraId="58D62E33" w14:textId="77777777" w:rsidR="00392FD1" w:rsidRDefault="00392FD1" w:rsidP="00392FD1">
      <w:pPr>
        <w:pStyle w:val="BodyA"/>
        <w:spacing w:after="0" w:line="240" w:lineRule="auto"/>
        <w:rPr>
          <w:rFonts w:ascii="Market Fresh" w:eastAsia="Market Fresh" w:hAnsi="Market Fresh" w:cs="Market Fresh"/>
          <w:color w:val="7030A0"/>
          <w:u w:color="7030A0"/>
          <w:lang w:val="en-US"/>
        </w:rPr>
      </w:pPr>
    </w:p>
    <w:p w14:paraId="2D5857B8" w14:textId="77777777" w:rsidR="00392FD1" w:rsidRPr="00114BBC" w:rsidRDefault="00392FD1" w:rsidP="00392FD1">
      <w:pPr>
        <w:pStyle w:val="BodyAA"/>
        <w:spacing w:before="240" w:after="0" w:line="240" w:lineRule="auto"/>
        <w:rPr>
          <w:rFonts w:ascii="Verdana" w:eastAsia="Verdana" w:hAnsi="Verdana" w:cs="Tahoma"/>
          <w:sz w:val="20"/>
          <w:szCs w:val="20"/>
          <w:lang w:val="en-US"/>
        </w:rPr>
      </w:pPr>
      <w:r w:rsidRPr="00114BBC">
        <w:rPr>
          <w:rFonts w:ascii="Verdana" w:hAnsi="Verdana" w:cs="Tahoma"/>
          <w:sz w:val="20"/>
          <w:szCs w:val="20"/>
          <w:lang w:val="en-US"/>
        </w:rPr>
        <w:t xml:space="preserve">Started: </w:t>
      </w:r>
      <w:r>
        <w:rPr>
          <w:rFonts w:ascii="Verdana" w:hAnsi="Verdana" w:cs="Tahoma"/>
          <w:sz w:val="20"/>
          <w:szCs w:val="20"/>
          <w:lang w:val="en-US"/>
        </w:rPr>
        <w:t>7</w:t>
      </w:r>
      <w:r w:rsidRPr="00114BBC">
        <w:rPr>
          <w:rFonts w:ascii="Verdana" w:hAnsi="Verdana" w:cs="Tahoma"/>
          <w:sz w:val="20"/>
          <w:szCs w:val="20"/>
          <w:lang w:val="en-US"/>
        </w:rPr>
        <w:t>:00 pm</w:t>
      </w:r>
    </w:p>
    <w:p w14:paraId="312A02BD" w14:textId="5F4D473A" w:rsidR="00392FD1" w:rsidRDefault="00392FD1" w:rsidP="00392FD1">
      <w:pPr>
        <w:pStyle w:val="BodyAA"/>
        <w:spacing w:after="0" w:line="240" w:lineRule="auto"/>
        <w:rPr>
          <w:rFonts w:ascii="Verdana" w:hAnsi="Verdana" w:cs="Tahoma"/>
          <w:sz w:val="20"/>
          <w:szCs w:val="20"/>
          <w:lang w:val="en-US"/>
        </w:rPr>
      </w:pPr>
      <w:r w:rsidRPr="00114BBC">
        <w:rPr>
          <w:rFonts w:ascii="Verdana" w:hAnsi="Verdana" w:cs="Tahoma"/>
          <w:sz w:val="20"/>
          <w:szCs w:val="20"/>
          <w:lang w:val="en-US"/>
        </w:rPr>
        <w:t xml:space="preserve">Present: Council Members: </w:t>
      </w:r>
      <w:r>
        <w:rPr>
          <w:rFonts w:ascii="Verdana" w:hAnsi="Verdana" w:cs="Tahoma"/>
          <w:sz w:val="20"/>
          <w:szCs w:val="20"/>
          <w:lang w:val="en-US"/>
        </w:rPr>
        <w:t xml:space="preserve">Mayor Darren Fox, </w:t>
      </w:r>
      <w:r w:rsidRPr="00114BBC">
        <w:rPr>
          <w:rFonts w:ascii="Verdana" w:hAnsi="Verdana" w:cs="Tahoma"/>
          <w:sz w:val="20"/>
          <w:szCs w:val="20"/>
          <w:lang w:val="en-US"/>
        </w:rPr>
        <w:t>Council Member Jim Blodgett</w:t>
      </w:r>
      <w:r>
        <w:rPr>
          <w:rFonts w:ascii="Verdana" w:hAnsi="Verdana" w:cs="Tahoma"/>
          <w:sz w:val="20"/>
          <w:szCs w:val="20"/>
          <w:lang w:val="en-US"/>
        </w:rPr>
        <w:t xml:space="preserve">, </w:t>
      </w:r>
      <w:r w:rsidRPr="00114BBC">
        <w:rPr>
          <w:rFonts w:ascii="Verdana" w:eastAsiaTheme="minorEastAsia" w:hAnsi="Verdana" w:cstheme="minorHAnsi"/>
          <w:sz w:val="20"/>
          <w:szCs w:val="20"/>
        </w:rPr>
        <w:t>David Woo</w:t>
      </w:r>
      <w:r>
        <w:rPr>
          <w:rFonts w:ascii="Verdana" w:eastAsiaTheme="minorEastAsia" w:hAnsi="Verdana" w:cstheme="minorHAnsi"/>
          <w:sz w:val="20"/>
          <w:szCs w:val="20"/>
        </w:rPr>
        <w:t>d,</w:t>
      </w:r>
      <w:r>
        <w:rPr>
          <w:rFonts w:ascii="Verdana" w:hAnsi="Verdana" w:cs="Tahoma"/>
          <w:sz w:val="20"/>
          <w:szCs w:val="20"/>
          <w:lang w:val="en-US"/>
        </w:rPr>
        <w:t xml:space="preserve"> </w:t>
      </w:r>
      <w:r w:rsidRPr="00114BBC">
        <w:rPr>
          <w:rFonts w:ascii="Verdana" w:hAnsi="Verdana" w:cs="Tahoma"/>
          <w:sz w:val="20"/>
          <w:szCs w:val="20"/>
          <w:lang w:val="en-US"/>
        </w:rPr>
        <w:t xml:space="preserve">and Phil Whatcott </w:t>
      </w:r>
    </w:p>
    <w:p w14:paraId="32B26199" w14:textId="769FFD7D" w:rsidR="00392FD1" w:rsidRPr="00114BBC" w:rsidRDefault="00392FD1" w:rsidP="00392FD1">
      <w:pPr>
        <w:pStyle w:val="BodyAA"/>
        <w:spacing w:after="0" w:line="240" w:lineRule="auto"/>
        <w:rPr>
          <w:rFonts w:ascii="Verdana" w:eastAsia="Verdana" w:hAnsi="Verdana" w:cs="Tahoma"/>
          <w:sz w:val="20"/>
          <w:szCs w:val="20"/>
          <w:lang w:val="en-US"/>
        </w:rPr>
      </w:pPr>
      <w:r>
        <w:rPr>
          <w:rFonts w:ascii="Verdana" w:hAnsi="Verdana" w:cs="Tahoma"/>
          <w:sz w:val="20"/>
          <w:szCs w:val="20"/>
          <w:lang w:val="en-US"/>
        </w:rPr>
        <w:t>Josalyn Stevens, Absent</w:t>
      </w:r>
    </w:p>
    <w:p w14:paraId="33B7DEC8" w14:textId="77777777" w:rsidR="00392FD1" w:rsidRPr="00114BBC" w:rsidRDefault="00392FD1" w:rsidP="00392FD1">
      <w:pPr>
        <w:pStyle w:val="BodyAA"/>
        <w:spacing w:after="0" w:line="240" w:lineRule="auto"/>
        <w:rPr>
          <w:rFonts w:ascii="Verdana" w:eastAsia="Verdana" w:hAnsi="Verdana" w:cs="Tahoma"/>
          <w:sz w:val="20"/>
          <w:szCs w:val="20"/>
        </w:rPr>
      </w:pPr>
      <w:r w:rsidRPr="00114BBC">
        <w:rPr>
          <w:rFonts w:ascii="Verdana" w:hAnsi="Verdana" w:cs="Tahoma"/>
          <w:sz w:val="20"/>
          <w:szCs w:val="20"/>
        </w:rPr>
        <w:t>Staff:, Rod Dastrup</w:t>
      </w:r>
      <w:r>
        <w:rPr>
          <w:rFonts w:ascii="Verdana" w:hAnsi="Verdana" w:cs="Tahoma"/>
          <w:sz w:val="20"/>
          <w:szCs w:val="20"/>
        </w:rPr>
        <w:t>, Carla Collins</w:t>
      </w:r>
    </w:p>
    <w:p w14:paraId="2FEA7B7E" w14:textId="77777777" w:rsidR="00392FD1" w:rsidRPr="00114BBC" w:rsidRDefault="00392FD1" w:rsidP="00392FD1">
      <w:pPr>
        <w:pStyle w:val="BodyAA"/>
        <w:spacing w:after="0" w:line="240" w:lineRule="auto"/>
        <w:rPr>
          <w:rFonts w:ascii="Verdana" w:eastAsia="Verdana" w:hAnsi="Verdana" w:cs="Tahoma"/>
          <w:sz w:val="20"/>
          <w:szCs w:val="20"/>
        </w:rPr>
      </w:pPr>
      <w:r w:rsidRPr="00114BBC">
        <w:rPr>
          <w:rFonts w:ascii="Verdana" w:hAnsi="Verdana" w:cs="Tahoma"/>
          <w:sz w:val="20"/>
          <w:szCs w:val="20"/>
        </w:rPr>
        <w:t xml:space="preserve">Visitors: </w:t>
      </w:r>
    </w:p>
    <w:p w14:paraId="51906CA3" w14:textId="77777777" w:rsidR="00392FD1" w:rsidRPr="00114BBC" w:rsidRDefault="00392FD1" w:rsidP="00392FD1">
      <w:pPr>
        <w:pStyle w:val="BodyAA"/>
        <w:spacing w:after="0" w:line="240" w:lineRule="auto"/>
        <w:rPr>
          <w:rFonts w:ascii="Verdana" w:eastAsia="Verdana" w:hAnsi="Verdana" w:cs="Tahoma"/>
          <w:sz w:val="20"/>
          <w:szCs w:val="20"/>
        </w:rPr>
      </w:pPr>
    </w:p>
    <w:p w14:paraId="05565643" w14:textId="77777777" w:rsidR="00DD3A11" w:rsidRDefault="00392FD1" w:rsidP="00392FD1">
      <w:pPr>
        <w:pStyle w:val="BodyAA"/>
        <w:spacing w:after="0" w:line="240" w:lineRule="auto"/>
        <w:rPr>
          <w:rFonts w:ascii="Verdana" w:eastAsia="Verdana" w:hAnsi="Verdana" w:cs="Verdana"/>
          <w:sz w:val="20"/>
          <w:szCs w:val="20"/>
        </w:rPr>
      </w:pPr>
      <w:r w:rsidRPr="00114BBC">
        <w:rPr>
          <w:rFonts w:ascii="Verdana" w:hAnsi="Verdana"/>
          <w:sz w:val="20"/>
          <w:szCs w:val="20"/>
        </w:rPr>
        <w:t>Pledge:</w:t>
      </w:r>
      <w:r>
        <w:rPr>
          <w:rFonts w:ascii="Verdana" w:hAnsi="Verdana"/>
          <w:sz w:val="20"/>
          <w:szCs w:val="20"/>
        </w:rPr>
        <w:t xml:space="preserve"> Darren Fox</w:t>
      </w:r>
      <w:r>
        <w:rPr>
          <w:rFonts w:ascii="Verdana" w:hAnsi="Verdana"/>
          <w:sz w:val="20"/>
          <w:szCs w:val="20"/>
        </w:rPr>
        <w:br/>
      </w:r>
    </w:p>
    <w:p w14:paraId="3C7E5631" w14:textId="2E72CE05" w:rsidR="00392FD1" w:rsidRPr="00114BBC" w:rsidRDefault="00392FD1" w:rsidP="00392FD1">
      <w:pPr>
        <w:pStyle w:val="BodyAA"/>
        <w:spacing w:after="0" w:line="240" w:lineRule="auto"/>
        <w:rPr>
          <w:rFonts w:ascii="Verdana" w:eastAsia="Verdana" w:hAnsi="Verdana" w:cs="Verdana"/>
          <w:sz w:val="20"/>
          <w:szCs w:val="20"/>
        </w:rPr>
      </w:pPr>
      <w:r>
        <w:rPr>
          <w:rFonts w:ascii="Verdana" w:hAnsi="Verdana"/>
          <w:sz w:val="20"/>
          <w:szCs w:val="20"/>
        </w:rPr>
        <w:t xml:space="preserve"> </w:t>
      </w:r>
      <w:r w:rsidRPr="00114BBC">
        <w:rPr>
          <w:rFonts w:ascii="Verdana" w:hAnsi="Verdana"/>
          <w:sz w:val="20"/>
          <w:szCs w:val="20"/>
        </w:rPr>
        <w:t>Prayer:</w:t>
      </w:r>
      <w:r w:rsidRPr="00114BBC">
        <w:rPr>
          <w:rFonts w:ascii="Verdana" w:hAnsi="Verdana"/>
          <w:sz w:val="20"/>
          <w:szCs w:val="20"/>
          <w:lang w:val="en-US"/>
        </w:rPr>
        <w:t xml:space="preserve"> </w:t>
      </w:r>
      <w:r>
        <w:rPr>
          <w:rFonts w:ascii="Verdana" w:hAnsi="Verdana"/>
          <w:sz w:val="20"/>
          <w:szCs w:val="20"/>
          <w:lang w:val="en-US"/>
        </w:rPr>
        <w:t>Dave Wood</w:t>
      </w:r>
    </w:p>
    <w:p w14:paraId="55BD6E24" w14:textId="77777777" w:rsidR="00392FD1" w:rsidRPr="00114BBC" w:rsidRDefault="00392FD1" w:rsidP="00392FD1">
      <w:pPr>
        <w:pStyle w:val="BodyAA"/>
        <w:spacing w:after="0" w:line="240" w:lineRule="auto"/>
        <w:rPr>
          <w:rFonts w:ascii="Verdana" w:eastAsia="Verdana" w:hAnsi="Verdana" w:cs="Verdana"/>
          <w:sz w:val="20"/>
          <w:szCs w:val="20"/>
        </w:rPr>
      </w:pPr>
    </w:p>
    <w:p w14:paraId="5F373AD6" w14:textId="77777777" w:rsidR="00392FD1" w:rsidRPr="00DD3A11" w:rsidRDefault="00392FD1" w:rsidP="00392FD1">
      <w:pPr>
        <w:pStyle w:val="BodyAA"/>
        <w:spacing w:after="0" w:line="240" w:lineRule="auto"/>
        <w:rPr>
          <w:rFonts w:ascii="Verdana" w:eastAsia="Verdana" w:hAnsi="Verdana" w:cs="Verdana"/>
        </w:rPr>
      </w:pPr>
    </w:p>
    <w:p w14:paraId="64D902D3" w14:textId="6DB9ADB3" w:rsidR="00392FD1" w:rsidRPr="00DD3A11" w:rsidRDefault="00392FD1" w:rsidP="00DD3A11">
      <w:pPr>
        <w:pStyle w:val="BodyAA"/>
        <w:spacing w:line="240" w:lineRule="auto"/>
        <w:rPr>
          <w:rFonts w:ascii="Verdana" w:hAnsi="Verdana"/>
          <w:lang w:val="en-US"/>
        </w:rPr>
      </w:pPr>
      <w:r w:rsidRPr="00DD3A11">
        <w:rPr>
          <w:rFonts w:ascii="Verdana" w:hAnsi="Verdana"/>
          <w:lang w:val="en-US"/>
        </w:rPr>
        <w:t xml:space="preserve">Approval of August 10, </w:t>
      </w:r>
      <w:proofErr w:type="gramStart"/>
      <w:r w:rsidRPr="00DD3A11">
        <w:rPr>
          <w:rFonts w:ascii="Verdana" w:hAnsi="Verdana"/>
          <w:lang w:val="en-US"/>
        </w:rPr>
        <w:t>2022</w:t>
      </w:r>
      <w:proofErr w:type="gramEnd"/>
      <w:r w:rsidRPr="00DD3A11">
        <w:rPr>
          <w:rFonts w:ascii="Verdana" w:hAnsi="Verdana"/>
          <w:lang w:val="en-US"/>
        </w:rPr>
        <w:t xml:space="preserve"> Town Council Meeting Minutes</w:t>
      </w:r>
    </w:p>
    <w:p w14:paraId="744E45BF" w14:textId="77777777" w:rsidR="00392FD1" w:rsidRPr="00114BBC" w:rsidRDefault="00392FD1" w:rsidP="00DD3A11">
      <w:pPr>
        <w:pStyle w:val="BodyAA"/>
        <w:spacing w:line="240" w:lineRule="auto"/>
        <w:rPr>
          <w:rFonts w:ascii="Verdana" w:hAnsi="Verdana"/>
          <w:sz w:val="20"/>
          <w:szCs w:val="20"/>
          <w:lang w:val="en-US"/>
        </w:rPr>
      </w:pPr>
      <w:r w:rsidRPr="00114BBC">
        <w:rPr>
          <w:rFonts w:ascii="Verdana" w:hAnsi="Verdana"/>
          <w:sz w:val="20"/>
          <w:szCs w:val="20"/>
          <w:lang w:val="en-US"/>
        </w:rPr>
        <w:t>The council discussed the minutes. No comments or corrections were made.</w:t>
      </w:r>
    </w:p>
    <w:p w14:paraId="79D69C35" w14:textId="77777777" w:rsidR="00392FD1" w:rsidRPr="00114BBC" w:rsidRDefault="00392FD1" w:rsidP="00392FD1">
      <w:pPr>
        <w:pStyle w:val="BodyAA"/>
        <w:spacing w:after="0" w:line="240" w:lineRule="auto"/>
        <w:rPr>
          <w:rFonts w:ascii="Verdana" w:eastAsia="Verdana" w:hAnsi="Verdana" w:cs="Verdana"/>
          <w:sz w:val="20"/>
          <w:szCs w:val="20"/>
          <w:lang w:val="en-US"/>
        </w:rPr>
      </w:pPr>
    </w:p>
    <w:p w14:paraId="393385C8" w14:textId="4516DFAB" w:rsidR="00392FD1" w:rsidRPr="00114BBC" w:rsidRDefault="00392FD1" w:rsidP="00392FD1">
      <w:pPr>
        <w:pStyle w:val="BodyAA"/>
        <w:spacing w:line="240" w:lineRule="auto"/>
        <w:rPr>
          <w:rFonts w:ascii="Verdana" w:eastAsia="Verdana" w:hAnsi="Verdana" w:cs="Verdana"/>
          <w:b/>
          <w:bCs/>
          <w:sz w:val="20"/>
          <w:szCs w:val="20"/>
          <w:lang w:val="en-US"/>
        </w:rPr>
      </w:pPr>
      <w:r>
        <w:rPr>
          <w:rFonts w:ascii="Verdana" w:hAnsi="Verdana"/>
          <w:b/>
          <w:bCs/>
          <w:sz w:val="20"/>
          <w:szCs w:val="20"/>
          <w:lang w:val="en-US"/>
        </w:rPr>
        <w:t xml:space="preserve">Darren Fox </w:t>
      </w:r>
      <w:r w:rsidRPr="00114BBC">
        <w:rPr>
          <w:rFonts w:ascii="Verdana" w:hAnsi="Verdana"/>
          <w:b/>
          <w:bCs/>
          <w:sz w:val="20"/>
          <w:szCs w:val="20"/>
          <w:lang w:val="en-US"/>
        </w:rPr>
        <w:t xml:space="preserve">motioned to accept the minutes for Holden Town Council Meeting for </w:t>
      </w:r>
      <w:r>
        <w:rPr>
          <w:rFonts w:ascii="Verdana" w:hAnsi="Verdana"/>
          <w:b/>
          <w:bCs/>
          <w:sz w:val="20"/>
          <w:szCs w:val="20"/>
          <w:lang w:val="en-US"/>
        </w:rPr>
        <w:t>August 10, 2022</w:t>
      </w:r>
      <w:r w:rsidRPr="00114BBC">
        <w:rPr>
          <w:rFonts w:ascii="Verdana" w:hAnsi="Verdana"/>
          <w:b/>
          <w:bCs/>
          <w:sz w:val="20"/>
          <w:szCs w:val="20"/>
          <w:lang w:val="en-US"/>
        </w:rPr>
        <w:t xml:space="preserve">, </w:t>
      </w:r>
      <w:r>
        <w:rPr>
          <w:rFonts w:ascii="Verdana" w:hAnsi="Verdana"/>
          <w:b/>
          <w:bCs/>
          <w:sz w:val="20"/>
          <w:szCs w:val="20"/>
          <w:lang w:val="en-US"/>
        </w:rPr>
        <w:t>Jim Blodgett</w:t>
      </w:r>
      <w:r w:rsidRPr="00114BBC">
        <w:rPr>
          <w:rFonts w:ascii="Verdana" w:hAnsi="Verdana"/>
          <w:b/>
          <w:bCs/>
          <w:sz w:val="20"/>
          <w:szCs w:val="20"/>
          <w:lang w:val="en-US"/>
        </w:rPr>
        <w:t xml:space="preserve"> seconded; roll was called, Jim Blodgett- yes</w:t>
      </w:r>
      <w:r>
        <w:rPr>
          <w:rFonts w:ascii="Verdana" w:hAnsi="Verdana"/>
          <w:b/>
          <w:bCs/>
          <w:sz w:val="20"/>
          <w:szCs w:val="20"/>
          <w:lang w:val="en-US"/>
        </w:rPr>
        <w:t>; Josalyn Stevens – Absent; Phil Whatcott - Late</w:t>
      </w:r>
      <w:r w:rsidRPr="00114BBC">
        <w:rPr>
          <w:rFonts w:ascii="Verdana" w:hAnsi="Verdana"/>
          <w:b/>
          <w:bCs/>
          <w:sz w:val="20"/>
          <w:szCs w:val="20"/>
          <w:lang w:val="en-US"/>
        </w:rPr>
        <w:t xml:space="preserve">; </w:t>
      </w:r>
      <w:r>
        <w:rPr>
          <w:rFonts w:ascii="Verdana" w:hAnsi="Verdana"/>
          <w:b/>
          <w:bCs/>
          <w:sz w:val="20"/>
          <w:szCs w:val="20"/>
          <w:lang w:val="en-US"/>
        </w:rPr>
        <w:t xml:space="preserve">David Wood – yes; </w:t>
      </w:r>
      <w:r w:rsidRPr="00114BBC">
        <w:rPr>
          <w:rFonts w:ascii="Verdana" w:hAnsi="Verdana"/>
          <w:b/>
          <w:bCs/>
          <w:sz w:val="20"/>
          <w:szCs w:val="20"/>
          <w:lang w:val="en-US"/>
        </w:rPr>
        <w:t>Mayor Fox-yes.</w:t>
      </w:r>
    </w:p>
    <w:p w14:paraId="08A00C1F" w14:textId="77777777" w:rsidR="00392FD1" w:rsidRPr="00114BBC" w:rsidRDefault="00392FD1" w:rsidP="00392FD1">
      <w:pPr>
        <w:pStyle w:val="BodyAA"/>
        <w:spacing w:after="0" w:line="240" w:lineRule="auto"/>
        <w:rPr>
          <w:rFonts w:ascii="Verdana" w:eastAsia="Verdana" w:hAnsi="Verdana" w:cs="Verdana"/>
          <w:b/>
          <w:bCs/>
          <w:sz w:val="20"/>
          <w:szCs w:val="20"/>
        </w:rPr>
      </w:pPr>
    </w:p>
    <w:p w14:paraId="7EFDB928" w14:textId="77777777" w:rsidR="00392FD1" w:rsidRPr="00114BBC" w:rsidRDefault="00392FD1" w:rsidP="00392FD1">
      <w:pPr>
        <w:pStyle w:val="BodyAA"/>
        <w:spacing w:after="0" w:line="240" w:lineRule="auto"/>
        <w:rPr>
          <w:rFonts w:ascii="Verdana" w:eastAsia="Verdana" w:hAnsi="Verdana" w:cs="Verdana"/>
          <w:sz w:val="20"/>
          <w:szCs w:val="20"/>
        </w:rPr>
      </w:pPr>
    </w:p>
    <w:p w14:paraId="66B520B3" w14:textId="47A4D00E" w:rsidR="00392FD1" w:rsidRPr="00DD3A11" w:rsidRDefault="00392FD1" w:rsidP="00392FD1">
      <w:pPr>
        <w:spacing w:line="240" w:lineRule="auto"/>
        <w:rPr>
          <w:rFonts w:ascii="Verdana" w:hAnsi="Verdana"/>
        </w:rPr>
      </w:pPr>
      <w:r>
        <w:rPr>
          <w:rFonts w:ascii="Verdana" w:hAnsi="Verdana"/>
          <w:sz w:val="20"/>
          <w:szCs w:val="20"/>
        </w:rPr>
        <w:t xml:space="preserve"> </w:t>
      </w:r>
      <w:r w:rsidRPr="00DD3A11">
        <w:rPr>
          <w:rFonts w:ascii="Verdana" w:hAnsi="Verdana"/>
        </w:rPr>
        <w:t>Payment of payroll/reimbursements and bills</w:t>
      </w:r>
    </w:p>
    <w:p w14:paraId="4DB465E4" w14:textId="332CDDF9" w:rsidR="00392FD1" w:rsidRPr="00DD3A11" w:rsidRDefault="00392FD1" w:rsidP="00DD3A11">
      <w:pPr>
        <w:spacing w:line="240" w:lineRule="auto"/>
        <w:rPr>
          <w:rFonts w:ascii="Verdana" w:hAnsi="Verdana"/>
          <w:sz w:val="20"/>
          <w:szCs w:val="20"/>
        </w:rPr>
      </w:pPr>
      <w:r w:rsidRPr="00DD3A11">
        <w:rPr>
          <w:rFonts w:ascii="Verdana" w:hAnsi="Verdana"/>
          <w:sz w:val="20"/>
          <w:szCs w:val="20"/>
        </w:rPr>
        <w:t>The bills/payroll/reimbursement invoices dated August 10</w:t>
      </w:r>
      <w:proofErr w:type="gramStart"/>
      <w:r w:rsidRPr="00DD3A11">
        <w:rPr>
          <w:rFonts w:ascii="Verdana" w:hAnsi="Verdana"/>
          <w:sz w:val="20"/>
          <w:szCs w:val="20"/>
        </w:rPr>
        <w:t xml:space="preserve"> 2022</w:t>
      </w:r>
      <w:proofErr w:type="gramEnd"/>
      <w:r w:rsidRPr="00DD3A11">
        <w:rPr>
          <w:rFonts w:ascii="Verdana" w:hAnsi="Verdana"/>
          <w:sz w:val="20"/>
          <w:szCs w:val="20"/>
        </w:rPr>
        <w:t xml:space="preserve">-September 14, 2022, were given to the council before the meeting.  </w:t>
      </w:r>
    </w:p>
    <w:p w14:paraId="1CB5C721" w14:textId="77777777" w:rsidR="00392FD1" w:rsidRPr="00114BBC" w:rsidRDefault="00392FD1" w:rsidP="00392FD1">
      <w:pPr>
        <w:spacing w:after="0" w:line="240" w:lineRule="auto"/>
        <w:ind w:left="450"/>
        <w:rPr>
          <w:rFonts w:ascii="Verdana" w:eastAsia="Verdana" w:hAnsi="Verdana" w:cs="Verdana"/>
          <w:b/>
          <w:bCs/>
          <w:sz w:val="20"/>
          <w:szCs w:val="20"/>
        </w:rPr>
      </w:pPr>
    </w:p>
    <w:p w14:paraId="04A4F4AA" w14:textId="039ACD40" w:rsidR="00392FD1" w:rsidRPr="00114BBC" w:rsidRDefault="00392FD1" w:rsidP="00392FD1">
      <w:pPr>
        <w:pStyle w:val="Body"/>
        <w:rPr>
          <w:rFonts w:ascii="Verdana" w:hAnsi="Verdana" w:cs="Tahoma"/>
          <w:sz w:val="20"/>
          <w:szCs w:val="20"/>
        </w:rPr>
      </w:pPr>
      <w:r>
        <w:rPr>
          <w:rFonts w:ascii="Verdana" w:hAnsi="Verdana"/>
          <w:b/>
          <w:bCs/>
          <w:sz w:val="20"/>
          <w:szCs w:val="20"/>
        </w:rPr>
        <w:t xml:space="preserve">Jim Blodgett </w:t>
      </w:r>
      <w:r w:rsidRPr="00114BBC">
        <w:rPr>
          <w:rFonts w:ascii="Verdana" w:hAnsi="Verdana"/>
          <w:b/>
          <w:bCs/>
          <w:sz w:val="20"/>
          <w:szCs w:val="20"/>
        </w:rPr>
        <w:t xml:space="preserve">motioned to pay bills/payroll/reimbursement invoices dated </w:t>
      </w:r>
      <w:r>
        <w:rPr>
          <w:rFonts w:ascii="Verdana" w:hAnsi="Verdana"/>
          <w:b/>
          <w:bCs/>
          <w:sz w:val="20"/>
          <w:szCs w:val="20"/>
        </w:rPr>
        <w:t>August 10</w:t>
      </w:r>
      <w:r w:rsidRPr="00724451">
        <w:rPr>
          <w:rFonts w:ascii="Verdana" w:hAnsi="Verdana"/>
          <w:b/>
          <w:bCs/>
          <w:sz w:val="20"/>
          <w:szCs w:val="20"/>
        </w:rPr>
        <w:t>, 2022</w:t>
      </w:r>
      <w:r>
        <w:rPr>
          <w:rFonts w:ascii="Verdana" w:hAnsi="Verdana"/>
          <w:sz w:val="20"/>
          <w:szCs w:val="20"/>
        </w:rPr>
        <w:t>-</w:t>
      </w:r>
      <w:r>
        <w:rPr>
          <w:rFonts w:ascii="Verdana" w:hAnsi="Verdana"/>
          <w:b/>
          <w:bCs/>
          <w:sz w:val="20"/>
          <w:szCs w:val="20"/>
        </w:rPr>
        <w:t>September 14</w:t>
      </w:r>
      <w:r w:rsidRPr="00724451">
        <w:rPr>
          <w:rFonts w:ascii="Verdana" w:hAnsi="Verdana"/>
          <w:b/>
          <w:bCs/>
          <w:sz w:val="20"/>
          <w:szCs w:val="20"/>
        </w:rPr>
        <w:t>, 2022</w:t>
      </w:r>
      <w:r>
        <w:rPr>
          <w:rFonts w:ascii="Verdana" w:hAnsi="Verdana"/>
          <w:b/>
          <w:bCs/>
          <w:sz w:val="20"/>
          <w:szCs w:val="20"/>
        </w:rPr>
        <w:t xml:space="preserve">. Dave Wood </w:t>
      </w:r>
      <w:r w:rsidRPr="00114BBC">
        <w:rPr>
          <w:rFonts w:ascii="Verdana" w:hAnsi="Verdana"/>
          <w:b/>
          <w:bCs/>
          <w:sz w:val="20"/>
          <w:szCs w:val="20"/>
        </w:rPr>
        <w:t>seconded</w:t>
      </w:r>
      <w:bookmarkStart w:id="1" w:name="_Hlk58846460"/>
      <w:r w:rsidRPr="00114BBC">
        <w:rPr>
          <w:rFonts w:ascii="Verdana" w:hAnsi="Verdana"/>
          <w:b/>
          <w:bCs/>
          <w:sz w:val="20"/>
          <w:szCs w:val="20"/>
        </w:rPr>
        <w:t xml:space="preserve">; </w:t>
      </w:r>
      <w:bookmarkEnd w:id="1"/>
      <w:r w:rsidRPr="00114BBC">
        <w:rPr>
          <w:rFonts w:ascii="Verdana" w:hAnsi="Verdana"/>
          <w:b/>
          <w:bCs/>
          <w:sz w:val="20"/>
          <w:szCs w:val="20"/>
        </w:rPr>
        <w:t>roll was called, Jim Blodgett- yes</w:t>
      </w:r>
      <w:r>
        <w:rPr>
          <w:rFonts w:ascii="Verdana" w:hAnsi="Verdana"/>
          <w:b/>
          <w:bCs/>
          <w:sz w:val="20"/>
          <w:szCs w:val="20"/>
        </w:rPr>
        <w:t>; Josalyn Stevens – Absent; Phil Whatcott - Late</w:t>
      </w:r>
      <w:r w:rsidRPr="00114BBC">
        <w:rPr>
          <w:rFonts w:ascii="Verdana" w:hAnsi="Verdana"/>
          <w:b/>
          <w:bCs/>
          <w:sz w:val="20"/>
          <w:szCs w:val="20"/>
        </w:rPr>
        <w:t xml:space="preserve">; </w:t>
      </w:r>
      <w:r>
        <w:rPr>
          <w:rFonts w:ascii="Verdana" w:hAnsi="Verdana"/>
          <w:b/>
          <w:bCs/>
          <w:sz w:val="20"/>
          <w:szCs w:val="20"/>
        </w:rPr>
        <w:t xml:space="preserve">David Wood – yes; </w:t>
      </w:r>
      <w:r w:rsidRPr="00114BBC">
        <w:rPr>
          <w:rFonts w:ascii="Verdana" w:hAnsi="Verdana"/>
          <w:b/>
          <w:bCs/>
          <w:sz w:val="20"/>
          <w:szCs w:val="20"/>
        </w:rPr>
        <w:t>Mayor Fox-yes.</w:t>
      </w:r>
    </w:p>
    <w:p w14:paraId="474ACFA9" w14:textId="77777777" w:rsidR="00392FD1" w:rsidRPr="004E2274" w:rsidRDefault="00392FD1" w:rsidP="00392FD1">
      <w:pPr>
        <w:spacing w:line="240" w:lineRule="auto"/>
        <w:rPr>
          <w:rFonts w:ascii="Verdana" w:eastAsiaTheme="minorEastAsia" w:hAnsi="Verdana"/>
          <w:b/>
          <w:bCs/>
        </w:rPr>
      </w:pPr>
      <w:r w:rsidRPr="004E2274">
        <w:rPr>
          <w:rFonts w:ascii="Verdana" w:eastAsiaTheme="minorEastAsia" w:hAnsi="Verdana"/>
          <w:b/>
          <w:bCs/>
        </w:rPr>
        <w:t xml:space="preserve"> </w:t>
      </w:r>
    </w:p>
    <w:p w14:paraId="1C0D5F30" w14:textId="77777777" w:rsidR="00392FD1" w:rsidRPr="00034812" w:rsidRDefault="00392FD1" w:rsidP="00392FD1">
      <w:pPr>
        <w:rPr>
          <w:rFonts w:ascii="Verdana" w:hAnsi="Verdana" w:cs="Tahoma"/>
          <w:sz w:val="20"/>
          <w:szCs w:val="20"/>
        </w:rPr>
      </w:pPr>
    </w:p>
    <w:p w14:paraId="48097147" w14:textId="77777777" w:rsidR="00392FD1" w:rsidRPr="00114BBC" w:rsidRDefault="00392FD1" w:rsidP="00392FD1">
      <w:pPr>
        <w:pStyle w:val="Body"/>
        <w:ind w:left="810"/>
        <w:rPr>
          <w:rFonts w:ascii="Verdana" w:hAnsi="Verdana" w:cs="Tahoma"/>
          <w:sz w:val="20"/>
          <w:szCs w:val="20"/>
        </w:rPr>
      </w:pPr>
    </w:p>
    <w:p w14:paraId="59241C95" w14:textId="726F9928" w:rsidR="00392FD1" w:rsidRPr="00DD3A11" w:rsidRDefault="00392FD1" w:rsidP="00DD3A11">
      <w:pPr>
        <w:spacing w:line="240" w:lineRule="auto"/>
        <w:rPr>
          <w:rFonts w:ascii="Verdana" w:eastAsiaTheme="minorEastAsia" w:hAnsi="Verdana" w:cstheme="minorHAnsi"/>
        </w:rPr>
      </w:pPr>
      <w:r w:rsidRPr="00DD3A11">
        <w:rPr>
          <w:rFonts w:ascii="Verdana" w:eastAsiaTheme="minorEastAsia" w:hAnsi="Verdana" w:cstheme="minorHAnsi"/>
        </w:rPr>
        <w:t>Petitions, Remonstrance and Communication</w:t>
      </w:r>
    </w:p>
    <w:p w14:paraId="5B5BABF1" w14:textId="77777777" w:rsidR="00392FD1" w:rsidRPr="00D93C04" w:rsidRDefault="00392FD1" w:rsidP="00AF080D">
      <w:pPr>
        <w:spacing w:line="240" w:lineRule="auto"/>
        <w:rPr>
          <w:rFonts w:ascii="Verdana" w:eastAsiaTheme="minorEastAsia" w:hAnsi="Verdana" w:cstheme="minorHAnsi"/>
          <w:sz w:val="20"/>
          <w:szCs w:val="20"/>
        </w:rPr>
      </w:pPr>
    </w:p>
    <w:p w14:paraId="4785120C" w14:textId="77777777" w:rsidR="00AF080D" w:rsidRPr="00DD3A11" w:rsidRDefault="00392FD1" w:rsidP="00DD3A11">
      <w:pPr>
        <w:spacing w:line="240" w:lineRule="auto"/>
        <w:rPr>
          <w:rFonts w:ascii="Verdana" w:eastAsiaTheme="minorEastAsia" w:hAnsi="Verdana" w:cstheme="minorHAnsi"/>
          <w:sz w:val="24"/>
          <w:szCs w:val="24"/>
        </w:rPr>
      </w:pPr>
      <w:r w:rsidRPr="00DD3A11">
        <w:rPr>
          <w:rFonts w:ascii="Verdana" w:eastAsiaTheme="minorEastAsia" w:hAnsi="Verdana" w:cstheme="minorHAnsi"/>
          <w:sz w:val="24"/>
          <w:szCs w:val="24"/>
        </w:rPr>
        <w:t xml:space="preserve">Planning and Land Use- </w:t>
      </w:r>
    </w:p>
    <w:p w14:paraId="66E02167" w14:textId="4EB13AF6" w:rsidR="00392FD1" w:rsidRPr="00AF080D" w:rsidRDefault="00392FD1" w:rsidP="00AF080D">
      <w:pPr>
        <w:spacing w:line="240" w:lineRule="auto"/>
        <w:rPr>
          <w:rFonts w:ascii="Verdana" w:eastAsiaTheme="minorEastAsia" w:hAnsi="Verdana" w:cstheme="minorHAnsi"/>
          <w:sz w:val="24"/>
          <w:szCs w:val="24"/>
        </w:rPr>
      </w:pPr>
      <w:r w:rsidRPr="00AF080D">
        <w:rPr>
          <w:rFonts w:ascii="Verdana" w:eastAsiaTheme="minorEastAsia" w:hAnsi="Verdana" w:cstheme="minorHAnsi"/>
          <w:sz w:val="20"/>
          <w:szCs w:val="20"/>
        </w:rPr>
        <w:t>Ted Bennet</w:t>
      </w:r>
    </w:p>
    <w:p w14:paraId="27F85DCE" w14:textId="2481DD6B" w:rsidR="00392FD1" w:rsidRPr="00AF080D" w:rsidRDefault="00AF080D" w:rsidP="00AF080D">
      <w:pPr>
        <w:spacing w:line="240" w:lineRule="auto"/>
        <w:rPr>
          <w:rFonts w:ascii="Verdana" w:eastAsiaTheme="minorEastAsia" w:hAnsi="Verdana" w:cstheme="minorHAnsi"/>
          <w:sz w:val="20"/>
          <w:szCs w:val="20"/>
        </w:rPr>
      </w:pPr>
      <w:r>
        <w:rPr>
          <w:rFonts w:ascii="Verdana" w:eastAsiaTheme="minorEastAsia" w:hAnsi="Verdana" w:cstheme="minorHAnsi"/>
          <w:sz w:val="20"/>
          <w:szCs w:val="20"/>
        </w:rPr>
        <w:t>Approved</w:t>
      </w:r>
      <w:r w:rsidR="00392FD1" w:rsidRPr="00AF080D">
        <w:rPr>
          <w:rFonts w:ascii="Verdana" w:eastAsiaTheme="minorEastAsia" w:hAnsi="Verdana" w:cstheme="minorHAnsi"/>
          <w:sz w:val="20"/>
          <w:szCs w:val="20"/>
        </w:rPr>
        <w:t xml:space="preserve"> Ken Jacksons building permit for a 12x22 kitchen area. Meets all setbacks. Also talked with him about past permits and all checks out ok. All looks good </w:t>
      </w:r>
      <w:r w:rsidRPr="00AF080D">
        <w:rPr>
          <w:rFonts w:ascii="Verdana" w:eastAsiaTheme="minorEastAsia" w:hAnsi="Verdana" w:cstheme="minorHAnsi"/>
          <w:sz w:val="20"/>
          <w:szCs w:val="20"/>
        </w:rPr>
        <w:t>moving forward</w:t>
      </w:r>
      <w:r w:rsidR="00392FD1" w:rsidRPr="00AF080D">
        <w:rPr>
          <w:rFonts w:ascii="Verdana" w:eastAsiaTheme="minorEastAsia" w:hAnsi="Verdana" w:cstheme="minorHAnsi"/>
          <w:sz w:val="20"/>
          <w:szCs w:val="20"/>
        </w:rPr>
        <w:t>.</w:t>
      </w:r>
    </w:p>
    <w:p w14:paraId="2516DEF0" w14:textId="77777777" w:rsidR="00392FD1" w:rsidRDefault="00392FD1" w:rsidP="00AF080D">
      <w:pPr>
        <w:spacing w:line="240" w:lineRule="auto"/>
        <w:rPr>
          <w:rFonts w:ascii="Verdana" w:eastAsiaTheme="minorEastAsia" w:hAnsi="Verdana" w:cstheme="minorHAnsi"/>
          <w:sz w:val="20"/>
          <w:szCs w:val="20"/>
        </w:rPr>
      </w:pPr>
    </w:p>
    <w:p w14:paraId="797370A8" w14:textId="77777777" w:rsidR="00392FD1" w:rsidRPr="00DD3A11" w:rsidRDefault="00392FD1" w:rsidP="00DD3A11">
      <w:pPr>
        <w:spacing w:line="240" w:lineRule="auto"/>
        <w:rPr>
          <w:rFonts w:ascii="Verdana" w:eastAsiaTheme="minorEastAsia" w:hAnsi="Verdana" w:cstheme="minorHAnsi"/>
          <w:sz w:val="24"/>
          <w:szCs w:val="24"/>
        </w:rPr>
      </w:pPr>
      <w:r w:rsidRPr="00DD3A11">
        <w:rPr>
          <w:rFonts w:ascii="Verdana" w:eastAsiaTheme="minorEastAsia" w:hAnsi="Verdana" w:cstheme="minorHAnsi"/>
          <w:sz w:val="24"/>
          <w:szCs w:val="24"/>
        </w:rPr>
        <w:t>Report of Officers</w:t>
      </w:r>
    </w:p>
    <w:p w14:paraId="5CB5C435" w14:textId="7BD55CE0" w:rsidR="00392FD1" w:rsidRDefault="00392FD1" w:rsidP="00AF080D">
      <w:pPr>
        <w:spacing w:line="240" w:lineRule="auto"/>
        <w:rPr>
          <w:rFonts w:ascii="Verdana" w:eastAsiaTheme="minorEastAsia" w:hAnsi="Verdana" w:cstheme="minorHAnsi"/>
          <w:sz w:val="20"/>
          <w:szCs w:val="20"/>
        </w:rPr>
      </w:pPr>
      <w:r w:rsidRPr="00392FD1">
        <w:rPr>
          <w:rFonts w:ascii="Verdana" w:eastAsiaTheme="minorEastAsia" w:hAnsi="Verdana" w:cstheme="minorHAnsi"/>
          <w:sz w:val="20"/>
          <w:szCs w:val="20"/>
        </w:rPr>
        <w:t>Phil Whatcott – Water/Fire Department</w:t>
      </w:r>
    </w:p>
    <w:p w14:paraId="6398873C" w14:textId="69A71C42" w:rsidR="00392FD1" w:rsidRPr="00392FD1" w:rsidRDefault="00392FD1" w:rsidP="00AF080D">
      <w:pPr>
        <w:spacing w:line="240" w:lineRule="auto"/>
        <w:rPr>
          <w:rFonts w:ascii="Verdana" w:eastAsiaTheme="minorEastAsia" w:hAnsi="Verdana" w:cstheme="minorHAnsi"/>
          <w:sz w:val="20"/>
          <w:szCs w:val="20"/>
        </w:rPr>
      </w:pPr>
      <w:r>
        <w:rPr>
          <w:rFonts w:ascii="Verdana" w:eastAsiaTheme="minorEastAsia" w:hAnsi="Verdana" w:cstheme="minorHAnsi"/>
          <w:sz w:val="20"/>
          <w:szCs w:val="20"/>
        </w:rPr>
        <w:t>Phil would like to report that Holden Fire department is doing amazing. Since Ro</w:t>
      </w:r>
      <w:r w:rsidR="00AF080D">
        <w:rPr>
          <w:rFonts w:ascii="Verdana" w:eastAsiaTheme="minorEastAsia" w:hAnsi="Verdana" w:cstheme="minorHAnsi"/>
          <w:sz w:val="20"/>
          <w:szCs w:val="20"/>
        </w:rPr>
        <w:t xml:space="preserve">d became fire chief, they have earned about $136,000 in income and have over $84,000 in PTIF account. Many improvements have been made and He wanted to mention what an outstanding job Rod has been doing.                  </w:t>
      </w:r>
    </w:p>
    <w:p w14:paraId="6998B456" w14:textId="77777777" w:rsidR="00392FD1" w:rsidRDefault="00392FD1" w:rsidP="00AF080D">
      <w:pPr>
        <w:pStyle w:val="ListParagraph"/>
        <w:spacing w:line="240" w:lineRule="auto"/>
        <w:ind w:left="1440"/>
        <w:rPr>
          <w:rFonts w:ascii="Verdana" w:eastAsiaTheme="minorEastAsia" w:hAnsi="Verdana" w:cstheme="minorHAnsi"/>
          <w:sz w:val="20"/>
          <w:szCs w:val="20"/>
        </w:rPr>
      </w:pPr>
    </w:p>
    <w:p w14:paraId="404988B0" w14:textId="4AF40BC2" w:rsidR="00392FD1" w:rsidRDefault="00392FD1" w:rsidP="00AF080D">
      <w:pPr>
        <w:spacing w:line="240" w:lineRule="auto"/>
        <w:rPr>
          <w:rFonts w:ascii="Verdana" w:eastAsiaTheme="minorEastAsia" w:hAnsi="Verdana" w:cstheme="minorHAnsi"/>
          <w:sz w:val="20"/>
          <w:szCs w:val="20"/>
        </w:rPr>
      </w:pPr>
      <w:r w:rsidRPr="00AF080D">
        <w:rPr>
          <w:rFonts w:ascii="Verdana" w:eastAsiaTheme="minorEastAsia" w:hAnsi="Verdana" w:cstheme="minorHAnsi"/>
          <w:sz w:val="20"/>
          <w:szCs w:val="20"/>
        </w:rPr>
        <w:t xml:space="preserve">David Wood – Electric </w:t>
      </w:r>
    </w:p>
    <w:p w14:paraId="0F73EE04" w14:textId="3DEC308E" w:rsidR="00AF080D" w:rsidRPr="00AF080D" w:rsidRDefault="00AF080D" w:rsidP="00AF080D">
      <w:pPr>
        <w:spacing w:line="240" w:lineRule="auto"/>
        <w:rPr>
          <w:rFonts w:ascii="Verdana" w:eastAsiaTheme="minorEastAsia" w:hAnsi="Verdana" w:cstheme="minorHAnsi"/>
          <w:sz w:val="20"/>
          <w:szCs w:val="20"/>
        </w:rPr>
      </w:pPr>
      <w:r>
        <w:rPr>
          <w:rFonts w:ascii="Verdana" w:eastAsiaTheme="minorEastAsia" w:hAnsi="Verdana" w:cstheme="minorHAnsi"/>
          <w:sz w:val="20"/>
          <w:szCs w:val="20"/>
        </w:rPr>
        <w:t xml:space="preserve">Nothing </w:t>
      </w:r>
      <w:r w:rsidR="00E01C49">
        <w:rPr>
          <w:rFonts w:ascii="Verdana" w:eastAsiaTheme="minorEastAsia" w:hAnsi="Verdana" w:cstheme="minorHAnsi"/>
          <w:sz w:val="20"/>
          <w:szCs w:val="20"/>
        </w:rPr>
        <w:t>new</w:t>
      </w:r>
      <w:r>
        <w:rPr>
          <w:rFonts w:ascii="Verdana" w:eastAsiaTheme="minorEastAsia" w:hAnsi="Verdana" w:cstheme="minorHAnsi"/>
          <w:sz w:val="20"/>
          <w:szCs w:val="20"/>
        </w:rPr>
        <w:t xml:space="preserve"> to report. Had some issues with some damage that got taken care of. Dixie Power is replacing some poles that were in </w:t>
      </w:r>
      <w:r w:rsidR="00E01C49">
        <w:rPr>
          <w:rFonts w:ascii="Verdana" w:eastAsiaTheme="minorEastAsia" w:hAnsi="Verdana" w:cstheme="minorHAnsi"/>
          <w:sz w:val="20"/>
          <w:szCs w:val="20"/>
        </w:rPr>
        <w:t>bad</w:t>
      </w:r>
      <w:r>
        <w:rPr>
          <w:rFonts w:ascii="Verdana" w:eastAsiaTheme="minorEastAsia" w:hAnsi="Verdana" w:cstheme="minorHAnsi"/>
          <w:sz w:val="20"/>
          <w:szCs w:val="20"/>
        </w:rPr>
        <w:t xml:space="preserve"> shape. Shooting for 6 pole repairs a year. UAMPS meeting was attended. The power project is moving ahead. Meeting to go over financials fir that project is on Monday.</w:t>
      </w:r>
    </w:p>
    <w:p w14:paraId="600DAEF6" w14:textId="77777777" w:rsidR="00392FD1" w:rsidRDefault="00392FD1" w:rsidP="00392FD1">
      <w:pPr>
        <w:pStyle w:val="ListParagraph"/>
        <w:spacing w:line="240" w:lineRule="auto"/>
        <w:ind w:left="810"/>
        <w:rPr>
          <w:rFonts w:ascii="Verdana" w:eastAsiaTheme="minorEastAsia" w:hAnsi="Verdana" w:cstheme="minorHAnsi"/>
          <w:sz w:val="20"/>
          <w:szCs w:val="20"/>
        </w:rPr>
      </w:pPr>
    </w:p>
    <w:p w14:paraId="753FBBAF" w14:textId="04637694" w:rsidR="00392FD1" w:rsidRDefault="00392FD1" w:rsidP="00AF080D">
      <w:pPr>
        <w:spacing w:line="240" w:lineRule="auto"/>
        <w:rPr>
          <w:rFonts w:ascii="Verdana" w:eastAsiaTheme="minorEastAsia" w:hAnsi="Verdana" w:cstheme="minorHAnsi"/>
          <w:sz w:val="20"/>
          <w:szCs w:val="20"/>
        </w:rPr>
      </w:pPr>
      <w:r w:rsidRPr="00AF080D">
        <w:rPr>
          <w:rFonts w:ascii="Verdana" w:eastAsiaTheme="minorEastAsia" w:hAnsi="Verdana" w:cstheme="minorHAnsi"/>
          <w:sz w:val="20"/>
          <w:szCs w:val="20"/>
        </w:rPr>
        <w:t xml:space="preserve">Jim Blodgett- Roads </w:t>
      </w:r>
    </w:p>
    <w:p w14:paraId="76C8AF6E" w14:textId="16171076" w:rsidR="00AF080D" w:rsidRPr="00AF080D" w:rsidRDefault="00AF080D" w:rsidP="00AF080D">
      <w:pPr>
        <w:spacing w:line="240" w:lineRule="auto"/>
        <w:rPr>
          <w:rFonts w:ascii="Verdana" w:eastAsiaTheme="minorEastAsia" w:hAnsi="Verdana" w:cstheme="minorHAnsi"/>
          <w:sz w:val="20"/>
          <w:szCs w:val="20"/>
        </w:rPr>
      </w:pPr>
      <w:r>
        <w:rPr>
          <w:rFonts w:ascii="Verdana" w:eastAsiaTheme="minorEastAsia" w:hAnsi="Verdana" w:cstheme="minorHAnsi"/>
          <w:sz w:val="20"/>
          <w:szCs w:val="20"/>
        </w:rPr>
        <w:t xml:space="preserve">Roads are looking good. Landfill working well with people separating their garbage better. Looks like </w:t>
      </w:r>
      <w:proofErr w:type="gramStart"/>
      <w:r>
        <w:rPr>
          <w:rFonts w:ascii="Verdana" w:eastAsiaTheme="minorEastAsia" w:hAnsi="Verdana" w:cstheme="minorHAnsi"/>
          <w:sz w:val="20"/>
          <w:szCs w:val="20"/>
        </w:rPr>
        <w:t>its</w:t>
      </w:r>
      <w:proofErr w:type="gramEnd"/>
      <w:r>
        <w:rPr>
          <w:rFonts w:ascii="Verdana" w:eastAsiaTheme="minorEastAsia" w:hAnsi="Verdana" w:cstheme="minorHAnsi"/>
          <w:sz w:val="20"/>
          <w:szCs w:val="20"/>
        </w:rPr>
        <w:t xml:space="preserve"> making it to the correct containers. It is very important we separate the landfill garbage correctly. </w:t>
      </w:r>
    </w:p>
    <w:p w14:paraId="291031C5" w14:textId="77777777" w:rsidR="00392FD1" w:rsidRDefault="00392FD1" w:rsidP="00392FD1">
      <w:pPr>
        <w:spacing w:line="240" w:lineRule="auto"/>
        <w:rPr>
          <w:rFonts w:ascii="Verdana" w:eastAsiaTheme="minorEastAsia" w:hAnsi="Verdana" w:cstheme="minorHAnsi"/>
          <w:sz w:val="20"/>
          <w:szCs w:val="20"/>
        </w:rPr>
      </w:pPr>
    </w:p>
    <w:p w14:paraId="4875EB5B" w14:textId="0D30C9E9" w:rsidR="00392FD1" w:rsidRDefault="00392FD1" w:rsidP="00AF080D">
      <w:pPr>
        <w:spacing w:line="240" w:lineRule="auto"/>
        <w:rPr>
          <w:rFonts w:ascii="Verdana" w:eastAsiaTheme="minorEastAsia" w:hAnsi="Verdana" w:cstheme="minorHAnsi"/>
          <w:sz w:val="20"/>
          <w:szCs w:val="20"/>
        </w:rPr>
      </w:pPr>
      <w:r w:rsidRPr="00AF080D">
        <w:rPr>
          <w:rFonts w:ascii="Verdana" w:eastAsiaTheme="minorEastAsia" w:hAnsi="Verdana" w:cstheme="minorHAnsi"/>
          <w:sz w:val="20"/>
          <w:szCs w:val="20"/>
        </w:rPr>
        <w:t xml:space="preserve">Josalyn Stevens- Parks, Recreation and CERT </w:t>
      </w:r>
    </w:p>
    <w:p w14:paraId="23BEA6F2" w14:textId="0D1A01ED" w:rsidR="00AF080D" w:rsidRPr="00AF080D" w:rsidRDefault="00AF080D" w:rsidP="00AF080D">
      <w:pPr>
        <w:spacing w:line="240" w:lineRule="auto"/>
        <w:rPr>
          <w:rFonts w:ascii="Verdana" w:eastAsiaTheme="minorEastAsia" w:hAnsi="Verdana" w:cstheme="minorHAnsi"/>
          <w:sz w:val="20"/>
          <w:szCs w:val="20"/>
        </w:rPr>
      </w:pPr>
      <w:r>
        <w:rPr>
          <w:rFonts w:ascii="Verdana" w:eastAsiaTheme="minorEastAsia" w:hAnsi="Verdana" w:cstheme="minorHAnsi"/>
          <w:sz w:val="20"/>
          <w:szCs w:val="20"/>
        </w:rPr>
        <w:t>Absent. No report</w:t>
      </w:r>
    </w:p>
    <w:p w14:paraId="6ED2E4A9" w14:textId="77777777" w:rsidR="00392FD1" w:rsidRDefault="00392FD1" w:rsidP="00392FD1">
      <w:pPr>
        <w:pStyle w:val="ListParagraph"/>
        <w:spacing w:line="240" w:lineRule="auto"/>
        <w:ind w:left="810"/>
        <w:rPr>
          <w:rFonts w:ascii="Verdana" w:eastAsiaTheme="minorEastAsia" w:hAnsi="Verdana" w:cstheme="minorHAnsi"/>
          <w:sz w:val="20"/>
          <w:szCs w:val="20"/>
        </w:rPr>
      </w:pPr>
    </w:p>
    <w:p w14:paraId="467114EF" w14:textId="77777777" w:rsidR="00392FD1" w:rsidRPr="00AF080D" w:rsidRDefault="00392FD1" w:rsidP="00AF080D">
      <w:pPr>
        <w:spacing w:line="240" w:lineRule="auto"/>
        <w:rPr>
          <w:rFonts w:ascii="Verdana" w:eastAsiaTheme="minorEastAsia" w:hAnsi="Verdana" w:cstheme="minorHAnsi"/>
          <w:sz w:val="20"/>
          <w:szCs w:val="20"/>
        </w:rPr>
      </w:pPr>
      <w:r w:rsidRPr="00AF080D">
        <w:rPr>
          <w:rFonts w:ascii="Verdana" w:eastAsiaTheme="minorEastAsia" w:hAnsi="Verdana" w:cstheme="minorHAnsi"/>
          <w:sz w:val="20"/>
          <w:szCs w:val="20"/>
        </w:rPr>
        <w:t>Mayor Darren Fox</w:t>
      </w:r>
    </w:p>
    <w:p w14:paraId="7B3CDEED" w14:textId="77777777" w:rsidR="00392FD1" w:rsidRDefault="00392FD1" w:rsidP="00392FD1">
      <w:pPr>
        <w:spacing w:line="240" w:lineRule="auto"/>
        <w:rPr>
          <w:rFonts w:ascii="Verdana" w:eastAsiaTheme="minorEastAsia" w:hAnsi="Verdana" w:cstheme="minorHAnsi"/>
          <w:sz w:val="20"/>
          <w:szCs w:val="20"/>
        </w:rPr>
      </w:pPr>
    </w:p>
    <w:p w14:paraId="69411C96" w14:textId="77777777" w:rsidR="00392FD1" w:rsidRDefault="00392FD1" w:rsidP="00392FD1">
      <w:pPr>
        <w:spacing w:line="240" w:lineRule="auto"/>
        <w:rPr>
          <w:rFonts w:ascii="Verdana" w:eastAsiaTheme="minorEastAsia" w:hAnsi="Verdana" w:cstheme="minorHAnsi"/>
          <w:sz w:val="20"/>
          <w:szCs w:val="20"/>
        </w:rPr>
      </w:pPr>
    </w:p>
    <w:p w14:paraId="4E6C63EF" w14:textId="4ED51367" w:rsidR="00392FD1" w:rsidRDefault="00392FD1" w:rsidP="00392FD1">
      <w:pPr>
        <w:spacing w:line="240" w:lineRule="auto"/>
        <w:rPr>
          <w:rFonts w:ascii="Verdana" w:eastAsiaTheme="minorEastAsia" w:hAnsi="Verdana" w:cstheme="minorHAnsi"/>
          <w:sz w:val="24"/>
          <w:szCs w:val="24"/>
        </w:rPr>
      </w:pPr>
      <w:r w:rsidRPr="00AF080D">
        <w:rPr>
          <w:rFonts w:ascii="Verdana" w:eastAsiaTheme="minorEastAsia" w:hAnsi="Verdana" w:cstheme="minorHAnsi"/>
          <w:sz w:val="24"/>
          <w:szCs w:val="24"/>
        </w:rPr>
        <w:t>New Business</w:t>
      </w:r>
    </w:p>
    <w:p w14:paraId="5F562AC9" w14:textId="59B131E4" w:rsidR="00AF080D" w:rsidRPr="00846B99" w:rsidRDefault="00846B99" w:rsidP="00392FD1">
      <w:pPr>
        <w:spacing w:line="240" w:lineRule="auto"/>
        <w:rPr>
          <w:rFonts w:ascii="Verdana" w:eastAsiaTheme="minorEastAsia" w:hAnsi="Verdana" w:cstheme="minorHAnsi"/>
        </w:rPr>
      </w:pPr>
      <w:r w:rsidRPr="00846B99">
        <w:rPr>
          <w:rFonts w:ascii="Verdana" w:eastAsiaTheme="minorEastAsia" w:hAnsi="Verdana" w:cstheme="minorHAnsi"/>
        </w:rPr>
        <w:t>List</w:t>
      </w:r>
      <w:r w:rsidR="00AF080D" w:rsidRPr="00846B99">
        <w:rPr>
          <w:rFonts w:ascii="Verdana" w:eastAsiaTheme="minorEastAsia" w:hAnsi="Verdana" w:cstheme="minorHAnsi"/>
        </w:rPr>
        <w:t xml:space="preserve"> of secondary water meters</w:t>
      </w:r>
    </w:p>
    <w:p w14:paraId="15C7EF81" w14:textId="0FA8BE03" w:rsidR="00AF080D" w:rsidRPr="00AF080D" w:rsidRDefault="00AF080D" w:rsidP="00392FD1">
      <w:pPr>
        <w:spacing w:line="240" w:lineRule="auto"/>
        <w:rPr>
          <w:rFonts w:ascii="Verdana" w:eastAsiaTheme="minorEastAsia" w:hAnsi="Verdana" w:cstheme="minorHAnsi"/>
          <w:sz w:val="20"/>
          <w:szCs w:val="20"/>
        </w:rPr>
      </w:pPr>
      <w:r>
        <w:rPr>
          <w:rFonts w:ascii="Verdana" w:eastAsiaTheme="minorEastAsia" w:hAnsi="Verdana" w:cstheme="minorHAnsi"/>
          <w:sz w:val="20"/>
          <w:szCs w:val="20"/>
        </w:rPr>
        <w:t xml:space="preserve">Rod is preparing </w:t>
      </w:r>
    </w:p>
    <w:p w14:paraId="2F42A868" w14:textId="77777777" w:rsidR="00392FD1" w:rsidRDefault="00392FD1" w:rsidP="00392FD1">
      <w:pPr>
        <w:spacing w:line="240" w:lineRule="auto"/>
        <w:rPr>
          <w:rFonts w:ascii="Verdana" w:eastAsiaTheme="minorEastAsia" w:hAnsi="Verdana" w:cstheme="minorHAnsi"/>
          <w:sz w:val="20"/>
          <w:szCs w:val="20"/>
        </w:rPr>
      </w:pPr>
    </w:p>
    <w:p w14:paraId="539167B2" w14:textId="11FB0F1A" w:rsidR="00392FD1" w:rsidRPr="00846B99" w:rsidRDefault="00392FD1" w:rsidP="00846B99">
      <w:pPr>
        <w:spacing w:line="240" w:lineRule="auto"/>
        <w:rPr>
          <w:rFonts w:ascii="Verdana" w:eastAsiaTheme="minorEastAsia" w:hAnsi="Verdana"/>
        </w:rPr>
      </w:pPr>
      <w:r w:rsidRPr="00846B99">
        <w:rPr>
          <w:rFonts w:ascii="Verdana" w:eastAsiaTheme="minorEastAsia" w:hAnsi="Verdana"/>
        </w:rPr>
        <w:t xml:space="preserve">Water </w:t>
      </w:r>
      <w:r w:rsidR="00846B99" w:rsidRPr="00846B99">
        <w:rPr>
          <w:rFonts w:ascii="Verdana" w:eastAsiaTheme="minorEastAsia" w:hAnsi="Verdana"/>
        </w:rPr>
        <w:t>Right Change App</w:t>
      </w:r>
    </w:p>
    <w:p w14:paraId="494342E0" w14:textId="5C83E1B8" w:rsidR="00846B99" w:rsidRDefault="00846B99" w:rsidP="00846B99">
      <w:pPr>
        <w:spacing w:line="240" w:lineRule="auto"/>
        <w:rPr>
          <w:rFonts w:ascii="Verdana" w:eastAsiaTheme="minorEastAsia" w:hAnsi="Verdana"/>
          <w:sz w:val="20"/>
          <w:szCs w:val="20"/>
        </w:rPr>
      </w:pPr>
      <w:r>
        <w:rPr>
          <w:rFonts w:ascii="Verdana" w:eastAsiaTheme="minorEastAsia" w:hAnsi="Verdana"/>
          <w:sz w:val="20"/>
          <w:szCs w:val="20"/>
        </w:rPr>
        <w:lastRenderedPageBreak/>
        <w:t xml:space="preserve">We are Changing the application to add a potential diversion point aka the well. It is ready to </w:t>
      </w:r>
      <w:proofErr w:type="gramStart"/>
      <w:r>
        <w:rPr>
          <w:rFonts w:ascii="Verdana" w:eastAsiaTheme="minorEastAsia" w:hAnsi="Verdana"/>
          <w:sz w:val="20"/>
          <w:szCs w:val="20"/>
        </w:rPr>
        <w:t>file</w:t>
      </w:r>
      <w:proofErr w:type="gramEnd"/>
      <w:r>
        <w:rPr>
          <w:rFonts w:ascii="Verdana" w:eastAsiaTheme="minorEastAsia" w:hAnsi="Verdana"/>
          <w:sz w:val="20"/>
          <w:szCs w:val="20"/>
        </w:rPr>
        <w:t xml:space="preserve"> and we will take it to the public once it is ready. By next meeting. </w:t>
      </w:r>
    </w:p>
    <w:p w14:paraId="4A772B42" w14:textId="5E8D6A71" w:rsidR="00846B99" w:rsidRDefault="00846B99" w:rsidP="00846B99">
      <w:pPr>
        <w:spacing w:line="240" w:lineRule="auto"/>
        <w:rPr>
          <w:rFonts w:ascii="Verdana" w:eastAsiaTheme="minorEastAsia" w:hAnsi="Verdana"/>
          <w:sz w:val="20"/>
          <w:szCs w:val="20"/>
        </w:rPr>
      </w:pPr>
      <w:r>
        <w:rPr>
          <w:rFonts w:ascii="Verdana" w:eastAsiaTheme="minorEastAsia" w:hAnsi="Verdana"/>
          <w:sz w:val="20"/>
          <w:szCs w:val="20"/>
        </w:rPr>
        <w:t xml:space="preserve">Water quality has been tested and determined that this is the very best spot. Will run a test well. </w:t>
      </w:r>
      <w:r w:rsidR="00E01C49">
        <w:rPr>
          <w:rFonts w:ascii="Verdana" w:eastAsiaTheme="minorEastAsia" w:hAnsi="Verdana"/>
          <w:sz w:val="20"/>
          <w:szCs w:val="20"/>
        </w:rPr>
        <w:t xml:space="preserve">Will be a </w:t>
      </w:r>
      <w:proofErr w:type="gramStart"/>
      <w:r w:rsidR="00E01C49">
        <w:rPr>
          <w:rFonts w:ascii="Verdana" w:eastAsiaTheme="minorEastAsia" w:hAnsi="Verdana"/>
          <w:sz w:val="20"/>
          <w:szCs w:val="20"/>
        </w:rPr>
        <w:t>16 inch</w:t>
      </w:r>
      <w:proofErr w:type="gramEnd"/>
      <w:r w:rsidR="00E01C49">
        <w:rPr>
          <w:rFonts w:ascii="Verdana" w:eastAsiaTheme="minorEastAsia" w:hAnsi="Verdana"/>
          <w:sz w:val="20"/>
          <w:szCs w:val="20"/>
        </w:rPr>
        <w:t xml:space="preserve"> diameter well and will be drilled about 700 feet down. </w:t>
      </w:r>
      <w:r w:rsidR="00C40C13">
        <w:rPr>
          <w:rFonts w:ascii="Verdana" w:eastAsiaTheme="minorEastAsia" w:hAnsi="Verdana"/>
          <w:sz w:val="20"/>
          <w:szCs w:val="20"/>
        </w:rPr>
        <w:t xml:space="preserve">A new tank would insure we have water for the future incase emergencies such as fire arise. Would like to see two sources of water for the town. Past </w:t>
      </w:r>
      <w:proofErr w:type="gramStart"/>
      <w:r w:rsidR="00C40C13">
        <w:rPr>
          <w:rFonts w:ascii="Verdana" w:eastAsiaTheme="minorEastAsia" w:hAnsi="Verdana"/>
          <w:sz w:val="20"/>
          <w:szCs w:val="20"/>
        </w:rPr>
        <w:t>earth quakes</w:t>
      </w:r>
      <w:proofErr w:type="gramEnd"/>
      <w:r w:rsidR="00C40C13">
        <w:rPr>
          <w:rFonts w:ascii="Verdana" w:eastAsiaTheme="minorEastAsia" w:hAnsi="Verdana"/>
          <w:sz w:val="20"/>
          <w:szCs w:val="20"/>
        </w:rPr>
        <w:t xml:space="preserve"> and geological issues have caused concern for the towns water system before. Always looking for suggestions for a new well sight if citizens would like to help locate. </w:t>
      </w:r>
      <w:proofErr w:type="gramStart"/>
      <w:r w:rsidR="00C40C13">
        <w:rPr>
          <w:rFonts w:ascii="Verdana" w:eastAsiaTheme="minorEastAsia" w:hAnsi="Verdana"/>
          <w:sz w:val="20"/>
          <w:szCs w:val="20"/>
        </w:rPr>
        <w:t>At the moment</w:t>
      </w:r>
      <w:proofErr w:type="gramEnd"/>
      <w:r w:rsidR="00C40C13">
        <w:rPr>
          <w:rFonts w:ascii="Verdana" w:eastAsiaTheme="minorEastAsia" w:hAnsi="Verdana"/>
          <w:sz w:val="20"/>
          <w:szCs w:val="20"/>
        </w:rPr>
        <w:t xml:space="preserve"> we have the best funding available at 4 million + in grants and 4 million in loans at 40 years 0%. </w:t>
      </w:r>
    </w:p>
    <w:p w14:paraId="72395BAC" w14:textId="1D7EC189" w:rsidR="00C40C13" w:rsidRDefault="00C40C13" w:rsidP="00846B99">
      <w:pPr>
        <w:spacing w:line="240" w:lineRule="auto"/>
        <w:rPr>
          <w:rFonts w:ascii="Verdana" w:eastAsiaTheme="minorEastAsia" w:hAnsi="Verdana"/>
          <w:sz w:val="20"/>
          <w:szCs w:val="20"/>
        </w:rPr>
      </w:pPr>
    </w:p>
    <w:p w14:paraId="1B4382B3" w14:textId="31BE7E7D" w:rsidR="00C40C13" w:rsidRPr="00114BBC" w:rsidRDefault="00C40C13" w:rsidP="00C40C13">
      <w:pPr>
        <w:pStyle w:val="Body"/>
        <w:rPr>
          <w:rFonts w:ascii="Verdana" w:hAnsi="Verdana" w:cs="Tahoma"/>
          <w:sz w:val="20"/>
          <w:szCs w:val="20"/>
        </w:rPr>
      </w:pPr>
      <w:r>
        <w:rPr>
          <w:rFonts w:ascii="Verdana" w:hAnsi="Verdana"/>
          <w:b/>
          <w:bCs/>
          <w:sz w:val="20"/>
          <w:szCs w:val="20"/>
        </w:rPr>
        <w:t>Phill</w:t>
      </w:r>
      <w:r w:rsidR="00936937">
        <w:rPr>
          <w:rFonts w:ascii="Verdana" w:hAnsi="Verdana"/>
          <w:b/>
          <w:bCs/>
          <w:sz w:val="20"/>
          <w:szCs w:val="20"/>
        </w:rPr>
        <w:t xml:space="preserve"> Whatcott made a motion to sign the water right application</w:t>
      </w:r>
      <w:r w:rsidR="00936937">
        <w:rPr>
          <w:rFonts w:ascii="Verdana" w:eastAsiaTheme="minorEastAsia" w:hAnsi="Verdana" w:cstheme="minorHAnsi"/>
          <w:b/>
          <w:bCs/>
          <w:sz w:val="20"/>
          <w:szCs w:val="20"/>
        </w:rPr>
        <w:t xml:space="preserve">. Jim Blodgett </w:t>
      </w:r>
      <w:r>
        <w:rPr>
          <w:rFonts w:ascii="Verdana" w:eastAsiaTheme="minorEastAsia" w:hAnsi="Verdana" w:cstheme="minorHAnsi"/>
          <w:b/>
          <w:bCs/>
          <w:sz w:val="20"/>
          <w:szCs w:val="20"/>
        </w:rPr>
        <w:t>seconded,</w:t>
      </w:r>
      <w:r w:rsidRPr="00114BBC">
        <w:rPr>
          <w:rFonts w:ascii="Verdana" w:eastAsiaTheme="minorEastAsia" w:hAnsi="Verdana" w:cstheme="minorHAnsi"/>
          <w:b/>
          <w:bCs/>
          <w:sz w:val="20"/>
          <w:szCs w:val="20"/>
        </w:rPr>
        <w:t xml:space="preserve"> roll was called, Jim Blodgett- yes; </w:t>
      </w:r>
      <w:r w:rsidRPr="00114BBC">
        <w:rPr>
          <w:rFonts w:ascii="Verdana" w:hAnsi="Verdana"/>
          <w:b/>
          <w:bCs/>
          <w:sz w:val="20"/>
          <w:szCs w:val="20"/>
        </w:rPr>
        <w:t>roll was called, Jim Blodgett- yes</w:t>
      </w:r>
      <w:r>
        <w:rPr>
          <w:rFonts w:ascii="Verdana" w:hAnsi="Verdana"/>
          <w:b/>
          <w:bCs/>
          <w:sz w:val="20"/>
          <w:szCs w:val="20"/>
        </w:rPr>
        <w:t>; Josalyn Stevens – yes; Phil Whatcott - yes</w:t>
      </w:r>
      <w:r w:rsidRPr="00114BBC">
        <w:rPr>
          <w:rFonts w:ascii="Verdana" w:hAnsi="Verdana"/>
          <w:b/>
          <w:bCs/>
          <w:sz w:val="20"/>
          <w:szCs w:val="20"/>
        </w:rPr>
        <w:t xml:space="preserve">; </w:t>
      </w:r>
      <w:r>
        <w:rPr>
          <w:rFonts w:ascii="Verdana" w:hAnsi="Verdana"/>
          <w:b/>
          <w:bCs/>
          <w:sz w:val="20"/>
          <w:szCs w:val="20"/>
        </w:rPr>
        <w:t xml:space="preserve">David Wood – yes; </w:t>
      </w:r>
      <w:r w:rsidRPr="00114BBC">
        <w:rPr>
          <w:rFonts w:ascii="Verdana" w:hAnsi="Verdana"/>
          <w:b/>
          <w:bCs/>
          <w:sz w:val="20"/>
          <w:szCs w:val="20"/>
        </w:rPr>
        <w:t>Mayor Fox-yes.</w:t>
      </w:r>
    </w:p>
    <w:p w14:paraId="22D3558D" w14:textId="77777777" w:rsidR="00C40C13" w:rsidRDefault="00C40C13" w:rsidP="00846B99">
      <w:pPr>
        <w:spacing w:line="240" w:lineRule="auto"/>
        <w:rPr>
          <w:rFonts w:ascii="Verdana" w:eastAsiaTheme="minorEastAsia" w:hAnsi="Verdana"/>
          <w:sz w:val="20"/>
          <w:szCs w:val="20"/>
        </w:rPr>
      </w:pPr>
    </w:p>
    <w:p w14:paraId="227E36F9" w14:textId="77777777" w:rsidR="00E01C49" w:rsidRDefault="00E01C49" w:rsidP="00846B99">
      <w:pPr>
        <w:spacing w:line="240" w:lineRule="auto"/>
        <w:rPr>
          <w:rFonts w:ascii="Verdana" w:eastAsiaTheme="minorEastAsia" w:hAnsi="Verdana"/>
          <w:sz w:val="20"/>
          <w:szCs w:val="20"/>
        </w:rPr>
      </w:pPr>
    </w:p>
    <w:p w14:paraId="141374CA" w14:textId="77777777" w:rsidR="00846B99" w:rsidRDefault="00846B99" w:rsidP="00846B99">
      <w:pPr>
        <w:spacing w:line="240" w:lineRule="auto"/>
        <w:rPr>
          <w:rFonts w:ascii="Verdana" w:eastAsiaTheme="minorEastAsia" w:hAnsi="Verdana"/>
          <w:sz w:val="20"/>
          <w:szCs w:val="20"/>
        </w:rPr>
      </w:pPr>
    </w:p>
    <w:p w14:paraId="120F123D" w14:textId="03CE8067" w:rsidR="00846B99" w:rsidRDefault="00846B99" w:rsidP="00846B99">
      <w:pPr>
        <w:spacing w:line="240" w:lineRule="auto"/>
        <w:rPr>
          <w:rFonts w:ascii="Verdana" w:eastAsiaTheme="minorEastAsia" w:hAnsi="Verdana"/>
        </w:rPr>
      </w:pPr>
      <w:r w:rsidRPr="00846B99">
        <w:rPr>
          <w:rFonts w:ascii="Verdana" w:eastAsiaTheme="minorEastAsia" w:hAnsi="Verdana"/>
        </w:rPr>
        <w:t>Sunrise Engineering Agreement to the Agenda</w:t>
      </w:r>
    </w:p>
    <w:p w14:paraId="24209D47" w14:textId="5F0FC539" w:rsidR="00846B99" w:rsidRDefault="00846B99" w:rsidP="00846B99">
      <w:pPr>
        <w:spacing w:line="240" w:lineRule="auto"/>
        <w:rPr>
          <w:rFonts w:ascii="Verdana" w:eastAsiaTheme="minorEastAsia" w:hAnsi="Verdana"/>
          <w:sz w:val="20"/>
          <w:szCs w:val="20"/>
        </w:rPr>
      </w:pPr>
      <w:r w:rsidRPr="005C2D73">
        <w:rPr>
          <w:rFonts w:ascii="Verdana" w:eastAsiaTheme="minorEastAsia" w:hAnsi="Verdana"/>
          <w:sz w:val="20"/>
          <w:szCs w:val="20"/>
        </w:rPr>
        <w:t>Jason Hardman</w:t>
      </w:r>
      <w:r w:rsidR="005C2D73">
        <w:rPr>
          <w:rFonts w:ascii="Verdana" w:eastAsiaTheme="minorEastAsia" w:hAnsi="Verdana"/>
          <w:sz w:val="20"/>
          <w:szCs w:val="20"/>
        </w:rPr>
        <w:t xml:space="preserve">- hand out given. </w:t>
      </w:r>
    </w:p>
    <w:p w14:paraId="7B0E0295" w14:textId="73E723FE" w:rsidR="00E01C49" w:rsidRDefault="00E01C49" w:rsidP="00846B99">
      <w:pPr>
        <w:spacing w:line="240" w:lineRule="auto"/>
        <w:rPr>
          <w:rFonts w:ascii="Verdana" w:eastAsiaTheme="minorEastAsia" w:hAnsi="Verdana"/>
          <w:sz w:val="20"/>
          <w:szCs w:val="20"/>
        </w:rPr>
      </w:pPr>
      <w:r>
        <w:rPr>
          <w:rFonts w:ascii="Verdana" w:eastAsiaTheme="minorEastAsia" w:hAnsi="Verdana"/>
          <w:sz w:val="20"/>
          <w:szCs w:val="20"/>
        </w:rPr>
        <w:t xml:space="preserve">Project description would be to construct a new culinary well. Put in a new 500,000gallon storage tank. Upgrade all meters, put in a new </w:t>
      </w:r>
      <w:proofErr w:type="gramStart"/>
      <w:r>
        <w:rPr>
          <w:rFonts w:ascii="Verdana" w:eastAsiaTheme="minorEastAsia" w:hAnsi="Verdana"/>
          <w:sz w:val="20"/>
          <w:szCs w:val="20"/>
        </w:rPr>
        <w:t>Culinary</w:t>
      </w:r>
      <w:proofErr w:type="gramEnd"/>
      <w:r>
        <w:rPr>
          <w:rFonts w:ascii="Verdana" w:eastAsiaTheme="minorEastAsia" w:hAnsi="Verdana"/>
          <w:sz w:val="20"/>
          <w:szCs w:val="20"/>
        </w:rPr>
        <w:t xml:space="preserve"> water system aka SCADA System. Put in a Redundant Tank distribution line </w:t>
      </w:r>
      <w:proofErr w:type="gramStart"/>
      <w:r>
        <w:rPr>
          <w:rFonts w:ascii="Verdana" w:eastAsiaTheme="minorEastAsia" w:hAnsi="Verdana"/>
          <w:sz w:val="20"/>
          <w:szCs w:val="20"/>
        </w:rPr>
        <w:t>and also</w:t>
      </w:r>
      <w:proofErr w:type="gramEnd"/>
      <w:r>
        <w:rPr>
          <w:rFonts w:ascii="Verdana" w:eastAsiaTheme="minorEastAsia" w:hAnsi="Verdana"/>
          <w:sz w:val="20"/>
          <w:szCs w:val="20"/>
        </w:rPr>
        <w:t xml:space="preserve"> upgrades to the chlorination system. </w:t>
      </w:r>
    </w:p>
    <w:p w14:paraId="055CBF63" w14:textId="522AB6E7" w:rsidR="00E01C49" w:rsidRDefault="00E01C49" w:rsidP="00846B99">
      <w:pPr>
        <w:spacing w:line="240" w:lineRule="auto"/>
        <w:rPr>
          <w:rFonts w:ascii="Verdana" w:eastAsiaTheme="minorEastAsia" w:hAnsi="Verdana"/>
          <w:sz w:val="20"/>
          <w:szCs w:val="20"/>
        </w:rPr>
      </w:pPr>
      <w:r>
        <w:rPr>
          <w:rFonts w:ascii="Verdana" w:eastAsiaTheme="minorEastAsia" w:hAnsi="Verdana"/>
          <w:sz w:val="20"/>
          <w:szCs w:val="20"/>
        </w:rPr>
        <w:t>Supplemental Engineering services will include the survey, GIS mapping services, and water rights consultation and actions.</w:t>
      </w:r>
    </w:p>
    <w:p w14:paraId="4BB7A08C" w14:textId="3B7DF43E" w:rsidR="00E01C49" w:rsidRDefault="00E01C49" w:rsidP="00846B99">
      <w:pPr>
        <w:spacing w:line="240" w:lineRule="auto"/>
        <w:rPr>
          <w:rFonts w:ascii="Verdana" w:eastAsiaTheme="minorEastAsia" w:hAnsi="Verdana"/>
          <w:sz w:val="20"/>
          <w:szCs w:val="20"/>
        </w:rPr>
      </w:pPr>
      <w:r>
        <w:rPr>
          <w:rFonts w:ascii="Verdana" w:eastAsiaTheme="minorEastAsia" w:hAnsi="Verdana"/>
          <w:sz w:val="20"/>
          <w:szCs w:val="20"/>
        </w:rPr>
        <w:t>Break down of costs will be included in handouts.</w:t>
      </w:r>
    </w:p>
    <w:p w14:paraId="6A0FB687" w14:textId="77DA483C" w:rsidR="00E01C49" w:rsidRDefault="00E01C49" w:rsidP="00846B99">
      <w:pPr>
        <w:spacing w:line="240" w:lineRule="auto"/>
        <w:rPr>
          <w:rFonts w:ascii="Verdana" w:eastAsiaTheme="minorEastAsia" w:hAnsi="Verdana"/>
          <w:sz w:val="20"/>
          <w:szCs w:val="20"/>
        </w:rPr>
      </w:pPr>
    </w:p>
    <w:p w14:paraId="2CB93D3C" w14:textId="5287E50E" w:rsidR="00E01C49" w:rsidRPr="00114BBC" w:rsidRDefault="00E01C49" w:rsidP="00E01C49">
      <w:pPr>
        <w:pStyle w:val="Body"/>
        <w:rPr>
          <w:rFonts w:ascii="Verdana" w:hAnsi="Verdana" w:cs="Tahoma"/>
          <w:sz w:val="20"/>
          <w:szCs w:val="20"/>
        </w:rPr>
      </w:pPr>
      <w:r>
        <w:rPr>
          <w:rFonts w:ascii="Verdana" w:hAnsi="Verdana"/>
          <w:b/>
          <w:bCs/>
          <w:sz w:val="20"/>
          <w:szCs w:val="20"/>
        </w:rPr>
        <w:t xml:space="preserve">Jim Blodgett </w:t>
      </w:r>
      <w:r w:rsidRPr="00114BBC">
        <w:rPr>
          <w:rFonts w:ascii="Verdana" w:eastAsiaTheme="minorEastAsia" w:hAnsi="Verdana" w:cstheme="minorHAnsi"/>
          <w:b/>
          <w:bCs/>
          <w:sz w:val="20"/>
          <w:szCs w:val="20"/>
        </w:rPr>
        <w:t xml:space="preserve">motioned </w:t>
      </w:r>
      <w:r>
        <w:rPr>
          <w:rFonts w:ascii="Verdana" w:eastAsiaTheme="minorEastAsia" w:hAnsi="Verdana" w:cstheme="minorHAnsi"/>
          <w:b/>
          <w:bCs/>
          <w:sz w:val="20"/>
          <w:szCs w:val="20"/>
        </w:rPr>
        <w:t xml:space="preserve">we make a motion to accept Sunrise Engineering Agreement. Phill Whatcott </w:t>
      </w:r>
      <w:r>
        <w:rPr>
          <w:rFonts w:ascii="Verdana" w:eastAsiaTheme="minorEastAsia" w:hAnsi="Verdana" w:cstheme="minorHAnsi"/>
          <w:b/>
          <w:bCs/>
          <w:sz w:val="20"/>
          <w:szCs w:val="20"/>
        </w:rPr>
        <w:t>seconded,</w:t>
      </w:r>
      <w:r w:rsidRPr="00114BBC">
        <w:rPr>
          <w:rFonts w:ascii="Verdana" w:eastAsiaTheme="minorEastAsia" w:hAnsi="Verdana" w:cstheme="minorHAnsi"/>
          <w:b/>
          <w:bCs/>
          <w:sz w:val="20"/>
          <w:szCs w:val="20"/>
        </w:rPr>
        <w:t xml:space="preserve"> roll was called, Jim Blodgett- yes; </w:t>
      </w:r>
      <w:r w:rsidRPr="00114BBC">
        <w:rPr>
          <w:rFonts w:ascii="Verdana" w:hAnsi="Verdana"/>
          <w:b/>
          <w:bCs/>
          <w:sz w:val="20"/>
          <w:szCs w:val="20"/>
        </w:rPr>
        <w:t>roll was called, Jim Blodgett- yes</w:t>
      </w:r>
      <w:r>
        <w:rPr>
          <w:rFonts w:ascii="Verdana" w:hAnsi="Verdana"/>
          <w:b/>
          <w:bCs/>
          <w:sz w:val="20"/>
          <w:szCs w:val="20"/>
        </w:rPr>
        <w:t>; Josalyn Stevens – yes; Phil Whatcott - yes</w:t>
      </w:r>
      <w:r w:rsidRPr="00114BBC">
        <w:rPr>
          <w:rFonts w:ascii="Verdana" w:hAnsi="Verdana"/>
          <w:b/>
          <w:bCs/>
          <w:sz w:val="20"/>
          <w:szCs w:val="20"/>
        </w:rPr>
        <w:t xml:space="preserve">; </w:t>
      </w:r>
      <w:r>
        <w:rPr>
          <w:rFonts w:ascii="Verdana" w:hAnsi="Verdana"/>
          <w:b/>
          <w:bCs/>
          <w:sz w:val="20"/>
          <w:szCs w:val="20"/>
        </w:rPr>
        <w:t xml:space="preserve">David Wood – </w:t>
      </w:r>
      <w:r>
        <w:rPr>
          <w:rFonts w:ascii="Verdana" w:hAnsi="Verdana"/>
          <w:b/>
          <w:bCs/>
          <w:sz w:val="20"/>
          <w:szCs w:val="20"/>
        </w:rPr>
        <w:t>abstained</w:t>
      </w:r>
      <w:r>
        <w:rPr>
          <w:rFonts w:ascii="Verdana" w:hAnsi="Verdana"/>
          <w:b/>
          <w:bCs/>
          <w:sz w:val="20"/>
          <w:szCs w:val="20"/>
        </w:rPr>
        <w:t xml:space="preserve">; </w:t>
      </w:r>
      <w:r w:rsidRPr="00114BBC">
        <w:rPr>
          <w:rFonts w:ascii="Verdana" w:hAnsi="Verdana"/>
          <w:b/>
          <w:bCs/>
          <w:sz w:val="20"/>
          <w:szCs w:val="20"/>
        </w:rPr>
        <w:t>Mayor Fox-</w:t>
      </w:r>
      <w:r>
        <w:rPr>
          <w:rFonts w:ascii="Verdana" w:hAnsi="Verdana"/>
          <w:b/>
          <w:bCs/>
          <w:sz w:val="20"/>
          <w:szCs w:val="20"/>
        </w:rPr>
        <w:t>abstained</w:t>
      </w:r>
      <w:r w:rsidRPr="00114BBC">
        <w:rPr>
          <w:rFonts w:ascii="Verdana" w:hAnsi="Verdana"/>
          <w:b/>
          <w:bCs/>
          <w:sz w:val="20"/>
          <w:szCs w:val="20"/>
        </w:rPr>
        <w:t>.</w:t>
      </w:r>
    </w:p>
    <w:p w14:paraId="0C1214EB" w14:textId="77777777" w:rsidR="00E01C49" w:rsidRPr="005C2D73" w:rsidRDefault="00E01C49" w:rsidP="00846B99">
      <w:pPr>
        <w:spacing w:line="240" w:lineRule="auto"/>
        <w:rPr>
          <w:rFonts w:ascii="Verdana" w:eastAsiaTheme="minorEastAsia" w:hAnsi="Verdana"/>
          <w:sz w:val="20"/>
          <w:szCs w:val="20"/>
        </w:rPr>
      </w:pPr>
    </w:p>
    <w:p w14:paraId="3A4B6F38" w14:textId="77777777" w:rsidR="00846B99" w:rsidRPr="00846B99" w:rsidRDefault="00846B99" w:rsidP="00846B99">
      <w:pPr>
        <w:pStyle w:val="ListParagraph"/>
        <w:spacing w:line="240" w:lineRule="auto"/>
        <w:ind w:left="1440"/>
        <w:rPr>
          <w:rFonts w:ascii="Verdana" w:eastAsiaTheme="minorEastAsia" w:hAnsi="Verdana"/>
        </w:rPr>
      </w:pPr>
    </w:p>
    <w:p w14:paraId="0C43FCF8" w14:textId="77777777" w:rsidR="00392FD1" w:rsidRDefault="00392FD1" w:rsidP="00392FD1">
      <w:pPr>
        <w:spacing w:line="240" w:lineRule="auto"/>
        <w:rPr>
          <w:rFonts w:ascii="Verdana" w:eastAsiaTheme="minorEastAsia" w:hAnsi="Verdana"/>
        </w:rPr>
      </w:pPr>
    </w:p>
    <w:p w14:paraId="1DCC1CA8" w14:textId="5E3D8756" w:rsidR="00392FD1" w:rsidRDefault="00E01C49" w:rsidP="00E01C49">
      <w:pPr>
        <w:spacing w:line="240" w:lineRule="auto"/>
        <w:rPr>
          <w:rFonts w:ascii="Verdana" w:eastAsiaTheme="minorEastAsia" w:hAnsi="Verdana"/>
        </w:rPr>
      </w:pPr>
      <w:r>
        <w:rPr>
          <w:rFonts w:ascii="Verdana" w:eastAsiaTheme="minorEastAsia" w:hAnsi="Verdana"/>
        </w:rPr>
        <w:t>Report on Division of Drinking Water</w:t>
      </w:r>
    </w:p>
    <w:p w14:paraId="797DDC4F" w14:textId="519FE146" w:rsidR="00C40C13" w:rsidRPr="00C40C13" w:rsidRDefault="00C40C13" w:rsidP="00E01C49">
      <w:pPr>
        <w:spacing w:line="240" w:lineRule="auto"/>
        <w:rPr>
          <w:rFonts w:ascii="Verdana" w:eastAsiaTheme="minorEastAsia" w:hAnsi="Verdana"/>
          <w:sz w:val="20"/>
          <w:szCs w:val="20"/>
        </w:rPr>
      </w:pPr>
      <w:r>
        <w:rPr>
          <w:rFonts w:ascii="Verdana" w:eastAsiaTheme="minorEastAsia" w:hAnsi="Verdana"/>
          <w:sz w:val="20"/>
          <w:szCs w:val="20"/>
        </w:rPr>
        <w:t>Water system was inspected last Friday. We will Have minor Adjustments if we follow through with out projected water plan. The Chlorination system has some problems, but they gave us an allowance since we will be replacing and upgrading with a new system. Need to also fix dead end lines. Also, there is concern about leaky tanks but with the new project coming up those too will be repaired. Every year we take a comprehensive test and every year we are in decent shape. With out the new metering system we can not know for sure how much water we are losing. The state is going to start requiring that we tell them exactly where our water loss and water is going.</w:t>
      </w:r>
    </w:p>
    <w:p w14:paraId="3A740B29" w14:textId="77777777" w:rsidR="00392FD1" w:rsidRDefault="00392FD1" w:rsidP="00392FD1">
      <w:pPr>
        <w:pStyle w:val="ListParagraph"/>
        <w:spacing w:line="240" w:lineRule="auto"/>
        <w:ind w:left="1440"/>
        <w:rPr>
          <w:rFonts w:ascii="Verdana" w:eastAsiaTheme="minorEastAsia" w:hAnsi="Verdana"/>
        </w:rPr>
      </w:pPr>
    </w:p>
    <w:p w14:paraId="10DCEB3B" w14:textId="77777777" w:rsidR="00392FD1" w:rsidRDefault="00392FD1" w:rsidP="00392FD1">
      <w:pPr>
        <w:pStyle w:val="ListParagraph"/>
        <w:spacing w:line="240" w:lineRule="auto"/>
        <w:ind w:left="1440"/>
        <w:rPr>
          <w:rFonts w:ascii="Verdana" w:eastAsiaTheme="minorEastAsia" w:hAnsi="Verdana"/>
        </w:rPr>
      </w:pPr>
    </w:p>
    <w:p w14:paraId="0638E6EB" w14:textId="77777777" w:rsidR="00392FD1" w:rsidRPr="00C40C13" w:rsidRDefault="00392FD1" w:rsidP="00C40C13">
      <w:pPr>
        <w:spacing w:line="240" w:lineRule="auto"/>
        <w:rPr>
          <w:rFonts w:ascii="Verdana" w:eastAsiaTheme="minorEastAsia" w:hAnsi="Verdana"/>
          <w:sz w:val="24"/>
          <w:szCs w:val="24"/>
        </w:rPr>
      </w:pPr>
      <w:r w:rsidRPr="00C40C13">
        <w:rPr>
          <w:rFonts w:ascii="Verdana" w:eastAsiaTheme="minorEastAsia" w:hAnsi="Verdana"/>
          <w:sz w:val="24"/>
          <w:szCs w:val="24"/>
        </w:rPr>
        <w:t>Outstanding Business</w:t>
      </w:r>
    </w:p>
    <w:p w14:paraId="4FFF667D" w14:textId="5089E168" w:rsidR="00392FD1" w:rsidRDefault="00392FD1" w:rsidP="00C40C13">
      <w:pPr>
        <w:spacing w:line="240" w:lineRule="auto"/>
        <w:rPr>
          <w:rFonts w:ascii="Verdana" w:eastAsiaTheme="minorEastAsia" w:hAnsi="Verdana"/>
        </w:rPr>
      </w:pPr>
      <w:r w:rsidRPr="00C40C13">
        <w:rPr>
          <w:rFonts w:ascii="Verdana" w:eastAsiaTheme="minorEastAsia" w:hAnsi="Verdana"/>
        </w:rPr>
        <w:t>Water Project Financing update</w:t>
      </w:r>
    </w:p>
    <w:p w14:paraId="50EE3B85" w14:textId="5186EA2F" w:rsidR="00C40C13" w:rsidRDefault="00936937" w:rsidP="00C40C13">
      <w:pPr>
        <w:spacing w:line="240" w:lineRule="auto"/>
        <w:rPr>
          <w:rFonts w:ascii="Verdana" w:eastAsiaTheme="minorEastAsia" w:hAnsi="Verdana"/>
          <w:sz w:val="20"/>
          <w:szCs w:val="20"/>
        </w:rPr>
      </w:pPr>
      <w:r>
        <w:rPr>
          <w:rFonts w:ascii="Verdana" w:eastAsiaTheme="minorEastAsia" w:hAnsi="Verdana"/>
          <w:sz w:val="20"/>
          <w:szCs w:val="20"/>
        </w:rPr>
        <w:t xml:space="preserve">The state will advance $400,000 for engineering. We will need to set up a PTIF for the project. </w:t>
      </w:r>
    </w:p>
    <w:p w14:paraId="3FD2FEE4" w14:textId="1C89474C" w:rsidR="00936937" w:rsidRDefault="00936937" w:rsidP="00C40C13">
      <w:pPr>
        <w:spacing w:line="240" w:lineRule="auto"/>
        <w:rPr>
          <w:rFonts w:ascii="Verdana" w:eastAsiaTheme="minorEastAsia" w:hAnsi="Verdana"/>
          <w:sz w:val="20"/>
          <w:szCs w:val="20"/>
        </w:rPr>
      </w:pPr>
    </w:p>
    <w:p w14:paraId="21B82FD1" w14:textId="45B36D44" w:rsidR="00936937" w:rsidRDefault="00936937" w:rsidP="00C40C13">
      <w:pPr>
        <w:spacing w:line="240" w:lineRule="auto"/>
        <w:rPr>
          <w:rFonts w:ascii="Verdana" w:eastAsiaTheme="minorEastAsia" w:hAnsi="Verdana"/>
        </w:rPr>
      </w:pPr>
      <w:r w:rsidRPr="00936937">
        <w:rPr>
          <w:rFonts w:ascii="Verdana" w:eastAsiaTheme="minorEastAsia" w:hAnsi="Verdana"/>
        </w:rPr>
        <w:t>Water Dormant Process Fee</w:t>
      </w:r>
    </w:p>
    <w:p w14:paraId="0F73910A" w14:textId="0CE29EB3" w:rsidR="00936937" w:rsidRDefault="00936937" w:rsidP="00C40C13">
      <w:pPr>
        <w:spacing w:line="240" w:lineRule="auto"/>
        <w:rPr>
          <w:rFonts w:ascii="Verdana" w:eastAsiaTheme="minorEastAsia" w:hAnsi="Verdana"/>
          <w:sz w:val="20"/>
          <w:szCs w:val="20"/>
        </w:rPr>
      </w:pPr>
      <w:r w:rsidRPr="00936937">
        <w:rPr>
          <w:rFonts w:ascii="Verdana" w:eastAsiaTheme="minorEastAsia" w:hAnsi="Verdana"/>
          <w:sz w:val="20"/>
          <w:szCs w:val="20"/>
        </w:rPr>
        <w:t>When water meters go dormant Rod must read anyway, so Dave suggest a padlock</w:t>
      </w:r>
      <w:r>
        <w:rPr>
          <w:rFonts w:ascii="Verdana" w:eastAsiaTheme="minorEastAsia" w:hAnsi="Verdana"/>
          <w:sz w:val="20"/>
          <w:szCs w:val="20"/>
        </w:rPr>
        <w:t xml:space="preserve"> to keep people from using. Will be giving this some thought to be brought up at future meeting.</w:t>
      </w:r>
    </w:p>
    <w:p w14:paraId="6CEEF2F2" w14:textId="25EB176A" w:rsidR="00936937" w:rsidRDefault="00936937" w:rsidP="00C40C13">
      <w:pPr>
        <w:spacing w:line="240" w:lineRule="auto"/>
        <w:rPr>
          <w:rFonts w:ascii="Verdana" w:eastAsiaTheme="minorEastAsia" w:hAnsi="Verdana"/>
          <w:sz w:val="20"/>
          <w:szCs w:val="20"/>
        </w:rPr>
      </w:pPr>
    </w:p>
    <w:p w14:paraId="5333A4BF" w14:textId="14B98D42" w:rsidR="00936937" w:rsidRDefault="00936937" w:rsidP="00C40C13">
      <w:pPr>
        <w:spacing w:line="240" w:lineRule="auto"/>
        <w:rPr>
          <w:rFonts w:ascii="Verdana" w:eastAsiaTheme="minorEastAsia" w:hAnsi="Verdana"/>
        </w:rPr>
      </w:pPr>
      <w:r>
        <w:rPr>
          <w:rFonts w:ascii="Verdana" w:eastAsiaTheme="minorEastAsia" w:hAnsi="Verdana"/>
        </w:rPr>
        <w:t>Stevens/Israelson Annexation</w:t>
      </w:r>
    </w:p>
    <w:p w14:paraId="2D6CE38F" w14:textId="657053D0" w:rsidR="00936937" w:rsidRPr="00936937" w:rsidRDefault="00936937" w:rsidP="00C40C13">
      <w:pPr>
        <w:spacing w:line="240" w:lineRule="auto"/>
        <w:rPr>
          <w:rFonts w:ascii="Verdana" w:eastAsiaTheme="minorEastAsia" w:hAnsi="Verdana"/>
          <w:sz w:val="20"/>
          <w:szCs w:val="20"/>
        </w:rPr>
      </w:pPr>
      <w:r>
        <w:rPr>
          <w:rFonts w:ascii="Verdana" w:eastAsiaTheme="minorEastAsia" w:hAnsi="Verdana"/>
          <w:sz w:val="20"/>
          <w:szCs w:val="20"/>
        </w:rPr>
        <w:t xml:space="preserve">Got Lee Israelson a copy of what the county gave the mayor which looked to be a roadmap for annexation. First step is to get with county clerk with the annexation request to make sure we are meeting the notice deadlines etc. </w:t>
      </w:r>
    </w:p>
    <w:p w14:paraId="140BAE31" w14:textId="77777777" w:rsidR="00392FD1" w:rsidRDefault="00392FD1" w:rsidP="00392FD1">
      <w:pPr>
        <w:spacing w:line="240" w:lineRule="auto"/>
        <w:rPr>
          <w:rFonts w:ascii="Verdana" w:eastAsiaTheme="minorEastAsia" w:hAnsi="Verdana"/>
        </w:rPr>
      </w:pPr>
    </w:p>
    <w:p w14:paraId="17AF900D" w14:textId="63F0618B" w:rsidR="00392FD1" w:rsidRPr="00936937" w:rsidRDefault="00392FD1" w:rsidP="00936937">
      <w:pPr>
        <w:spacing w:line="240" w:lineRule="auto"/>
        <w:rPr>
          <w:rFonts w:ascii="Verdana" w:eastAsiaTheme="minorEastAsia" w:hAnsi="Verdana"/>
          <w:sz w:val="24"/>
          <w:szCs w:val="24"/>
        </w:rPr>
      </w:pPr>
      <w:r w:rsidRPr="00936937">
        <w:rPr>
          <w:rFonts w:ascii="Verdana" w:eastAsiaTheme="minorEastAsia" w:hAnsi="Verdana"/>
          <w:sz w:val="24"/>
          <w:szCs w:val="24"/>
        </w:rPr>
        <w:t>Misc</w:t>
      </w:r>
    </w:p>
    <w:p w14:paraId="4535F081" w14:textId="7120EFEF" w:rsidR="00392FD1" w:rsidRDefault="00936937" w:rsidP="00392FD1">
      <w:pPr>
        <w:pStyle w:val="Body"/>
        <w:rPr>
          <w:rFonts w:ascii="Verdana" w:hAnsi="Verdana"/>
          <w:sz w:val="20"/>
          <w:szCs w:val="20"/>
        </w:rPr>
      </w:pPr>
      <w:r w:rsidRPr="00936937">
        <w:rPr>
          <w:rFonts w:ascii="Verdana" w:hAnsi="Verdana"/>
          <w:sz w:val="20"/>
          <w:szCs w:val="20"/>
        </w:rPr>
        <w:t>The mayor shared some Ordinances from the town he was gifted from 1928</w:t>
      </w:r>
      <w:r>
        <w:rPr>
          <w:rFonts w:ascii="Verdana" w:hAnsi="Verdana"/>
          <w:sz w:val="20"/>
          <w:szCs w:val="20"/>
        </w:rPr>
        <w:t xml:space="preserve">. So very interesting. They will be placed along with other historical documents in the appropriate place. </w:t>
      </w:r>
    </w:p>
    <w:p w14:paraId="006118F1" w14:textId="28068282" w:rsidR="00936937" w:rsidRDefault="00936937" w:rsidP="00392FD1">
      <w:pPr>
        <w:pStyle w:val="Body"/>
        <w:rPr>
          <w:rFonts w:ascii="Verdana" w:hAnsi="Verdana"/>
          <w:sz w:val="20"/>
          <w:szCs w:val="20"/>
        </w:rPr>
      </w:pPr>
    </w:p>
    <w:p w14:paraId="1CC98E78" w14:textId="1DC228EF" w:rsidR="00936937" w:rsidRPr="00936937" w:rsidRDefault="00936937" w:rsidP="00392FD1">
      <w:pPr>
        <w:pStyle w:val="Body"/>
        <w:rPr>
          <w:rFonts w:ascii="Verdana" w:hAnsi="Verdana"/>
          <w:sz w:val="20"/>
          <w:szCs w:val="20"/>
        </w:rPr>
      </w:pPr>
      <w:r>
        <w:rPr>
          <w:rFonts w:ascii="Verdana" w:hAnsi="Verdana"/>
          <w:sz w:val="20"/>
          <w:szCs w:val="20"/>
        </w:rPr>
        <w:t>Electric refunds are a mess. Caralee wants to know if she can start weeding through and giving people back their deposits. Council agreed.</w:t>
      </w:r>
    </w:p>
    <w:p w14:paraId="41585E07" w14:textId="77777777" w:rsidR="00392FD1" w:rsidRDefault="00392FD1" w:rsidP="00392FD1">
      <w:pPr>
        <w:pStyle w:val="Body"/>
        <w:rPr>
          <w:rFonts w:ascii="Verdana" w:hAnsi="Verdana"/>
          <w:b/>
          <w:bCs/>
          <w:sz w:val="20"/>
          <w:szCs w:val="20"/>
        </w:rPr>
      </w:pPr>
    </w:p>
    <w:p w14:paraId="761C1239" w14:textId="77777777" w:rsidR="00392FD1" w:rsidRDefault="00392FD1" w:rsidP="00392FD1">
      <w:pPr>
        <w:pStyle w:val="Body"/>
        <w:rPr>
          <w:rFonts w:ascii="Verdana" w:hAnsi="Verdana"/>
          <w:b/>
          <w:bCs/>
          <w:sz w:val="20"/>
          <w:szCs w:val="20"/>
        </w:rPr>
      </w:pPr>
    </w:p>
    <w:p w14:paraId="2DF41330" w14:textId="77777777" w:rsidR="00392FD1" w:rsidRDefault="00392FD1" w:rsidP="00392FD1">
      <w:pPr>
        <w:pStyle w:val="Body"/>
        <w:rPr>
          <w:rFonts w:ascii="Verdana" w:hAnsi="Verdana"/>
          <w:b/>
          <w:bCs/>
          <w:sz w:val="20"/>
          <w:szCs w:val="20"/>
        </w:rPr>
      </w:pPr>
    </w:p>
    <w:p w14:paraId="5C6C7954" w14:textId="77777777" w:rsidR="00392FD1" w:rsidRPr="00936937" w:rsidRDefault="00392FD1" w:rsidP="00936937">
      <w:pPr>
        <w:spacing w:line="240" w:lineRule="auto"/>
        <w:rPr>
          <w:rFonts w:ascii="Verdana" w:eastAsiaTheme="minorEastAsia" w:hAnsi="Verdana" w:cstheme="minorHAnsi"/>
          <w:sz w:val="24"/>
          <w:szCs w:val="24"/>
        </w:rPr>
      </w:pPr>
      <w:r w:rsidRPr="00936937">
        <w:rPr>
          <w:rFonts w:ascii="Verdana" w:eastAsiaTheme="minorEastAsia" w:hAnsi="Verdana" w:cstheme="minorHAnsi"/>
          <w:sz w:val="24"/>
          <w:szCs w:val="24"/>
        </w:rPr>
        <w:t>Adjournment:</w:t>
      </w:r>
    </w:p>
    <w:p w14:paraId="4877777D" w14:textId="0A334B1D" w:rsidR="00392FD1" w:rsidRPr="00114BBC" w:rsidRDefault="00936937" w:rsidP="00392FD1">
      <w:pPr>
        <w:pStyle w:val="Body"/>
        <w:rPr>
          <w:rFonts w:ascii="Verdana" w:hAnsi="Verdana" w:cs="Tahoma"/>
          <w:sz w:val="20"/>
          <w:szCs w:val="20"/>
        </w:rPr>
      </w:pPr>
      <w:bookmarkStart w:id="2" w:name="_Hlk116461532"/>
      <w:r>
        <w:rPr>
          <w:rFonts w:ascii="Verdana" w:hAnsi="Verdana"/>
          <w:b/>
          <w:bCs/>
          <w:sz w:val="20"/>
          <w:szCs w:val="20"/>
        </w:rPr>
        <w:t xml:space="preserve">Phill Whatcott </w:t>
      </w:r>
      <w:r w:rsidR="00392FD1" w:rsidRPr="00114BBC">
        <w:rPr>
          <w:rFonts w:ascii="Verdana" w:eastAsiaTheme="minorEastAsia" w:hAnsi="Verdana" w:cstheme="minorHAnsi"/>
          <w:b/>
          <w:bCs/>
          <w:sz w:val="20"/>
          <w:szCs w:val="20"/>
        </w:rPr>
        <w:t>motioned to adjourn the meeting at</w:t>
      </w:r>
      <w:r>
        <w:rPr>
          <w:rFonts w:ascii="Verdana" w:eastAsiaTheme="minorEastAsia" w:hAnsi="Verdana" w:cstheme="minorHAnsi"/>
          <w:b/>
          <w:bCs/>
          <w:sz w:val="20"/>
          <w:szCs w:val="20"/>
        </w:rPr>
        <w:t xml:space="preserve"> 8:41 </w:t>
      </w:r>
      <w:proofErr w:type="spellStart"/>
      <w:r w:rsidR="00392FD1">
        <w:rPr>
          <w:rFonts w:ascii="Verdana" w:eastAsiaTheme="minorEastAsia" w:hAnsi="Verdana" w:cstheme="minorHAnsi"/>
          <w:b/>
          <w:bCs/>
          <w:sz w:val="20"/>
          <w:szCs w:val="20"/>
        </w:rPr>
        <w:t>p.m</w:t>
      </w:r>
      <w:proofErr w:type="spellEnd"/>
      <w:r w:rsidR="00392FD1" w:rsidRPr="00114BBC">
        <w:rPr>
          <w:rFonts w:ascii="Verdana" w:eastAsiaTheme="minorEastAsia" w:hAnsi="Verdana" w:cstheme="minorHAnsi"/>
          <w:b/>
          <w:bCs/>
          <w:sz w:val="20"/>
          <w:szCs w:val="20"/>
        </w:rPr>
        <w:t>,</w:t>
      </w:r>
      <w:r>
        <w:rPr>
          <w:rFonts w:ascii="Verdana" w:eastAsiaTheme="minorEastAsia" w:hAnsi="Verdana" w:cstheme="minorHAnsi"/>
          <w:b/>
          <w:bCs/>
          <w:sz w:val="20"/>
          <w:szCs w:val="20"/>
        </w:rPr>
        <w:t xml:space="preserve"> Jim Blodgett </w:t>
      </w:r>
      <w:r w:rsidR="00392FD1">
        <w:rPr>
          <w:rFonts w:ascii="Verdana" w:eastAsiaTheme="minorEastAsia" w:hAnsi="Verdana" w:cstheme="minorHAnsi"/>
          <w:b/>
          <w:bCs/>
          <w:sz w:val="20"/>
          <w:szCs w:val="20"/>
        </w:rPr>
        <w:t>seconded,</w:t>
      </w:r>
      <w:r w:rsidR="00392FD1" w:rsidRPr="00114BBC">
        <w:rPr>
          <w:rFonts w:ascii="Verdana" w:eastAsiaTheme="minorEastAsia" w:hAnsi="Verdana" w:cstheme="minorHAnsi"/>
          <w:b/>
          <w:bCs/>
          <w:sz w:val="20"/>
          <w:szCs w:val="20"/>
        </w:rPr>
        <w:t xml:space="preserve"> roll was called, Jim Blodgett- yes; </w:t>
      </w:r>
      <w:r w:rsidR="00392FD1" w:rsidRPr="00114BBC">
        <w:rPr>
          <w:rFonts w:ascii="Verdana" w:hAnsi="Verdana"/>
          <w:b/>
          <w:bCs/>
          <w:sz w:val="20"/>
          <w:szCs w:val="20"/>
        </w:rPr>
        <w:t>roll was called, Jim Blodgett- yes</w:t>
      </w:r>
      <w:r w:rsidR="00392FD1">
        <w:rPr>
          <w:rFonts w:ascii="Verdana" w:hAnsi="Verdana"/>
          <w:b/>
          <w:bCs/>
          <w:sz w:val="20"/>
          <w:szCs w:val="20"/>
        </w:rPr>
        <w:t>; Josalyn Stevens – yes; Phil Whatcott - yes</w:t>
      </w:r>
      <w:r w:rsidR="00392FD1" w:rsidRPr="00114BBC">
        <w:rPr>
          <w:rFonts w:ascii="Verdana" w:hAnsi="Verdana"/>
          <w:b/>
          <w:bCs/>
          <w:sz w:val="20"/>
          <w:szCs w:val="20"/>
        </w:rPr>
        <w:t xml:space="preserve">; </w:t>
      </w:r>
      <w:r w:rsidR="00392FD1">
        <w:rPr>
          <w:rFonts w:ascii="Verdana" w:hAnsi="Verdana"/>
          <w:b/>
          <w:bCs/>
          <w:sz w:val="20"/>
          <w:szCs w:val="20"/>
        </w:rPr>
        <w:t xml:space="preserve">David Wood – yes; </w:t>
      </w:r>
      <w:r w:rsidR="00392FD1" w:rsidRPr="00114BBC">
        <w:rPr>
          <w:rFonts w:ascii="Verdana" w:hAnsi="Verdana"/>
          <w:b/>
          <w:bCs/>
          <w:sz w:val="20"/>
          <w:szCs w:val="20"/>
        </w:rPr>
        <w:t>Mayor Fox-yes.</w:t>
      </w:r>
    </w:p>
    <w:bookmarkEnd w:id="2"/>
    <w:p w14:paraId="2A2FC66F" w14:textId="77777777" w:rsidR="00392FD1" w:rsidRPr="00114BBC" w:rsidRDefault="00392FD1" w:rsidP="00392FD1">
      <w:pPr>
        <w:spacing w:line="240" w:lineRule="auto"/>
        <w:rPr>
          <w:rFonts w:ascii="Verdana" w:eastAsiaTheme="minorEastAsia" w:hAnsi="Verdana" w:cstheme="minorHAnsi"/>
          <w:sz w:val="20"/>
          <w:szCs w:val="20"/>
        </w:rPr>
      </w:pPr>
    </w:p>
    <w:p w14:paraId="05DC69DE" w14:textId="77777777" w:rsidR="00392FD1" w:rsidRDefault="00392FD1" w:rsidP="00392FD1">
      <w:pPr>
        <w:spacing w:after="0" w:line="240" w:lineRule="auto"/>
        <w:rPr>
          <w:rFonts w:ascii="Verdana" w:eastAsiaTheme="minorEastAsia" w:hAnsi="Verdana" w:cstheme="minorHAnsi"/>
          <w:sz w:val="20"/>
          <w:szCs w:val="20"/>
        </w:rPr>
      </w:pPr>
      <w:r>
        <w:rPr>
          <w:rFonts w:ascii="Verdana" w:eastAsiaTheme="minorEastAsia" w:hAnsi="Verdana" w:cstheme="minorHAnsi"/>
          <w:sz w:val="20"/>
          <w:szCs w:val="20"/>
        </w:rPr>
        <w:t>Carla Collins</w:t>
      </w:r>
    </w:p>
    <w:p w14:paraId="73D61F72" w14:textId="77777777" w:rsidR="00392FD1" w:rsidRPr="00114BBC" w:rsidRDefault="00392FD1" w:rsidP="00392FD1">
      <w:pPr>
        <w:spacing w:after="0" w:line="240" w:lineRule="auto"/>
        <w:rPr>
          <w:rFonts w:ascii="Verdana" w:eastAsiaTheme="minorEastAsia" w:hAnsi="Verdana" w:cstheme="minorHAnsi"/>
          <w:sz w:val="20"/>
          <w:szCs w:val="20"/>
        </w:rPr>
      </w:pPr>
      <w:r>
        <w:rPr>
          <w:rFonts w:ascii="Verdana" w:eastAsiaTheme="minorEastAsia" w:hAnsi="Verdana" w:cstheme="minorHAnsi"/>
          <w:sz w:val="20"/>
          <w:szCs w:val="20"/>
        </w:rPr>
        <w:t>Holden Town Clerk</w:t>
      </w:r>
    </w:p>
    <w:p w14:paraId="78814249" w14:textId="3B1352F2" w:rsidR="00392FD1" w:rsidRPr="00114BBC" w:rsidRDefault="00936937" w:rsidP="00392FD1">
      <w:pPr>
        <w:spacing w:after="0" w:line="240" w:lineRule="auto"/>
        <w:rPr>
          <w:rFonts w:ascii="Verdana" w:eastAsiaTheme="minorEastAsia" w:hAnsi="Verdana" w:cstheme="minorHAnsi"/>
          <w:sz w:val="20"/>
          <w:szCs w:val="20"/>
        </w:rPr>
      </w:pPr>
      <w:r>
        <w:rPr>
          <w:rFonts w:ascii="Verdana" w:eastAsiaTheme="minorEastAsia" w:hAnsi="Verdana" w:cstheme="minorHAnsi"/>
          <w:sz w:val="20"/>
          <w:szCs w:val="20"/>
        </w:rPr>
        <w:t>October 11</w:t>
      </w:r>
      <w:r w:rsidR="00392FD1">
        <w:rPr>
          <w:rFonts w:ascii="Verdana" w:eastAsiaTheme="minorEastAsia" w:hAnsi="Verdana" w:cstheme="minorHAnsi"/>
          <w:sz w:val="20"/>
          <w:szCs w:val="20"/>
        </w:rPr>
        <w:t>, 2022</w:t>
      </w:r>
    </w:p>
    <w:p w14:paraId="11D8DDB0" w14:textId="77777777" w:rsidR="00392FD1" w:rsidRPr="003C1585" w:rsidRDefault="00392FD1" w:rsidP="00392FD1">
      <w:pPr>
        <w:spacing w:after="0" w:line="240" w:lineRule="auto"/>
        <w:rPr>
          <w:rFonts w:ascii="Verdana" w:eastAsiaTheme="minorEastAsia" w:hAnsi="Verdana" w:cstheme="minorHAnsi"/>
          <w:sz w:val="20"/>
          <w:szCs w:val="20"/>
        </w:rPr>
      </w:pPr>
      <w:r w:rsidRPr="00114BBC">
        <w:rPr>
          <w:rFonts w:ascii="Verdana" w:eastAsiaTheme="minorEastAsia" w:hAnsi="Verdana" w:cstheme="minorHAnsi"/>
          <w:sz w:val="20"/>
          <w:szCs w:val="20"/>
        </w:rPr>
        <w:t xml:space="preserve">Holden Town </w:t>
      </w:r>
    </w:p>
    <w:p w14:paraId="3C2A7CCE" w14:textId="77777777" w:rsidR="00D660FE" w:rsidRDefault="00D660FE"/>
    <w:sectPr w:rsidR="00D660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Helvetica Neue">
    <w:altName w:val="Arial"/>
    <w:charset w:val="00"/>
    <w:family w:val="roman"/>
    <w:pitch w:val="default"/>
  </w:font>
  <w:font w:name="Market Fresh">
    <w:altName w:val="Calibri"/>
    <w:panose1 w:val="020B0503020200000000"/>
    <w:charset w:val="00"/>
    <w:family w:val="swiss"/>
    <w:pitch w:val="variable"/>
    <w:sig w:usb0="A00002EF" w:usb1="0000005B" w:usb2="00000000" w:usb3="00000000" w:csb0="0000019F" w:csb1="00000000"/>
  </w:font>
  <w:font w:name="Market Fresh All Caps">
    <w:altName w:val="Calibri"/>
    <w:panose1 w:val="020B0503020200000000"/>
    <w:charset w:val="00"/>
    <w:family w:val="swiss"/>
    <w:pitch w:val="variable"/>
    <w:sig w:usb0="A00002EF" w:usb1="0000005B"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177E1B"/>
    <w:multiLevelType w:val="hybridMultilevel"/>
    <w:tmpl w:val="8B0E32FA"/>
    <w:lvl w:ilvl="0" w:tplc="C7D6E408">
      <w:start w:val="1"/>
      <w:numFmt w:val="decimal"/>
      <w:lvlText w:val="%1."/>
      <w:lvlJc w:val="left"/>
      <w:pPr>
        <w:ind w:left="720" w:hanging="360"/>
      </w:pPr>
      <w:rPr>
        <w:rFonts w:eastAsia="Arial Unicode MS" w:cs="Arial Unicode M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959895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FD1"/>
    <w:rsid w:val="00392FD1"/>
    <w:rsid w:val="005C2D73"/>
    <w:rsid w:val="00846B99"/>
    <w:rsid w:val="00936937"/>
    <w:rsid w:val="00AF080D"/>
    <w:rsid w:val="00C40C13"/>
    <w:rsid w:val="00D660FE"/>
    <w:rsid w:val="00DD3A11"/>
    <w:rsid w:val="00E01C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2771F"/>
  <w15:chartTrackingRefBased/>
  <w15:docId w15:val="{2425A72D-688E-4744-A3A3-549334E7D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2F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
    <w:name w:val="Body A"/>
    <w:rsid w:val="00392FD1"/>
    <w:pPr>
      <w:pBdr>
        <w:top w:val="nil"/>
        <w:left w:val="nil"/>
        <w:bottom w:val="nil"/>
        <w:right w:val="nil"/>
        <w:between w:val="nil"/>
        <w:bar w:val="nil"/>
      </w:pBdr>
      <w:spacing w:after="200" w:line="276" w:lineRule="auto"/>
    </w:pPr>
    <w:rPr>
      <w:rFonts w:ascii="Calibri" w:eastAsia="Calibri" w:hAnsi="Calibri" w:cs="Calibri"/>
      <w:color w:val="000000"/>
      <w:u w:color="000000"/>
      <w:bdr w:val="nil"/>
      <w:lang w:val="de-DE"/>
      <w14:textOutline w14:w="12700" w14:cap="flat" w14:cmpd="sng" w14:algn="ctr">
        <w14:noFill/>
        <w14:prstDash w14:val="solid"/>
        <w14:miter w14:lim="400000"/>
      </w14:textOutline>
    </w:rPr>
  </w:style>
  <w:style w:type="paragraph" w:customStyle="1" w:styleId="BodyB">
    <w:name w:val="Body B"/>
    <w:rsid w:val="00392FD1"/>
    <w:pPr>
      <w:pBdr>
        <w:top w:val="nil"/>
        <w:left w:val="nil"/>
        <w:bottom w:val="nil"/>
        <w:right w:val="nil"/>
        <w:between w:val="nil"/>
        <w:bar w:val="nil"/>
      </w:pBdr>
      <w:spacing w:after="200" w:line="276" w:lineRule="auto"/>
    </w:pPr>
    <w:rPr>
      <w:rFonts w:ascii="Calibri" w:eastAsia="Arial Unicode MS" w:hAnsi="Calibri" w:cs="Arial Unicode MS"/>
      <w:color w:val="000000"/>
      <w:u w:color="000000"/>
      <w:bdr w:val="nil"/>
      <w14:textOutline w14:w="12700" w14:cap="flat" w14:cmpd="sng" w14:algn="ctr">
        <w14:noFill/>
        <w14:prstDash w14:val="solid"/>
        <w14:miter w14:lim="400000"/>
      </w14:textOutline>
    </w:rPr>
  </w:style>
  <w:style w:type="paragraph" w:customStyle="1" w:styleId="BodyAA">
    <w:name w:val="Body A A"/>
    <w:rsid w:val="00392FD1"/>
    <w:pPr>
      <w:pBdr>
        <w:top w:val="nil"/>
        <w:left w:val="nil"/>
        <w:bottom w:val="nil"/>
        <w:right w:val="nil"/>
        <w:between w:val="nil"/>
        <w:bar w:val="nil"/>
      </w:pBdr>
      <w:spacing w:after="200" w:line="276" w:lineRule="auto"/>
    </w:pPr>
    <w:rPr>
      <w:rFonts w:ascii="Calibri" w:eastAsia="Arial Unicode MS" w:hAnsi="Calibri" w:cs="Arial Unicode MS"/>
      <w:color w:val="000000"/>
      <w:u w:color="000000"/>
      <w:bdr w:val="nil"/>
      <w:lang w:val="de-DE"/>
      <w14:textOutline w14:w="12700" w14:cap="flat" w14:cmpd="sng" w14:algn="ctr">
        <w14:noFill/>
        <w14:prstDash w14:val="solid"/>
        <w14:miter w14:lim="400000"/>
      </w14:textOutline>
    </w:rPr>
  </w:style>
  <w:style w:type="paragraph" w:customStyle="1" w:styleId="Body">
    <w:name w:val="Body"/>
    <w:rsid w:val="00392FD1"/>
    <w:pPr>
      <w:spacing w:after="0" w:line="240" w:lineRule="auto"/>
    </w:pPr>
    <w:rPr>
      <w:rFonts w:ascii="Helvetica Neue" w:eastAsia="Arial Unicode MS" w:hAnsi="Helvetica Neue" w:cs="Arial Unicode MS"/>
      <w:color w:val="000000"/>
      <w14:textOutline w14:w="0" w14:cap="flat" w14:cmpd="sng" w14:algn="ctr">
        <w14:noFill/>
        <w14:prstDash w14:val="solid"/>
        <w14:bevel/>
      </w14:textOutline>
    </w:rPr>
  </w:style>
  <w:style w:type="paragraph" w:styleId="ListParagraph">
    <w:name w:val="List Paragraph"/>
    <w:rsid w:val="00392FD1"/>
    <w:pPr>
      <w:pBdr>
        <w:top w:val="nil"/>
        <w:left w:val="nil"/>
        <w:bottom w:val="nil"/>
        <w:right w:val="nil"/>
        <w:between w:val="nil"/>
        <w:bar w:val="nil"/>
      </w:pBdr>
      <w:spacing w:after="200" w:line="276" w:lineRule="auto"/>
      <w:ind w:left="720"/>
    </w:pPr>
    <w:rPr>
      <w:rFonts w:ascii="Calibri" w:eastAsia="Arial Unicode MS" w:hAnsi="Calibri" w:cs="Arial Unicode MS"/>
      <w:color w:val="000000"/>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0.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0.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4</Pages>
  <Words>928</Words>
  <Characters>5290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Holden Fire</dc:creator>
  <cp:keywords/>
  <dc:description/>
  <cp:lastModifiedBy>Holden Fire</cp:lastModifiedBy>
  <cp:revision>3</cp:revision>
  <dcterms:created xsi:type="dcterms:W3CDTF">2022-10-11T18:50:00Z</dcterms:created>
  <dcterms:modified xsi:type="dcterms:W3CDTF">2022-10-12T16:18:00Z</dcterms:modified>
</cp:coreProperties>
</file>