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8FFF8" w14:textId="77777777" w:rsidR="003E3C28" w:rsidRDefault="00070A62" w:rsidP="003E3C28">
      <w:pPr>
        <w:spacing w:after="0"/>
        <w:ind w:left="4320"/>
      </w:pPr>
      <w:r>
        <w:object w:dxaOrig="2515" w:dyaOrig="1741" w14:anchorId="548741D4">
          <v:rect id="rectole0000000000" o:spid="_x0000_i1025" style="width:126pt;height:87pt" o:ole="" o:preferrelative="t" stroked="f">
            <v:imagedata r:id="rId7" o:title=""/>
          </v:rect>
          <o:OLEObject Type="Embed" ProgID="StaticMetafile" ShapeID="rectole0000000000" DrawAspect="Content" ObjectID="_1727012413" r:id="rId8"/>
        </w:object>
      </w:r>
    </w:p>
    <w:p w14:paraId="7C0B5FE9" w14:textId="06A0793B" w:rsidR="00A771F3" w:rsidRDefault="00070A62" w:rsidP="003E3C28">
      <w:pPr>
        <w:spacing w:after="0"/>
        <w:jc w:val="center"/>
        <w:rPr>
          <w:rFonts w:ascii="Calibri" w:eastAsia="Calibri" w:hAnsi="Calibri" w:cs="Calibri"/>
          <w:color w:val="000000"/>
          <w:sz w:val="32"/>
        </w:rPr>
      </w:pPr>
      <w:r>
        <w:rPr>
          <w:rFonts w:ascii="Times New Roman" w:eastAsia="Times New Roman" w:hAnsi="Times New Roman" w:cs="Times New Roman"/>
          <w:b/>
          <w:color w:val="000000"/>
          <w:sz w:val="32"/>
        </w:rPr>
        <w:t>Syracuse City Arts Council Meeting Agenda</w:t>
      </w:r>
    </w:p>
    <w:p w14:paraId="5B6B5CC3" w14:textId="3997653E" w:rsidR="00A771F3" w:rsidRDefault="003E3CFC" w:rsidP="003E3C28">
      <w:pPr>
        <w:spacing w:after="0"/>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Octo</w:t>
      </w:r>
      <w:r w:rsidR="00506A65">
        <w:rPr>
          <w:rFonts w:ascii="Times New Roman" w:eastAsia="Times New Roman" w:hAnsi="Times New Roman" w:cs="Times New Roman"/>
          <w:b/>
          <w:color w:val="000000"/>
          <w:sz w:val="28"/>
        </w:rPr>
        <w:t xml:space="preserve">ber </w:t>
      </w:r>
      <w:r w:rsidR="00B853A2">
        <w:rPr>
          <w:rFonts w:ascii="Times New Roman" w:eastAsia="Times New Roman" w:hAnsi="Times New Roman" w:cs="Times New Roman"/>
          <w:b/>
          <w:color w:val="000000"/>
          <w:sz w:val="28"/>
        </w:rPr>
        <w:t>12</w:t>
      </w:r>
      <w:r w:rsidR="00070A62">
        <w:rPr>
          <w:rFonts w:ascii="Times New Roman" w:eastAsia="Times New Roman" w:hAnsi="Times New Roman" w:cs="Times New Roman"/>
          <w:b/>
          <w:color w:val="000000"/>
          <w:sz w:val="28"/>
        </w:rPr>
        <w:t xml:space="preserve">, </w:t>
      </w:r>
      <w:proofErr w:type="gramStart"/>
      <w:r w:rsidR="00070A62">
        <w:rPr>
          <w:rFonts w:ascii="Times New Roman" w:eastAsia="Times New Roman" w:hAnsi="Times New Roman" w:cs="Times New Roman"/>
          <w:b/>
          <w:color w:val="000000"/>
          <w:sz w:val="28"/>
        </w:rPr>
        <w:t>2022</w:t>
      </w:r>
      <w:proofErr w:type="gramEnd"/>
      <w:r w:rsidR="00070A62">
        <w:rPr>
          <w:rFonts w:ascii="Times New Roman" w:eastAsia="Times New Roman" w:hAnsi="Times New Roman" w:cs="Times New Roman"/>
          <w:b/>
          <w:color w:val="000000"/>
          <w:sz w:val="28"/>
        </w:rPr>
        <w:t xml:space="preserve"> 8pm</w:t>
      </w:r>
    </w:p>
    <w:p w14:paraId="12A8D80F" w14:textId="77777777" w:rsidR="003E3C28" w:rsidRDefault="003E3C28" w:rsidP="003E3C28">
      <w:pPr>
        <w:spacing w:after="6"/>
        <w:rPr>
          <w:rFonts w:ascii="Times New Roman" w:eastAsia="Times New Roman" w:hAnsi="Times New Roman" w:cs="Times New Roman"/>
          <w:color w:val="000000"/>
        </w:rPr>
      </w:pPr>
    </w:p>
    <w:p w14:paraId="14F2BB29" w14:textId="6EAD9A43" w:rsidR="003E3C28" w:rsidRDefault="003E3C28" w:rsidP="003E3C28">
      <w:pPr>
        <w:spacing w:after="6"/>
        <w:jc w:val="center"/>
        <w:rPr>
          <w:rFonts w:ascii="Calibri" w:eastAsia="Calibri" w:hAnsi="Calibri" w:cs="Calibri"/>
          <w:color w:val="000000"/>
        </w:rPr>
      </w:pPr>
      <w:r>
        <w:rPr>
          <w:rFonts w:ascii="Times New Roman" w:eastAsia="Times New Roman" w:hAnsi="Times New Roman" w:cs="Times New Roman"/>
          <w:color w:val="000000"/>
        </w:rPr>
        <w:t>Meeting begins at 8pm in the Syracuse City Municipal Building’s large conference room</w:t>
      </w:r>
      <w:r>
        <w:rPr>
          <w:rFonts w:ascii="Calibri" w:eastAsia="Calibri" w:hAnsi="Calibri" w:cs="Calibri"/>
          <w:color w:val="000000"/>
        </w:rPr>
        <w:t xml:space="preserve"> </w:t>
      </w:r>
      <w:r>
        <w:rPr>
          <w:rFonts w:ascii="Times New Roman" w:eastAsia="Times New Roman" w:hAnsi="Times New Roman" w:cs="Times New Roman"/>
          <w:color w:val="000000"/>
        </w:rPr>
        <w:t>located at 1979 W 1900 S.</w:t>
      </w:r>
    </w:p>
    <w:p w14:paraId="5D041185" w14:textId="77777777" w:rsidR="003E3C28" w:rsidRDefault="003E3C28">
      <w:pPr>
        <w:spacing w:after="0"/>
        <w:ind w:left="2734"/>
        <w:jc w:val="center"/>
        <w:rPr>
          <w:rFonts w:ascii="Times New Roman" w:eastAsia="Times New Roman" w:hAnsi="Times New Roman" w:cs="Times New Roman"/>
          <w:b/>
          <w:color w:val="000000"/>
          <w:sz w:val="28"/>
        </w:rPr>
      </w:pPr>
    </w:p>
    <w:p w14:paraId="3287439A" w14:textId="4C3D6996" w:rsidR="00A771F3" w:rsidRPr="004C33F8" w:rsidRDefault="00070A62" w:rsidP="004C33F8">
      <w:pPr>
        <w:pStyle w:val="ListParagraph"/>
        <w:keepNext/>
        <w:keepLines/>
        <w:numPr>
          <w:ilvl w:val="0"/>
          <w:numId w:val="2"/>
        </w:numPr>
        <w:spacing w:after="0"/>
        <w:rPr>
          <w:rFonts w:ascii="Times New Roman" w:eastAsia="Times New Roman" w:hAnsi="Times New Roman" w:cs="Times New Roman"/>
          <w:b/>
          <w:color w:val="000000"/>
          <w:sz w:val="20"/>
          <w:szCs w:val="20"/>
        </w:rPr>
      </w:pPr>
      <w:r w:rsidRPr="004C33F8">
        <w:rPr>
          <w:rFonts w:ascii="Times New Roman" w:eastAsia="Times New Roman" w:hAnsi="Times New Roman" w:cs="Times New Roman"/>
          <w:b/>
          <w:color w:val="000000"/>
          <w:sz w:val="20"/>
          <w:szCs w:val="20"/>
        </w:rPr>
        <w:t xml:space="preserve">Opening Business </w:t>
      </w:r>
    </w:p>
    <w:p w14:paraId="0A393221" w14:textId="77777777" w:rsidR="00A771F3" w:rsidRPr="003E3C28" w:rsidRDefault="00070A62">
      <w:pPr>
        <w:numPr>
          <w:ilvl w:val="0"/>
          <w:numId w:val="1"/>
        </w:numPr>
        <w:spacing w:after="7" w:line="248" w:lineRule="auto"/>
        <w:ind w:left="720" w:right="2" w:hanging="360"/>
        <w:rPr>
          <w:rFonts w:ascii="Times New Roman" w:eastAsia="Times New Roman" w:hAnsi="Times New Roman" w:cs="Times New Roman"/>
          <w:color w:val="000000"/>
          <w:sz w:val="20"/>
          <w:szCs w:val="20"/>
        </w:rPr>
      </w:pPr>
      <w:r w:rsidRPr="003E3C28">
        <w:rPr>
          <w:rFonts w:ascii="Times New Roman" w:eastAsia="Times New Roman" w:hAnsi="Times New Roman" w:cs="Times New Roman"/>
          <w:color w:val="000000"/>
          <w:sz w:val="20"/>
          <w:szCs w:val="20"/>
        </w:rPr>
        <w:t xml:space="preserve">Call to Order  </w:t>
      </w:r>
    </w:p>
    <w:p w14:paraId="4F44E4E5" w14:textId="10AE67D6" w:rsidR="00A771F3" w:rsidRPr="003E3C28" w:rsidRDefault="00070A62">
      <w:pPr>
        <w:numPr>
          <w:ilvl w:val="0"/>
          <w:numId w:val="1"/>
        </w:numPr>
        <w:spacing w:after="7" w:line="248" w:lineRule="auto"/>
        <w:ind w:left="720" w:right="2" w:hanging="360"/>
        <w:rPr>
          <w:rFonts w:ascii="Times New Roman" w:eastAsia="Times New Roman" w:hAnsi="Times New Roman" w:cs="Times New Roman"/>
          <w:color w:val="000000"/>
          <w:sz w:val="20"/>
          <w:szCs w:val="20"/>
        </w:rPr>
      </w:pPr>
      <w:r w:rsidRPr="003E3C28">
        <w:rPr>
          <w:rFonts w:ascii="Times New Roman" w:eastAsia="Times New Roman" w:hAnsi="Times New Roman" w:cs="Times New Roman"/>
          <w:color w:val="000000"/>
          <w:sz w:val="20"/>
          <w:szCs w:val="20"/>
        </w:rPr>
        <w:t>Adoption of</w:t>
      </w:r>
      <w:r w:rsidR="0010003B" w:rsidRPr="003E3C28">
        <w:rPr>
          <w:rFonts w:ascii="Times New Roman" w:eastAsia="Times New Roman" w:hAnsi="Times New Roman" w:cs="Times New Roman"/>
          <w:color w:val="000000"/>
          <w:sz w:val="20"/>
          <w:szCs w:val="20"/>
        </w:rPr>
        <w:t xml:space="preserve"> </w:t>
      </w:r>
      <w:r w:rsidR="003E3CFC">
        <w:rPr>
          <w:rFonts w:ascii="Times New Roman" w:eastAsia="Times New Roman" w:hAnsi="Times New Roman" w:cs="Times New Roman"/>
          <w:color w:val="000000"/>
          <w:sz w:val="20"/>
          <w:szCs w:val="20"/>
        </w:rPr>
        <w:t>Octo</w:t>
      </w:r>
      <w:r w:rsidR="00506A65" w:rsidRPr="003E3C28">
        <w:rPr>
          <w:rFonts w:ascii="Times New Roman" w:eastAsia="Times New Roman" w:hAnsi="Times New Roman" w:cs="Times New Roman"/>
          <w:color w:val="000000"/>
          <w:sz w:val="20"/>
          <w:szCs w:val="20"/>
        </w:rPr>
        <w:t>ber</w:t>
      </w:r>
      <w:r w:rsidR="00A50C5A" w:rsidRPr="003E3C28">
        <w:rPr>
          <w:rFonts w:ascii="Times New Roman" w:eastAsia="Times New Roman" w:hAnsi="Times New Roman" w:cs="Times New Roman"/>
          <w:color w:val="000000"/>
          <w:sz w:val="20"/>
          <w:szCs w:val="20"/>
        </w:rPr>
        <w:t xml:space="preserve"> </w:t>
      </w:r>
      <w:r w:rsidR="00B853A2">
        <w:rPr>
          <w:rFonts w:ascii="Times New Roman" w:eastAsia="Times New Roman" w:hAnsi="Times New Roman" w:cs="Times New Roman"/>
          <w:color w:val="000000"/>
          <w:sz w:val="20"/>
          <w:szCs w:val="20"/>
        </w:rPr>
        <w:t>12</w:t>
      </w:r>
      <w:r w:rsidR="00894A51" w:rsidRPr="003E3C28">
        <w:rPr>
          <w:rFonts w:ascii="Times New Roman" w:eastAsia="Times New Roman" w:hAnsi="Times New Roman" w:cs="Times New Roman"/>
          <w:color w:val="000000"/>
          <w:sz w:val="20"/>
          <w:szCs w:val="20"/>
        </w:rPr>
        <w:t xml:space="preserve">, </w:t>
      </w:r>
      <w:proofErr w:type="gramStart"/>
      <w:r w:rsidR="00894A51" w:rsidRPr="003E3C28">
        <w:rPr>
          <w:rFonts w:ascii="Times New Roman" w:eastAsia="Times New Roman" w:hAnsi="Times New Roman" w:cs="Times New Roman"/>
          <w:color w:val="000000"/>
          <w:sz w:val="20"/>
          <w:szCs w:val="20"/>
        </w:rPr>
        <w:t>2022</w:t>
      </w:r>
      <w:proofErr w:type="gramEnd"/>
      <w:r w:rsidR="00894A51" w:rsidRPr="003E3C28">
        <w:rPr>
          <w:rFonts w:ascii="Times New Roman" w:eastAsia="Times New Roman" w:hAnsi="Times New Roman" w:cs="Times New Roman"/>
          <w:color w:val="000000"/>
          <w:sz w:val="20"/>
          <w:szCs w:val="20"/>
        </w:rPr>
        <w:t xml:space="preserve"> </w:t>
      </w:r>
      <w:r w:rsidRPr="003E3C28">
        <w:rPr>
          <w:rFonts w:ascii="Times New Roman" w:eastAsia="Times New Roman" w:hAnsi="Times New Roman" w:cs="Times New Roman"/>
          <w:color w:val="000000"/>
          <w:sz w:val="20"/>
          <w:szCs w:val="20"/>
        </w:rPr>
        <w:t xml:space="preserve">Agenda </w:t>
      </w:r>
    </w:p>
    <w:p w14:paraId="210DF4EB" w14:textId="1C49FB9D" w:rsidR="00A771F3" w:rsidRPr="003E3C28" w:rsidRDefault="00070A62">
      <w:pPr>
        <w:numPr>
          <w:ilvl w:val="0"/>
          <w:numId w:val="1"/>
        </w:numPr>
        <w:spacing w:after="7" w:line="248" w:lineRule="auto"/>
        <w:ind w:left="720" w:right="2" w:hanging="360"/>
        <w:rPr>
          <w:rFonts w:ascii="Times New Roman" w:eastAsia="Times New Roman" w:hAnsi="Times New Roman" w:cs="Times New Roman"/>
          <w:color w:val="000000"/>
          <w:sz w:val="20"/>
          <w:szCs w:val="20"/>
        </w:rPr>
      </w:pPr>
      <w:r w:rsidRPr="003E3C28">
        <w:rPr>
          <w:rFonts w:ascii="Times New Roman" w:eastAsia="Times New Roman" w:hAnsi="Times New Roman" w:cs="Times New Roman"/>
          <w:color w:val="000000"/>
          <w:sz w:val="20"/>
          <w:szCs w:val="20"/>
        </w:rPr>
        <w:t>Review and Adoption</w:t>
      </w:r>
      <w:r w:rsidR="00A50C5A" w:rsidRPr="003E3C28">
        <w:rPr>
          <w:rFonts w:ascii="Times New Roman" w:eastAsia="Times New Roman" w:hAnsi="Times New Roman" w:cs="Times New Roman"/>
          <w:color w:val="000000"/>
          <w:sz w:val="20"/>
          <w:szCs w:val="20"/>
        </w:rPr>
        <w:t xml:space="preserve"> of </w:t>
      </w:r>
      <w:r w:rsidR="003E3CFC">
        <w:rPr>
          <w:rFonts w:ascii="Times New Roman" w:eastAsia="Times New Roman" w:hAnsi="Times New Roman" w:cs="Times New Roman"/>
          <w:color w:val="000000"/>
          <w:sz w:val="20"/>
          <w:szCs w:val="20"/>
        </w:rPr>
        <w:t>September 7</w:t>
      </w:r>
      <w:r w:rsidR="000654CD" w:rsidRPr="003E3C28">
        <w:rPr>
          <w:rFonts w:ascii="Times New Roman" w:eastAsia="Times New Roman" w:hAnsi="Times New Roman" w:cs="Times New Roman"/>
          <w:color w:val="000000"/>
          <w:sz w:val="20"/>
          <w:szCs w:val="20"/>
        </w:rPr>
        <w:t xml:space="preserve">, </w:t>
      </w:r>
      <w:proofErr w:type="gramStart"/>
      <w:r w:rsidR="000654CD" w:rsidRPr="003E3C28">
        <w:rPr>
          <w:rFonts w:ascii="Times New Roman" w:eastAsia="Times New Roman" w:hAnsi="Times New Roman" w:cs="Times New Roman"/>
          <w:color w:val="000000"/>
          <w:sz w:val="20"/>
          <w:szCs w:val="20"/>
        </w:rPr>
        <w:t>2022</w:t>
      </w:r>
      <w:proofErr w:type="gramEnd"/>
      <w:r w:rsidR="00330130" w:rsidRPr="003E3C28">
        <w:rPr>
          <w:rFonts w:ascii="Times New Roman" w:eastAsia="Times New Roman" w:hAnsi="Times New Roman" w:cs="Times New Roman"/>
          <w:color w:val="000000"/>
          <w:sz w:val="20"/>
          <w:szCs w:val="20"/>
        </w:rPr>
        <w:t xml:space="preserve"> </w:t>
      </w:r>
      <w:r w:rsidRPr="003E3C28">
        <w:rPr>
          <w:rFonts w:ascii="Times New Roman" w:eastAsia="Times New Roman" w:hAnsi="Times New Roman" w:cs="Times New Roman"/>
          <w:color w:val="000000"/>
          <w:sz w:val="20"/>
          <w:szCs w:val="20"/>
        </w:rPr>
        <w:t xml:space="preserve">Minutes </w:t>
      </w:r>
    </w:p>
    <w:p w14:paraId="312C18C8" w14:textId="77777777" w:rsidR="003E3CFC" w:rsidRDefault="00070A62">
      <w:pPr>
        <w:numPr>
          <w:ilvl w:val="0"/>
          <w:numId w:val="1"/>
        </w:numPr>
        <w:spacing w:after="7" w:line="248" w:lineRule="auto"/>
        <w:ind w:left="720" w:right="2" w:hanging="360"/>
        <w:rPr>
          <w:rFonts w:ascii="Times New Roman" w:eastAsia="Times New Roman" w:hAnsi="Times New Roman" w:cs="Times New Roman"/>
          <w:color w:val="000000"/>
          <w:sz w:val="20"/>
          <w:szCs w:val="20"/>
        </w:rPr>
      </w:pPr>
      <w:r w:rsidRPr="003E3C28">
        <w:rPr>
          <w:rFonts w:ascii="Times New Roman" w:eastAsia="Times New Roman" w:hAnsi="Times New Roman" w:cs="Times New Roman"/>
          <w:color w:val="000000"/>
          <w:sz w:val="20"/>
          <w:szCs w:val="20"/>
        </w:rPr>
        <w:t xml:space="preserve">Approve Budget Expenditures since </w:t>
      </w:r>
      <w:r w:rsidR="003E3CFC">
        <w:rPr>
          <w:rFonts w:ascii="Times New Roman" w:eastAsia="Times New Roman" w:hAnsi="Times New Roman" w:cs="Times New Roman"/>
          <w:color w:val="000000"/>
          <w:sz w:val="20"/>
          <w:szCs w:val="20"/>
        </w:rPr>
        <w:t>September 7</w:t>
      </w:r>
      <w:r w:rsidR="00894A51" w:rsidRPr="003E3C28">
        <w:rPr>
          <w:rFonts w:ascii="Times New Roman" w:eastAsia="Times New Roman" w:hAnsi="Times New Roman" w:cs="Times New Roman"/>
          <w:color w:val="000000"/>
          <w:sz w:val="20"/>
          <w:szCs w:val="20"/>
        </w:rPr>
        <w:t>, 2022</w:t>
      </w:r>
    </w:p>
    <w:p w14:paraId="66F0DAEA" w14:textId="77777777" w:rsidR="00A771F3" w:rsidRPr="003E3C28" w:rsidRDefault="00A771F3">
      <w:pPr>
        <w:spacing w:after="0"/>
        <w:ind w:left="720"/>
        <w:rPr>
          <w:rFonts w:ascii="Times New Roman" w:eastAsia="Times New Roman" w:hAnsi="Times New Roman" w:cs="Times New Roman"/>
          <w:color w:val="000000"/>
          <w:sz w:val="20"/>
          <w:szCs w:val="20"/>
        </w:rPr>
      </w:pPr>
    </w:p>
    <w:p w14:paraId="1335BA22" w14:textId="1EBD0081" w:rsidR="00506A65" w:rsidRPr="003E3CFC" w:rsidRDefault="00070A62" w:rsidP="003E3CFC">
      <w:pPr>
        <w:spacing w:after="7" w:line="248" w:lineRule="auto"/>
        <w:ind w:right="1"/>
        <w:rPr>
          <w:rFonts w:ascii="Times New Roman" w:eastAsia="Times New Roman" w:hAnsi="Times New Roman" w:cs="Times New Roman"/>
          <w:color w:val="000000"/>
          <w:sz w:val="20"/>
          <w:szCs w:val="20"/>
        </w:rPr>
      </w:pPr>
      <w:r w:rsidRPr="003E3C28">
        <w:rPr>
          <w:rFonts w:ascii="Times New Roman" w:eastAsia="Times New Roman" w:hAnsi="Times New Roman" w:cs="Times New Roman"/>
          <w:b/>
          <w:color w:val="000000"/>
          <w:sz w:val="20"/>
          <w:szCs w:val="20"/>
        </w:rPr>
        <w:t>2. Public Comment-</w:t>
      </w:r>
      <w:r w:rsidRPr="003E3C28">
        <w:rPr>
          <w:rFonts w:ascii="Times New Roman" w:eastAsia="Times New Roman" w:hAnsi="Times New Roman" w:cs="Times New Roman"/>
          <w:color w:val="000000"/>
          <w:sz w:val="20"/>
          <w:szCs w:val="20"/>
        </w:rPr>
        <w:t xml:space="preserve">This is an opportunity to address the Council regarding concerns or ideas. Please limit comments to three minutes. </w:t>
      </w:r>
    </w:p>
    <w:p w14:paraId="172FDC96" w14:textId="77777777" w:rsidR="00506A65" w:rsidRPr="003E3C28" w:rsidRDefault="00506A65">
      <w:pPr>
        <w:keepNext/>
        <w:keepLines/>
        <w:spacing w:after="0"/>
        <w:ind w:left="-5" w:hanging="10"/>
        <w:rPr>
          <w:rFonts w:ascii="Times New Roman" w:eastAsia="Times New Roman" w:hAnsi="Times New Roman" w:cs="Times New Roman"/>
          <w:b/>
          <w:color w:val="000000"/>
          <w:sz w:val="20"/>
          <w:szCs w:val="20"/>
        </w:rPr>
      </w:pPr>
    </w:p>
    <w:p w14:paraId="5949FDC2" w14:textId="21E481C2" w:rsidR="00B853A2" w:rsidRDefault="00B853A2">
      <w:pPr>
        <w:keepNext/>
        <w:keepLines/>
        <w:spacing w:after="0"/>
        <w:ind w:left="-5" w:hanging="1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 Discussion about Summer Show and vote</w:t>
      </w:r>
    </w:p>
    <w:p w14:paraId="3C47D08B" w14:textId="77777777" w:rsidR="00B853A2" w:rsidRDefault="00B853A2">
      <w:pPr>
        <w:keepNext/>
        <w:keepLines/>
        <w:spacing w:after="0"/>
        <w:ind w:left="-5" w:hanging="10"/>
        <w:rPr>
          <w:rFonts w:ascii="Times New Roman" w:eastAsia="Times New Roman" w:hAnsi="Times New Roman" w:cs="Times New Roman"/>
          <w:b/>
          <w:color w:val="000000"/>
          <w:sz w:val="20"/>
          <w:szCs w:val="20"/>
        </w:rPr>
      </w:pPr>
    </w:p>
    <w:p w14:paraId="18856099" w14:textId="00558CD2" w:rsidR="00A771F3" w:rsidRPr="003E3C28" w:rsidRDefault="00B853A2">
      <w:pPr>
        <w:keepNext/>
        <w:keepLines/>
        <w:spacing w:after="0"/>
        <w:ind w:left="-5" w:hanging="1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w:t>
      </w:r>
      <w:r w:rsidR="00070A62" w:rsidRPr="003E3C28">
        <w:rPr>
          <w:rFonts w:ascii="Times New Roman" w:eastAsia="Times New Roman" w:hAnsi="Times New Roman" w:cs="Times New Roman"/>
          <w:b/>
          <w:color w:val="000000"/>
          <w:sz w:val="20"/>
          <w:szCs w:val="20"/>
        </w:rPr>
        <w:t>. 20</w:t>
      </w:r>
      <w:r w:rsidR="00506A65" w:rsidRPr="003E3C28">
        <w:rPr>
          <w:rFonts w:ascii="Times New Roman" w:eastAsia="Times New Roman" w:hAnsi="Times New Roman" w:cs="Times New Roman"/>
          <w:b/>
          <w:color w:val="000000"/>
          <w:sz w:val="20"/>
          <w:szCs w:val="20"/>
        </w:rPr>
        <w:t>22</w:t>
      </w:r>
      <w:r w:rsidR="00070A62" w:rsidRPr="003E3C28">
        <w:rPr>
          <w:rFonts w:ascii="Times New Roman" w:eastAsia="Times New Roman" w:hAnsi="Times New Roman" w:cs="Times New Roman"/>
          <w:b/>
          <w:color w:val="000000"/>
          <w:sz w:val="20"/>
          <w:szCs w:val="20"/>
        </w:rPr>
        <w:t>-202</w:t>
      </w:r>
      <w:r w:rsidR="00506A65" w:rsidRPr="003E3C28">
        <w:rPr>
          <w:rFonts w:ascii="Times New Roman" w:eastAsia="Times New Roman" w:hAnsi="Times New Roman" w:cs="Times New Roman"/>
          <w:b/>
          <w:color w:val="000000"/>
          <w:sz w:val="20"/>
          <w:szCs w:val="20"/>
        </w:rPr>
        <w:t>3</w:t>
      </w:r>
      <w:r w:rsidR="00070A62" w:rsidRPr="003E3C28">
        <w:rPr>
          <w:rFonts w:ascii="Times New Roman" w:eastAsia="Times New Roman" w:hAnsi="Times New Roman" w:cs="Times New Roman"/>
          <w:b/>
          <w:color w:val="000000"/>
          <w:sz w:val="20"/>
          <w:szCs w:val="20"/>
        </w:rPr>
        <w:t xml:space="preserve"> SCAC Season Events</w:t>
      </w:r>
    </w:p>
    <w:p w14:paraId="6F317897" w14:textId="38E2E0CF" w:rsidR="00506A65" w:rsidRPr="003E3C28" w:rsidRDefault="00506A65">
      <w:pPr>
        <w:spacing w:after="7" w:line="248" w:lineRule="auto"/>
        <w:ind w:left="-5" w:right="2" w:hanging="10"/>
        <w:jc w:val="both"/>
        <w:rPr>
          <w:rFonts w:ascii="Times New Roman" w:eastAsia="Times New Roman" w:hAnsi="Times New Roman" w:cs="Times New Roman"/>
          <w:b/>
          <w:color w:val="000000"/>
          <w:sz w:val="20"/>
          <w:szCs w:val="20"/>
        </w:rPr>
      </w:pPr>
      <w:r w:rsidRPr="003E3C28">
        <w:rPr>
          <w:rFonts w:ascii="Times New Roman" w:eastAsia="Times New Roman" w:hAnsi="Times New Roman" w:cs="Times New Roman"/>
          <w:b/>
          <w:color w:val="000000"/>
          <w:sz w:val="20"/>
          <w:szCs w:val="20"/>
        </w:rPr>
        <w:t xml:space="preserve">Orchestra – Concerts: October 17, 2022, December 5, 2022, February 27, 2023, </w:t>
      </w:r>
      <w:r w:rsidR="003E3CFC">
        <w:rPr>
          <w:rFonts w:ascii="Times New Roman" w:eastAsia="Times New Roman" w:hAnsi="Times New Roman" w:cs="Times New Roman"/>
          <w:b/>
          <w:color w:val="000000"/>
          <w:sz w:val="20"/>
          <w:szCs w:val="20"/>
        </w:rPr>
        <w:t>April 1</w:t>
      </w:r>
      <w:r w:rsidR="00BE7050">
        <w:rPr>
          <w:rFonts w:ascii="Times New Roman" w:eastAsia="Times New Roman" w:hAnsi="Times New Roman" w:cs="Times New Roman"/>
          <w:b/>
          <w:color w:val="000000"/>
          <w:sz w:val="20"/>
          <w:szCs w:val="20"/>
        </w:rPr>
        <w:t>0</w:t>
      </w:r>
      <w:r w:rsidR="003E3CFC">
        <w:rPr>
          <w:rFonts w:ascii="Times New Roman" w:eastAsia="Times New Roman" w:hAnsi="Times New Roman" w:cs="Times New Roman"/>
          <w:b/>
          <w:color w:val="000000"/>
          <w:sz w:val="20"/>
          <w:szCs w:val="20"/>
        </w:rPr>
        <w:t>, 2023</w:t>
      </w:r>
    </w:p>
    <w:p w14:paraId="7E2BAF0A" w14:textId="362A4D99" w:rsidR="00506A65" w:rsidRPr="003E3C28" w:rsidRDefault="00506A65">
      <w:pPr>
        <w:spacing w:after="7" w:line="248" w:lineRule="auto"/>
        <w:ind w:left="-5" w:right="2" w:hanging="10"/>
        <w:jc w:val="both"/>
        <w:rPr>
          <w:rFonts w:ascii="Times New Roman" w:eastAsia="Times New Roman" w:hAnsi="Times New Roman" w:cs="Times New Roman"/>
          <w:b/>
          <w:color w:val="000000"/>
          <w:sz w:val="20"/>
          <w:szCs w:val="20"/>
        </w:rPr>
      </w:pPr>
      <w:r w:rsidRPr="003E3C28">
        <w:rPr>
          <w:rFonts w:ascii="Times New Roman" w:eastAsia="Times New Roman" w:hAnsi="Times New Roman" w:cs="Times New Roman"/>
          <w:b/>
          <w:color w:val="000000"/>
          <w:sz w:val="20"/>
          <w:szCs w:val="20"/>
        </w:rPr>
        <w:t xml:space="preserve">Jazz Band </w:t>
      </w:r>
      <w:r w:rsidR="003E3CFC">
        <w:rPr>
          <w:rFonts w:ascii="Times New Roman" w:eastAsia="Times New Roman" w:hAnsi="Times New Roman" w:cs="Times New Roman"/>
          <w:b/>
          <w:color w:val="000000"/>
          <w:sz w:val="20"/>
          <w:szCs w:val="20"/>
        </w:rPr>
        <w:t>–</w:t>
      </w:r>
      <w:r w:rsidRPr="003E3C28">
        <w:rPr>
          <w:rFonts w:ascii="Times New Roman" w:eastAsia="Times New Roman" w:hAnsi="Times New Roman" w:cs="Times New Roman"/>
          <w:b/>
          <w:color w:val="000000"/>
          <w:sz w:val="20"/>
          <w:szCs w:val="20"/>
        </w:rPr>
        <w:t xml:space="preserve"> </w:t>
      </w:r>
      <w:r w:rsidR="003E3CFC">
        <w:rPr>
          <w:rFonts w:ascii="Times New Roman" w:eastAsia="Times New Roman" w:hAnsi="Times New Roman" w:cs="Times New Roman"/>
          <w:b/>
          <w:color w:val="000000"/>
          <w:sz w:val="20"/>
          <w:szCs w:val="20"/>
        </w:rPr>
        <w:t>Pumpkin Walk, Ogden</w:t>
      </w:r>
      <w:r w:rsidR="00BE7050">
        <w:rPr>
          <w:rFonts w:ascii="Times New Roman" w:eastAsia="Times New Roman" w:hAnsi="Times New Roman" w:cs="Times New Roman"/>
          <w:b/>
          <w:color w:val="000000"/>
          <w:sz w:val="20"/>
          <w:szCs w:val="20"/>
        </w:rPr>
        <w:t xml:space="preserve"> Jazz Festival</w:t>
      </w:r>
    </w:p>
    <w:p w14:paraId="0877D46B" w14:textId="48556626" w:rsidR="00A771F3" w:rsidRPr="003E3C28" w:rsidRDefault="00070A62">
      <w:pPr>
        <w:spacing w:after="7" w:line="248" w:lineRule="auto"/>
        <w:ind w:left="-5" w:right="2" w:hanging="10"/>
        <w:jc w:val="both"/>
        <w:rPr>
          <w:rFonts w:ascii="Times New Roman" w:eastAsia="Times New Roman" w:hAnsi="Times New Roman" w:cs="Times New Roman"/>
          <w:color w:val="000000"/>
          <w:sz w:val="20"/>
          <w:szCs w:val="20"/>
        </w:rPr>
      </w:pPr>
      <w:r w:rsidRPr="003E3C28">
        <w:rPr>
          <w:rFonts w:ascii="Times New Roman" w:eastAsia="Times New Roman" w:hAnsi="Times New Roman" w:cs="Times New Roman"/>
          <w:b/>
          <w:color w:val="000000"/>
          <w:sz w:val="20"/>
          <w:szCs w:val="20"/>
        </w:rPr>
        <w:t>Jr. Theatre:</w:t>
      </w:r>
      <w:r w:rsidR="00506A65" w:rsidRPr="003E3C28">
        <w:rPr>
          <w:rFonts w:ascii="Times New Roman" w:eastAsia="Times New Roman" w:hAnsi="Times New Roman" w:cs="Times New Roman"/>
          <w:b/>
          <w:color w:val="000000"/>
          <w:sz w:val="20"/>
          <w:szCs w:val="20"/>
        </w:rPr>
        <w:t xml:space="preserve"> Mary Poppins Jr. – November 3, 4, 5 2022</w:t>
      </w:r>
      <w:r w:rsidR="00BE7050">
        <w:rPr>
          <w:rFonts w:ascii="Times New Roman" w:eastAsia="Times New Roman" w:hAnsi="Times New Roman" w:cs="Times New Roman"/>
          <w:b/>
          <w:color w:val="000000"/>
          <w:sz w:val="20"/>
          <w:szCs w:val="20"/>
        </w:rPr>
        <w:t>, Summer Camp</w:t>
      </w:r>
    </w:p>
    <w:p w14:paraId="781CBCAC" w14:textId="7DC14B4D" w:rsidR="00A771F3" w:rsidRPr="003E3C28" w:rsidRDefault="00070A62">
      <w:pPr>
        <w:spacing w:after="7" w:line="248" w:lineRule="auto"/>
        <w:ind w:left="-5" w:right="2" w:hanging="10"/>
        <w:rPr>
          <w:rFonts w:ascii="Times New Roman" w:eastAsia="Times New Roman" w:hAnsi="Times New Roman" w:cs="Times New Roman"/>
          <w:color w:val="000000"/>
          <w:sz w:val="20"/>
          <w:szCs w:val="20"/>
        </w:rPr>
      </w:pPr>
      <w:r w:rsidRPr="003E3C28">
        <w:rPr>
          <w:rFonts w:ascii="Times New Roman" w:eastAsia="Times New Roman" w:hAnsi="Times New Roman" w:cs="Times New Roman"/>
          <w:b/>
          <w:color w:val="000000"/>
          <w:sz w:val="20"/>
          <w:szCs w:val="20"/>
        </w:rPr>
        <w:t>Theatre:</w:t>
      </w:r>
      <w:r w:rsidR="003E3CFC">
        <w:rPr>
          <w:rFonts w:ascii="Times New Roman" w:eastAsia="Times New Roman" w:hAnsi="Times New Roman" w:cs="Times New Roman"/>
          <w:b/>
          <w:color w:val="000000"/>
          <w:sz w:val="20"/>
          <w:szCs w:val="20"/>
        </w:rPr>
        <w:t xml:space="preserve"> Pending Contract</w:t>
      </w:r>
    </w:p>
    <w:p w14:paraId="0DA6B3FC" w14:textId="0DD2317F" w:rsidR="00506A65" w:rsidRDefault="00330130" w:rsidP="003E3CFC">
      <w:pPr>
        <w:spacing w:after="0"/>
        <w:ind w:left="-5" w:hanging="10"/>
        <w:rPr>
          <w:rFonts w:ascii="Times New Roman" w:eastAsia="Times New Roman" w:hAnsi="Times New Roman" w:cs="Times New Roman"/>
          <w:b/>
          <w:bCs/>
          <w:color w:val="000000"/>
          <w:sz w:val="20"/>
          <w:szCs w:val="20"/>
        </w:rPr>
      </w:pPr>
      <w:r w:rsidRPr="003E3C28">
        <w:rPr>
          <w:rFonts w:ascii="Times New Roman" w:eastAsia="Times New Roman" w:hAnsi="Times New Roman" w:cs="Times New Roman"/>
          <w:b/>
          <w:bCs/>
          <w:color w:val="000000"/>
          <w:sz w:val="20"/>
          <w:szCs w:val="20"/>
        </w:rPr>
        <w:t>Other:</w:t>
      </w:r>
      <w:r w:rsidR="00BE7050">
        <w:rPr>
          <w:rFonts w:ascii="Times New Roman" w:eastAsia="Times New Roman" w:hAnsi="Times New Roman" w:cs="Times New Roman"/>
          <w:b/>
          <w:bCs/>
          <w:color w:val="000000"/>
          <w:sz w:val="20"/>
          <w:szCs w:val="20"/>
        </w:rPr>
        <w:t xml:space="preserve"> Battle of the Bands – February/March</w:t>
      </w:r>
    </w:p>
    <w:p w14:paraId="68CE22B2" w14:textId="49BF1CB8" w:rsidR="00B853A2" w:rsidRPr="003E3CFC" w:rsidRDefault="00B853A2" w:rsidP="00B853A2">
      <w:pPr>
        <w:spacing w:after="0"/>
        <w:rPr>
          <w:rFonts w:ascii="Times New Roman" w:eastAsia="Times New Roman" w:hAnsi="Times New Roman" w:cs="Times New Roman"/>
          <w:b/>
          <w:bCs/>
          <w:color w:val="000000"/>
          <w:sz w:val="20"/>
          <w:szCs w:val="20"/>
        </w:rPr>
      </w:pPr>
    </w:p>
    <w:p w14:paraId="50D3C63D" w14:textId="6768E973" w:rsidR="00506A65" w:rsidRPr="003E3C28" w:rsidRDefault="00506A65">
      <w:pPr>
        <w:keepNext/>
        <w:keepLines/>
        <w:spacing w:after="0"/>
        <w:ind w:hanging="10"/>
        <w:rPr>
          <w:rFonts w:ascii="Times New Roman" w:eastAsia="Times New Roman" w:hAnsi="Times New Roman" w:cs="Times New Roman"/>
          <w:b/>
          <w:color w:val="000000"/>
          <w:sz w:val="20"/>
          <w:szCs w:val="20"/>
        </w:rPr>
      </w:pPr>
    </w:p>
    <w:p w14:paraId="265C1B7E" w14:textId="69B9C961" w:rsidR="00BE7050" w:rsidRDefault="00B853A2">
      <w:pPr>
        <w:keepNext/>
        <w:keepLines/>
        <w:spacing w:after="0"/>
        <w:ind w:hanging="1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w:t>
      </w:r>
      <w:r w:rsidR="00BE7050">
        <w:rPr>
          <w:rFonts w:ascii="Times New Roman" w:eastAsia="Times New Roman" w:hAnsi="Times New Roman" w:cs="Times New Roman"/>
          <w:b/>
          <w:color w:val="000000"/>
          <w:sz w:val="20"/>
          <w:szCs w:val="20"/>
        </w:rPr>
        <w:t>. UAM Grants “focus groups” – volunteers to go?</w:t>
      </w:r>
    </w:p>
    <w:p w14:paraId="25CBAAE5" w14:textId="77777777" w:rsidR="00BE7050" w:rsidRDefault="00BE7050">
      <w:pPr>
        <w:keepNext/>
        <w:keepLines/>
        <w:spacing w:after="0"/>
        <w:ind w:hanging="10"/>
        <w:rPr>
          <w:rFonts w:ascii="Times New Roman" w:eastAsia="Times New Roman" w:hAnsi="Times New Roman" w:cs="Times New Roman"/>
          <w:b/>
          <w:color w:val="000000"/>
          <w:sz w:val="20"/>
          <w:szCs w:val="20"/>
        </w:rPr>
      </w:pPr>
    </w:p>
    <w:p w14:paraId="3ED0D212" w14:textId="2DBE1677" w:rsidR="00506A65" w:rsidRDefault="00B853A2">
      <w:pPr>
        <w:keepNext/>
        <w:keepLines/>
        <w:spacing w:after="0"/>
        <w:ind w:hanging="1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w:t>
      </w:r>
      <w:r w:rsidR="00506A65" w:rsidRPr="003E3C28">
        <w:rPr>
          <w:rFonts w:ascii="Times New Roman" w:eastAsia="Times New Roman" w:hAnsi="Times New Roman" w:cs="Times New Roman"/>
          <w:b/>
          <w:color w:val="000000"/>
          <w:sz w:val="20"/>
          <w:szCs w:val="20"/>
        </w:rPr>
        <w:t xml:space="preserve">. </w:t>
      </w:r>
      <w:r w:rsidR="003E3CFC">
        <w:rPr>
          <w:rFonts w:ascii="Times New Roman" w:eastAsia="Times New Roman" w:hAnsi="Times New Roman" w:cs="Times New Roman"/>
          <w:b/>
          <w:color w:val="000000"/>
          <w:sz w:val="20"/>
          <w:szCs w:val="20"/>
        </w:rPr>
        <w:t xml:space="preserve">Review </w:t>
      </w:r>
      <w:r w:rsidR="00506A65" w:rsidRPr="003E3C28">
        <w:rPr>
          <w:rFonts w:ascii="Times New Roman" w:eastAsia="Times New Roman" w:hAnsi="Times New Roman" w:cs="Times New Roman"/>
          <w:b/>
          <w:color w:val="000000"/>
          <w:sz w:val="20"/>
          <w:szCs w:val="20"/>
        </w:rPr>
        <w:t xml:space="preserve">Sponsorship </w:t>
      </w:r>
      <w:r w:rsidR="003E3CFC">
        <w:rPr>
          <w:rFonts w:ascii="Times New Roman" w:eastAsia="Times New Roman" w:hAnsi="Times New Roman" w:cs="Times New Roman"/>
          <w:b/>
          <w:color w:val="000000"/>
          <w:sz w:val="20"/>
          <w:szCs w:val="20"/>
        </w:rPr>
        <w:t>Form – Edits?</w:t>
      </w:r>
    </w:p>
    <w:p w14:paraId="6684DB31" w14:textId="3489BA0D" w:rsidR="00BE7050" w:rsidRDefault="00BE7050">
      <w:pPr>
        <w:keepNext/>
        <w:keepLines/>
        <w:spacing w:after="0"/>
        <w:ind w:hanging="10"/>
        <w:rPr>
          <w:rFonts w:ascii="Times New Roman" w:eastAsia="Times New Roman" w:hAnsi="Times New Roman" w:cs="Times New Roman"/>
          <w:b/>
          <w:color w:val="000000"/>
          <w:sz w:val="20"/>
          <w:szCs w:val="20"/>
        </w:rPr>
      </w:pPr>
    </w:p>
    <w:p w14:paraId="22B35460" w14:textId="2C5EEC37" w:rsidR="00BE7050" w:rsidRPr="003E3C28" w:rsidRDefault="00B853A2">
      <w:pPr>
        <w:keepNext/>
        <w:keepLines/>
        <w:spacing w:after="0"/>
        <w:ind w:hanging="1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w:t>
      </w:r>
      <w:r w:rsidR="00BE7050">
        <w:rPr>
          <w:rFonts w:ascii="Times New Roman" w:eastAsia="Times New Roman" w:hAnsi="Times New Roman" w:cs="Times New Roman"/>
          <w:b/>
          <w:color w:val="000000"/>
          <w:sz w:val="20"/>
          <w:szCs w:val="20"/>
        </w:rPr>
        <w:t>. Discussion about Equipment or other items needed for upcoming season</w:t>
      </w:r>
    </w:p>
    <w:p w14:paraId="5CDBEAEF" w14:textId="77777777" w:rsidR="00506A65" w:rsidRPr="003E3C28" w:rsidRDefault="00506A65">
      <w:pPr>
        <w:keepNext/>
        <w:keepLines/>
        <w:spacing w:after="0"/>
        <w:ind w:hanging="10"/>
        <w:rPr>
          <w:rFonts w:ascii="Times New Roman" w:eastAsia="Times New Roman" w:hAnsi="Times New Roman" w:cs="Times New Roman"/>
          <w:b/>
          <w:color w:val="000000"/>
          <w:sz w:val="20"/>
          <w:szCs w:val="20"/>
        </w:rPr>
      </w:pPr>
    </w:p>
    <w:p w14:paraId="59A14C10" w14:textId="2143B5EE" w:rsidR="00225F0E" w:rsidRPr="003E3C28" w:rsidRDefault="00B853A2">
      <w:pPr>
        <w:keepNext/>
        <w:keepLines/>
        <w:spacing w:after="0"/>
        <w:ind w:hanging="1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w:t>
      </w:r>
      <w:r w:rsidR="00070A62" w:rsidRPr="003E3C28">
        <w:rPr>
          <w:rFonts w:ascii="Times New Roman" w:eastAsia="Times New Roman" w:hAnsi="Times New Roman" w:cs="Times New Roman"/>
          <w:b/>
          <w:color w:val="000000"/>
          <w:sz w:val="20"/>
          <w:szCs w:val="20"/>
        </w:rPr>
        <w:t xml:space="preserve">. Publicity: </w:t>
      </w:r>
      <w:r w:rsidR="00070A62" w:rsidRPr="003E3C28">
        <w:rPr>
          <w:rFonts w:ascii="Times New Roman" w:eastAsia="Times New Roman" w:hAnsi="Times New Roman" w:cs="Times New Roman"/>
          <w:b/>
          <w:i/>
          <w:color w:val="000000"/>
          <w:sz w:val="20"/>
          <w:szCs w:val="20"/>
        </w:rPr>
        <w:t xml:space="preserve">Syracuse Connection </w:t>
      </w:r>
      <w:r w:rsidR="00070A62" w:rsidRPr="003E3C28">
        <w:rPr>
          <w:rFonts w:ascii="Times New Roman" w:eastAsia="Times New Roman" w:hAnsi="Times New Roman" w:cs="Times New Roman"/>
          <w:b/>
          <w:color w:val="000000"/>
          <w:sz w:val="20"/>
          <w:szCs w:val="20"/>
        </w:rPr>
        <w:t>information &amp; other publicity as needed.</w:t>
      </w:r>
      <w:r w:rsidR="00225F0E" w:rsidRPr="003E3C28">
        <w:rPr>
          <w:rFonts w:ascii="Times New Roman" w:eastAsia="Times New Roman" w:hAnsi="Times New Roman" w:cs="Times New Roman"/>
          <w:b/>
          <w:color w:val="000000"/>
          <w:sz w:val="20"/>
          <w:szCs w:val="20"/>
        </w:rPr>
        <w:t xml:space="preserve"> </w:t>
      </w:r>
    </w:p>
    <w:p w14:paraId="08BB7D99" w14:textId="38E869FB" w:rsidR="00ED5B52" w:rsidRPr="003E3C28" w:rsidRDefault="00225F0E" w:rsidP="000B1717">
      <w:pPr>
        <w:keepNext/>
        <w:keepLines/>
        <w:spacing w:after="0"/>
        <w:ind w:firstLine="720"/>
        <w:rPr>
          <w:rFonts w:ascii="Times New Roman" w:eastAsia="Times New Roman" w:hAnsi="Times New Roman" w:cs="Times New Roman"/>
          <w:b/>
          <w:color w:val="000000"/>
          <w:sz w:val="20"/>
          <w:szCs w:val="20"/>
        </w:rPr>
      </w:pPr>
      <w:r w:rsidRPr="003E3C28">
        <w:rPr>
          <w:rFonts w:ascii="Times New Roman" w:eastAsia="Times New Roman" w:hAnsi="Times New Roman" w:cs="Times New Roman"/>
          <w:b/>
          <w:color w:val="000000"/>
          <w:sz w:val="20"/>
          <w:szCs w:val="20"/>
        </w:rPr>
        <w:t xml:space="preserve">        </w:t>
      </w:r>
    </w:p>
    <w:p w14:paraId="4A224108" w14:textId="77777777" w:rsidR="00BE7050" w:rsidRDefault="00070A62">
      <w:pPr>
        <w:spacing w:after="0"/>
        <w:rPr>
          <w:rFonts w:ascii="Times New Roman" w:eastAsia="Times New Roman" w:hAnsi="Times New Roman" w:cs="Times New Roman"/>
          <w:b/>
          <w:color w:val="000000"/>
          <w:sz w:val="20"/>
          <w:szCs w:val="20"/>
        </w:rPr>
      </w:pPr>
      <w:r w:rsidRPr="003E3C28">
        <w:rPr>
          <w:rFonts w:ascii="Times New Roman" w:eastAsia="Times New Roman" w:hAnsi="Times New Roman" w:cs="Times New Roman"/>
          <w:i/>
          <w:color w:val="000000"/>
          <w:sz w:val="20"/>
          <w:szCs w:val="20"/>
        </w:rPr>
        <w:t xml:space="preserve"> </w:t>
      </w:r>
      <w:r w:rsidRPr="003E3C28">
        <w:rPr>
          <w:rFonts w:ascii="Times New Roman" w:eastAsia="Times New Roman" w:hAnsi="Times New Roman" w:cs="Times New Roman"/>
          <w:b/>
          <w:color w:val="000000"/>
          <w:sz w:val="20"/>
          <w:szCs w:val="20"/>
        </w:rPr>
        <w:t xml:space="preserve">WORK SESSION </w:t>
      </w:r>
    </w:p>
    <w:p w14:paraId="66821F57" w14:textId="5149189D" w:rsidR="00A771F3" w:rsidRPr="00BE7050" w:rsidRDefault="00B853A2">
      <w:pPr>
        <w:spacing w:after="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9</w:t>
      </w:r>
      <w:r w:rsidR="00070A62" w:rsidRPr="003E3C28">
        <w:rPr>
          <w:rFonts w:ascii="Times New Roman" w:eastAsia="Times New Roman" w:hAnsi="Times New Roman" w:cs="Times New Roman"/>
          <w:b/>
          <w:color w:val="000000"/>
          <w:sz w:val="20"/>
          <w:szCs w:val="20"/>
        </w:rPr>
        <w:t>. Committee/Board Member Updates/Discussion</w:t>
      </w:r>
      <w:r w:rsidR="00070A62" w:rsidRPr="003E3C28">
        <w:rPr>
          <w:rFonts w:ascii="Times New Roman" w:eastAsia="Times New Roman" w:hAnsi="Times New Roman" w:cs="Times New Roman"/>
          <w:color w:val="000000"/>
          <w:sz w:val="20"/>
          <w:szCs w:val="20"/>
        </w:rPr>
        <w:t xml:space="preserve">  </w:t>
      </w:r>
    </w:p>
    <w:p w14:paraId="28F93582" w14:textId="77777777" w:rsidR="00A771F3" w:rsidRPr="003E3C28" w:rsidRDefault="00A771F3">
      <w:pPr>
        <w:spacing w:after="0"/>
        <w:rPr>
          <w:rFonts w:ascii="Calibri" w:eastAsia="Calibri" w:hAnsi="Calibri" w:cs="Calibri"/>
          <w:color w:val="000000"/>
          <w:sz w:val="20"/>
          <w:szCs w:val="20"/>
        </w:rPr>
      </w:pPr>
    </w:p>
    <w:p w14:paraId="7B867B17" w14:textId="7EE92865" w:rsidR="00A771F3" w:rsidRPr="003E3C28" w:rsidRDefault="00B853A2">
      <w:pPr>
        <w:spacing w:after="0"/>
        <w:rPr>
          <w:rFonts w:ascii="Calibri" w:eastAsia="Calibri" w:hAnsi="Calibri" w:cs="Calibri"/>
          <w:color w:val="000000"/>
          <w:sz w:val="20"/>
          <w:szCs w:val="20"/>
        </w:rPr>
      </w:pPr>
      <w:r>
        <w:rPr>
          <w:rFonts w:ascii="Times New Roman" w:eastAsia="Times New Roman" w:hAnsi="Times New Roman" w:cs="Times New Roman"/>
          <w:b/>
          <w:color w:val="000000"/>
          <w:sz w:val="20"/>
          <w:szCs w:val="20"/>
        </w:rPr>
        <w:t>10</w:t>
      </w:r>
      <w:r w:rsidR="00070A62" w:rsidRPr="003E3C28">
        <w:rPr>
          <w:rFonts w:ascii="Times New Roman" w:eastAsia="Times New Roman" w:hAnsi="Times New Roman" w:cs="Times New Roman"/>
          <w:b/>
          <w:color w:val="000000"/>
          <w:sz w:val="20"/>
          <w:szCs w:val="20"/>
        </w:rPr>
        <w:t xml:space="preserve">. Future Agenda Items </w:t>
      </w:r>
    </w:p>
    <w:p w14:paraId="712D0A67" w14:textId="77777777" w:rsidR="00A771F3" w:rsidRPr="003E3C28" w:rsidRDefault="00A771F3">
      <w:pPr>
        <w:keepNext/>
        <w:keepLines/>
        <w:spacing w:after="0"/>
        <w:rPr>
          <w:rFonts w:ascii="Times New Roman" w:eastAsia="Times New Roman" w:hAnsi="Times New Roman" w:cs="Times New Roman"/>
          <w:b/>
          <w:color w:val="000000"/>
          <w:sz w:val="20"/>
          <w:szCs w:val="20"/>
        </w:rPr>
      </w:pPr>
    </w:p>
    <w:p w14:paraId="67F504BB" w14:textId="42A6F285" w:rsidR="00A771F3" w:rsidRPr="003E3C28" w:rsidRDefault="00225F0E">
      <w:pPr>
        <w:keepNext/>
        <w:keepLines/>
        <w:spacing w:after="0"/>
        <w:rPr>
          <w:rFonts w:ascii="Times New Roman" w:eastAsia="Times New Roman" w:hAnsi="Times New Roman" w:cs="Times New Roman"/>
          <w:b/>
          <w:color w:val="000000"/>
          <w:sz w:val="20"/>
          <w:szCs w:val="20"/>
        </w:rPr>
      </w:pPr>
      <w:r w:rsidRPr="003E3C28">
        <w:rPr>
          <w:rFonts w:ascii="Times New Roman" w:eastAsia="Times New Roman" w:hAnsi="Times New Roman" w:cs="Times New Roman"/>
          <w:b/>
          <w:color w:val="000000"/>
          <w:sz w:val="20"/>
          <w:szCs w:val="20"/>
        </w:rPr>
        <w:t>1</w:t>
      </w:r>
      <w:r w:rsidR="00B853A2">
        <w:rPr>
          <w:rFonts w:ascii="Times New Roman" w:eastAsia="Times New Roman" w:hAnsi="Times New Roman" w:cs="Times New Roman"/>
          <w:b/>
          <w:color w:val="000000"/>
          <w:sz w:val="20"/>
          <w:szCs w:val="20"/>
        </w:rPr>
        <w:t>1</w:t>
      </w:r>
      <w:r w:rsidR="00070A62" w:rsidRPr="003E3C28">
        <w:rPr>
          <w:rFonts w:ascii="Times New Roman" w:eastAsia="Times New Roman" w:hAnsi="Times New Roman" w:cs="Times New Roman"/>
          <w:b/>
          <w:color w:val="000000"/>
          <w:sz w:val="20"/>
          <w:szCs w:val="20"/>
        </w:rPr>
        <w:t xml:space="preserve">. Adjournment </w:t>
      </w:r>
    </w:p>
    <w:p w14:paraId="3DC368C1" w14:textId="77777777" w:rsidR="00A771F3" w:rsidRDefault="00070A62">
      <w:pPr>
        <w:spacing w:after="0"/>
        <w:rPr>
          <w:rFonts w:ascii="Calibri" w:eastAsia="Calibri" w:hAnsi="Calibri" w:cs="Calibri"/>
          <w:color w:val="000000"/>
        </w:rPr>
      </w:pPr>
      <w:r>
        <w:rPr>
          <w:rFonts w:ascii="Times New Roman" w:eastAsia="Times New Roman" w:hAnsi="Times New Roman" w:cs="Times New Roman"/>
          <w:b/>
          <w:color w:val="000000"/>
          <w:sz w:val="12"/>
        </w:rPr>
        <w:t xml:space="preserve"> </w:t>
      </w:r>
    </w:p>
    <w:p w14:paraId="0C968065" w14:textId="77777777" w:rsidR="00A771F3" w:rsidRDefault="00070A62">
      <w:pPr>
        <w:keepNext/>
        <w:keepLines/>
        <w:spacing w:after="0"/>
        <w:ind w:hanging="10"/>
        <w:jc w:val="center"/>
        <w:rPr>
          <w:rFonts w:ascii="Times New Roman" w:eastAsia="Times New Roman" w:hAnsi="Times New Roman" w:cs="Times New Roman"/>
          <w:b/>
          <w:color w:val="000000"/>
          <w:sz w:val="19"/>
        </w:rPr>
      </w:pPr>
      <w:r>
        <w:rPr>
          <w:rFonts w:ascii="Times New Roman" w:eastAsia="Times New Roman" w:hAnsi="Times New Roman" w:cs="Times New Roman"/>
          <w:b/>
          <w:color w:val="000000"/>
          <w:sz w:val="19"/>
        </w:rPr>
        <w:t xml:space="preserve">~~~~~~~~~~~~~~~~~~~~ </w:t>
      </w:r>
    </w:p>
    <w:p w14:paraId="04C852B9" w14:textId="77777777" w:rsidR="00A771F3" w:rsidRDefault="00070A62">
      <w:pPr>
        <w:spacing w:after="0" w:line="249" w:lineRule="auto"/>
        <w:ind w:hanging="10"/>
        <w:rPr>
          <w:rFonts w:ascii="Calibri" w:eastAsia="Calibri" w:hAnsi="Calibri" w:cs="Calibri"/>
          <w:color w:val="000000"/>
          <w:sz w:val="19"/>
        </w:rPr>
      </w:pPr>
      <w:r>
        <w:rPr>
          <w:rFonts w:ascii="Times New Roman" w:eastAsia="Times New Roman" w:hAnsi="Times New Roman" w:cs="Times New Roman"/>
          <w:color w:val="000000"/>
          <w:sz w:val="20"/>
        </w:rPr>
        <w:t>In compliance with the Americans Disabilities Act, persons needing auxiliary communicative aids and services for this meeting should contact the City Offices at 801-825-1477 at least 48 hours in advance of the meeting</w:t>
      </w:r>
      <w:r>
        <w:rPr>
          <w:rFonts w:ascii="Times New Roman" w:eastAsia="Times New Roman" w:hAnsi="Times New Roman" w:cs="Times New Roman"/>
          <w:color w:val="000000"/>
          <w:sz w:val="19"/>
        </w:rPr>
        <w:t xml:space="preserve">.  </w:t>
      </w:r>
    </w:p>
    <w:p w14:paraId="141A473F" w14:textId="77777777" w:rsidR="00A771F3" w:rsidRDefault="00070A62">
      <w:pPr>
        <w:spacing w:after="0"/>
        <w:rPr>
          <w:rFonts w:ascii="Calibri" w:eastAsia="Calibri" w:hAnsi="Calibri" w:cs="Calibri"/>
          <w:color w:val="000000"/>
          <w:sz w:val="16"/>
        </w:rPr>
      </w:pPr>
      <w:r>
        <w:rPr>
          <w:rFonts w:ascii="Times New Roman" w:eastAsia="Times New Roman" w:hAnsi="Times New Roman" w:cs="Times New Roman"/>
          <w:color w:val="000000"/>
          <w:sz w:val="19"/>
        </w:rPr>
        <w:t xml:space="preserve"> </w:t>
      </w:r>
    </w:p>
    <w:p w14:paraId="4F2BECAA" w14:textId="77777777" w:rsidR="00A771F3" w:rsidRDefault="00070A62">
      <w:pPr>
        <w:keepNext/>
        <w:keepLines/>
        <w:spacing w:after="0"/>
        <w:ind w:left="10" w:right="7" w:hanging="10"/>
        <w:jc w:val="center"/>
        <w:rPr>
          <w:rFonts w:ascii="Times New Roman" w:eastAsia="Times New Roman" w:hAnsi="Times New Roman" w:cs="Times New Roman"/>
          <w:b/>
          <w:color w:val="000000"/>
          <w:sz w:val="19"/>
        </w:rPr>
      </w:pPr>
      <w:r>
        <w:rPr>
          <w:rFonts w:ascii="Times New Roman" w:eastAsia="Times New Roman" w:hAnsi="Times New Roman" w:cs="Times New Roman"/>
          <w:b/>
          <w:color w:val="000000"/>
          <w:sz w:val="19"/>
        </w:rPr>
        <w:t xml:space="preserve">CERTIFICATE OF POSTING </w:t>
      </w:r>
    </w:p>
    <w:p w14:paraId="6323191C" w14:textId="58317E2F" w:rsidR="00A771F3" w:rsidRDefault="00070A62">
      <w:pPr>
        <w:spacing w:after="0" w:line="249" w:lineRule="auto"/>
        <w:ind w:left="-5" w:hanging="10"/>
        <w:rPr>
          <w:rFonts w:ascii="Times New Roman" w:eastAsia="Times New Roman" w:hAnsi="Times New Roman" w:cs="Times New Roman"/>
          <w:color w:val="000000"/>
          <w:sz w:val="19"/>
        </w:rPr>
      </w:pPr>
      <w:r>
        <w:rPr>
          <w:rFonts w:ascii="Times New Roman" w:eastAsia="Times New Roman" w:hAnsi="Times New Roman" w:cs="Times New Roman"/>
          <w:color w:val="000000"/>
          <w:sz w:val="19"/>
        </w:rPr>
        <w:t xml:space="preserve">On </w:t>
      </w:r>
      <w:r w:rsidR="003E3CFC">
        <w:rPr>
          <w:rFonts w:ascii="Times New Roman" w:eastAsia="Times New Roman" w:hAnsi="Times New Roman" w:cs="Times New Roman"/>
          <w:color w:val="000000"/>
          <w:sz w:val="19"/>
        </w:rPr>
        <w:t>Octo</w:t>
      </w:r>
      <w:r w:rsidR="003E3C28">
        <w:rPr>
          <w:rFonts w:ascii="Times New Roman" w:eastAsia="Times New Roman" w:hAnsi="Times New Roman" w:cs="Times New Roman"/>
          <w:color w:val="000000"/>
          <w:sz w:val="19"/>
        </w:rPr>
        <w:t xml:space="preserve">ber </w:t>
      </w:r>
      <w:r w:rsidR="003E3CFC">
        <w:rPr>
          <w:rFonts w:ascii="Times New Roman" w:eastAsia="Times New Roman" w:hAnsi="Times New Roman" w:cs="Times New Roman"/>
          <w:color w:val="000000"/>
          <w:sz w:val="19"/>
        </w:rPr>
        <w:t>3</w:t>
      </w:r>
      <w:r>
        <w:rPr>
          <w:rFonts w:ascii="Times New Roman" w:eastAsia="Times New Roman" w:hAnsi="Times New Roman" w:cs="Times New Roman"/>
          <w:color w:val="000000"/>
          <w:sz w:val="19"/>
        </w:rPr>
        <w:t xml:space="preserve">, 2022 this agenda was provided to the Standard Examiner and submitted to Syracuse City for posting on the Syracuse City Hall Notice Board and for publishing on the Syracuse City website, at </w:t>
      </w:r>
      <w:hyperlink r:id="rId9">
        <w:r>
          <w:rPr>
            <w:rFonts w:ascii="Times New Roman" w:eastAsia="Times New Roman" w:hAnsi="Times New Roman" w:cs="Times New Roman"/>
            <w:color w:val="000000"/>
            <w:sz w:val="19"/>
            <w:u w:val="single"/>
          </w:rPr>
          <w:t>http://www.syracuseut.com</w:t>
        </w:r>
      </w:hyperlink>
      <w:r>
        <w:rPr>
          <w:rFonts w:ascii="Times New Roman" w:eastAsia="Times New Roman" w:hAnsi="Times New Roman" w:cs="Times New Roman"/>
          <w:color w:val="000000"/>
          <w:sz w:val="19"/>
        </w:rPr>
        <w:t xml:space="preserve">, and on the State Public Notice website, at </w:t>
      </w:r>
      <w:hyperlink r:id="rId10">
        <w:r>
          <w:rPr>
            <w:rFonts w:ascii="Times New Roman" w:eastAsia="Times New Roman" w:hAnsi="Times New Roman" w:cs="Times New Roman"/>
            <w:color w:val="000000"/>
            <w:sz w:val="19"/>
            <w:u w:val="single"/>
          </w:rPr>
          <w:t>http://www.utah.gov/pmn/indix.html</w:t>
        </w:r>
      </w:hyperlink>
      <w:r>
        <w:rPr>
          <w:rFonts w:ascii="Times New Roman" w:eastAsia="Times New Roman" w:hAnsi="Times New Roman" w:cs="Times New Roman"/>
          <w:color w:val="000000"/>
          <w:sz w:val="19"/>
        </w:rPr>
        <w:t xml:space="preserve">. A copy was also submitted to the website manager for publishing on the Syracuse City Arts Council website, at </w:t>
      </w:r>
      <w:hyperlink r:id="rId11">
        <w:r>
          <w:rPr>
            <w:rFonts w:ascii="Times New Roman" w:eastAsia="Times New Roman" w:hAnsi="Times New Roman" w:cs="Times New Roman"/>
            <w:color w:val="0000FF"/>
            <w:sz w:val="19"/>
            <w:u w:val="single"/>
          </w:rPr>
          <w:t>http://www.syracuseutaharts.org/about-us/council-minute</w:t>
        </w:r>
        <w:r>
          <w:rPr>
            <w:rFonts w:ascii="Times New Roman" w:eastAsia="Times New Roman" w:hAnsi="Times New Roman" w:cs="Times New Roman"/>
            <w:color w:val="000000"/>
            <w:sz w:val="19"/>
            <w:u w:val="single"/>
          </w:rPr>
          <w:t>s</w:t>
        </w:r>
      </w:hyperlink>
      <w:r>
        <w:rPr>
          <w:rFonts w:ascii="Times New Roman" w:eastAsia="Times New Roman" w:hAnsi="Times New Roman" w:cs="Times New Roman"/>
          <w:color w:val="000000"/>
          <w:sz w:val="19"/>
        </w:rPr>
        <w:t xml:space="preserve">. </w:t>
      </w:r>
      <w:r w:rsidR="003E3C28">
        <w:rPr>
          <w:rFonts w:ascii="Times New Roman" w:eastAsia="Times New Roman" w:hAnsi="Times New Roman" w:cs="Times New Roman"/>
          <w:color w:val="000000"/>
          <w:sz w:val="19"/>
        </w:rPr>
        <w:t>Libby Fawcett</w:t>
      </w:r>
      <w:r>
        <w:rPr>
          <w:rFonts w:ascii="Times New Roman" w:eastAsia="Times New Roman" w:hAnsi="Times New Roman" w:cs="Times New Roman"/>
          <w:color w:val="000000"/>
          <w:sz w:val="19"/>
        </w:rPr>
        <w:t xml:space="preserve">, Syracuse City Arts Council Chair </w:t>
      </w:r>
    </w:p>
    <w:sectPr w:rsidR="00A771F3" w:rsidSect="00E259D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C09F3" w14:textId="77777777" w:rsidR="00B672D9" w:rsidRDefault="00B672D9" w:rsidP="00480B2A">
      <w:pPr>
        <w:spacing w:after="0" w:line="240" w:lineRule="auto"/>
      </w:pPr>
      <w:r>
        <w:separator/>
      </w:r>
    </w:p>
  </w:endnote>
  <w:endnote w:type="continuationSeparator" w:id="0">
    <w:p w14:paraId="319639AC" w14:textId="77777777" w:rsidR="00B672D9" w:rsidRDefault="00B672D9" w:rsidP="00480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9FC659" w14:textId="77777777" w:rsidR="00B672D9" w:rsidRDefault="00B672D9" w:rsidP="00480B2A">
      <w:pPr>
        <w:spacing w:after="0" w:line="240" w:lineRule="auto"/>
      </w:pPr>
      <w:r>
        <w:separator/>
      </w:r>
    </w:p>
  </w:footnote>
  <w:footnote w:type="continuationSeparator" w:id="0">
    <w:p w14:paraId="1CDE9517" w14:textId="77777777" w:rsidR="00B672D9" w:rsidRDefault="00B672D9" w:rsidP="00480B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775E0"/>
    <w:multiLevelType w:val="multilevel"/>
    <w:tmpl w:val="DA1267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D725D12"/>
    <w:multiLevelType w:val="hybridMultilevel"/>
    <w:tmpl w:val="C8284F2A"/>
    <w:lvl w:ilvl="0" w:tplc="60B454B2">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num w:numId="1" w16cid:durableId="2131389969">
    <w:abstractNumId w:val="0"/>
  </w:num>
  <w:num w:numId="2" w16cid:durableId="2289255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1F3"/>
    <w:rsid w:val="00025C99"/>
    <w:rsid w:val="00031D92"/>
    <w:rsid w:val="000355B3"/>
    <w:rsid w:val="000654CD"/>
    <w:rsid w:val="00070A62"/>
    <w:rsid w:val="00093CF3"/>
    <w:rsid w:val="000B1717"/>
    <w:rsid w:val="0010003B"/>
    <w:rsid w:val="00225F0E"/>
    <w:rsid w:val="00330130"/>
    <w:rsid w:val="003E3C28"/>
    <w:rsid w:val="003E3CFC"/>
    <w:rsid w:val="00400E54"/>
    <w:rsid w:val="00480B2A"/>
    <w:rsid w:val="004C33F8"/>
    <w:rsid w:val="00506A65"/>
    <w:rsid w:val="005459FE"/>
    <w:rsid w:val="0055382A"/>
    <w:rsid w:val="005C0563"/>
    <w:rsid w:val="0066103C"/>
    <w:rsid w:val="0070074A"/>
    <w:rsid w:val="00894A51"/>
    <w:rsid w:val="00926012"/>
    <w:rsid w:val="009951A0"/>
    <w:rsid w:val="00A50C5A"/>
    <w:rsid w:val="00A771F3"/>
    <w:rsid w:val="00A85055"/>
    <w:rsid w:val="00B672D9"/>
    <w:rsid w:val="00B853A2"/>
    <w:rsid w:val="00BE7050"/>
    <w:rsid w:val="00C71BE9"/>
    <w:rsid w:val="00DC06AB"/>
    <w:rsid w:val="00DC3A48"/>
    <w:rsid w:val="00DF198F"/>
    <w:rsid w:val="00E0503C"/>
    <w:rsid w:val="00E259DC"/>
    <w:rsid w:val="00ED29D2"/>
    <w:rsid w:val="00ED5B52"/>
    <w:rsid w:val="00FB6A60"/>
    <w:rsid w:val="00FF0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31A1E"/>
  <w15:docId w15:val="{19E2C536-CA1C-4DC5-B8DD-4986CC194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C0563"/>
    <w:rPr>
      <w:color w:val="0000FF"/>
      <w:u w:val="single"/>
    </w:rPr>
  </w:style>
  <w:style w:type="paragraph" w:styleId="ListParagraph">
    <w:name w:val="List Paragraph"/>
    <w:basedOn w:val="Normal"/>
    <w:uiPriority w:val="34"/>
    <w:qFormat/>
    <w:rsid w:val="004C33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62402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yracuseutaharts.org/about-us/council-minutes" TargetMode="External"/><Relationship Id="rId5" Type="http://schemas.openxmlformats.org/officeDocument/2006/relationships/footnotes" Target="footnotes.xml"/><Relationship Id="rId10" Type="http://schemas.openxmlformats.org/officeDocument/2006/relationships/hyperlink" Target="http://www.utah.gov/pmn/indix.html" TargetMode="External"/><Relationship Id="rId4" Type="http://schemas.openxmlformats.org/officeDocument/2006/relationships/webSettings" Target="webSettings.xml"/><Relationship Id="rId9" Type="http://schemas.openxmlformats.org/officeDocument/2006/relationships/hyperlink" Target="http://www.syracuseu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326</Words>
  <Characters>1862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Libby Fawcett</dc:creator>
  <cp:keywords/>
  <dc:description/>
  <cp:lastModifiedBy>Marisa Graham</cp:lastModifiedBy>
  <cp:revision>2</cp:revision>
  <dcterms:created xsi:type="dcterms:W3CDTF">2022-10-11T22:54:00Z</dcterms:created>
  <dcterms:modified xsi:type="dcterms:W3CDTF">2022-10-11T22:54:00Z</dcterms:modified>
</cp:coreProperties>
</file>