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80" w:rsidRDefault="00532C96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2286000" cy="457200"/>
            <wp:effectExtent l="0" t="0" r="0" b="0"/>
            <wp:docPr id="4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5B80" w:rsidRDefault="004F5B80">
      <w:pPr>
        <w:rPr>
          <w:rFonts w:ascii="Open Sans ExtraBold" w:eastAsia="Open Sans ExtraBold" w:hAnsi="Open Sans ExtraBold" w:cs="Open Sans ExtraBold"/>
          <w:color w:val="23A595"/>
          <w:sz w:val="16"/>
          <w:szCs w:val="16"/>
        </w:rPr>
      </w:pPr>
    </w:p>
    <w:p w:rsidR="004F5B80" w:rsidRDefault="00532C96">
      <w:pPr>
        <w:rPr>
          <w:rFonts w:ascii="Open Sans ExtraBold" w:eastAsia="Open Sans ExtraBold" w:hAnsi="Open Sans ExtraBold" w:cs="Open Sans ExtraBold"/>
          <w:color w:val="23A595"/>
          <w:sz w:val="28"/>
          <w:szCs w:val="28"/>
        </w:rPr>
      </w:pPr>
      <w:r>
        <w:rPr>
          <w:rFonts w:ascii="Open Sans ExtraBold" w:eastAsia="Open Sans ExtraBold" w:hAnsi="Open Sans ExtraBold" w:cs="Open Sans ExtraBold"/>
          <w:color w:val="23A595"/>
          <w:sz w:val="28"/>
          <w:szCs w:val="28"/>
        </w:rPr>
        <w:t>Utah Cannabis Research Review Board</w:t>
      </w:r>
    </w:p>
    <w:p w:rsidR="004F5B80" w:rsidRDefault="00532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Tuesday, </w:t>
      </w:r>
      <w:r>
        <w:rPr>
          <w:rFonts w:ascii="Open Sans" w:eastAsia="Open Sans" w:hAnsi="Open Sans" w:cs="Open Sans"/>
          <w:sz w:val="24"/>
          <w:szCs w:val="24"/>
        </w:rPr>
        <w:t>October 11</w:t>
      </w:r>
      <w:r>
        <w:rPr>
          <w:rFonts w:ascii="Open Sans" w:eastAsia="Open Sans" w:hAnsi="Open Sans" w:cs="Open Sans"/>
          <w:color w:val="000000"/>
          <w:sz w:val="24"/>
          <w:szCs w:val="24"/>
        </w:rPr>
        <w:t>, 2022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4F5B80" w:rsidRDefault="00532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9:00-11:00 am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4F5B80" w:rsidRDefault="00532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**This meeting will take place virtually and not in-person.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4F5B80" w:rsidRDefault="00532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Zoom Meeting ID:  832 2261 8793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4F5B80" w:rsidRDefault="00532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Zoom Web Access:  </w:t>
      </w:r>
      <w:r>
        <w:rPr>
          <w:rFonts w:ascii="Open Sans" w:eastAsia="Open Sans" w:hAnsi="Open Sans" w:cs="Open Sans"/>
          <w:color w:val="232333"/>
          <w:sz w:val="24"/>
          <w:szCs w:val="24"/>
          <w:highlight w:val="white"/>
        </w:rPr>
        <w:t> </w:t>
      </w:r>
      <w:hyperlink r:id="rId7">
        <w:r>
          <w:rPr>
            <w:rFonts w:ascii="Open Sans" w:eastAsia="Open Sans" w:hAnsi="Open Sans" w:cs="Open Sans"/>
            <w:color w:val="0E71EB"/>
            <w:sz w:val="24"/>
            <w:szCs w:val="24"/>
            <w:highlight w:val="white"/>
            <w:u w:val="single"/>
          </w:rPr>
          <w:t>https://us02web.zoom.us/j/83222618793</w:t>
        </w:r>
      </w:hyperlink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4F5B80" w:rsidRDefault="00532C96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Dial in: +1 346 248 7799 US</w:t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  <w:r>
        <w:rPr>
          <w:rFonts w:ascii="Open Sans" w:eastAsia="Open Sans" w:hAnsi="Open Sans" w:cs="Open Sans"/>
          <w:sz w:val="24"/>
          <w:szCs w:val="24"/>
        </w:rPr>
        <w:tab/>
      </w:r>
    </w:p>
    <w:p w:rsidR="004F5B80" w:rsidRDefault="00532C96">
      <w:pPr>
        <w:spacing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color w:val="23A595"/>
          <w:sz w:val="24"/>
          <w:szCs w:val="24"/>
        </w:rPr>
        <w:t>Agenda</w:t>
      </w:r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Welcome, 9:00 AM – Dr. Carlson</w:t>
      </w:r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Approval of </w:t>
      </w:r>
      <w:r>
        <w:rPr>
          <w:rFonts w:ascii="Open Sans" w:eastAsia="Open Sans" w:hAnsi="Open Sans" w:cs="Open Sans"/>
          <w:sz w:val="24"/>
          <w:szCs w:val="24"/>
        </w:rPr>
        <w:t>Sept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2022 </w:t>
      </w:r>
      <w:r>
        <w:rPr>
          <w:rFonts w:ascii="Open Sans" w:eastAsia="Open Sans" w:hAnsi="Open Sans" w:cs="Open Sans"/>
          <w:sz w:val="24"/>
          <w:szCs w:val="24"/>
        </w:rPr>
        <w:t>M</w:t>
      </w:r>
      <w:r>
        <w:rPr>
          <w:rFonts w:ascii="Open Sans" w:eastAsia="Open Sans" w:hAnsi="Open Sans" w:cs="Open Sans"/>
          <w:color w:val="000000"/>
          <w:sz w:val="24"/>
          <w:szCs w:val="24"/>
        </w:rPr>
        <w:t>inutes, 9:</w:t>
      </w:r>
      <w:r>
        <w:rPr>
          <w:rFonts w:ascii="Open Sans" w:eastAsia="Open Sans" w:hAnsi="Open Sans" w:cs="Open Sans"/>
          <w:sz w:val="24"/>
          <w:szCs w:val="24"/>
        </w:rPr>
        <w:t>05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AM – Dr. Carlson</w:t>
      </w:r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Annual Report, 9:10 AM - Dr. Carlson</w:t>
      </w:r>
    </w:p>
    <w:p w:rsidR="004F5B80" w:rsidRDefault="00532C96">
      <w:pPr>
        <w:numPr>
          <w:ilvl w:val="0"/>
          <w:numId w:val="1"/>
        </w:numP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bookmarkStart w:id="1" w:name="_heading=h.axs8gcpfir5q" w:colFirst="0" w:colLast="0"/>
      <w:bookmarkEnd w:id="1"/>
      <w:r>
        <w:rPr>
          <w:rFonts w:ascii="Open Sans" w:eastAsia="Open Sans" w:hAnsi="Open Sans" w:cs="Open Sans"/>
          <w:sz w:val="24"/>
          <w:szCs w:val="24"/>
        </w:rPr>
        <w:t>Highway Safety and Cannabis Use Update, 9:20 AM - Mike Moss</w:t>
      </w:r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Open Sans" w:eastAsia="Open Sans" w:hAnsi="Open Sans" w:cs="Open Sans"/>
          <w:sz w:val="24"/>
          <w:szCs w:val="24"/>
        </w:rPr>
        <w:t xml:space="preserve">General Instructions for the Use of Medical Cannabis 9:40 AM - Rich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Oborn</w:t>
      </w:r>
      <w:proofErr w:type="spellEnd"/>
    </w:p>
    <w:bookmarkStart w:id="3" w:name="_heading=h.2u9ppvouq37n" w:colFirst="0" w:colLast="0"/>
    <w:bookmarkEnd w:id="3"/>
    <w:p w:rsidR="004F5B80" w:rsidRDefault="00532C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r>
        <w:fldChar w:fldCharType="begin"/>
      </w:r>
      <w:r>
        <w:instrText xml:space="preserve"> HYPERLINK "https://medicalcannabis.utah.gov/wp-content/uploads/2022/06/Guidance-on-the-Suggested-Use-of-Medical-Cannabis_v1_Final.pdf" \h </w:instrText>
      </w:r>
      <w:r>
        <w:fldChar w:fldCharType="separate"/>
      </w:r>
      <w:r>
        <w:rPr>
          <w:rFonts w:ascii="Open Sans" w:eastAsia="Open Sans" w:hAnsi="Open Sans" w:cs="Open Sans"/>
          <w:color w:val="1155CC"/>
          <w:sz w:val="24"/>
          <w:szCs w:val="24"/>
          <w:u w:val="single"/>
        </w:rPr>
        <w:t>Guidance Document</w:t>
      </w:r>
      <w:r>
        <w:rPr>
          <w:rFonts w:ascii="Open Sans" w:eastAsia="Open Sans" w:hAnsi="Open Sans" w:cs="Open Sans"/>
          <w:color w:val="1155CC"/>
          <w:sz w:val="24"/>
          <w:szCs w:val="24"/>
          <w:u w:val="single"/>
        </w:rPr>
        <w:fldChar w:fldCharType="end"/>
      </w:r>
      <w:r>
        <w:rPr>
          <w:rFonts w:ascii="Open Sans" w:eastAsia="Open Sans" w:hAnsi="Open Sans" w:cs="Open Sans"/>
          <w:sz w:val="24"/>
          <w:szCs w:val="24"/>
        </w:rPr>
        <w:t xml:space="preserve"> Pages 8 - 16</w:t>
      </w:r>
    </w:p>
    <w:p w:rsidR="004F5B80" w:rsidRDefault="00532C96">
      <w:pPr>
        <w:numPr>
          <w:ilvl w:val="0"/>
          <w:numId w:val="1"/>
        </w:numP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Public Health Outreach Efforts, 10:00 AM - Danielle Conlon</w:t>
      </w:r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Center for Medical Cannabis updates, 10:15 AM – Rich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Oborn</w:t>
      </w:r>
      <w:proofErr w:type="spellEnd"/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Public Comment</w:t>
      </w:r>
      <w:r>
        <w:rPr>
          <w:rFonts w:ascii="Open Sans" w:eastAsia="Open Sans" w:hAnsi="Open Sans" w:cs="Open Sans"/>
          <w:sz w:val="24"/>
          <w:szCs w:val="24"/>
        </w:rPr>
        <w:t>, 10:30 AM</w:t>
      </w:r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Wrap Up, 10:50 AM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4F5B80" w:rsidRDefault="0053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Close, 11:00 AM</w:t>
      </w:r>
      <w:r>
        <w:rPr>
          <w:rFonts w:ascii="Open Sans" w:eastAsia="Open Sans" w:hAnsi="Open Sans" w:cs="Open Sans"/>
          <w:color w:val="000000"/>
          <w:sz w:val="24"/>
          <w:szCs w:val="24"/>
        </w:rPr>
        <w:tab/>
      </w:r>
    </w:p>
    <w:p w:rsidR="004F5B80" w:rsidRDefault="004F5B80">
      <w:pPr>
        <w:rPr>
          <w:rFonts w:ascii="Open Sans" w:eastAsia="Open Sans" w:hAnsi="Open Sans" w:cs="Open Sans"/>
          <w:sz w:val="24"/>
          <w:szCs w:val="24"/>
        </w:rPr>
      </w:pPr>
    </w:p>
    <w:p w:rsidR="004F5B80" w:rsidRDefault="00532C96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ab/>
      </w:r>
    </w:p>
    <w:p w:rsidR="004F5B80" w:rsidRDefault="00532C9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48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Notes:</w:t>
      </w:r>
    </w:p>
    <w:sectPr w:rsidR="004F5B80">
      <w:pgSz w:w="12240" w:h="15840"/>
      <w:pgMar w:top="1440" w:right="1440" w:bottom="144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0117"/>
    <w:multiLevelType w:val="multilevel"/>
    <w:tmpl w:val="1ADCB5D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3819DE"/>
    <w:multiLevelType w:val="multilevel"/>
    <w:tmpl w:val="20B08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80"/>
    <w:rsid w:val="004F5B80"/>
    <w:rsid w:val="00532C96"/>
    <w:rsid w:val="00F5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9AB10-970E-4783-878A-95875D5C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link w:val="Heading1Char"/>
    <w:uiPriority w:val="9"/>
    <w:qFormat/>
    <w:rsid w:val="007F35DB"/>
    <w:pPr>
      <w:pBdr>
        <w:bottom w:val="single" w:sz="12" w:space="6" w:color="EC2031"/>
      </w:pBdr>
      <w:ind w:left="0" w:right="0"/>
      <w:jc w:val="left"/>
      <w:outlineLvl w:val="0"/>
    </w:pPr>
    <w:rPr>
      <w:sz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7F35DB"/>
    <w:pPr>
      <w:keepNext/>
      <w:keepLines/>
      <w:pBdr>
        <w:bottom w:val="single" w:sz="12" w:space="4" w:color="EC2031"/>
      </w:pBdr>
      <w:spacing w:before="34" w:after="0" w:line="240" w:lineRule="auto"/>
      <w:outlineLvl w:val="1"/>
    </w:pPr>
    <w:rPr>
      <w:rFonts w:ascii="Times New Roman" w:eastAsia="Times New Roman" w:hAnsi="Times New Roman" w:cs="Times New Roman"/>
      <w:b/>
      <w:bCs/>
      <w:color w:val="5D6771"/>
      <w:w w:val="115"/>
      <w:sz w:val="30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35DB"/>
    <w:pPr>
      <w:spacing w:before="240" w:after="0" w:line="216" w:lineRule="auto"/>
      <w:ind w:left="144" w:right="144"/>
      <w:jc w:val="center"/>
    </w:pPr>
    <w:rPr>
      <w:rFonts w:ascii="Times New Roman" w:eastAsia="Times New Roman" w:hAnsi="Times New Roman" w:cs="Times New Roman"/>
      <w:b/>
      <w:color w:val="5D6771"/>
      <w:w w:val="105"/>
      <w:sz w:val="72"/>
      <w:szCs w:val="24"/>
    </w:rPr>
  </w:style>
  <w:style w:type="paragraph" w:styleId="NoSpacing">
    <w:name w:val="No Spacing"/>
    <w:uiPriority w:val="1"/>
    <w:qFormat/>
    <w:rsid w:val="007874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3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7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73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73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7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7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38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35DB"/>
    <w:rPr>
      <w:rFonts w:ascii="Times New Roman" w:eastAsia="Times New Roman" w:hAnsi="Times New Roman" w:cs="Times New Roman"/>
      <w:b/>
      <w:color w:val="5D6771"/>
      <w:w w:val="105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35DB"/>
    <w:rPr>
      <w:rFonts w:ascii="Times New Roman" w:eastAsia="Times New Roman" w:hAnsi="Times New Roman" w:cs="Times New Roman"/>
      <w:b/>
      <w:bCs/>
      <w:color w:val="5D6771"/>
      <w:w w:val="115"/>
      <w:sz w:val="3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F35DB"/>
    <w:rPr>
      <w:rFonts w:ascii="Times New Roman" w:eastAsia="Times New Roman" w:hAnsi="Times New Roman" w:cs="Times New Roman"/>
      <w:b/>
      <w:color w:val="5D6771"/>
      <w:w w:val="105"/>
      <w:sz w:val="72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35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5DB"/>
    <w:pPr>
      <w:pBdr>
        <w:top w:val="single" w:sz="8" w:space="6" w:color="EC2031"/>
      </w:pBdr>
      <w:tabs>
        <w:tab w:val="center" w:pos="4680"/>
        <w:tab w:val="right" w:pos="9360"/>
      </w:tabs>
      <w:spacing w:after="0" w:line="240" w:lineRule="auto"/>
      <w:jc w:val="center"/>
    </w:pPr>
    <w:rPr>
      <w:rFonts w:ascii="Arial" w:eastAsia="Times New Roman" w:hAnsi="Arial" w:cs="Arial"/>
      <w:color w:val="5D6771"/>
      <w:spacing w:val="1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35DB"/>
    <w:rPr>
      <w:rFonts w:ascii="Arial" w:eastAsia="Times New Roman" w:hAnsi="Arial" w:cs="Arial"/>
      <w:color w:val="5D6771"/>
      <w:spacing w:val="1"/>
      <w:sz w:val="24"/>
      <w:szCs w:val="20"/>
    </w:rPr>
  </w:style>
  <w:style w:type="paragraph" w:styleId="Subtitle">
    <w:name w:val="Subtitle"/>
    <w:basedOn w:val="Normal"/>
    <w:next w:val="Normal"/>
    <w:link w:val="SubtitleChar"/>
    <w:pPr>
      <w:spacing w:before="120" w:after="0" w:line="240" w:lineRule="auto"/>
      <w:ind w:left="144" w:right="144"/>
      <w:jc w:val="center"/>
    </w:pPr>
    <w:rPr>
      <w:rFonts w:ascii="Times New Roman" w:eastAsia="Times New Roman" w:hAnsi="Times New Roman" w:cs="Times New Roman"/>
      <w:color w:val="5D6771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F35DB"/>
    <w:rPr>
      <w:rFonts w:ascii="Times New Roman" w:eastAsia="Times New Roman" w:hAnsi="Times New Roman" w:cs="Times New Roman"/>
      <w:color w:val="5D6771"/>
      <w:sz w:val="72"/>
      <w:szCs w:val="72"/>
    </w:rPr>
  </w:style>
  <w:style w:type="paragraph" w:styleId="ListBullet">
    <w:name w:val="List Bullet"/>
    <w:basedOn w:val="Normal"/>
    <w:uiPriority w:val="99"/>
    <w:unhideWhenUsed/>
    <w:rsid w:val="007F35DB"/>
    <w:pPr>
      <w:numPr>
        <w:numId w:val="2"/>
      </w:numPr>
      <w:spacing w:before="90" w:after="0" w:line="295" w:lineRule="auto"/>
    </w:pPr>
    <w:rPr>
      <w:rFonts w:ascii="Times New Roman" w:eastAsia="Times New Roman" w:hAnsi="Times New Roman" w:cs="Times New Roman"/>
      <w:w w:val="105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7F35DB"/>
    <w:rPr>
      <w:rFonts w:cs="Times New Roman"/>
      <w:vertAlign w:val="superscript"/>
    </w:rPr>
  </w:style>
  <w:style w:type="paragraph" w:styleId="ListBullet2">
    <w:name w:val="List Bullet 2"/>
    <w:basedOn w:val="Normal"/>
    <w:uiPriority w:val="99"/>
    <w:unhideWhenUsed/>
    <w:rsid w:val="007F35DB"/>
    <w:pPr>
      <w:tabs>
        <w:tab w:val="num" w:pos="720"/>
      </w:tabs>
      <w:spacing w:before="90" w:after="0" w:line="295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bullets-LM">
    <w:name w:val="table-bullets-LM"/>
    <w:basedOn w:val="Normal"/>
    <w:uiPriority w:val="1"/>
    <w:qFormat/>
    <w:rsid w:val="007F35DB"/>
    <w:pPr>
      <w:tabs>
        <w:tab w:val="num" w:pos="720"/>
      </w:tabs>
      <w:spacing w:before="40" w:after="40" w:line="240" w:lineRule="auto"/>
      <w:ind w:left="245" w:hanging="245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91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9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7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32226187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7QMdgvwCoPq99Tc05gLPHUG0Aw==">AMUW2mXaxUvI/G+wXH4D33ZVUe8qKZ97S7jXlvNKp2Lu8ii37qNDYVQOFAqhO2+mzl7uoaAkrSnLD8tOpO8LoD4BWaE8PMHhD8AuFyyDiPMGQDpFabcSE94dRbWKJ0zKNvEzvPZnLOX1XmhzLOmzNCsTdeitVPq55NcmWA1VbAsOltwD21yzFgI=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806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Karlee Adams</dc:creator>
  <cp:lastModifiedBy>Rachel Devine</cp:lastModifiedBy>
  <cp:revision>2</cp:revision>
  <dcterms:created xsi:type="dcterms:W3CDTF">2022-10-11T14:00:00Z</dcterms:created>
  <dcterms:modified xsi:type="dcterms:W3CDTF">2022-10-11T14:00:00Z</dcterms:modified>
</cp:coreProperties>
</file>