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77777777" w:rsidR="00987A2B" w:rsidRDefault="006C5FE3">
      <w:pPr>
        <w:jc w:val="center"/>
        <w:rPr>
          <w:b/>
          <w:sz w:val="28"/>
          <w:szCs w:val="28"/>
        </w:rPr>
      </w:pPr>
      <w:bookmarkStart w:id="0" w:name="_GoBack"/>
      <w:bookmarkEnd w:id="0"/>
      <w:r>
        <w:rPr>
          <w:b/>
          <w:sz w:val="28"/>
          <w:szCs w:val="28"/>
        </w:rPr>
        <w:t>SESC Board Meeting</w:t>
      </w:r>
    </w:p>
    <w:p w14:paraId="00000002" w14:textId="77777777" w:rsidR="00987A2B" w:rsidRDefault="006C5FE3">
      <w:pPr>
        <w:jc w:val="center"/>
        <w:rPr>
          <w:sz w:val="24"/>
          <w:szCs w:val="24"/>
        </w:rPr>
      </w:pPr>
      <w:r>
        <w:rPr>
          <w:sz w:val="24"/>
          <w:szCs w:val="24"/>
        </w:rPr>
        <w:t>May 17, 2022</w:t>
      </w:r>
    </w:p>
    <w:p w14:paraId="00000003" w14:textId="77777777" w:rsidR="00987A2B" w:rsidRDefault="006C5FE3">
      <w:pPr>
        <w:jc w:val="center"/>
        <w:rPr>
          <w:sz w:val="24"/>
          <w:szCs w:val="24"/>
        </w:rPr>
      </w:pPr>
      <w:r>
        <w:rPr>
          <w:sz w:val="24"/>
          <w:szCs w:val="24"/>
        </w:rPr>
        <w:t>USU Eastern Boardroom, Price Utah</w:t>
      </w:r>
    </w:p>
    <w:p w14:paraId="00000004" w14:textId="77777777" w:rsidR="00987A2B" w:rsidRDefault="00987A2B">
      <w:pPr>
        <w:rPr>
          <w:sz w:val="24"/>
          <w:szCs w:val="24"/>
        </w:rPr>
      </w:pPr>
    </w:p>
    <w:p w14:paraId="00000005" w14:textId="77777777" w:rsidR="00987A2B" w:rsidRDefault="00987A2B">
      <w:pPr>
        <w:rPr>
          <w:sz w:val="24"/>
          <w:szCs w:val="24"/>
        </w:rPr>
        <w:sectPr w:rsidR="00987A2B">
          <w:pgSz w:w="12240" w:h="15840"/>
          <w:pgMar w:top="720" w:right="1440" w:bottom="720" w:left="1440" w:header="720" w:footer="720" w:gutter="0"/>
          <w:pgNumType w:start="1"/>
          <w:cols w:space="720"/>
        </w:sectPr>
      </w:pPr>
    </w:p>
    <w:p w14:paraId="00000006" w14:textId="77777777" w:rsidR="00987A2B" w:rsidRDefault="006C5FE3">
      <w:pPr>
        <w:rPr>
          <w:sz w:val="24"/>
          <w:szCs w:val="24"/>
        </w:rPr>
      </w:pPr>
      <w:r>
        <w:rPr>
          <w:b/>
          <w:sz w:val="24"/>
          <w:szCs w:val="24"/>
        </w:rPr>
        <w:lastRenderedPageBreak/>
        <w:t>Present:</w:t>
      </w:r>
      <w:r>
        <w:rPr>
          <w:sz w:val="24"/>
          <w:szCs w:val="24"/>
        </w:rPr>
        <w:tab/>
        <w:t>Taryn Kay</w:t>
      </w:r>
    </w:p>
    <w:p w14:paraId="00000007" w14:textId="77777777" w:rsidR="00987A2B" w:rsidRDefault="006C5FE3">
      <w:pPr>
        <w:rPr>
          <w:sz w:val="24"/>
          <w:szCs w:val="24"/>
        </w:rPr>
      </w:pPr>
      <w:r>
        <w:rPr>
          <w:sz w:val="24"/>
          <w:szCs w:val="24"/>
        </w:rPr>
        <w:tab/>
      </w:r>
      <w:r>
        <w:rPr>
          <w:sz w:val="24"/>
          <w:szCs w:val="24"/>
        </w:rPr>
        <w:tab/>
        <w:t>Mika Salas</w:t>
      </w:r>
    </w:p>
    <w:p w14:paraId="00000008" w14:textId="77777777" w:rsidR="00987A2B" w:rsidRDefault="006C5FE3">
      <w:pPr>
        <w:rPr>
          <w:sz w:val="24"/>
          <w:szCs w:val="24"/>
        </w:rPr>
      </w:pPr>
      <w:r>
        <w:rPr>
          <w:sz w:val="24"/>
          <w:szCs w:val="24"/>
        </w:rPr>
        <w:tab/>
      </w:r>
      <w:r>
        <w:rPr>
          <w:sz w:val="24"/>
          <w:szCs w:val="24"/>
        </w:rPr>
        <w:tab/>
        <w:t>Ron Nielson</w:t>
      </w:r>
    </w:p>
    <w:p w14:paraId="00000009" w14:textId="77777777" w:rsidR="00987A2B" w:rsidRDefault="006C5FE3">
      <w:pPr>
        <w:rPr>
          <w:sz w:val="24"/>
          <w:szCs w:val="24"/>
        </w:rPr>
      </w:pPr>
      <w:r>
        <w:rPr>
          <w:sz w:val="24"/>
          <w:szCs w:val="24"/>
        </w:rPr>
        <w:tab/>
      </w:r>
      <w:r>
        <w:rPr>
          <w:sz w:val="24"/>
          <w:szCs w:val="24"/>
        </w:rPr>
        <w:tab/>
        <w:t>Ryan Maughan</w:t>
      </w:r>
    </w:p>
    <w:p w14:paraId="0000000A" w14:textId="77777777" w:rsidR="00987A2B" w:rsidRDefault="006C5FE3">
      <w:pPr>
        <w:rPr>
          <w:sz w:val="24"/>
          <w:szCs w:val="24"/>
        </w:rPr>
      </w:pPr>
      <w:r>
        <w:rPr>
          <w:sz w:val="24"/>
          <w:szCs w:val="24"/>
        </w:rPr>
        <w:lastRenderedPageBreak/>
        <w:tab/>
      </w:r>
      <w:r>
        <w:rPr>
          <w:sz w:val="24"/>
          <w:szCs w:val="24"/>
        </w:rPr>
        <w:tab/>
        <w:t>Shane Erickson</w:t>
      </w:r>
    </w:p>
    <w:p w14:paraId="0000000B" w14:textId="77777777" w:rsidR="00987A2B" w:rsidRDefault="006C5FE3">
      <w:pPr>
        <w:rPr>
          <w:sz w:val="24"/>
          <w:szCs w:val="24"/>
        </w:rPr>
      </w:pPr>
      <w:r>
        <w:rPr>
          <w:sz w:val="24"/>
          <w:szCs w:val="24"/>
        </w:rPr>
        <w:tab/>
      </w:r>
      <w:r>
        <w:rPr>
          <w:sz w:val="24"/>
          <w:szCs w:val="24"/>
        </w:rPr>
        <w:tab/>
        <w:t>Johnna Boyack</w:t>
      </w:r>
    </w:p>
    <w:p w14:paraId="0000000C" w14:textId="77777777" w:rsidR="00987A2B" w:rsidRDefault="006C5FE3">
      <w:pPr>
        <w:rPr>
          <w:sz w:val="24"/>
          <w:szCs w:val="24"/>
        </w:rPr>
        <w:sectPr w:rsidR="00987A2B">
          <w:type w:val="continuous"/>
          <w:pgSz w:w="12240" w:h="15840"/>
          <w:pgMar w:top="720" w:right="1440" w:bottom="720" w:left="1440" w:header="720" w:footer="720" w:gutter="0"/>
          <w:cols w:num="2" w:space="720" w:equalWidth="0">
            <w:col w:w="4320" w:space="720"/>
            <w:col w:w="4320" w:space="0"/>
          </w:cols>
        </w:sectPr>
      </w:pPr>
      <w:r>
        <w:rPr>
          <w:sz w:val="24"/>
          <w:szCs w:val="24"/>
        </w:rPr>
        <w:tab/>
      </w:r>
      <w:r>
        <w:rPr>
          <w:sz w:val="24"/>
          <w:szCs w:val="24"/>
        </w:rPr>
        <w:tab/>
        <w:t>Robert Potts</w:t>
      </w:r>
    </w:p>
    <w:p w14:paraId="0000000D" w14:textId="77777777" w:rsidR="00987A2B" w:rsidRDefault="00987A2B">
      <w:pPr>
        <w:rPr>
          <w:sz w:val="24"/>
          <w:szCs w:val="24"/>
        </w:rPr>
      </w:pPr>
    </w:p>
    <w:p w14:paraId="0000000E" w14:textId="77777777" w:rsidR="00987A2B" w:rsidRDefault="006C5FE3">
      <w:pPr>
        <w:rPr>
          <w:b/>
          <w:sz w:val="24"/>
          <w:szCs w:val="24"/>
        </w:rPr>
      </w:pPr>
      <w:r>
        <w:rPr>
          <w:b/>
          <w:sz w:val="24"/>
          <w:szCs w:val="24"/>
        </w:rPr>
        <w:t>Welcome from Supt. Kay</w:t>
      </w:r>
    </w:p>
    <w:p w14:paraId="0000000F" w14:textId="77777777" w:rsidR="00987A2B" w:rsidRDefault="00987A2B">
      <w:pPr>
        <w:rPr>
          <w:sz w:val="24"/>
          <w:szCs w:val="24"/>
        </w:rPr>
      </w:pPr>
    </w:p>
    <w:p w14:paraId="00000010" w14:textId="77777777" w:rsidR="00987A2B" w:rsidRDefault="006C5FE3">
      <w:pPr>
        <w:rPr>
          <w:sz w:val="24"/>
          <w:szCs w:val="24"/>
        </w:rPr>
      </w:pPr>
      <w:r>
        <w:rPr>
          <w:sz w:val="24"/>
          <w:szCs w:val="24"/>
        </w:rPr>
        <w:t xml:space="preserve">Consent Items:  Mika Salas motioned to approve the warrants from 3/24/22, 4/14/22, 4/28/22 and the minutes from March 24, 2022.  Ryan Maughan seconded the motion.  All in favor, motion carried.  </w:t>
      </w:r>
    </w:p>
    <w:p w14:paraId="00000011" w14:textId="77777777" w:rsidR="00987A2B" w:rsidRDefault="00987A2B">
      <w:pPr>
        <w:rPr>
          <w:sz w:val="24"/>
          <w:szCs w:val="24"/>
        </w:rPr>
      </w:pPr>
    </w:p>
    <w:p w14:paraId="00000012" w14:textId="77777777" w:rsidR="00987A2B" w:rsidRDefault="006C5FE3">
      <w:pPr>
        <w:rPr>
          <w:sz w:val="24"/>
          <w:szCs w:val="24"/>
        </w:rPr>
      </w:pPr>
      <w:r>
        <w:rPr>
          <w:b/>
          <w:sz w:val="24"/>
          <w:szCs w:val="24"/>
        </w:rPr>
        <w:t>Blue Ribbon Comments</w:t>
      </w:r>
      <w:r>
        <w:rPr>
          <w:sz w:val="24"/>
          <w:szCs w:val="24"/>
        </w:rPr>
        <w:t>:</w:t>
      </w:r>
    </w:p>
    <w:p w14:paraId="00000013" w14:textId="77777777" w:rsidR="00987A2B" w:rsidRDefault="006C5FE3">
      <w:pPr>
        <w:numPr>
          <w:ilvl w:val="0"/>
          <w:numId w:val="2"/>
        </w:numPr>
        <w:rPr>
          <w:sz w:val="24"/>
          <w:szCs w:val="24"/>
        </w:rPr>
      </w:pPr>
      <w:r>
        <w:rPr>
          <w:sz w:val="24"/>
          <w:szCs w:val="24"/>
        </w:rPr>
        <w:t>Carbon - During the recent Carbon Boa</w:t>
      </w:r>
      <w:r>
        <w:rPr>
          <w:sz w:val="24"/>
          <w:szCs w:val="24"/>
        </w:rPr>
        <w:t xml:space="preserve">rd meeting 188 students came to accept recognition awards.  Castle Heights &amp; Mont Harmon’s archery teams won the Western Nationals.  The Mont Harmon middle school team is headed to Kentucky in June for the </w:t>
      </w:r>
      <w:r>
        <w:rPr>
          <w:sz w:val="24"/>
          <w:szCs w:val="24"/>
          <w:highlight w:val="white"/>
        </w:rPr>
        <w:t xml:space="preserve">next level of competition. </w:t>
      </w:r>
      <w:r>
        <w:rPr>
          <w:sz w:val="24"/>
          <w:szCs w:val="24"/>
        </w:rPr>
        <w:t xml:space="preserve"> Cheyenne Slaughter, MH</w:t>
      </w:r>
      <w:r>
        <w:rPr>
          <w:sz w:val="24"/>
          <w:szCs w:val="24"/>
        </w:rPr>
        <w:t>MS, had the highest score and she gets to go to the next</w:t>
      </w:r>
      <w:r>
        <w:rPr>
          <w:sz w:val="24"/>
          <w:szCs w:val="24"/>
          <w:highlight w:val="white"/>
        </w:rPr>
        <w:t xml:space="preserve"> level of competition.</w:t>
      </w:r>
    </w:p>
    <w:p w14:paraId="00000014" w14:textId="77777777" w:rsidR="00987A2B" w:rsidRDefault="006C5FE3">
      <w:pPr>
        <w:numPr>
          <w:ilvl w:val="0"/>
          <w:numId w:val="2"/>
        </w:numPr>
        <w:rPr>
          <w:sz w:val="24"/>
          <w:szCs w:val="24"/>
        </w:rPr>
      </w:pPr>
      <w:r>
        <w:rPr>
          <w:sz w:val="24"/>
          <w:szCs w:val="24"/>
        </w:rPr>
        <w:t xml:space="preserve">Grand - Softball team took 3rd in state.  </w:t>
      </w:r>
    </w:p>
    <w:p w14:paraId="00000015" w14:textId="77777777" w:rsidR="00987A2B" w:rsidRDefault="006C5FE3">
      <w:pPr>
        <w:numPr>
          <w:ilvl w:val="0"/>
          <w:numId w:val="2"/>
        </w:numPr>
        <w:rPr>
          <w:sz w:val="24"/>
          <w:szCs w:val="24"/>
        </w:rPr>
      </w:pPr>
      <w:r>
        <w:rPr>
          <w:sz w:val="24"/>
          <w:szCs w:val="24"/>
        </w:rPr>
        <w:t>San Juan - Federal program director, Trevor Olson, was honored at the Troubled Youth Conference.  ARL was named as the school to watch</w:t>
      </w:r>
      <w:r>
        <w:rPr>
          <w:sz w:val="24"/>
          <w:szCs w:val="24"/>
        </w:rPr>
        <w:t xml:space="preserve"> by a middle school organization.  Finishing school soon.</w:t>
      </w:r>
    </w:p>
    <w:p w14:paraId="00000016" w14:textId="77777777" w:rsidR="00987A2B" w:rsidRDefault="006C5FE3">
      <w:pPr>
        <w:numPr>
          <w:ilvl w:val="0"/>
          <w:numId w:val="2"/>
        </w:numPr>
        <w:rPr>
          <w:sz w:val="24"/>
          <w:szCs w:val="24"/>
        </w:rPr>
      </w:pPr>
      <w:r>
        <w:rPr>
          <w:sz w:val="24"/>
          <w:szCs w:val="24"/>
        </w:rPr>
        <w:t>Emery - The district recently recognized the services of many people who are retiring.  There will be an Open House at Emery High School on Thursday.</w:t>
      </w:r>
    </w:p>
    <w:p w14:paraId="00000017" w14:textId="77777777" w:rsidR="00987A2B" w:rsidRDefault="00987A2B">
      <w:pPr>
        <w:rPr>
          <w:sz w:val="24"/>
          <w:szCs w:val="24"/>
        </w:rPr>
      </w:pPr>
    </w:p>
    <w:p w14:paraId="00000018" w14:textId="77777777" w:rsidR="00987A2B" w:rsidRDefault="006C5FE3">
      <w:pPr>
        <w:rPr>
          <w:b/>
          <w:sz w:val="24"/>
          <w:szCs w:val="24"/>
        </w:rPr>
      </w:pPr>
      <w:r>
        <w:rPr>
          <w:b/>
          <w:sz w:val="24"/>
          <w:szCs w:val="24"/>
        </w:rPr>
        <w:t>Business Items:</w:t>
      </w:r>
    </w:p>
    <w:p w14:paraId="00000019" w14:textId="77777777" w:rsidR="00987A2B" w:rsidRDefault="006C5FE3">
      <w:pPr>
        <w:numPr>
          <w:ilvl w:val="0"/>
          <w:numId w:val="3"/>
        </w:numPr>
        <w:rPr>
          <w:sz w:val="24"/>
          <w:szCs w:val="24"/>
        </w:rPr>
      </w:pPr>
      <w:r>
        <w:rPr>
          <w:sz w:val="24"/>
          <w:szCs w:val="24"/>
        </w:rPr>
        <w:t xml:space="preserve">Crucial Conversations Purchase </w:t>
      </w:r>
      <w:r>
        <w:rPr>
          <w:sz w:val="24"/>
          <w:szCs w:val="24"/>
        </w:rPr>
        <w:t xml:space="preserve">- Recently 100 Crucial Conversations licenses were purchased to be used for the region trainings.  Ron Nielson motioned to ratify the purchase and pay $21,500.  Mika Salas seconded the motion.  All in favor, motion carried.  </w:t>
      </w:r>
    </w:p>
    <w:p w14:paraId="0000001A" w14:textId="77777777" w:rsidR="00987A2B" w:rsidRDefault="006C5FE3">
      <w:pPr>
        <w:numPr>
          <w:ilvl w:val="0"/>
          <w:numId w:val="3"/>
        </w:numPr>
        <w:rPr>
          <w:sz w:val="24"/>
          <w:szCs w:val="24"/>
        </w:rPr>
      </w:pPr>
      <w:r>
        <w:rPr>
          <w:sz w:val="24"/>
          <w:szCs w:val="24"/>
        </w:rPr>
        <w:t>FY ‘23 Meeting Calendar - Ryan</w:t>
      </w:r>
      <w:r>
        <w:rPr>
          <w:sz w:val="24"/>
          <w:szCs w:val="24"/>
        </w:rPr>
        <w:t xml:space="preserve"> Maughan motioned to approve the dates. Ron Nielson seconded the motion.  All in favor, motion carried.</w:t>
      </w:r>
    </w:p>
    <w:p w14:paraId="0000001B" w14:textId="77777777" w:rsidR="00987A2B" w:rsidRDefault="006C5FE3">
      <w:pPr>
        <w:numPr>
          <w:ilvl w:val="0"/>
          <w:numId w:val="3"/>
        </w:numPr>
        <w:rPr>
          <w:sz w:val="24"/>
          <w:szCs w:val="24"/>
        </w:rPr>
      </w:pPr>
      <w:r>
        <w:rPr>
          <w:sz w:val="24"/>
          <w:szCs w:val="24"/>
        </w:rPr>
        <w:t>FY ‘23 Spelling Bee - Mika Salas motioned to approve the $4,000 sponsorship fee and hold the 2023 Bee.  Ryan Maughan seconded the motion.  All in favor,</w:t>
      </w:r>
      <w:r>
        <w:rPr>
          <w:sz w:val="24"/>
          <w:szCs w:val="24"/>
        </w:rPr>
        <w:t xml:space="preserve"> motion carried. </w:t>
      </w:r>
    </w:p>
    <w:p w14:paraId="0000001C" w14:textId="77777777" w:rsidR="00987A2B" w:rsidRDefault="006C5FE3">
      <w:pPr>
        <w:numPr>
          <w:ilvl w:val="0"/>
          <w:numId w:val="3"/>
        </w:numPr>
        <w:rPr>
          <w:sz w:val="24"/>
          <w:szCs w:val="24"/>
        </w:rPr>
      </w:pPr>
      <w:r>
        <w:rPr>
          <w:sz w:val="24"/>
          <w:szCs w:val="24"/>
        </w:rPr>
        <w:t xml:space="preserve">Director Contract Renewal - The contract for the SESC Director needs to be approved by the board.  Ryan Maughan motioned to approve Shane Erickson for an additional </w:t>
      </w:r>
      <w:proofErr w:type="gramStart"/>
      <w:r>
        <w:rPr>
          <w:sz w:val="24"/>
          <w:szCs w:val="24"/>
        </w:rPr>
        <w:t>2 year</w:t>
      </w:r>
      <w:proofErr w:type="gramEnd"/>
      <w:r>
        <w:rPr>
          <w:sz w:val="24"/>
          <w:szCs w:val="24"/>
        </w:rPr>
        <w:t xml:space="preserve"> term.  Mika Salas seconded the motion.  All in favor, motion carried.  The board has</w:t>
      </w:r>
      <w:r>
        <w:rPr>
          <w:sz w:val="24"/>
          <w:szCs w:val="24"/>
        </w:rPr>
        <w:t xml:space="preserve"> requested that an annual </w:t>
      </w:r>
      <w:proofErr w:type="spellStart"/>
      <w:r>
        <w:rPr>
          <w:sz w:val="24"/>
          <w:szCs w:val="24"/>
        </w:rPr>
        <w:t>mid year</w:t>
      </w:r>
      <w:proofErr w:type="spellEnd"/>
      <w:r>
        <w:rPr>
          <w:sz w:val="24"/>
          <w:szCs w:val="24"/>
        </w:rPr>
        <w:t xml:space="preserve"> evaluation be added to a board meeting in December or January as an executive session.  Add the term ‘Any negotiated salary increase’ to the director contract.  </w:t>
      </w:r>
      <w:proofErr w:type="gramStart"/>
      <w:r>
        <w:rPr>
          <w:sz w:val="24"/>
          <w:szCs w:val="24"/>
        </w:rPr>
        <w:t>2 year</w:t>
      </w:r>
      <w:proofErr w:type="gramEnd"/>
      <w:r>
        <w:rPr>
          <w:sz w:val="24"/>
          <w:szCs w:val="24"/>
        </w:rPr>
        <w:t xml:space="preserve"> contract </w:t>
      </w:r>
      <w:r>
        <w:rPr>
          <w:sz w:val="24"/>
          <w:szCs w:val="24"/>
        </w:rPr>
        <w:lastRenderedPageBreak/>
        <w:t xml:space="preserve">that can be negotiated annually and brought </w:t>
      </w:r>
      <w:r>
        <w:rPr>
          <w:sz w:val="24"/>
          <w:szCs w:val="24"/>
        </w:rPr>
        <w:t>to the May meeting by the director.  The director may negotiate annually.</w:t>
      </w:r>
    </w:p>
    <w:p w14:paraId="0000001D" w14:textId="77777777" w:rsidR="00987A2B" w:rsidRDefault="00987A2B">
      <w:pPr>
        <w:rPr>
          <w:sz w:val="24"/>
          <w:szCs w:val="24"/>
        </w:rPr>
      </w:pPr>
    </w:p>
    <w:p w14:paraId="0000001E" w14:textId="77777777" w:rsidR="00987A2B" w:rsidRDefault="006C5FE3">
      <w:pPr>
        <w:rPr>
          <w:sz w:val="24"/>
          <w:szCs w:val="24"/>
        </w:rPr>
      </w:pPr>
      <w:r>
        <w:rPr>
          <w:b/>
          <w:sz w:val="24"/>
          <w:szCs w:val="24"/>
        </w:rPr>
        <w:t>USSA Meeting Discussion Items</w:t>
      </w:r>
      <w:r>
        <w:rPr>
          <w:sz w:val="24"/>
          <w:szCs w:val="24"/>
        </w:rPr>
        <w:t xml:space="preserve">: The board took an opportunity to discuss the LETRS requirement and the district approach to accomplishment. </w:t>
      </w:r>
    </w:p>
    <w:p w14:paraId="0000001F" w14:textId="77777777" w:rsidR="00987A2B" w:rsidRDefault="00987A2B">
      <w:pPr>
        <w:rPr>
          <w:sz w:val="24"/>
          <w:szCs w:val="24"/>
        </w:rPr>
      </w:pPr>
    </w:p>
    <w:p w14:paraId="00000020" w14:textId="77777777" w:rsidR="00987A2B" w:rsidRDefault="006C5FE3">
      <w:pPr>
        <w:rPr>
          <w:sz w:val="24"/>
          <w:szCs w:val="24"/>
        </w:rPr>
      </w:pPr>
      <w:r>
        <w:rPr>
          <w:b/>
          <w:sz w:val="24"/>
          <w:szCs w:val="24"/>
        </w:rPr>
        <w:t xml:space="preserve">SESC Discussion Items: </w:t>
      </w:r>
      <w:r>
        <w:rPr>
          <w:sz w:val="24"/>
          <w:szCs w:val="24"/>
        </w:rPr>
        <w:t xml:space="preserve"> </w:t>
      </w:r>
    </w:p>
    <w:p w14:paraId="00000021" w14:textId="77777777" w:rsidR="00987A2B" w:rsidRDefault="006C5FE3">
      <w:pPr>
        <w:numPr>
          <w:ilvl w:val="0"/>
          <w:numId w:val="4"/>
        </w:numPr>
        <w:rPr>
          <w:sz w:val="24"/>
          <w:szCs w:val="24"/>
        </w:rPr>
      </w:pPr>
      <w:r>
        <w:rPr>
          <w:sz w:val="24"/>
          <w:szCs w:val="24"/>
        </w:rPr>
        <w:t>The budget appr</w:t>
      </w:r>
      <w:r>
        <w:rPr>
          <w:sz w:val="24"/>
          <w:szCs w:val="24"/>
        </w:rPr>
        <w:t>oval for FY ‘23 is being planned for June 14, 2022 during the USSA Conference in Heber City.</w:t>
      </w:r>
    </w:p>
    <w:p w14:paraId="00000022" w14:textId="77777777" w:rsidR="00987A2B" w:rsidRDefault="00987A2B">
      <w:pPr>
        <w:rPr>
          <w:sz w:val="24"/>
          <w:szCs w:val="24"/>
        </w:rPr>
      </w:pPr>
    </w:p>
    <w:p w14:paraId="00000023" w14:textId="77777777" w:rsidR="00987A2B" w:rsidRDefault="006C5FE3">
      <w:pPr>
        <w:rPr>
          <w:sz w:val="24"/>
          <w:szCs w:val="24"/>
        </w:rPr>
      </w:pPr>
      <w:r>
        <w:rPr>
          <w:b/>
          <w:sz w:val="24"/>
          <w:szCs w:val="24"/>
        </w:rPr>
        <w:t>RESA Directors: Services in Service Agency Areas:</w:t>
      </w:r>
      <w:r>
        <w:rPr>
          <w:sz w:val="24"/>
          <w:szCs w:val="24"/>
        </w:rPr>
        <w:t xml:space="preserve"> </w:t>
      </w:r>
    </w:p>
    <w:p w14:paraId="00000024" w14:textId="77777777" w:rsidR="00987A2B" w:rsidRDefault="006C5FE3">
      <w:pPr>
        <w:numPr>
          <w:ilvl w:val="0"/>
          <w:numId w:val="5"/>
        </w:numPr>
        <w:rPr>
          <w:sz w:val="24"/>
          <w:szCs w:val="24"/>
        </w:rPr>
      </w:pPr>
      <w:r>
        <w:rPr>
          <w:sz w:val="24"/>
          <w:szCs w:val="24"/>
        </w:rPr>
        <w:t>Jason Strate, CUES and Joe B Wright, SEDC were available virtually to discuss the services that are offered thr</w:t>
      </w:r>
      <w:r>
        <w:rPr>
          <w:sz w:val="24"/>
          <w:szCs w:val="24"/>
        </w:rPr>
        <w:t xml:space="preserve">ough their service centers. The directors presented their service documents for the board and answered questions from the SESC Board members.  </w:t>
      </w:r>
    </w:p>
    <w:p w14:paraId="00000025" w14:textId="77777777" w:rsidR="00987A2B" w:rsidRDefault="006C5FE3">
      <w:pPr>
        <w:numPr>
          <w:ilvl w:val="0"/>
          <w:numId w:val="5"/>
        </w:numPr>
        <w:rPr>
          <w:sz w:val="24"/>
          <w:szCs w:val="24"/>
        </w:rPr>
      </w:pPr>
      <w:r>
        <w:rPr>
          <w:sz w:val="24"/>
          <w:szCs w:val="24"/>
        </w:rPr>
        <w:t>Q/A SESC Board of Directors - some ideas, Title IX appeals, computer science.  Need to have a process in place t</w:t>
      </w:r>
      <w:r>
        <w:rPr>
          <w:sz w:val="24"/>
          <w:szCs w:val="24"/>
        </w:rPr>
        <w:t>o bring suggestions to the board meetings of individual needs that may be available on a region wide basis.  SESC Board needs to come together to establish a strategic plan and needs assessment for SESC. Ron would like to have a work day to develop a co-cr</w:t>
      </w:r>
      <w:r>
        <w:rPr>
          <w:sz w:val="24"/>
          <w:szCs w:val="24"/>
        </w:rPr>
        <w:t xml:space="preserve">eated document/strategic plan in June.  Mika would like to establish an agenda item regarding Progress Monitoring towards goals. The board determined that they would start the initial process on June 14, 2022 at NUES in Heber City.  </w:t>
      </w:r>
    </w:p>
    <w:p w14:paraId="00000026" w14:textId="77777777" w:rsidR="00987A2B" w:rsidRDefault="006C5FE3">
      <w:pPr>
        <w:numPr>
          <w:ilvl w:val="0"/>
          <w:numId w:val="1"/>
        </w:numPr>
        <w:rPr>
          <w:sz w:val="24"/>
          <w:szCs w:val="24"/>
        </w:rPr>
      </w:pPr>
      <w:r>
        <w:rPr>
          <w:sz w:val="24"/>
          <w:szCs w:val="24"/>
        </w:rPr>
        <w:t>Rural Schools Conferen</w:t>
      </w:r>
      <w:r>
        <w:rPr>
          <w:sz w:val="24"/>
          <w:szCs w:val="24"/>
        </w:rPr>
        <w:t>ce - This year’s rural schools conference will be held July 6-8, 2022 in Cedar City on the SUU Campus.  The district bill code is: URSA2022</w:t>
      </w:r>
    </w:p>
    <w:p w14:paraId="00000027" w14:textId="77777777" w:rsidR="00987A2B" w:rsidRDefault="006C5FE3">
      <w:pPr>
        <w:numPr>
          <w:ilvl w:val="0"/>
          <w:numId w:val="1"/>
        </w:numPr>
        <w:rPr>
          <w:sz w:val="24"/>
          <w:szCs w:val="24"/>
        </w:rPr>
      </w:pPr>
      <w:r>
        <w:rPr>
          <w:sz w:val="24"/>
          <w:szCs w:val="24"/>
        </w:rPr>
        <w:t xml:space="preserve">Possible Online Program Options for LEA’s/HB 417 - would the board like Shane to follow up on the programs offered? </w:t>
      </w:r>
      <w:r>
        <w:rPr>
          <w:sz w:val="24"/>
          <w:szCs w:val="24"/>
        </w:rPr>
        <w:t xml:space="preserve"> Three online program providers will be at the URSA conference as vendors for information. </w:t>
      </w:r>
    </w:p>
    <w:p w14:paraId="00000028" w14:textId="77777777" w:rsidR="00987A2B" w:rsidRDefault="006C5FE3">
      <w:pPr>
        <w:numPr>
          <w:ilvl w:val="0"/>
          <w:numId w:val="1"/>
        </w:numPr>
        <w:rPr>
          <w:sz w:val="24"/>
          <w:szCs w:val="24"/>
        </w:rPr>
      </w:pPr>
      <w:r>
        <w:rPr>
          <w:sz w:val="24"/>
          <w:szCs w:val="24"/>
        </w:rPr>
        <w:t xml:space="preserve">Crucial Conversations Training - Grand SD has planned for August 8 &amp; 9, 2022 in Moab.  </w:t>
      </w:r>
    </w:p>
    <w:p w14:paraId="00000029" w14:textId="77777777" w:rsidR="00987A2B" w:rsidRDefault="00987A2B">
      <w:pPr>
        <w:rPr>
          <w:sz w:val="24"/>
          <w:szCs w:val="24"/>
        </w:rPr>
      </w:pPr>
    </w:p>
    <w:p w14:paraId="0000002A" w14:textId="77777777" w:rsidR="00987A2B" w:rsidRDefault="00987A2B">
      <w:pPr>
        <w:rPr>
          <w:sz w:val="24"/>
          <w:szCs w:val="24"/>
        </w:rPr>
      </w:pPr>
    </w:p>
    <w:p w14:paraId="0000002B" w14:textId="77777777" w:rsidR="00987A2B" w:rsidRDefault="006C5FE3">
      <w:pPr>
        <w:rPr>
          <w:sz w:val="24"/>
          <w:szCs w:val="24"/>
        </w:rPr>
      </w:pPr>
      <w:r>
        <w:rPr>
          <w:sz w:val="24"/>
          <w:szCs w:val="24"/>
        </w:rPr>
        <w:t>Meeting adjourned at 11:50 a.m.</w:t>
      </w:r>
    </w:p>
    <w:p w14:paraId="0000002C" w14:textId="77777777" w:rsidR="00987A2B" w:rsidRDefault="00987A2B">
      <w:pPr>
        <w:rPr>
          <w:sz w:val="24"/>
          <w:szCs w:val="24"/>
        </w:rPr>
      </w:pPr>
    </w:p>
    <w:p w14:paraId="0000002D" w14:textId="77777777" w:rsidR="00987A2B" w:rsidRDefault="006C5FE3">
      <w:pPr>
        <w:rPr>
          <w:b/>
          <w:sz w:val="24"/>
          <w:szCs w:val="24"/>
        </w:rPr>
      </w:pPr>
      <w:r>
        <w:rPr>
          <w:b/>
          <w:sz w:val="24"/>
          <w:szCs w:val="24"/>
        </w:rPr>
        <w:t>Next meeting June 14, 2022 at NUES in Heb</w:t>
      </w:r>
      <w:r>
        <w:rPr>
          <w:b/>
          <w:sz w:val="24"/>
          <w:szCs w:val="24"/>
        </w:rPr>
        <w:t>er City.</w:t>
      </w:r>
    </w:p>
    <w:p w14:paraId="0000002E" w14:textId="77777777" w:rsidR="00987A2B" w:rsidRDefault="00987A2B">
      <w:pPr>
        <w:rPr>
          <w:sz w:val="24"/>
          <w:szCs w:val="24"/>
        </w:rPr>
      </w:pPr>
    </w:p>
    <w:p w14:paraId="0000002F" w14:textId="77777777" w:rsidR="00987A2B" w:rsidRDefault="00987A2B">
      <w:pPr>
        <w:rPr>
          <w:sz w:val="24"/>
          <w:szCs w:val="24"/>
        </w:rPr>
      </w:pPr>
    </w:p>
    <w:sectPr w:rsidR="00987A2B">
      <w:type w:val="continuous"/>
      <w:pgSz w:w="12240" w:h="15840"/>
      <w:pgMar w:top="72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F68D5"/>
    <w:multiLevelType w:val="multilevel"/>
    <w:tmpl w:val="0922B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0C6A34"/>
    <w:multiLevelType w:val="multilevel"/>
    <w:tmpl w:val="2018B3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52F6746"/>
    <w:multiLevelType w:val="multilevel"/>
    <w:tmpl w:val="55F4E8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4F71C48"/>
    <w:multiLevelType w:val="multilevel"/>
    <w:tmpl w:val="35A08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FF73151"/>
    <w:multiLevelType w:val="multilevel"/>
    <w:tmpl w:val="4A60AC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A2B"/>
    <w:rsid w:val="006C5FE3"/>
    <w:rsid w:val="00987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53F5AA-756F-4AA2-82E8-ACC142319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3464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Johnna Boyack</dc:creator>
  <cp:lastModifiedBy>Johnna Boyack</cp:lastModifiedBy>
  <cp:revision>2</cp:revision>
  <dcterms:created xsi:type="dcterms:W3CDTF">2022-10-06T20:41:00Z</dcterms:created>
  <dcterms:modified xsi:type="dcterms:W3CDTF">2022-10-06T20:41:00Z</dcterms:modified>
</cp:coreProperties>
</file>