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C3096" w14:textId="35205D52" w:rsidR="00A57097" w:rsidRPr="00ED3407" w:rsidRDefault="00A57097" w:rsidP="00A57097">
      <w:pPr>
        <w:ind w:left="2880" w:firstLine="720"/>
        <w:rPr>
          <w:b/>
          <w:bCs/>
          <w:sz w:val="32"/>
          <w:szCs w:val="32"/>
        </w:rPr>
      </w:pPr>
      <w:r w:rsidRPr="00ED3407">
        <w:rPr>
          <w:b/>
          <w:bCs/>
          <w:noProof/>
          <w:sz w:val="32"/>
          <w:szCs w:val="32"/>
        </w:rPr>
        <w:drawing>
          <wp:anchor distT="0" distB="0" distL="114300" distR="114300" simplePos="0" relativeHeight="251658239" behindDoc="0" locked="0" layoutInCell="1" allowOverlap="1" wp14:anchorId="3052BC69" wp14:editId="35A8E85C">
            <wp:simplePos x="0" y="0"/>
            <wp:positionH relativeFrom="margin">
              <wp:align>left</wp:align>
            </wp:positionH>
            <wp:positionV relativeFrom="paragraph">
              <wp:posOffset>8890</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Pr="00ED3407">
        <w:rPr>
          <w:noProof/>
          <w:sz w:val="24"/>
          <w:szCs w:val="24"/>
        </w:rPr>
        <mc:AlternateContent>
          <mc:Choice Requires="wps">
            <w:drawing>
              <wp:anchor distT="0" distB="0" distL="114300" distR="114300" simplePos="0" relativeHeight="251662336" behindDoc="0" locked="0" layoutInCell="1" allowOverlap="1" wp14:anchorId="0FFA3267" wp14:editId="0C299D37">
                <wp:simplePos x="0" y="0"/>
                <wp:positionH relativeFrom="margin">
                  <wp:posOffset>1819275</wp:posOffset>
                </wp:positionH>
                <wp:positionV relativeFrom="paragraph">
                  <wp:posOffset>257175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AFE2A"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3.25pt,20.25pt" to="51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" strokecolor="#4472c4 [3204]" strokeweight="3pt">
                <v:stroke joinstyle="miter"/>
                <w10:wrap anchorx="margin"/>
              </v:line>
            </w:pict>
          </mc:Fallback>
        </mc:AlternateContent>
      </w:r>
      <w:r>
        <w:rPr>
          <w:b/>
          <w:bCs/>
          <w:sz w:val="32"/>
          <w:szCs w:val="32"/>
        </w:rPr>
        <w:t xml:space="preserve">PLANNING COMMISSION </w:t>
      </w:r>
      <w:r w:rsidRPr="00ED3407">
        <w:rPr>
          <w:b/>
          <w:bCs/>
          <w:sz w:val="32"/>
          <w:szCs w:val="32"/>
        </w:rPr>
        <w:t>MEETING</w:t>
      </w:r>
    </w:p>
    <w:p w14:paraId="71AACAA2" w14:textId="61CDF441" w:rsidR="00A57097" w:rsidRPr="00A57097" w:rsidRDefault="00A57097" w:rsidP="00A57097">
      <w:pPr>
        <w:spacing w:after="0"/>
        <w:ind w:left="90"/>
        <w:rPr>
          <w:b/>
          <w:bCs/>
          <w:noProof/>
          <w:sz w:val="32"/>
          <w:szCs w:val="32"/>
        </w:rPr>
      </w:pPr>
      <w:r w:rsidRPr="008D632F">
        <w:rPr>
          <w:noProof/>
          <w:sz w:val="20"/>
          <w:szCs w:val="20"/>
        </w:rPr>
        <mc:AlternateContent>
          <mc:Choice Requires="wps">
            <w:drawing>
              <wp:anchor distT="45720" distB="45720" distL="114300" distR="114300" simplePos="0" relativeHeight="251659264" behindDoc="0" locked="0" layoutInCell="1" allowOverlap="1" wp14:anchorId="2FA5A636" wp14:editId="00E626F5">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0BA8C7AA" w14:textId="77777777" w:rsidR="00A57097" w:rsidRPr="00784574" w:rsidRDefault="00A57097" w:rsidP="00A5709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5A636"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0BA8C7AA" w14:textId="77777777" w:rsidR="00A57097" w:rsidRPr="00784574" w:rsidRDefault="00A57097" w:rsidP="00A5709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Pr="008D632F">
        <w:rPr>
          <w:sz w:val="24"/>
          <w:szCs w:val="24"/>
        </w:rPr>
        <w:t xml:space="preserve">Notice is hereby given that the </w:t>
      </w:r>
      <w:r>
        <w:rPr>
          <w:sz w:val="24"/>
          <w:szCs w:val="24"/>
        </w:rPr>
        <w:t>Planning Commission</w:t>
      </w:r>
      <w:r w:rsidRPr="008D632F">
        <w:rPr>
          <w:sz w:val="24"/>
          <w:szCs w:val="24"/>
        </w:rPr>
        <w:t xml:space="preserve"> will hold a meeting at </w:t>
      </w:r>
      <w:r w:rsidRPr="008D632F">
        <w:rPr>
          <w:b/>
          <w:bCs/>
          <w:sz w:val="24"/>
          <w:szCs w:val="24"/>
        </w:rPr>
        <w:t>7:</w:t>
      </w:r>
      <w:r>
        <w:rPr>
          <w:b/>
          <w:bCs/>
          <w:sz w:val="24"/>
          <w:szCs w:val="24"/>
        </w:rPr>
        <w:t>00</w:t>
      </w:r>
      <w:r w:rsidRPr="008D632F">
        <w:rPr>
          <w:b/>
          <w:bCs/>
          <w:sz w:val="24"/>
          <w:szCs w:val="24"/>
        </w:rPr>
        <w:t xml:space="preserve"> pm, on Wednesday, </w:t>
      </w:r>
      <w:r>
        <w:rPr>
          <w:b/>
          <w:bCs/>
          <w:sz w:val="24"/>
          <w:szCs w:val="24"/>
        </w:rPr>
        <w:t>September 28</w:t>
      </w:r>
      <w:r w:rsidRPr="008D632F">
        <w:rPr>
          <w:b/>
          <w:bCs/>
          <w:sz w:val="24"/>
          <w:szCs w:val="24"/>
        </w:rPr>
        <w:t>, 2022,</w:t>
      </w:r>
      <w:r w:rsidRPr="008D632F">
        <w:rPr>
          <w:sz w:val="24"/>
          <w:szCs w:val="24"/>
        </w:rPr>
        <w:t xml:space="preserve"> in the </w:t>
      </w:r>
      <w:r>
        <w:rPr>
          <w:sz w:val="24"/>
          <w:szCs w:val="24"/>
        </w:rPr>
        <w:t xml:space="preserve">City </w:t>
      </w:r>
      <w:r w:rsidRPr="008D632F">
        <w:rPr>
          <w:sz w:val="24"/>
          <w:szCs w:val="24"/>
        </w:rPr>
        <w:t xml:space="preserve">Council Chambers </w:t>
      </w:r>
    </w:p>
    <w:p w14:paraId="402C8B3C" w14:textId="36D3AEFB" w:rsidR="00A57097" w:rsidRDefault="00A57097" w:rsidP="00A57097">
      <w:pPr>
        <w:spacing w:after="0"/>
        <w:ind w:left="90"/>
        <w:rPr>
          <w:b/>
          <w:bCs/>
          <w:sz w:val="24"/>
          <w:szCs w:val="24"/>
        </w:rPr>
      </w:pPr>
      <w:r w:rsidRPr="008D632F">
        <w:rPr>
          <w:b/>
          <w:bCs/>
          <w:sz w:val="24"/>
          <w:szCs w:val="24"/>
        </w:rPr>
        <w:t>at 38 West Center Street.</w:t>
      </w:r>
    </w:p>
    <w:p w14:paraId="6FA82898" w14:textId="77777777" w:rsidR="00A57097" w:rsidRDefault="00A57097" w:rsidP="00A57097">
      <w:pPr>
        <w:spacing w:after="0"/>
        <w:ind w:left="90"/>
        <w:rPr>
          <w:b/>
          <w:bCs/>
          <w:sz w:val="24"/>
          <w:szCs w:val="24"/>
        </w:rPr>
      </w:pPr>
    </w:p>
    <w:p w14:paraId="07E6434F" w14:textId="77777777" w:rsidR="00A57097" w:rsidRPr="008D632F" w:rsidRDefault="00A57097" w:rsidP="00A57097">
      <w:pPr>
        <w:spacing w:after="0"/>
        <w:ind w:left="90"/>
        <w:rPr>
          <w:sz w:val="24"/>
          <w:szCs w:val="24"/>
        </w:rPr>
      </w:pPr>
    </w:p>
    <w:tbl>
      <w:tblPr>
        <w:tblStyle w:val="TableGrid"/>
        <w:tblW w:w="11448"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5"/>
        <w:gridCol w:w="1453"/>
      </w:tblGrid>
      <w:tr w:rsidR="00A57097" w:rsidRPr="00375CBD" w14:paraId="2ACC7079" w14:textId="77777777" w:rsidTr="00B42459">
        <w:trPr>
          <w:trHeight w:val="289"/>
        </w:trPr>
        <w:tc>
          <w:tcPr>
            <w:tcW w:w="9995" w:type="dxa"/>
          </w:tcPr>
          <w:p w14:paraId="27B0DE41" w14:textId="77777777" w:rsidR="00A57097" w:rsidRPr="00375CBD" w:rsidRDefault="00A57097" w:rsidP="00B42459">
            <w:pPr>
              <w:pStyle w:val="ListParagraph"/>
              <w:numPr>
                <w:ilvl w:val="0"/>
                <w:numId w:val="1"/>
              </w:numPr>
              <w:rPr>
                <w:sz w:val="24"/>
                <w:szCs w:val="24"/>
              </w:rPr>
            </w:pPr>
            <w:r w:rsidRPr="00375CBD">
              <w:rPr>
                <w:sz w:val="24"/>
                <w:szCs w:val="24"/>
              </w:rPr>
              <w:t>Roll Call</w:t>
            </w:r>
          </w:p>
        </w:tc>
        <w:tc>
          <w:tcPr>
            <w:tcW w:w="1453" w:type="dxa"/>
          </w:tcPr>
          <w:p w14:paraId="474B3210" w14:textId="77777777" w:rsidR="00A57097" w:rsidRPr="00375CBD" w:rsidRDefault="00A57097" w:rsidP="00B42459">
            <w:pPr>
              <w:pStyle w:val="ListParagraph"/>
              <w:ind w:left="75"/>
              <w:rPr>
                <w:sz w:val="24"/>
                <w:szCs w:val="24"/>
              </w:rPr>
            </w:pPr>
          </w:p>
        </w:tc>
      </w:tr>
      <w:tr w:rsidR="00A57097" w:rsidRPr="00375CBD" w14:paraId="737B4650" w14:textId="77777777" w:rsidTr="00B42459">
        <w:trPr>
          <w:trHeight w:val="274"/>
        </w:trPr>
        <w:tc>
          <w:tcPr>
            <w:tcW w:w="9995" w:type="dxa"/>
          </w:tcPr>
          <w:p w14:paraId="00039193" w14:textId="77777777" w:rsidR="00A57097" w:rsidRPr="00375CBD" w:rsidRDefault="00A57097" w:rsidP="00B42459">
            <w:pPr>
              <w:pStyle w:val="ListParagraph"/>
              <w:numPr>
                <w:ilvl w:val="0"/>
                <w:numId w:val="1"/>
              </w:numPr>
              <w:rPr>
                <w:sz w:val="24"/>
                <w:szCs w:val="24"/>
              </w:rPr>
            </w:pPr>
            <w:r w:rsidRPr="00375CBD">
              <w:rPr>
                <w:sz w:val="24"/>
                <w:szCs w:val="24"/>
              </w:rPr>
              <w:t>Invocation/Inspirational Thought</w:t>
            </w:r>
          </w:p>
        </w:tc>
        <w:tc>
          <w:tcPr>
            <w:tcW w:w="1453" w:type="dxa"/>
          </w:tcPr>
          <w:p w14:paraId="23F4700C" w14:textId="77777777" w:rsidR="00A57097" w:rsidRPr="00375CBD" w:rsidRDefault="00A57097" w:rsidP="00B42459">
            <w:pPr>
              <w:pStyle w:val="ListParagraph"/>
              <w:ind w:left="75"/>
              <w:rPr>
                <w:sz w:val="24"/>
                <w:szCs w:val="24"/>
              </w:rPr>
            </w:pPr>
          </w:p>
        </w:tc>
      </w:tr>
      <w:tr w:rsidR="00A57097" w:rsidRPr="00375CBD" w14:paraId="2187F83F" w14:textId="77777777" w:rsidTr="00B42459">
        <w:trPr>
          <w:trHeight w:val="289"/>
        </w:trPr>
        <w:tc>
          <w:tcPr>
            <w:tcW w:w="9995" w:type="dxa"/>
          </w:tcPr>
          <w:p w14:paraId="5B455D70" w14:textId="77777777" w:rsidR="00A57097" w:rsidRPr="00375CBD" w:rsidRDefault="00A57097" w:rsidP="00B42459">
            <w:pPr>
              <w:pStyle w:val="ListParagraph"/>
              <w:numPr>
                <w:ilvl w:val="0"/>
                <w:numId w:val="1"/>
              </w:numPr>
              <w:rPr>
                <w:sz w:val="24"/>
                <w:szCs w:val="24"/>
              </w:rPr>
            </w:pPr>
            <w:r w:rsidRPr="00375CBD">
              <w:rPr>
                <w:sz w:val="24"/>
                <w:szCs w:val="24"/>
              </w:rPr>
              <w:t>Pledge of Allegiance</w:t>
            </w:r>
          </w:p>
        </w:tc>
        <w:tc>
          <w:tcPr>
            <w:tcW w:w="1453" w:type="dxa"/>
          </w:tcPr>
          <w:p w14:paraId="0F1E895A" w14:textId="77777777" w:rsidR="00A57097" w:rsidRPr="00375CBD" w:rsidRDefault="00A57097" w:rsidP="00B42459">
            <w:pPr>
              <w:pStyle w:val="ListParagraph"/>
              <w:ind w:left="75"/>
              <w:rPr>
                <w:sz w:val="24"/>
                <w:szCs w:val="24"/>
              </w:rPr>
            </w:pPr>
          </w:p>
        </w:tc>
      </w:tr>
      <w:tr w:rsidR="00A57097" w:rsidRPr="00375CBD" w14:paraId="5FDC3DEC" w14:textId="77777777" w:rsidTr="00B42459">
        <w:trPr>
          <w:trHeight w:val="564"/>
        </w:trPr>
        <w:tc>
          <w:tcPr>
            <w:tcW w:w="9995" w:type="dxa"/>
          </w:tcPr>
          <w:p w14:paraId="784B455A" w14:textId="77777777" w:rsidR="00A57097" w:rsidRPr="00375CBD" w:rsidRDefault="00A57097" w:rsidP="00B42459">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53" w:type="dxa"/>
          </w:tcPr>
          <w:p w14:paraId="7AB07DEF" w14:textId="77777777" w:rsidR="00A57097" w:rsidRPr="00375CBD" w:rsidRDefault="00A57097" w:rsidP="00B42459">
            <w:pPr>
              <w:pStyle w:val="ListParagraph"/>
              <w:ind w:left="75"/>
              <w:rPr>
                <w:sz w:val="24"/>
                <w:szCs w:val="24"/>
              </w:rPr>
            </w:pPr>
          </w:p>
        </w:tc>
      </w:tr>
      <w:tr w:rsidR="00A57097" w:rsidRPr="00375CBD" w14:paraId="79BAADDD" w14:textId="77777777" w:rsidTr="00B42459">
        <w:trPr>
          <w:trHeight w:val="1128"/>
        </w:trPr>
        <w:tc>
          <w:tcPr>
            <w:tcW w:w="9995" w:type="dxa"/>
          </w:tcPr>
          <w:p w14:paraId="1F406991" w14:textId="66BBEDD5" w:rsidR="00A57097" w:rsidRDefault="00A57097" w:rsidP="00B42459">
            <w:pPr>
              <w:pStyle w:val="ListParagraph"/>
              <w:numPr>
                <w:ilvl w:val="0"/>
                <w:numId w:val="1"/>
              </w:numPr>
              <w:rPr>
                <w:sz w:val="24"/>
                <w:szCs w:val="24"/>
              </w:rPr>
            </w:pPr>
            <w:r>
              <w:rPr>
                <w:sz w:val="24"/>
                <w:szCs w:val="24"/>
              </w:rPr>
              <w:t>Public Hearing</w:t>
            </w:r>
            <w:r w:rsidR="00C93FA6">
              <w:rPr>
                <w:sz w:val="24"/>
                <w:szCs w:val="24"/>
              </w:rPr>
              <w:t>, Discussion, and Possible Action Items</w:t>
            </w:r>
          </w:p>
          <w:p w14:paraId="3CD1F44A" w14:textId="27609156" w:rsidR="008E3036" w:rsidRDefault="008E3036" w:rsidP="008E3036">
            <w:pPr>
              <w:pStyle w:val="ListParagraph"/>
              <w:rPr>
                <w:sz w:val="24"/>
                <w:szCs w:val="24"/>
              </w:rPr>
            </w:pPr>
            <w:r>
              <w:rPr>
                <w:sz w:val="24"/>
                <w:szCs w:val="24"/>
              </w:rPr>
              <w:t xml:space="preserve">          a.  Chapter </w:t>
            </w:r>
            <w:r w:rsidR="00C93FA6">
              <w:rPr>
                <w:sz w:val="24"/>
                <w:szCs w:val="24"/>
              </w:rPr>
              <w:t>14,</w:t>
            </w:r>
            <w:r w:rsidR="002D51A3">
              <w:rPr>
                <w:sz w:val="24"/>
                <w:szCs w:val="24"/>
              </w:rPr>
              <w:t xml:space="preserve"> Land Use Code. </w:t>
            </w:r>
            <w:r>
              <w:rPr>
                <w:sz w:val="24"/>
                <w:szCs w:val="24"/>
              </w:rPr>
              <w:t>The proposed amendment clarifies that fees are listed in the city fee schedule.</w:t>
            </w:r>
          </w:p>
          <w:p w14:paraId="2E1BC884" w14:textId="163CDC20" w:rsidR="008E3036" w:rsidRDefault="008E3036" w:rsidP="008E3036">
            <w:pPr>
              <w:pStyle w:val="ListParagraph"/>
              <w:rPr>
                <w:sz w:val="24"/>
                <w:szCs w:val="24"/>
              </w:rPr>
            </w:pPr>
            <w:r>
              <w:rPr>
                <w:sz w:val="24"/>
                <w:szCs w:val="24"/>
              </w:rPr>
              <w:t xml:space="preserve">           b.  Floodplain Mitigations Standards </w:t>
            </w:r>
            <w:r w:rsidR="002D51A3">
              <w:rPr>
                <w:sz w:val="24"/>
                <w:szCs w:val="24"/>
              </w:rPr>
              <w:t>A</w:t>
            </w:r>
            <w:r>
              <w:rPr>
                <w:sz w:val="24"/>
                <w:szCs w:val="24"/>
              </w:rPr>
              <w:t>dopted in 2012 but not codified as part of the land use development codes. The proposed amendment will insert the floodplain standards into the development code and clarify review processes relating to flood hazard areas.</w:t>
            </w:r>
          </w:p>
          <w:p w14:paraId="55B71780" w14:textId="6ED01C86" w:rsidR="008E3036" w:rsidRDefault="008E3036" w:rsidP="008E3036">
            <w:pPr>
              <w:pStyle w:val="ListParagraph"/>
              <w:numPr>
                <w:ilvl w:val="0"/>
                <w:numId w:val="1"/>
              </w:numPr>
              <w:rPr>
                <w:sz w:val="24"/>
                <w:szCs w:val="24"/>
              </w:rPr>
            </w:pPr>
            <w:r>
              <w:rPr>
                <w:sz w:val="24"/>
                <w:szCs w:val="24"/>
              </w:rPr>
              <w:t>Discussion and possible action Items</w:t>
            </w:r>
          </w:p>
          <w:p w14:paraId="46D08ECE" w14:textId="1443760C" w:rsidR="00A57097" w:rsidRPr="00A57097" w:rsidRDefault="00116156" w:rsidP="002D51A3">
            <w:pPr>
              <w:pStyle w:val="ListParagraph"/>
              <w:rPr>
                <w:sz w:val="24"/>
                <w:szCs w:val="24"/>
              </w:rPr>
            </w:pPr>
            <w:r>
              <w:rPr>
                <w:sz w:val="24"/>
                <w:szCs w:val="24"/>
              </w:rPr>
              <w:t xml:space="preserve">            a. Review the constructions standards for the pressurized irrigation meters.</w:t>
            </w:r>
            <w:r w:rsidR="002D51A3">
              <w:rPr>
                <w:sz w:val="24"/>
                <w:szCs w:val="24"/>
              </w:rPr>
              <w:t xml:space="preserve"> </w:t>
            </w:r>
          </w:p>
        </w:tc>
        <w:tc>
          <w:tcPr>
            <w:tcW w:w="1453" w:type="dxa"/>
          </w:tcPr>
          <w:p w14:paraId="4A033FFD" w14:textId="77777777" w:rsidR="00A57097" w:rsidRPr="00375CBD" w:rsidRDefault="00A57097" w:rsidP="00B42459">
            <w:pPr>
              <w:pStyle w:val="ListParagraph"/>
              <w:ind w:left="75"/>
              <w:rPr>
                <w:sz w:val="24"/>
                <w:szCs w:val="24"/>
              </w:rPr>
            </w:pPr>
          </w:p>
        </w:tc>
      </w:tr>
      <w:tr w:rsidR="00A57097" w:rsidRPr="00375CBD" w14:paraId="32AD207C" w14:textId="77777777" w:rsidTr="00B42459">
        <w:trPr>
          <w:trHeight w:val="274"/>
        </w:trPr>
        <w:tc>
          <w:tcPr>
            <w:tcW w:w="9995" w:type="dxa"/>
          </w:tcPr>
          <w:p w14:paraId="09ACF924" w14:textId="7A4AC572" w:rsidR="00A57097" w:rsidRPr="00116156" w:rsidRDefault="00A57097" w:rsidP="00116156">
            <w:pPr>
              <w:rPr>
                <w:sz w:val="24"/>
                <w:szCs w:val="24"/>
              </w:rPr>
            </w:pPr>
          </w:p>
        </w:tc>
        <w:tc>
          <w:tcPr>
            <w:tcW w:w="1453" w:type="dxa"/>
          </w:tcPr>
          <w:p w14:paraId="4BDE8550" w14:textId="77777777" w:rsidR="00A57097" w:rsidRPr="0093237E" w:rsidRDefault="00A57097" w:rsidP="00B42459">
            <w:pPr>
              <w:rPr>
                <w:sz w:val="24"/>
                <w:szCs w:val="24"/>
              </w:rPr>
            </w:pPr>
          </w:p>
        </w:tc>
      </w:tr>
      <w:tr w:rsidR="00A57097" w:rsidRPr="00375CBD" w14:paraId="32EC89C2" w14:textId="77777777" w:rsidTr="00B42459">
        <w:trPr>
          <w:trHeight w:val="564"/>
        </w:trPr>
        <w:tc>
          <w:tcPr>
            <w:tcW w:w="9995" w:type="dxa"/>
          </w:tcPr>
          <w:p w14:paraId="36C40765" w14:textId="77777777" w:rsidR="00A57097" w:rsidRDefault="00A57097" w:rsidP="00B42459">
            <w:pPr>
              <w:pStyle w:val="ListParagraph"/>
              <w:numPr>
                <w:ilvl w:val="0"/>
                <w:numId w:val="1"/>
              </w:numPr>
              <w:rPr>
                <w:sz w:val="24"/>
                <w:szCs w:val="24"/>
              </w:rPr>
            </w:pPr>
            <w:r>
              <w:rPr>
                <w:sz w:val="24"/>
                <w:szCs w:val="24"/>
              </w:rPr>
              <w:t>General Discussion</w:t>
            </w:r>
          </w:p>
          <w:p w14:paraId="195C7912" w14:textId="77777777" w:rsidR="00A57097" w:rsidRDefault="00A57097" w:rsidP="00B42459">
            <w:pPr>
              <w:pStyle w:val="ListParagraph"/>
              <w:ind w:left="1245"/>
              <w:rPr>
                <w:sz w:val="24"/>
                <w:szCs w:val="24"/>
              </w:rPr>
            </w:pPr>
          </w:p>
        </w:tc>
        <w:tc>
          <w:tcPr>
            <w:tcW w:w="1453" w:type="dxa"/>
          </w:tcPr>
          <w:p w14:paraId="0B9D770B" w14:textId="77777777" w:rsidR="00A57097" w:rsidRPr="00375CBD" w:rsidRDefault="00A57097" w:rsidP="00B42459">
            <w:pPr>
              <w:pStyle w:val="ListParagraph"/>
              <w:ind w:left="75"/>
              <w:rPr>
                <w:sz w:val="24"/>
                <w:szCs w:val="24"/>
              </w:rPr>
            </w:pPr>
          </w:p>
        </w:tc>
      </w:tr>
      <w:tr w:rsidR="00A57097" w:rsidRPr="00375CBD" w14:paraId="5CE4DCF7" w14:textId="77777777" w:rsidTr="00B42459">
        <w:trPr>
          <w:trHeight w:val="332"/>
        </w:trPr>
        <w:tc>
          <w:tcPr>
            <w:tcW w:w="9995" w:type="dxa"/>
          </w:tcPr>
          <w:p w14:paraId="376DAA20" w14:textId="77777777" w:rsidR="00A57097" w:rsidRPr="00375CBD" w:rsidRDefault="00A57097" w:rsidP="00B42459">
            <w:pPr>
              <w:pStyle w:val="ListParagraph"/>
              <w:numPr>
                <w:ilvl w:val="0"/>
                <w:numId w:val="1"/>
              </w:numPr>
              <w:pBdr>
                <w:bottom w:val="single" w:sz="12" w:space="1" w:color="auto"/>
              </w:pBdr>
              <w:rPr>
                <w:sz w:val="24"/>
                <w:szCs w:val="24"/>
              </w:rPr>
            </w:pPr>
            <w:r w:rsidRPr="00375CBD">
              <w:rPr>
                <w:sz w:val="24"/>
                <w:szCs w:val="24"/>
              </w:rPr>
              <w:t>Adjournment</w:t>
            </w:r>
          </w:p>
        </w:tc>
        <w:tc>
          <w:tcPr>
            <w:tcW w:w="1453" w:type="dxa"/>
          </w:tcPr>
          <w:p w14:paraId="05244E84" w14:textId="77777777" w:rsidR="00A57097" w:rsidRPr="00375CBD" w:rsidRDefault="00A57097" w:rsidP="00B42459">
            <w:pPr>
              <w:pStyle w:val="ListParagraph"/>
              <w:ind w:left="75"/>
              <w:rPr>
                <w:sz w:val="24"/>
                <w:szCs w:val="24"/>
              </w:rPr>
            </w:pPr>
          </w:p>
        </w:tc>
      </w:tr>
    </w:tbl>
    <w:p w14:paraId="52FDE6B7" w14:textId="77777777" w:rsidR="00A57097" w:rsidRDefault="00A57097" w:rsidP="00A57097">
      <w:pPr>
        <w:spacing w:after="0"/>
        <w:rPr>
          <w:b/>
          <w:bCs/>
          <w:sz w:val="24"/>
          <w:szCs w:val="24"/>
        </w:rPr>
      </w:pPr>
    </w:p>
    <w:p w14:paraId="7188E567" w14:textId="77777777" w:rsidR="00A57097" w:rsidRPr="00F75A61" w:rsidRDefault="00A57097" w:rsidP="00A57097">
      <w:pPr>
        <w:spacing w:after="0"/>
        <w:ind w:firstLine="360"/>
        <w:rPr>
          <w:b/>
          <w:bCs/>
          <w:sz w:val="24"/>
          <w:szCs w:val="24"/>
        </w:rPr>
      </w:pPr>
      <w:r w:rsidRPr="00F75A61">
        <w:rPr>
          <w:b/>
          <w:bCs/>
          <w:sz w:val="24"/>
          <w:szCs w:val="24"/>
        </w:rPr>
        <w:t>ADA NOTICE</w:t>
      </w:r>
    </w:p>
    <w:p w14:paraId="2BD581FA" w14:textId="77777777" w:rsidR="00A57097" w:rsidRDefault="00A57097" w:rsidP="00A57097">
      <w:pPr>
        <w:spacing w:after="0"/>
        <w:ind w:left="360"/>
        <w:rPr>
          <w:sz w:val="24"/>
          <w:szCs w:val="24"/>
        </w:rPr>
      </w:pPr>
      <w:r w:rsidRPr="00784574">
        <w:rPr>
          <w:sz w:val="24"/>
          <w:szCs w:val="24"/>
        </w:rPr>
        <w:t>If you are planning to attend this Public Meeting and due to a disability need assistance in understanding</w:t>
      </w:r>
      <w:r>
        <w:rPr>
          <w:sz w:val="24"/>
          <w:szCs w:val="24"/>
        </w:rPr>
        <w:t xml:space="preserve"> </w:t>
      </w:r>
      <w:r w:rsidRPr="00784574">
        <w:rPr>
          <w:sz w:val="24"/>
          <w:szCs w:val="24"/>
        </w:rPr>
        <w:t>or participating in the meeting, please notify the City Office ten or more hours in advance and we will,</w:t>
      </w:r>
      <w:r>
        <w:rPr>
          <w:sz w:val="24"/>
          <w:szCs w:val="24"/>
        </w:rPr>
        <w:t xml:space="preserve"> </w:t>
      </w:r>
      <w:r w:rsidRPr="00784574">
        <w:rPr>
          <w:sz w:val="24"/>
          <w:szCs w:val="24"/>
        </w:rPr>
        <w:t>within reason, provide what assistance may be required.</w:t>
      </w:r>
    </w:p>
    <w:p w14:paraId="38E81A7A" w14:textId="77777777" w:rsidR="00A57097" w:rsidRDefault="00A57097" w:rsidP="00A57097">
      <w:pPr>
        <w:spacing w:after="0"/>
        <w:rPr>
          <w:sz w:val="24"/>
          <w:szCs w:val="24"/>
        </w:rPr>
      </w:pPr>
      <w:r>
        <w:rPr>
          <w:noProof/>
        </w:rPr>
        <mc:AlternateContent>
          <mc:Choice Requires="wps">
            <w:drawing>
              <wp:anchor distT="45720" distB="45720" distL="114300" distR="114300" simplePos="0" relativeHeight="251660288" behindDoc="0" locked="0" layoutInCell="1" allowOverlap="1" wp14:anchorId="18714778" wp14:editId="4CCF7E7E">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5D81ADEF" w14:textId="77777777" w:rsidR="00A57097" w:rsidRPr="00B57BE4" w:rsidRDefault="00A57097" w:rsidP="00A57097">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14778" id="_x0000_s1027" type="#_x0000_t202" style="position:absolute;margin-left:0;margin-top:15.75pt;width:492.75pt;height:21.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5D81ADEF" w14:textId="77777777" w:rsidR="00A57097" w:rsidRPr="00B57BE4" w:rsidRDefault="00A57097" w:rsidP="00A57097">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Pr="00784574">
        <w:rPr>
          <w:sz w:val="24"/>
          <w:szCs w:val="24"/>
        </w:rPr>
        <w:t xml:space="preserve">The undersigned duly appointed City Recorder for the municipality of </w:t>
      </w:r>
      <w:r>
        <w:rPr>
          <w:sz w:val="24"/>
          <w:szCs w:val="24"/>
        </w:rPr>
        <w:t xml:space="preserve">Gunnison </w:t>
      </w:r>
      <w:r w:rsidRPr="00784574">
        <w:rPr>
          <w:sz w:val="24"/>
          <w:szCs w:val="24"/>
        </w:rPr>
        <w:t>City hereby certifies that</w:t>
      </w:r>
      <w:r>
        <w:rPr>
          <w:sz w:val="24"/>
          <w:szCs w:val="24"/>
        </w:rPr>
        <w:t xml:space="preserve"> </w:t>
      </w:r>
      <w:r w:rsidRPr="00784574">
        <w:rPr>
          <w:sz w:val="24"/>
          <w:szCs w:val="24"/>
        </w:rPr>
        <w:t xml:space="preserve">a copy of the foregoing Notice and Agenda was e-mailed to the </w:t>
      </w:r>
      <w:r>
        <w:rPr>
          <w:sz w:val="24"/>
          <w:szCs w:val="24"/>
        </w:rPr>
        <w:t>Gunnison Gazette</w:t>
      </w:r>
      <w:r w:rsidRPr="00784574">
        <w:rPr>
          <w:sz w:val="24"/>
          <w:szCs w:val="24"/>
        </w:rPr>
        <w:t xml:space="preserve">, </w:t>
      </w:r>
      <w:r>
        <w:rPr>
          <w:sz w:val="24"/>
          <w:szCs w:val="24"/>
        </w:rPr>
        <w:t>Gunnison</w:t>
      </w:r>
      <w:r w:rsidRPr="00784574">
        <w:rPr>
          <w:sz w:val="24"/>
          <w:szCs w:val="24"/>
        </w:rPr>
        <w:t>, UT, 846</w:t>
      </w:r>
      <w:r>
        <w:rPr>
          <w:sz w:val="24"/>
          <w:szCs w:val="24"/>
        </w:rPr>
        <w:t>34</w:t>
      </w:r>
      <w:r w:rsidRPr="00784574">
        <w:rPr>
          <w:sz w:val="24"/>
          <w:szCs w:val="24"/>
        </w:rPr>
        <w:t>,</w:t>
      </w:r>
      <w:r>
        <w:rPr>
          <w:sz w:val="24"/>
          <w:szCs w:val="24"/>
        </w:rPr>
        <w:t xml:space="preserve"> </w:t>
      </w:r>
      <w:r w:rsidRPr="00784574">
        <w:rPr>
          <w:sz w:val="24"/>
          <w:szCs w:val="24"/>
        </w:rPr>
        <w:t>posted on www.</w:t>
      </w:r>
      <w:r>
        <w:rPr>
          <w:sz w:val="24"/>
          <w:szCs w:val="24"/>
        </w:rPr>
        <w:t>gunnisoncity</w:t>
      </w:r>
      <w:r w:rsidRPr="00784574">
        <w:rPr>
          <w:sz w:val="24"/>
          <w:szCs w:val="24"/>
        </w:rPr>
        <w:t>.org, as well as posted on the State of Utah’s Public Notice Website.</w:t>
      </w:r>
    </w:p>
    <w:p w14:paraId="3B4C9F2D" w14:textId="77777777" w:rsidR="00A57097" w:rsidRDefault="00A57097" w:rsidP="00A57097">
      <w:pPr>
        <w:spacing w:after="0"/>
        <w:rPr>
          <w:sz w:val="24"/>
          <w:szCs w:val="24"/>
        </w:rPr>
      </w:pPr>
    </w:p>
    <w:p w14:paraId="0583478F" w14:textId="77777777" w:rsidR="00A57097" w:rsidRDefault="00A57097" w:rsidP="00A57097">
      <w:pPr>
        <w:spacing w:after="0"/>
        <w:rPr>
          <w:sz w:val="24"/>
          <w:szCs w:val="24"/>
        </w:rPr>
      </w:pPr>
    </w:p>
    <w:p w14:paraId="185CF3FF" w14:textId="77777777" w:rsidR="00A57097" w:rsidRDefault="00A57097" w:rsidP="00A57097">
      <w:pPr>
        <w:spacing w:after="0"/>
        <w:rPr>
          <w:sz w:val="24"/>
          <w:szCs w:val="24"/>
        </w:rPr>
      </w:pPr>
      <w:r>
        <w:rPr>
          <w:sz w:val="24"/>
          <w:szCs w:val="24"/>
        </w:rPr>
        <w:t>BY:  ______________________________</w:t>
      </w:r>
    </w:p>
    <w:p w14:paraId="41093635" w14:textId="77777777" w:rsidR="00A57097" w:rsidRDefault="00A57097" w:rsidP="00A57097">
      <w:pPr>
        <w:spacing w:after="0"/>
        <w:rPr>
          <w:sz w:val="24"/>
          <w:szCs w:val="24"/>
        </w:rPr>
      </w:pPr>
      <w:r>
        <w:rPr>
          <w:sz w:val="24"/>
          <w:szCs w:val="24"/>
        </w:rPr>
        <w:tab/>
        <w:t>Valerie Andersen, City Recorder</w:t>
      </w:r>
    </w:p>
    <w:p w14:paraId="19716E6A" w14:textId="77777777" w:rsidR="00A57097" w:rsidRPr="00ED3407" w:rsidRDefault="00A57097" w:rsidP="00A57097">
      <w:pPr>
        <w:rPr>
          <w:sz w:val="24"/>
          <w:szCs w:val="24"/>
        </w:rPr>
      </w:pPr>
    </w:p>
    <w:p w14:paraId="51FB3FB9" w14:textId="77777777" w:rsidR="00A57097" w:rsidRDefault="00A57097"/>
    <w:sectPr w:rsidR="00A57097" w:rsidSect="002179DF">
      <w:pgSz w:w="12240" w:h="15840"/>
      <w:pgMar w:top="99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33466A8A"/>
    <w:lvl w:ilvl="0" w:tplc="0409000F">
      <w:start w:val="1"/>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75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97"/>
    <w:rsid w:val="00116156"/>
    <w:rsid w:val="002D51A3"/>
    <w:rsid w:val="008E3036"/>
    <w:rsid w:val="00A57097"/>
    <w:rsid w:val="00C9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75CFE"/>
  <w15:chartTrackingRefBased/>
  <w15:docId w15:val="{C89C2A61-CD44-49B3-B183-5E54F90C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0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097"/>
    <w:pPr>
      <w:ind w:left="720"/>
      <w:contextualSpacing/>
    </w:pPr>
  </w:style>
  <w:style w:type="table" w:styleId="TableGrid">
    <w:name w:val="Table Grid"/>
    <w:basedOn w:val="TableNormal"/>
    <w:uiPriority w:val="39"/>
    <w:rsid w:val="00A5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Henline</dc:creator>
  <cp:keywords/>
  <dc:description/>
  <cp:lastModifiedBy>Jodi Henline</cp:lastModifiedBy>
  <cp:revision>2</cp:revision>
  <dcterms:created xsi:type="dcterms:W3CDTF">2022-09-26T16:25:00Z</dcterms:created>
  <dcterms:modified xsi:type="dcterms:W3CDTF">2022-09-26T18:26:00Z</dcterms:modified>
</cp:coreProperties>
</file>