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7047CDD9"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066D9E9B" w:rsidR="00F37273" w:rsidRDefault="00337C09"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ROAM </w:t>
      </w:r>
      <w:r w:rsidR="009622B4">
        <w:rPr>
          <w:rFonts w:ascii="Times New Roman" w:hAnsi="Times New Roman" w:cs="Times New Roman"/>
          <w:b/>
          <w:bCs/>
          <w:sz w:val="28"/>
          <w:szCs w:val="28"/>
        </w:rPr>
        <w:t>Public Infrastructure</w:t>
      </w:r>
      <w:r w:rsidR="00D15E7D" w:rsidRPr="007B4AF0">
        <w:rPr>
          <w:rFonts w:ascii="Times New Roman" w:hAnsi="Times New Roman" w:cs="Times New Roman"/>
          <w:b/>
          <w:bCs/>
          <w:sz w:val="28"/>
          <w:szCs w:val="28"/>
        </w:rPr>
        <w:t xml:space="preserve"> District No. 1</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 of Trustees</w:t>
      </w:r>
    </w:p>
    <w:p w14:paraId="1B452774" w14:textId="5A8ABE8F"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6AA1686F"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 xml:space="preserve">THE BOARD OF TRUSTEES OF </w:t>
      </w:r>
      <w:r w:rsidR="00337C09">
        <w:rPr>
          <w:rFonts w:ascii="Times New Roman" w:hAnsi="Times New Roman" w:cs="Times New Roman"/>
          <w:color w:val="08050B"/>
          <w:sz w:val="24"/>
          <w:szCs w:val="24"/>
        </w:rPr>
        <w:t>ROAM</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PUBLIC INFRASTRUCTURE DISTRICT NO. 1</w:t>
      </w:r>
      <w:r w:rsidR="008352FE" w:rsidRPr="007E6146">
        <w:rPr>
          <w:rFonts w:ascii="Times New Roman" w:hAnsi="Times New Roman" w:cs="Times New Roman"/>
          <w:color w:val="08050B"/>
          <w:sz w:val="24"/>
          <w:szCs w:val="24"/>
        </w:rPr>
        <w:t xml:space="preserve"> WILL HOLD A MEETING ON</w:t>
      </w:r>
      <w:r w:rsidR="00C96C39" w:rsidRPr="007E6146">
        <w:rPr>
          <w:rFonts w:ascii="Times New Roman" w:hAnsi="Times New Roman" w:cs="Times New Roman"/>
          <w:color w:val="08050B"/>
          <w:sz w:val="24"/>
          <w:szCs w:val="24"/>
        </w:rPr>
        <w:t xml:space="preserve"> </w:t>
      </w:r>
      <w:r w:rsidR="00DC3D33">
        <w:rPr>
          <w:rFonts w:ascii="Times New Roman" w:hAnsi="Times New Roman" w:cs="Times New Roman"/>
          <w:color w:val="08050B"/>
          <w:sz w:val="24"/>
          <w:szCs w:val="24"/>
          <w:u w:val="single"/>
        </w:rPr>
        <w:t xml:space="preserve">SEPTEMBER </w:t>
      </w:r>
      <w:r w:rsidR="00D20125">
        <w:rPr>
          <w:rFonts w:ascii="Times New Roman" w:hAnsi="Times New Roman" w:cs="Times New Roman"/>
          <w:color w:val="08050B"/>
          <w:sz w:val="24"/>
          <w:szCs w:val="24"/>
          <w:u w:val="single"/>
        </w:rPr>
        <w:t>20</w:t>
      </w:r>
      <w:r w:rsidR="00E733CB">
        <w:rPr>
          <w:rFonts w:ascii="Times New Roman" w:hAnsi="Times New Roman" w:cs="Times New Roman"/>
          <w:color w:val="08050B"/>
          <w:sz w:val="24"/>
          <w:szCs w:val="24"/>
          <w:u w:val="single"/>
        </w:rPr>
        <w:t xml:space="preserve">, </w:t>
      </w:r>
      <w:proofErr w:type="gramStart"/>
      <w:r w:rsidR="00E733CB">
        <w:rPr>
          <w:rFonts w:ascii="Times New Roman" w:hAnsi="Times New Roman" w:cs="Times New Roman"/>
          <w:color w:val="08050B"/>
          <w:sz w:val="24"/>
          <w:szCs w:val="24"/>
          <w:u w:val="single"/>
        </w:rPr>
        <w:t>2022</w:t>
      </w:r>
      <w:proofErr w:type="gramEnd"/>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64C44B7C" w:rsidR="00351A0B" w:rsidRPr="00AE302C" w:rsidRDefault="005B2E62" w:rsidP="00C96C39">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r w:rsidR="00D20125">
        <w:rPr>
          <w:rFonts w:ascii="Times New Roman" w:hAnsi="Times New Roman" w:cs="Times New Roman"/>
          <w:color w:val="08050B"/>
          <w:sz w:val="24"/>
          <w:szCs w:val="24"/>
          <w:u w:val="single"/>
        </w:rPr>
        <w:t>3:35</w:t>
      </w:r>
      <w:r w:rsidRPr="00AE302C">
        <w:rPr>
          <w:rFonts w:ascii="Times New Roman" w:hAnsi="Times New Roman" w:cs="Times New Roman"/>
          <w:color w:val="08050B"/>
          <w:sz w:val="24"/>
          <w:szCs w:val="24"/>
          <w:u w:val="single"/>
        </w:rPr>
        <w:t xml:space="preserve"> </w:t>
      </w:r>
      <w:r w:rsidR="00E733CB" w:rsidRPr="00AE302C">
        <w:rPr>
          <w:rFonts w:ascii="Times New Roman" w:hAnsi="Times New Roman" w:cs="Times New Roman"/>
          <w:color w:val="08050B"/>
          <w:sz w:val="24"/>
          <w:szCs w:val="24"/>
          <w:u w:val="single"/>
        </w:rPr>
        <w:t>P</w:t>
      </w:r>
      <w:r w:rsidRPr="00AE302C">
        <w:rPr>
          <w:rFonts w:ascii="Times New Roman" w:hAnsi="Times New Roman" w:cs="Times New Roman"/>
          <w:color w:val="08050B"/>
          <w:sz w:val="24"/>
          <w:szCs w:val="24"/>
          <w:u w:val="single"/>
        </w:rPr>
        <w:t>.M</w:t>
      </w:r>
      <w:bookmarkStart w:id="1" w:name="OLE_LINK3"/>
      <w:bookmarkStart w:id="2" w:name="OLE_LINK2"/>
      <w:bookmarkStart w:id="3" w:name="OLE_LINK1"/>
      <w:r w:rsidR="00453CB8" w:rsidRPr="00AE302C">
        <w:rPr>
          <w:rFonts w:ascii="Times New Roman" w:hAnsi="Times New Roman" w:cs="Times New Roman"/>
          <w:color w:val="08050B"/>
          <w:sz w:val="24"/>
          <w:szCs w:val="24"/>
          <w:u w:val="single"/>
        </w:rPr>
        <w:t>.</w:t>
      </w:r>
      <w:r w:rsidR="009E7168">
        <w:rPr>
          <w:rFonts w:ascii="Times New Roman" w:hAnsi="Times New Roman" w:cs="Times New Roman"/>
          <w:color w:val="08050B"/>
          <w:sz w:val="24"/>
          <w:szCs w:val="24"/>
          <w:u w:val="single"/>
        </w:rPr>
        <w:t xml:space="preserve"> (or immediately after Audit Committee meeting scheduled at </w:t>
      </w:r>
      <w:r w:rsidR="00D20125">
        <w:rPr>
          <w:rFonts w:ascii="Times New Roman" w:hAnsi="Times New Roman" w:cs="Times New Roman"/>
          <w:color w:val="08050B"/>
          <w:sz w:val="24"/>
          <w:szCs w:val="24"/>
          <w:u w:val="single"/>
        </w:rPr>
        <w:t>3:30</w:t>
      </w:r>
      <w:r w:rsidR="009E7168">
        <w:rPr>
          <w:rFonts w:ascii="Times New Roman" w:hAnsi="Times New Roman" w:cs="Times New Roman"/>
          <w:color w:val="08050B"/>
          <w:sz w:val="24"/>
          <w:szCs w:val="24"/>
          <w:u w:val="single"/>
        </w:rPr>
        <w:t xml:space="preserve"> P.M.)</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ABE0C0A" w14:textId="2BCA936B" w:rsidR="00DC737F" w:rsidRPr="00FC04BE"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20AB347" w14:textId="77777777" w:rsidR="00A31399" w:rsidRPr="00AA279D" w:rsidRDefault="00A31399" w:rsidP="00AA279D">
      <w:pPr>
        <w:ind w:left="0"/>
        <w:rPr>
          <w:rFonts w:ascii="Times New Roman" w:hAnsi="Times New Roman" w:cs="Times New Roman"/>
          <w:bCs/>
          <w:color w:val="08050B"/>
          <w:sz w:val="24"/>
          <w:szCs w:val="24"/>
          <w:u w:val="single"/>
        </w:rPr>
      </w:pPr>
    </w:p>
    <w:p w14:paraId="2C90EF64" w14:textId="2946D845" w:rsidR="00E733CB" w:rsidRDefault="00707FBA" w:rsidP="00E733CB">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57481C86" w14:textId="77777777" w:rsidR="00DC7D32" w:rsidRPr="00FC04BE" w:rsidRDefault="00DC7D32" w:rsidP="00DC7D32">
      <w:pPr>
        <w:pStyle w:val="BodyText2"/>
        <w:ind w:left="0" w:right="-450"/>
        <w:jc w:val="left"/>
        <w:rPr>
          <w:rFonts w:ascii="Times New Roman" w:hAnsi="Times New Roman" w:cs="Times New Roman"/>
          <w:color w:val="08050B"/>
          <w:sz w:val="24"/>
          <w:szCs w:val="24"/>
          <w:u w:val="single"/>
        </w:rPr>
      </w:pPr>
    </w:p>
    <w:p w14:paraId="3226E154" w14:textId="3E99B8C1" w:rsidR="0033753C" w:rsidRDefault="0033753C" w:rsidP="0033753C">
      <w:pPr>
        <w:pStyle w:val="ListParagraph"/>
        <w:numPr>
          <w:ilvl w:val="0"/>
          <w:numId w:val="3"/>
        </w:numPr>
        <w:ind w:left="1080"/>
        <w:rPr>
          <w:rFonts w:ascii="Times New Roman" w:hAnsi="Times New Roman" w:cs="Times New Roman"/>
          <w:color w:val="08050B"/>
          <w:sz w:val="24"/>
          <w:szCs w:val="24"/>
        </w:rPr>
      </w:pPr>
      <w:bookmarkStart w:id="6" w:name="_Hlk23502052"/>
      <w:r w:rsidRPr="00171B82">
        <w:rPr>
          <w:rFonts w:ascii="Times New Roman" w:hAnsi="Times New Roman" w:cs="Times New Roman"/>
          <w:color w:val="08050B"/>
          <w:sz w:val="24"/>
          <w:szCs w:val="24"/>
        </w:rPr>
        <w:t xml:space="preserve">Approve the minutes of Board meeting held on </w:t>
      </w:r>
      <w:r w:rsidR="003F6CEF">
        <w:rPr>
          <w:rFonts w:ascii="Times New Roman" w:hAnsi="Times New Roman" w:cs="Times New Roman"/>
          <w:color w:val="08050B"/>
          <w:sz w:val="24"/>
          <w:szCs w:val="24"/>
        </w:rPr>
        <w:t>July 15</w:t>
      </w:r>
      <w:r w:rsidRPr="00171B82">
        <w:rPr>
          <w:rFonts w:ascii="Times New Roman" w:hAnsi="Times New Roman" w:cs="Times New Roman"/>
          <w:color w:val="08050B"/>
          <w:sz w:val="24"/>
          <w:szCs w:val="24"/>
        </w:rPr>
        <w:t>, 2022.</w:t>
      </w:r>
    </w:p>
    <w:p w14:paraId="426DE580" w14:textId="77777777" w:rsidR="0033753C" w:rsidRDefault="0033753C" w:rsidP="0033753C">
      <w:pPr>
        <w:pStyle w:val="ListParagraph"/>
        <w:ind w:left="1080"/>
        <w:rPr>
          <w:rFonts w:ascii="Times New Roman" w:hAnsi="Times New Roman" w:cs="Times New Roman"/>
          <w:color w:val="08050B"/>
          <w:sz w:val="24"/>
          <w:szCs w:val="24"/>
        </w:rPr>
      </w:pPr>
    </w:p>
    <w:p w14:paraId="4F3C88CC" w14:textId="3D02FC29" w:rsidR="00E733CB" w:rsidRDefault="0033753C" w:rsidP="00E733CB">
      <w:pPr>
        <w:pStyle w:val="BodyText2"/>
        <w:numPr>
          <w:ilvl w:val="0"/>
          <w:numId w:val="3"/>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Approve payment applications and requisition requests made since last meeting</w:t>
      </w:r>
      <w:r w:rsidR="009E7168">
        <w:rPr>
          <w:rFonts w:ascii="Times New Roman" w:hAnsi="Times New Roman" w:cs="Times New Roman"/>
          <w:b w:val="0"/>
          <w:color w:val="08050B"/>
          <w:sz w:val="24"/>
          <w:szCs w:val="24"/>
        </w:rPr>
        <w:t>.</w:t>
      </w:r>
    </w:p>
    <w:p w14:paraId="052A2DBA" w14:textId="77777777" w:rsidR="00DC3D33" w:rsidRPr="00FC04BE" w:rsidRDefault="00DC3D33" w:rsidP="00DC3D33">
      <w:pPr>
        <w:pStyle w:val="BodyText2"/>
        <w:spacing w:line="276" w:lineRule="auto"/>
        <w:ind w:left="1080" w:right="-450"/>
        <w:jc w:val="left"/>
        <w:rPr>
          <w:rFonts w:ascii="Times New Roman" w:hAnsi="Times New Roman" w:cs="Times New Roman"/>
          <w:b w:val="0"/>
          <w:color w:val="08050B"/>
          <w:sz w:val="24"/>
          <w:szCs w:val="24"/>
        </w:rPr>
      </w:pPr>
    </w:p>
    <w:bookmarkEnd w:id="6"/>
    <w:p w14:paraId="0EB04E0D" w14:textId="1DE3AA1B" w:rsidR="00DC3D33" w:rsidRDefault="00DC3D33" w:rsidP="00DC3D33">
      <w:pPr>
        <w:pStyle w:val="BodyText2"/>
        <w:numPr>
          <w:ilvl w:val="0"/>
          <w:numId w:val="4"/>
        </w:numPr>
        <w:ind w:right="-450" w:hanging="720"/>
        <w:jc w:val="left"/>
        <w:rPr>
          <w:rFonts w:ascii="Times New Roman" w:hAnsi="Times New Roman" w:cs="Times New Roman"/>
          <w:color w:val="08050B"/>
          <w:sz w:val="24"/>
          <w:szCs w:val="24"/>
          <w:u w:val="single"/>
        </w:rPr>
      </w:pPr>
      <w:r w:rsidRPr="00FC04BE">
        <w:rPr>
          <w:rFonts w:ascii="Times New Roman" w:hAnsi="Times New Roman" w:cs="Times New Roman"/>
          <w:color w:val="08050B"/>
          <w:sz w:val="24"/>
          <w:szCs w:val="24"/>
          <w:u w:val="single"/>
        </w:rPr>
        <w:t>Preliminary Action It</w:t>
      </w:r>
      <w:r w:rsidR="00707FBA">
        <w:rPr>
          <w:rFonts w:ascii="Times New Roman" w:hAnsi="Times New Roman" w:cs="Times New Roman"/>
          <w:color w:val="08050B"/>
          <w:sz w:val="24"/>
          <w:szCs w:val="24"/>
          <w:u w:val="single"/>
        </w:rPr>
        <w:t>ems</w:t>
      </w:r>
    </w:p>
    <w:p w14:paraId="42019BE2" w14:textId="77777777" w:rsidR="00707FBA" w:rsidRDefault="00707FBA" w:rsidP="00707FBA">
      <w:pPr>
        <w:pStyle w:val="BodyText2"/>
        <w:ind w:left="720" w:right="-450"/>
        <w:jc w:val="left"/>
        <w:rPr>
          <w:rFonts w:ascii="Times New Roman" w:hAnsi="Times New Roman" w:cs="Times New Roman"/>
          <w:color w:val="08050B"/>
          <w:sz w:val="24"/>
          <w:szCs w:val="24"/>
          <w:u w:val="single"/>
        </w:rPr>
      </w:pPr>
    </w:p>
    <w:p w14:paraId="3BE9092A" w14:textId="026DA025" w:rsidR="00707FBA" w:rsidRDefault="00707FBA" w:rsidP="00707FBA">
      <w:pPr>
        <w:pStyle w:val="BodyText2"/>
        <w:numPr>
          <w:ilvl w:val="6"/>
          <w:numId w:val="4"/>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None</w:t>
      </w:r>
    </w:p>
    <w:p w14:paraId="09E6F129" w14:textId="77777777" w:rsidR="00A31399" w:rsidRDefault="00A31399" w:rsidP="00A31399">
      <w:pPr>
        <w:pStyle w:val="ListParagraph"/>
        <w:rPr>
          <w:rFonts w:ascii="Times New Roman" w:hAnsi="Times New Roman" w:cs="Times New Roman"/>
          <w:bCs/>
          <w:color w:val="08050B"/>
          <w:sz w:val="24"/>
          <w:szCs w:val="24"/>
          <w:u w:val="single"/>
        </w:rPr>
      </w:pPr>
    </w:p>
    <w:p w14:paraId="24FA62D5" w14:textId="31715BD7" w:rsidR="00AA5C2D" w:rsidRPr="00DC7D32" w:rsidRDefault="002D2D25" w:rsidP="00DC7D32">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bookmarkStart w:id="7" w:name="_Hlk23504910"/>
    </w:p>
    <w:bookmarkEnd w:id="7"/>
    <w:p w14:paraId="50B981CE" w14:textId="77777777" w:rsidR="00171B82" w:rsidRPr="00FA4E63" w:rsidRDefault="00171B82" w:rsidP="00FA4E63">
      <w:pPr>
        <w:ind w:left="0"/>
        <w:rPr>
          <w:rFonts w:ascii="Times New Roman" w:hAnsi="Times New Roman" w:cs="Times New Roman"/>
          <w:color w:val="08050B"/>
          <w:sz w:val="24"/>
          <w:szCs w:val="24"/>
        </w:rPr>
      </w:pPr>
    </w:p>
    <w:p w14:paraId="57893DC0" w14:textId="37A233E0" w:rsidR="00171B82" w:rsidRDefault="009E7168" w:rsidP="00171B82">
      <w:pPr>
        <w:pStyle w:val="ListParagraph"/>
        <w:numPr>
          <w:ilvl w:val="0"/>
          <w:numId w:val="18"/>
        </w:numPr>
        <w:rPr>
          <w:rFonts w:ascii="Times New Roman" w:hAnsi="Times New Roman" w:cs="Times New Roman"/>
          <w:color w:val="08050B"/>
          <w:sz w:val="24"/>
          <w:szCs w:val="24"/>
        </w:rPr>
      </w:pPr>
      <w:r>
        <w:rPr>
          <w:rFonts w:ascii="Times New Roman" w:hAnsi="Times New Roman" w:cs="Times New Roman"/>
          <w:color w:val="08050B"/>
          <w:sz w:val="24"/>
          <w:szCs w:val="24"/>
        </w:rPr>
        <w:t xml:space="preserve">Review independent auditor’s report prepared by Haynie &amp; Company for calendar year 2021, </w:t>
      </w:r>
      <w:r>
        <w:rPr>
          <w:rFonts w:ascii="Times New Roman" w:hAnsi="Times New Roman" w:cs="Times New Roman"/>
          <w:color w:val="08050B"/>
          <w:sz w:val="24"/>
          <w:szCs w:val="24"/>
        </w:rPr>
        <w:t xml:space="preserve">and the Audit Committee’s recommendation regarding the same; </w:t>
      </w:r>
      <w:r>
        <w:rPr>
          <w:rFonts w:ascii="Times New Roman" w:hAnsi="Times New Roman" w:cs="Times New Roman"/>
          <w:color w:val="08050B"/>
          <w:sz w:val="24"/>
          <w:szCs w:val="24"/>
        </w:rPr>
        <w:t xml:space="preserve">consider </w:t>
      </w:r>
      <w:r>
        <w:rPr>
          <w:rFonts w:ascii="Times New Roman" w:hAnsi="Times New Roman" w:cs="Times New Roman"/>
          <w:color w:val="08050B"/>
          <w:sz w:val="24"/>
          <w:szCs w:val="24"/>
        </w:rPr>
        <w:t>acceptance of the independent auditor’s report prepared by Haynie &amp; Company for calendar year 2021</w:t>
      </w:r>
      <w:r>
        <w:rPr>
          <w:rFonts w:ascii="Times New Roman" w:hAnsi="Times New Roman" w:cs="Times New Roman"/>
          <w:color w:val="08050B"/>
          <w:sz w:val="24"/>
          <w:szCs w:val="24"/>
        </w:rPr>
        <w:t>.</w:t>
      </w:r>
    </w:p>
    <w:p w14:paraId="64ACEBFE" w14:textId="77777777" w:rsidR="009E7168" w:rsidRDefault="009E7168" w:rsidP="009E7168">
      <w:pPr>
        <w:pStyle w:val="ListParagraph"/>
        <w:ind w:left="1080"/>
        <w:rPr>
          <w:rFonts w:ascii="Times New Roman" w:hAnsi="Times New Roman" w:cs="Times New Roman"/>
          <w:color w:val="08050B"/>
          <w:sz w:val="24"/>
          <w:szCs w:val="24"/>
        </w:rPr>
      </w:pPr>
    </w:p>
    <w:p w14:paraId="68D467E2" w14:textId="4BF8E680" w:rsidR="009E7168" w:rsidRPr="0086702D" w:rsidRDefault="009E7168" w:rsidP="00171B82">
      <w:pPr>
        <w:pStyle w:val="ListParagraph"/>
        <w:numPr>
          <w:ilvl w:val="0"/>
          <w:numId w:val="18"/>
        </w:numPr>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Resolution 2022-03, </w:t>
      </w:r>
      <w:r w:rsidRPr="009E7168">
        <w:rPr>
          <w:rFonts w:ascii="Times New Roman" w:hAnsi="Times New Roman" w:cs="Times New Roman"/>
          <w:color w:val="08050B"/>
          <w:sz w:val="24"/>
          <w:szCs w:val="24"/>
        </w:rPr>
        <w:t xml:space="preserve">A resolution of the </w:t>
      </w:r>
      <w:r>
        <w:rPr>
          <w:rFonts w:ascii="Times New Roman" w:hAnsi="Times New Roman" w:cs="Times New Roman"/>
          <w:color w:val="08050B"/>
          <w:sz w:val="24"/>
          <w:szCs w:val="24"/>
        </w:rPr>
        <w:t>B</w:t>
      </w:r>
      <w:r w:rsidRPr="009E7168">
        <w:rPr>
          <w:rFonts w:ascii="Times New Roman" w:hAnsi="Times New Roman" w:cs="Times New Roman"/>
          <w:color w:val="08050B"/>
          <w:sz w:val="24"/>
          <w:szCs w:val="24"/>
        </w:rPr>
        <w:t xml:space="preserve">oard of </w:t>
      </w:r>
      <w:r>
        <w:rPr>
          <w:rFonts w:ascii="Times New Roman" w:hAnsi="Times New Roman" w:cs="Times New Roman"/>
          <w:color w:val="08050B"/>
          <w:sz w:val="24"/>
          <w:szCs w:val="24"/>
        </w:rPr>
        <w:t>T</w:t>
      </w:r>
      <w:r w:rsidRPr="009E7168">
        <w:rPr>
          <w:rFonts w:ascii="Times New Roman" w:hAnsi="Times New Roman" w:cs="Times New Roman"/>
          <w:color w:val="08050B"/>
          <w:sz w:val="24"/>
          <w:szCs w:val="24"/>
        </w:rPr>
        <w:t xml:space="preserve">rustees </w:t>
      </w:r>
      <w:r>
        <w:rPr>
          <w:rFonts w:ascii="Times New Roman" w:hAnsi="Times New Roman" w:cs="Times New Roman"/>
          <w:color w:val="08050B"/>
          <w:sz w:val="24"/>
          <w:szCs w:val="24"/>
        </w:rPr>
        <w:t>approving the annexation of</w:t>
      </w:r>
      <w:r w:rsidRPr="009E7168">
        <w:rPr>
          <w:rFonts w:ascii="Times New Roman" w:hAnsi="Times New Roman" w:cs="Times New Roman"/>
          <w:color w:val="08050B"/>
          <w:sz w:val="24"/>
          <w:szCs w:val="24"/>
        </w:rPr>
        <w:t xml:space="preserve"> approximately </w:t>
      </w:r>
      <w:r>
        <w:rPr>
          <w:rFonts w:ascii="Times New Roman" w:hAnsi="Times New Roman" w:cs="Times New Roman"/>
          <w:color w:val="08050B"/>
          <w:sz w:val="24"/>
          <w:szCs w:val="24"/>
        </w:rPr>
        <w:t>1.887</w:t>
      </w:r>
      <w:r w:rsidRPr="009E7168">
        <w:rPr>
          <w:rFonts w:ascii="Times New Roman" w:hAnsi="Times New Roman" w:cs="Times New Roman"/>
          <w:color w:val="08050B"/>
          <w:sz w:val="24"/>
          <w:szCs w:val="24"/>
        </w:rPr>
        <w:t xml:space="preserve"> acres to the </w:t>
      </w:r>
      <w:proofErr w:type="gramStart"/>
      <w:r w:rsidRPr="009E7168">
        <w:rPr>
          <w:rFonts w:ascii="Times New Roman" w:hAnsi="Times New Roman" w:cs="Times New Roman"/>
          <w:color w:val="08050B"/>
          <w:sz w:val="24"/>
          <w:szCs w:val="24"/>
        </w:rPr>
        <w:t>District</w:t>
      </w:r>
      <w:proofErr w:type="gramEnd"/>
      <w:r w:rsidRPr="009E7168">
        <w:rPr>
          <w:rFonts w:ascii="Times New Roman" w:hAnsi="Times New Roman" w:cs="Times New Roman"/>
          <w:color w:val="08050B"/>
          <w:sz w:val="24"/>
          <w:szCs w:val="24"/>
        </w:rPr>
        <w:t xml:space="preserve"> boundaries, following receipt of petition for annexation signed by property owners; authorizing the plat and other documents in connection therewith; authorizing the publication of notice of this resolution; and related matters.</w:t>
      </w:r>
      <w:r>
        <w:rPr>
          <w:rFonts w:ascii="Times New Roman" w:hAnsi="Times New Roman" w:cs="Times New Roman"/>
          <w:color w:val="08050B"/>
          <w:sz w:val="24"/>
          <w:szCs w:val="24"/>
        </w:rPr>
        <w:t xml:space="preserve"> </w:t>
      </w:r>
    </w:p>
    <w:p w14:paraId="2C64E91A" w14:textId="77777777" w:rsidR="00171B82" w:rsidRPr="00171B82" w:rsidRDefault="00171B82" w:rsidP="00171B82">
      <w:pPr>
        <w:ind w:left="0"/>
        <w:rPr>
          <w:rFonts w:ascii="Times New Roman" w:hAnsi="Times New Roman" w:cs="Times New Roman"/>
          <w:color w:val="08050B"/>
          <w:sz w:val="24"/>
          <w:szCs w:val="24"/>
        </w:rPr>
      </w:pPr>
    </w:p>
    <w:p w14:paraId="16C5CA16" w14:textId="510918C2" w:rsidR="00C75FC1" w:rsidRDefault="003A3D8E" w:rsidP="00062816">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00062816" w:rsidRPr="00FC04BE">
        <w:rPr>
          <w:rFonts w:ascii="Times New Roman" w:hAnsi="Times New Roman" w:cs="Times New Roman"/>
          <w:color w:val="08050B"/>
          <w:sz w:val="24"/>
          <w:szCs w:val="24"/>
        </w:rPr>
        <w:t>.</w:t>
      </w:r>
      <w:r w:rsidR="00062816" w:rsidRPr="00FC04BE">
        <w:rPr>
          <w:rFonts w:ascii="Times New Roman" w:hAnsi="Times New Roman" w:cs="Times New Roman"/>
          <w:b w:val="0"/>
          <w:bCs/>
          <w:color w:val="08050B"/>
          <w:sz w:val="24"/>
          <w:szCs w:val="24"/>
        </w:rPr>
        <w:t xml:space="preserve"> </w:t>
      </w:r>
      <w:r w:rsidR="00853375" w:rsidRPr="00FC04BE">
        <w:rPr>
          <w:rFonts w:ascii="Times New Roman" w:hAnsi="Times New Roman" w:cs="Times New Roman"/>
          <w:b w:val="0"/>
          <w:bCs/>
          <w:color w:val="08050B"/>
          <w:sz w:val="24"/>
          <w:szCs w:val="24"/>
        </w:rPr>
        <w:tab/>
      </w:r>
      <w:r w:rsidR="00062816" w:rsidRPr="00FC04BE">
        <w:rPr>
          <w:rFonts w:ascii="Times New Roman" w:hAnsi="Times New Roman" w:cs="Times New Roman"/>
          <w:b w:val="0"/>
          <w:bCs/>
          <w:color w:val="08050B"/>
          <w:sz w:val="24"/>
          <w:szCs w:val="24"/>
        </w:rPr>
        <w:tab/>
      </w:r>
      <w:r w:rsidR="00C75FC1" w:rsidRPr="00FC04BE">
        <w:rPr>
          <w:rFonts w:ascii="Times New Roman" w:hAnsi="Times New Roman" w:cs="Times New Roman"/>
          <w:bCs/>
          <w:color w:val="08050B"/>
          <w:sz w:val="24"/>
          <w:szCs w:val="24"/>
          <w:u w:val="single"/>
        </w:rPr>
        <w:t>Administrative Non-Action Items</w:t>
      </w:r>
    </w:p>
    <w:p w14:paraId="65079939" w14:textId="77777777" w:rsidR="00574091" w:rsidRPr="00FC04BE" w:rsidRDefault="00574091" w:rsidP="00062816">
      <w:pPr>
        <w:pStyle w:val="BodyText2"/>
        <w:ind w:hanging="360"/>
        <w:rPr>
          <w:rFonts w:ascii="Times New Roman" w:hAnsi="Times New Roman" w:cs="Times New Roman"/>
          <w:bCs/>
          <w:color w:val="08050B"/>
          <w:sz w:val="24"/>
          <w:szCs w:val="24"/>
        </w:rPr>
      </w:pPr>
    </w:p>
    <w:p w14:paraId="70BF7268" w14:textId="58CC497B" w:rsidR="00574091" w:rsidRDefault="00DC1C85" w:rsidP="00DC1C85">
      <w:pPr>
        <w:pStyle w:val="BodyText2"/>
        <w:numPr>
          <w:ilvl w:val="6"/>
          <w:numId w:val="4"/>
        </w:numPr>
        <w:ind w:left="1080"/>
        <w:rPr>
          <w:rFonts w:ascii="Times New Roman" w:hAnsi="Times New Roman" w:cs="Times New Roman"/>
          <w:b w:val="0"/>
          <w:color w:val="08050B"/>
          <w:sz w:val="24"/>
          <w:szCs w:val="24"/>
        </w:rPr>
      </w:pPr>
      <w:r>
        <w:rPr>
          <w:rFonts w:ascii="Times New Roman" w:hAnsi="Times New Roman" w:cs="Times New Roman"/>
          <w:b w:val="0"/>
          <w:color w:val="08050B"/>
          <w:sz w:val="24"/>
          <w:szCs w:val="24"/>
        </w:rPr>
        <w:t>CLA review scope of accounting services (presented by Shelby)</w:t>
      </w:r>
    </w:p>
    <w:p w14:paraId="20FE2464" w14:textId="77777777" w:rsidR="0051430F" w:rsidRPr="00FC04BE" w:rsidRDefault="0051430F" w:rsidP="002D2D25">
      <w:pPr>
        <w:pStyle w:val="BodyText2"/>
        <w:ind w:left="0" w:right="-450"/>
        <w:jc w:val="left"/>
        <w:rPr>
          <w:rFonts w:ascii="Times New Roman" w:hAnsi="Times New Roman" w:cs="Times New Roman"/>
          <w:sz w:val="24"/>
          <w:szCs w:val="24"/>
        </w:rPr>
      </w:pPr>
    </w:p>
    <w:p w14:paraId="3216418E" w14:textId="2A191DC3" w:rsidR="00F37942" w:rsidRPr="00FC04BE" w:rsidRDefault="003A3D8E" w:rsidP="00062816">
      <w:pPr>
        <w:pStyle w:val="BodyText2"/>
        <w:ind w:left="540" w:right="-450" w:hanging="540"/>
        <w:jc w:val="left"/>
        <w:rPr>
          <w:rFonts w:ascii="Times New Roman" w:hAnsi="Times New Roman" w:cs="Times New Roman"/>
          <w:sz w:val="24"/>
          <w:szCs w:val="24"/>
        </w:rPr>
      </w:pPr>
      <w:r w:rsidRPr="00FC04BE">
        <w:rPr>
          <w:rFonts w:ascii="Times New Roman" w:hAnsi="Times New Roman" w:cs="Times New Roman"/>
          <w:sz w:val="24"/>
          <w:szCs w:val="24"/>
        </w:rPr>
        <w:t>E</w:t>
      </w:r>
      <w:r w:rsidR="00062816" w:rsidRPr="00FC04BE">
        <w:rPr>
          <w:rFonts w:ascii="Times New Roman" w:hAnsi="Times New Roman" w:cs="Times New Roman"/>
          <w:sz w:val="24"/>
          <w:szCs w:val="24"/>
        </w:rPr>
        <w:t>.</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1"/>
    <w:bookmarkEnd w:id="2"/>
    <w:bookmarkEnd w:id="3"/>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0D119BC1" w14:textId="77777777" w:rsidR="00AA279D" w:rsidRPr="00AE3F00" w:rsidRDefault="00AA279D" w:rsidP="00AA279D">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w:t>
      </w:r>
      <w:proofErr w:type="gramStart"/>
      <w:r w:rsidRPr="00AE3F00">
        <w:rPr>
          <w:rFonts w:ascii="Times New Roman" w:hAnsi="Times New Roman" w:cs="Times New Roman"/>
          <w:bCs/>
          <w:i/>
          <w:color w:val="000000" w:themeColor="text1" w:themeShade="80"/>
        </w:rPr>
        <w:t>District</w:t>
      </w:r>
      <w:proofErr w:type="gramEnd"/>
      <w:r w:rsidRPr="00AE3F00">
        <w:rPr>
          <w:rFonts w:ascii="Times New Roman" w:hAnsi="Times New Roman" w:cs="Times New Roman"/>
          <w:bCs/>
          <w:i/>
          <w:color w:val="000000" w:themeColor="text1" w:themeShade="80"/>
        </w:rPr>
        <w:t xml:space="preserve"> complies with the Americans with Disabilities Act by providing accommodations and auxiliary communicative aids and services for all those in need of assistance.  Persons requesting these accommodations for public meetings should call </w:t>
      </w:r>
      <w:r>
        <w:rPr>
          <w:rFonts w:ascii="Times New Roman" w:hAnsi="Times New Roman" w:cs="Times New Roman"/>
          <w:bCs/>
          <w:i/>
          <w:color w:val="000000" w:themeColor="text1" w:themeShade="80"/>
        </w:rPr>
        <w:t xml:space="preserve">Natasha </w:t>
      </w:r>
      <w:proofErr w:type="spellStart"/>
      <w:r>
        <w:rPr>
          <w:rFonts w:ascii="Times New Roman" w:hAnsi="Times New Roman" w:cs="Times New Roman"/>
          <w:bCs/>
          <w:i/>
          <w:color w:val="000000" w:themeColor="text1" w:themeShade="80"/>
        </w:rPr>
        <w:t>Asmus</w:t>
      </w:r>
      <w:proofErr w:type="spellEnd"/>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18BAC149" w14:textId="0C96B7B0" w:rsidR="00E80448" w:rsidRPr="00AE3F00" w:rsidRDefault="00E80448" w:rsidP="00AA279D">
      <w:pPr>
        <w:tabs>
          <w:tab w:val="left" w:pos="2268"/>
        </w:tabs>
        <w:ind w:left="0"/>
        <w:jc w:val="both"/>
        <w:rPr>
          <w:rFonts w:ascii="Times New Roman" w:hAnsi="Times New Roman" w:cs="Times New Roman"/>
          <w:bCs/>
          <w:i/>
          <w:color w:val="000000" w:themeColor="text1" w:themeShade="80"/>
        </w:rPr>
      </w:pPr>
    </w:p>
    <w:sectPr w:rsidR="00E80448" w:rsidRPr="00AE3F00" w:rsidSect="008F3C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EFE5D" w14:textId="77777777" w:rsidR="00430083" w:rsidRDefault="00430083">
      <w:r>
        <w:separator/>
      </w:r>
    </w:p>
  </w:endnote>
  <w:endnote w:type="continuationSeparator" w:id="0">
    <w:p w14:paraId="260F1138" w14:textId="77777777" w:rsidR="00430083" w:rsidRDefault="00430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04BB3" w14:textId="77777777" w:rsidR="00430083" w:rsidRDefault="00430083">
      <w:r>
        <w:separator/>
      </w:r>
    </w:p>
  </w:footnote>
  <w:footnote w:type="continuationSeparator" w:id="0">
    <w:p w14:paraId="3EEC8C2A" w14:textId="77777777" w:rsidR="00430083" w:rsidRDefault="004300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5"/>
  </w:num>
  <w:num w:numId="3" w16cid:durableId="747768921">
    <w:abstractNumId w:val="11"/>
  </w:num>
  <w:num w:numId="4" w16cid:durableId="375200376">
    <w:abstractNumId w:val="14"/>
  </w:num>
  <w:num w:numId="5" w16cid:durableId="830868614">
    <w:abstractNumId w:val="12"/>
  </w:num>
  <w:num w:numId="6" w16cid:durableId="1635404823">
    <w:abstractNumId w:val="10"/>
  </w:num>
  <w:num w:numId="7" w16cid:durableId="1689984425">
    <w:abstractNumId w:val="0"/>
  </w:num>
  <w:num w:numId="8" w16cid:durableId="1280140149">
    <w:abstractNumId w:val="6"/>
  </w:num>
  <w:num w:numId="9" w16cid:durableId="1725636270">
    <w:abstractNumId w:val="4"/>
  </w:num>
  <w:num w:numId="10" w16cid:durableId="1077748403">
    <w:abstractNumId w:val="16"/>
  </w:num>
  <w:num w:numId="11" w16cid:durableId="1538396658">
    <w:abstractNumId w:val="1"/>
  </w:num>
  <w:num w:numId="12" w16cid:durableId="1875269249">
    <w:abstractNumId w:val="13"/>
  </w:num>
  <w:num w:numId="13" w16cid:durableId="1538424736">
    <w:abstractNumId w:val="1"/>
  </w:num>
  <w:num w:numId="14" w16cid:durableId="463305393">
    <w:abstractNumId w:val="7"/>
  </w:num>
  <w:num w:numId="15" w16cid:durableId="1175800108">
    <w:abstractNumId w:val="8"/>
  </w:num>
  <w:num w:numId="16" w16cid:durableId="1024288038">
    <w:abstractNumId w:val="2"/>
  </w:num>
  <w:num w:numId="17" w16cid:durableId="1674071433">
    <w:abstractNumId w:val="9"/>
  </w:num>
  <w:num w:numId="18" w16cid:durableId="111131558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32"/>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69AC"/>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996"/>
    <w:rsid w:val="00171B82"/>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70C7"/>
    <w:rsid w:val="0033753C"/>
    <w:rsid w:val="00337C09"/>
    <w:rsid w:val="0034222D"/>
    <w:rsid w:val="00342FB9"/>
    <w:rsid w:val="00345633"/>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1CAE"/>
    <w:rsid w:val="00383000"/>
    <w:rsid w:val="0038537A"/>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25D9"/>
    <w:rsid w:val="003F3692"/>
    <w:rsid w:val="003F3B40"/>
    <w:rsid w:val="003F5FDC"/>
    <w:rsid w:val="003F6CEF"/>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0083"/>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E73"/>
    <w:rsid w:val="0065564D"/>
    <w:rsid w:val="00656001"/>
    <w:rsid w:val="0066287D"/>
    <w:rsid w:val="00674C80"/>
    <w:rsid w:val="006801C1"/>
    <w:rsid w:val="006820D9"/>
    <w:rsid w:val="0068353F"/>
    <w:rsid w:val="00691673"/>
    <w:rsid w:val="0069351B"/>
    <w:rsid w:val="00695AE9"/>
    <w:rsid w:val="006A247B"/>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07FBA"/>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0DD7"/>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009"/>
    <w:rsid w:val="009318B9"/>
    <w:rsid w:val="00931A56"/>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168"/>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4FE"/>
    <w:rsid w:val="00A43E5F"/>
    <w:rsid w:val="00A441B8"/>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117FE"/>
    <w:rsid w:val="00B127AA"/>
    <w:rsid w:val="00B13757"/>
    <w:rsid w:val="00B14214"/>
    <w:rsid w:val="00B171A5"/>
    <w:rsid w:val="00B22D20"/>
    <w:rsid w:val="00B243C2"/>
    <w:rsid w:val="00B2561E"/>
    <w:rsid w:val="00B26682"/>
    <w:rsid w:val="00B309F7"/>
    <w:rsid w:val="00B31EA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304D"/>
    <w:rsid w:val="00BA049A"/>
    <w:rsid w:val="00BA4C82"/>
    <w:rsid w:val="00BA6F27"/>
    <w:rsid w:val="00BA7406"/>
    <w:rsid w:val="00BA7C17"/>
    <w:rsid w:val="00BB0CD2"/>
    <w:rsid w:val="00BB1F5B"/>
    <w:rsid w:val="00BB2E7A"/>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7A8C"/>
    <w:rsid w:val="00C719C3"/>
    <w:rsid w:val="00C72BB8"/>
    <w:rsid w:val="00C73DC7"/>
    <w:rsid w:val="00C752ED"/>
    <w:rsid w:val="00C75FC1"/>
    <w:rsid w:val="00C77B48"/>
    <w:rsid w:val="00C80831"/>
    <w:rsid w:val="00C8304B"/>
    <w:rsid w:val="00C85BCD"/>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5768"/>
    <w:rsid w:val="00D15C62"/>
    <w:rsid w:val="00D15E7D"/>
    <w:rsid w:val="00D20125"/>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C85"/>
    <w:rsid w:val="00DC1D42"/>
    <w:rsid w:val="00DC3D33"/>
    <w:rsid w:val="00DC6E3E"/>
    <w:rsid w:val="00DC737F"/>
    <w:rsid w:val="00DC7D32"/>
    <w:rsid w:val="00DC7EA8"/>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AFA"/>
    <w:rsid w:val="00E40F84"/>
    <w:rsid w:val="00E43011"/>
    <w:rsid w:val="00E4330B"/>
    <w:rsid w:val="00E43AD8"/>
    <w:rsid w:val="00E46C67"/>
    <w:rsid w:val="00E472C7"/>
    <w:rsid w:val="00E51BAA"/>
    <w:rsid w:val="00E540B2"/>
    <w:rsid w:val="00E546DC"/>
    <w:rsid w:val="00E555CD"/>
    <w:rsid w:val="00E5760F"/>
    <w:rsid w:val="00E60CD6"/>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3EC3"/>
    <w:rsid w:val="00EE45E9"/>
    <w:rsid w:val="00EE51C4"/>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A4E63"/>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255</Words>
  <Characters>1458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1710</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Matt Ence</cp:lastModifiedBy>
  <cp:revision>3</cp:revision>
  <cp:lastPrinted>2020-01-03T20:08:00Z</cp:lastPrinted>
  <dcterms:created xsi:type="dcterms:W3CDTF">2022-09-19T20:08:00Z</dcterms:created>
  <dcterms:modified xsi:type="dcterms:W3CDTF">2022-09-19T20:09:00Z</dcterms:modified>
</cp:coreProperties>
</file>