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221B" w14:textId="77777777" w:rsidR="00DB3479" w:rsidRDefault="00C416A7" w:rsidP="00562527">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464477D0" wp14:editId="4BB5499E">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tretch>
                      <a:fillRect/>
                    </a:stretch>
                  </pic:blipFill>
                  <pic:spPr>
                    <a:xfrm>
                      <a:off x="0" y="0"/>
                      <a:ext cx="1173643" cy="1173643"/>
                    </a:xfrm>
                    <a:prstGeom prst="rect">
                      <a:avLst/>
                    </a:prstGeom>
                  </pic:spPr>
                </pic:pic>
              </a:graphicData>
            </a:graphic>
          </wp:inline>
        </w:drawing>
      </w:r>
    </w:p>
    <w:p w14:paraId="035E3948" w14:textId="77777777" w:rsidR="003A1E6F" w:rsidRDefault="003A1E6F" w:rsidP="00562527">
      <w:pPr>
        <w:tabs>
          <w:tab w:val="left" w:pos="720"/>
          <w:tab w:val="left" w:pos="810"/>
          <w:tab w:val="left" w:pos="1440"/>
          <w:tab w:val="left" w:pos="1548"/>
          <w:tab w:val="left" w:pos="1800"/>
          <w:tab w:val="left" w:pos="2132"/>
        </w:tabs>
        <w:rPr>
          <w:b/>
          <w:u w:val="single"/>
        </w:rPr>
      </w:pPr>
    </w:p>
    <w:p w14:paraId="50C83FF8" w14:textId="77777777" w:rsidR="00DB3479" w:rsidRDefault="00C416A7" w:rsidP="00562527">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ELECTRONICALLY ON MONDAY, </w:t>
      </w:r>
      <w:r w:rsidR="00CF7E05">
        <w:rPr>
          <w:b/>
          <w:u w:val="single"/>
        </w:rPr>
        <w:t>AUGUST 22</w:t>
      </w:r>
      <w:r>
        <w:rPr>
          <w:b/>
          <w:u w:val="single"/>
        </w:rPr>
        <w:t xml:space="preserve">, 2022, </w:t>
      </w:r>
      <w:r w:rsidRPr="001A03A2">
        <w:rPr>
          <w:b/>
          <w:u w:val="single"/>
        </w:rPr>
        <w:t xml:space="preserve">AT </w:t>
      </w:r>
      <w:r w:rsidR="00CF7E05">
        <w:rPr>
          <w:b/>
          <w:u w:val="single"/>
        </w:rPr>
        <w:t>12</w:t>
      </w:r>
      <w:r>
        <w:rPr>
          <w:b/>
          <w:u w:val="single"/>
        </w:rPr>
        <w:t>:</w:t>
      </w:r>
      <w:r w:rsidR="00CF7E05">
        <w:rPr>
          <w:b/>
          <w:u w:val="single"/>
        </w:rPr>
        <w:t>00</w:t>
      </w:r>
      <w:r>
        <w:rPr>
          <w:b/>
          <w:u w:val="single"/>
        </w:rPr>
        <w:t xml:space="preserve"> P</w:t>
      </w:r>
      <w:r w:rsidRPr="001A03A2">
        <w:rPr>
          <w:b/>
          <w:u w:val="single"/>
        </w:rPr>
        <w:t xml:space="preserve">.M. </w:t>
      </w:r>
    </w:p>
    <w:p w14:paraId="2D4AEB81" w14:textId="77777777" w:rsidR="00DB3479" w:rsidRPr="001A03A2" w:rsidRDefault="00DB3479" w:rsidP="00562527">
      <w:pPr>
        <w:tabs>
          <w:tab w:val="left" w:pos="720"/>
          <w:tab w:val="left" w:pos="810"/>
          <w:tab w:val="left" w:pos="1440"/>
          <w:tab w:val="left" w:pos="1548"/>
          <w:tab w:val="left" w:pos="1800"/>
          <w:tab w:val="left" w:pos="2132"/>
        </w:tabs>
        <w:jc w:val="both"/>
      </w:pPr>
    </w:p>
    <w:p w14:paraId="2E39889C" w14:textId="77777777" w:rsidR="00DB3479" w:rsidRPr="00830CDF" w:rsidRDefault="00C416A7" w:rsidP="00562527">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Pr="00830CDF">
        <w:rPr>
          <w:bCs/>
        </w:rPr>
        <w:t>Chris Robinson, Chair</w:t>
      </w:r>
    </w:p>
    <w:p w14:paraId="703A8CDB" w14:textId="77777777" w:rsidR="00DB3479" w:rsidRPr="00830CDF" w:rsidRDefault="00C416A7" w:rsidP="00562527">
      <w:pPr>
        <w:tabs>
          <w:tab w:val="left" w:pos="1440"/>
          <w:tab w:val="left" w:pos="2160"/>
        </w:tabs>
        <w:ind w:left="2160" w:hanging="2160"/>
        <w:jc w:val="both"/>
        <w:rPr>
          <w:bCs/>
        </w:rPr>
      </w:pPr>
      <w:r w:rsidRPr="00830CDF">
        <w:rPr>
          <w:bCs/>
        </w:rPr>
        <w:tab/>
      </w:r>
      <w:r w:rsidRPr="00830CDF">
        <w:rPr>
          <w:bCs/>
        </w:rPr>
        <w:tab/>
        <w:t>Mayor Jeff Silvestrini</w:t>
      </w:r>
    </w:p>
    <w:p w14:paraId="113A92A4" w14:textId="77777777" w:rsidR="00DB3479" w:rsidRPr="005D5E56" w:rsidRDefault="00C416A7" w:rsidP="00562527">
      <w:pPr>
        <w:tabs>
          <w:tab w:val="left" w:pos="1440"/>
          <w:tab w:val="left" w:pos="2160"/>
        </w:tabs>
        <w:ind w:left="2160" w:hanging="2160"/>
        <w:jc w:val="both"/>
        <w:rPr>
          <w:b/>
          <w:i/>
          <w:iCs/>
        </w:rPr>
      </w:pPr>
      <w:r w:rsidRPr="00830CDF">
        <w:rPr>
          <w:bCs/>
        </w:rPr>
        <w:tab/>
      </w:r>
      <w:r w:rsidRPr="00830CDF">
        <w:rPr>
          <w:bCs/>
        </w:rPr>
        <w:tab/>
      </w:r>
      <w:r w:rsidRPr="003510F8">
        <w:rPr>
          <w:bCs/>
        </w:rPr>
        <w:tab/>
      </w:r>
      <w:r w:rsidRPr="003510F8">
        <w:rPr>
          <w:bCs/>
        </w:rPr>
        <w:tab/>
      </w:r>
    </w:p>
    <w:p w14:paraId="0F185268" w14:textId="77777777" w:rsidR="00DB3479" w:rsidRPr="006A08A7" w:rsidRDefault="00C416A7" w:rsidP="00562527">
      <w:pPr>
        <w:tabs>
          <w:tab w:val="left" w:pos="1440"/>
          <w:tab w:val="left" w:pos="2160"/>
        </w:tabs>
        <w:ind w:left="2160" w:hanging="2160"/>
        <w:jc w:val="both"/>
      </w:pPr>
      <w:r>
        <w:rPr>
          <w:b/>
          <w:bCs/>
        </w:rPr>
        <w:t>CWC Staff:</w:t>
      </w:r>
      <w:r>
        <w:rPr>
          <w:b/>
          <w:bCs/>
        </w:rPr>
        <w:tab/>
      </w:r>
      <w:r>
        <w:rPr>
          <w:b/>
          <w:bCs/>
        </w:rPr>
        <w:tab/>
      </w:r>
      <w:r w:rsidRPr="006A08A7">
        <w:t xml:space="preserve">Blake Perez, </w:t>
      </w:r>
      <w:r w:rsidR="00AD786E" w:rsidRPr="006A08A7">
        <w:t xml:space="preserve">CWC </w:t>
      </w:r>
      <w:r w:rsidR="00721822" w:rsidRPr="006A08A7">
        <w:t xml:space="preserve">Executive Director </w:t>
      </w:r>
      <w:r w:rsidR="00AD786E" w:rsidRPr="006A08A7">
        <w:t>of Policy</w:t>
      </w:r>
    </w:p>
    <w:p w14:paraId="331E156E" w14:textId="77777777" w:rsidR="00DB3479" w:rsidRPr="006A08A7" w:rsidRDefault="00C416A7" w:rsidP="00562527">
      <w:pPr>
        <w:tabs>
          <w:tab w:val="left" w:pos="1440"/>
          <w:tab w:val="left" w:pos="2160"/>
        </w:tabs>
        <w:ind w:left="2160" w:hanging="2160"/>
        <w:jc w:val="both"/>
      </w:pPr>
      <w:r w:rsidRPr="006A08A7">
        <w:tab/>
      </w:r>
      <w:r w:rsidRPr="006A08A7">
        <w:tab/>
        <w:t xml:space="preserve">Lindsey Nielsen, </w:t>
      </w:r>
      <w:r w:rsidR="00107F5D" w:rsidRPr="006A08A7">
        <w:t xml:space="preserve">CWC </w:t>
      </w:r>
      <w:r w:rsidR="002A618D" w:rsidRPr="006A08A7">
        <w:t xml:space="preserve">Executive Director </w:t>
      </w:r>
      <w:r w:rsidR="00107F5D" w:rsidRPr="006A08A7">
        <w:t xml:space="preserve">of </w:t>
      </w:r>
      <w:r w:rsidR="00AD786E" w:rsidRPr="006A08A7">
        <w:t>Administration</w:t>
      </w:r>
    </w:p>
    <w:p w14:paraId="2428F8E6" w14:textId="77777777" w:rsidR="003645A2" w:rsidRDefault="00C416A7" w:rsidP="00562527">
      <w:pPr>
        <w:tabs>
          <w:tab w:val="left" w:pos="1440"/>
          <w:tab w:val="left" w:pos="2160"/>
        </w:tabs>
        <w:ind w:left="2160" w:hanging="2160"/>
        <w:jc w:val="both"/>
      </w:pPr>
      <w:r w:rsidRPr="006A08A7">
        <w:tab/>
      </w:r>
      <w:r w:rsidRPr="006A08A7">
        <w:tab/>
      </w:r>
    </w:p>
    <w:p w14:paraId="52E16486" w14:textId="77777777" w:rsidR="003645A2" w:rsidRPr="006A08A7" w:rsidRDefault="00C416A7" w:rsidP="00562527">
      <w:pPr>
        <w:tabs>
          <w:tab w:val="left" w:pos="1440"/>
          <w:tab w:val="left" w:pos="2160"/>
        </w:tabs>
        <w:ind w:left="2160" w:hanging="2160"/>
        <w:jc w:val="both"/>
      </w:pPr>
      <w:r>
        <w:rPr>
          <w:b/>
          <w:bCs/>
        </w:rPr>
        <w:t>Stakeholders:</w:t>
      </w:r>
      <w:r>
        <w:rPr>
          <w:b/>
          <w:bCs/>
        </w:rPr>
        <w:tab/>
      </w:r>
      <w:r>
        <w:rPr>
          <w:b/>
          <w:bCs/>
        </w:rPr>
        <w:tab/>
      </w:r>
      <w:r w:rsidRPr="006A08A7">
        <w:t>Barbara Cameron</w:t>
      </w:r>
    </w:p>
    <w:p w14:paraId="2BDA41C5" w14:textId="77777777" w:rsidR="00DB3479" w:rsidRPr="006A08A7" w:rsidRDefault="00C416A7" w:rsidP="00562527">
      <w:pPr>
        <w:tabs>
          <w:tab w:val="left" w:pos="1440"/>
          <w:tab w:val="left" w:pos="2160"/>
        </w:tabs>
        <w:ind w:left="2160" w:hanging="2160"/>
        <w:jc w:val="both"/>
      </w:pPr>
      <w:r w:rsidRPr="006A08A7">
        <w:tab/>
      </w:r>
      <w:r w:rsidRPr="006A08A7">
        <w:tab/>
        <w:t xml:space="preserve">William McCarvill  </w:t>
      </w:r>
    </w:p>
    <w:p w14:paraId="6F19FB47" w14:textId="77777777" w:rsidR="00DB3479" w:rsidRPr="006A08A7" w:rsidRDefault="00DB3479" w:rsidP="00562527">
      <w:pPr>
        <w:tabs>
          <w:tab w:val="left" w:pos="1440"/>
          <w:tab w:val="left" w:pos="2160"/>
        </w:tabs>
        <w:ind w:left="2160" w:hanging="2160"/>
        <w:jc w:val="both"/>
        <w:rPr>
          <w:b/>
          <w:bCs/>
          <w:i/>
          <w:iCs/>
        </w:rPr>
      </w:pPr>
    </w:p>
    <w:p w14:paraId="52C9D564" w14:textId="77777777" w:rsidR="00DB3479" w:rsidRPr="006A08A7" w:rsidRDefault="00C416A7" w:rsidP="00562527">
      <w:pPr>
        <w:tabs>
          <w:tab w:val="left" w:pos="1440"/>
          <w:tab w:val="left" w:pos="2160"/>
        </w:tabs>
        <w:ind w:left="2160" w:hanging="2160"/>
        <w:jc w:val="both"/>
      </w:pPr>
      <w:r>
        <w:rPr>
          <w:b/>
          <w:bCs/>
        </w:rPr>
        <w:t>Others:</w:t>
      </w:r>
      <w:r>
        <w:rPr>
          <w:b/>
          <w:bCs/>
        </w:rPr>
        <w:tab/>
      </w:r>
      <w:r>
        <w:rPr>
          <w:b/>
          <w:bCs/>
        </w:rPr>
        <w:tab/>
      </w:r>
      <w:r w:rsidR="00893D35" w:rsidRPr="006A08A7">
        <w:t>Laura Briefer</w:t>
      </w:r>
    </w:p>
    <w:p w14:paraId="240C4E3F" w14:textId="77777777" w:rsidR="006A08A7" w:rsidRPr="006A08A7" w:rsidRDefault="00C416A7" w:rsidP="00562527">
      <w:pPr>
        <w:tabs>
          <w:tab w:val="left" w:pos="1440"/>
          <w:tab w:val="left" w:pos="2160"/>
        </w:tabs>
        <w:ind w:left="2160" w:hanging="2160"/>
        <w:jc w:val="both"/>
      </w:pPr>
      <w:r w:rsidRPr="006A08A7">
        <w:tab/>
      </w:r>
      <w:r w:rsidRPr="006A08A7">
        <w:tab/>
        <w:t>Annalee Munsey</w:t>
      </w:r>
    </w:p>
    <w:p w14:paraId="07229677" w14:textId="77777777" w:rsidR="006A08A7" w:rsidRPr="006A08A7" w:rsidRDefault="00C416A7" w:rsidP="00562527">
      <w:pPr>
        <w:tabs>
          <w:tab w:val="left" w:pos="1440"/>
          <w:tab w:val="left" w:pos="2160"/>
        </w:tabs>
        <w:ind w:left="2160" w:hanging="2160"/>
        <w:jc w:val="both"/>
      </w:pPr>
      <w:r w:rsidRPr="006A08A7">
        <w:tab/>
      </w:r>
      <w:r w:rsidRPr="006A08A7">
        <w:tab/>
        <w:t>Ben Kraja</w:t>
      </w:r>
    </w:p>
    <w:p w14:paraId="54F302F5" w14:textId="77777777" w:rsidR="006A08A7" w:rsidRPr="006A08A7" w:rsidRDefault="00C416A7" w:rsidP="00562527">
      <w:pPr>
        <w:tabs>
          <w:tab w:val="left" w:pos="1440"/>
          <w:tab w:val="left" w:pos="2160"/>
        </w:tabs>
        <w:ind w:left="2160" w:hanging="2160"/>
        <w:jc w:val="both"/>
      </w:pPr>
      <w:r w:rsidRPr="006A08A7">
        <w:tab/>
      </w:r>
      <w:r w:rsidRPr="006A08A7">
        <w:tab/>
        <w:t>Dave Whittekiend</w:t>
      </w:r>
    </w:p>
    <w:p w14:paraId="09C565E5" w14:textId="77777777" w:rsidR="006A08A7" w:rsidRPr="006A08A7" w:rsidRDefault="00C416A7" w:rsidP="00562527">
      <w:pPr>
        <w:tabs>
          <w:tab w:val="left" w:pos="1440"/>
          <w:tab w:val="left" w:pos="2160"/>
        </w:tabs>
        <w:ind w:left="2160" w:hanging="2160"/>
        <w:jc w:val="both"/>
      </w:pPr>
      <w:r w:rsidRPr="006A08A7">
        <w:tab/>
      </w:r>
      <w:r w:rsidRPr="006A08A7">
        <w:tab/>
        <w:t>Lance Kovel</w:t>
      </w:r>
    </w:p>
    <w:p w14:paraId="74E2C373" w14:textId="77777777" w:rsidR="00DB3479" w:rsidRDefault="00DB3479" w:rsidP="00562527">
      <w:pPr>
        <w:tabs>
          <w:tab w:val="left" w:pos="720"/>
          <w:tab w:val="left" w:pos="2160"/>
        </w:tabs>
        <w:jc w:val="both"/>
        <w:rPr>
          <w:b/>
          <w:bCs/>
          <w:u w:val="single"/>
        </w:rPr>
      </w:pPr>
    </w:p>
    <w:p w14:paraId="3A711AFF" w14:textId="77777777" w:rsidR="00DB3479" w:rsidRDefault="00C416A7" w:rsidP="00562527">
      <w:pPr>
        <w:tabs>
          <w:tab w:val="left" w:pos="720"/>
          <w:tab w:val="left" w:pos="2160"/>
        </w:tabs>
        <w:jc w:val="both"/>
        <w:rPr>
          <w:b/>
          <w:bCs/>
          <w:u w:val="single"/>
        </w:rPr>
      </w:pPr>
      <w:r>
        <w:rPr>
          <w:b/>
          <w:bCs/>
          <w:u w:val="single"/>
        </w:rPr>
        <w:t>OPENING</w:t>
      </w:r>
    </w:p>
    <w:p w14:paraId="20258B2B" w14:textId="77777777" w:rsidR="00DB3479" w:rsidRDefault="00DB3479" w:rsidP="00562527">
      <w:pPr>
        <w:tabs>
          <w:tab w:val="left" w:pos="720"/>
          <w:tab w:val="left" w:pos="2160"/>
        </w:tabs>
        <w:jc w:val="both"/>
      </w:pPr>
    </w:p>
    <w:p w14:paraId="5B58C4FD" w14:textId="77777777" w:rsidR="00DB3479" w:rsidRPr="006748D9" w:rsidRDefault="00C416A7" w:rsidP="00562527">
      <w:pPr>
        <w:pStyle w:val="ListParagraph"/>
        <w:numPr>
          <w:ilvl w:val="0"/>
          <w:numId w:val="1"/>
        </w:numPr>
        <w:tabs>
          <w:tab w:val="left" w:pos="720"/>
          <w:tab w:val="left" w:pos="2160"/>
        </w:tabs>
        <w:ind w:hanging="720"/>
        <w:jc w:val="both"/>
      </w:pPr>
      <w:r>
        <w:rPr>
          <w:b/>
          <w:bCs/>
          <w:u w:val="single"/>
        </w:rPr>
        <w:t xml:space="preserve">Chair of the Board, Christopher F. Robinson, </w:t>
      </w:r>
      <w:r w:rsidR="006748D9">
        <w:rPr>
          <w:b/>
          <w:bCs/>
          <w:u w:val="single"/>
        </w:rPr>
        <w:t>W</w:t>
      </w:r>
      <w:r>
        <w:rPr>
          <w:b/>
          <w:bCs/>
          <w:u w:val="single"/>
        </w:rPr>
        <w:t>ill Open the CWC Executive/Budget/Audit Committee Meeting Plus Comment on the Electronic Meeting, No Anchor Location, as Noted Above.</w:t>
      </w:r>
    </w:p>
    <w:p w14:paraId="778A0BFA" w14:textId="77777777" w:rsidR="00DB3479" w:rsidRDefault="00DB3479" w:rsidP="00562527">
      <w:pPr>
        <w:tabs>
          <w:tab w:val="left" w:pos="720"/>
          <w:tab w:val="left" w:pos="2160"/>
        </w:tabs>
        <w:jc w:val="both"/>
      </w:pPr>
    </w:p>
    <w:p w14:paraId="05FA6F82" w14:textId="77777777" w:rsidR="00DB3479" w:rsidRDefault="00C416A7" w:rsidP="00562527">
      <w:pPr>
        <w:tabs>
          <w:tab w:val="left" w:pos="720"/>
          <w:tab w:val="left" w:pos="2160"/>
        </w:tabs>
        <w:jc w:val="both"/>
      </w:pPr>
      <w:r>
        <w:t xml:space="preserve">Chair </w:t>
      </w:r>
      <w:r w:rsidR="003308BB">
        <w:t xml:space="preserve">Chris </w:t>
      </w:r>
      <w:r>
        <w:t xml:space="preserve">Robinson called the meeting to order at </w:t>
      </w:r>
      <w:r w:rsidR="00F01E4C">
        <w:t>12</w:t>
      </w:r>
      <w:r>
        <w:t>:</w:t>
      </w:r>
      <w:r w:rsidR="00F01E4C">
        <w:t>0</w:t>
      </w:r>
      <w:r>
        <w:t xml:space="preserve">0 p.m. </w:t>
      </w:r>
    </w:p>
    <w:p w14:paraId="7394811A" w14:textId="77777777" w:rsidR="00DB3479" w:rsidRDefault="00DB3479" w:rsidP="00562527">
      <w:pPr>
        <w:tabs>
          <w:tab w:val="left" w:pos="720"/>
          <w:tab w:val="left" w:pos="2160"/>
        </w:tabs>
        <w:jc w:val="both"/>
      </w:pPr>
    </w:p>
    <w:p w14:paraId="2329A919" w14:textId="77777777" w:rsidR="00DB3479" w:rsidRDefault="00C416A7" w:rsidP="00562527">
      <w:pPr>
        <w:tabs>
          <w:tab w:val="left" w:pos="1440"/>
          <w:tab w:val="left" w:pos="2160"/>
        </w:tabs>
        <w:jc w:val="both"/>
      </w:pPr>
      <w:r>
        <w:t xml:space="preserve">The Legislature, pursuant to Section 52-4-207(4), required the Committee to make a determination, which was as follows: </w:t>
      </w:r>
    </w:p>
    <w:p w14:paraId="1048F83B" w14:textId="77777777" w:rsidR="00DB3479" w:rsidRDefault="00DB3479" w:rsidP="00562527">
      <w:pPr>
        <w:jc w:val="both"/>
      </w:pPr>
    </w:p>
    <w:p w14:paraId="5A67A23C" w14:textId="77777777" w:rsidR="00DB3479" w:rsidRDefault="00C416A7" w:rsidP="00562527">
      <w:pPr>
        <w:ind w:left="720"/>
        <w:jc w:val="both"/>
      </w:pPr>
      <w:r>
        <w:t>‘I, as the Chair of the Board of Commissioners (</w:t>
      </w:r>
      <w:r w:rsidRPr="0087314A">
        <w:t xml:space="preserve">the “Board”) </w:t>
      </w:r>
      <w:r>
        <w:t>of the Central Wasat</w:t>
      </w:r>
      <w:r>
        <w:t xml:space="preserve">ch Commission </w:t>
      </w:r>
      <w:r w:rsidRPr="0087314A">
        <w:t>(“CWC”),</w:t>
      </w:r>
      <w:r>
        <w:t xml:space="preserve"> hereby determine that conducting Board or Committee meetings at any time during the next 30 days at an anchor location presents a substantial risk to the health and safety of </w:t>
      </w:r>
      <w:r w:rsidR="00A57A9C">
        <w:t>those</w:t>
      </w:r>
      <w:r>
        <w:t xml:space="preserve"> who may be present at the anchor location.  The COVI</w:t>
      </w:r>
      <w:r>
        <w:t>D-19 pandemic remains and the recent rise of more infectious variants of the virus merits continued vigilance to avoid another surge in cases, which could again threaten to overwhelm Utah’s healthcare system.’</w:t>
      </w:r>
    </w:p>
    <w:p w14:paraId="54C7B77B" w14:textId="77777777" w:rsidR="00514057" w:rsidRPr="00505524" w:rsidRDefault="00514057" w:rsidP="00562527">
      <w:pPr>
        <w:tabs>
          <w:tab w:val="left" w:pos="720"/>
          <w:tab w:val="left" w:pos="2160"/>
        </w:tabs>
        <w:jc w:val="both"/>
      </w:pPr>
    </w:p>
    <w:p w14:paraId="0CD6C1CD" w14:textId="77777777" w:rsidR="00505524" w:rsidRPr="00505524" w:rsidRDefault="00C416A7" w:rsidP="00562527">
      <w:pPr>
        <w:pStyle w:val="ListParagraph"/>
        <w:numPr>
          <w:ilvl w:val="0"/>
          <w:numId w:val="1"/>
        </w:numPr>
        <w:tabs>
          <w:tab w:val="left" w:pos="720"/>
          <w:tab w:val="left" w:pos="2160"/>
        </w:tabs>
        <w:ind w:hanging="720"/>
        <w:jc w:val="both"/>
      </w:pPr>
      <w:r>
        <w:rPr>
          <w:b/>
          <w:bCs/>
          <w:u w:val="single"/>
        </w:rPr>
        <w:lastRenderedPageBreak/>
        <w:t>(Action) The Executive/Budget/Audit</w:t>
      </w:r>
      <w:r w:rsidR="00796FC6">
        <w:rPr>
          <w:b/>
          <w:bCs/>
          <w:u w:val="single"/>
        </w:rPr>
        <w:t xml:space="preserve"> (“EBA”)</w:t>
      </w:r>
      <w:r>
        <w:rPr>
          <w:b/>
          <w:bCs/>
          <w:u w:val="single"/>
        </w:rPr>
        <w:t xml:space="preserve"> C</w:t>
      </w:r>
      <w:r>
        <w:rPr>
          <w:b/>
          <w:bCs/>
          <w:u w:val="single"/>
        </w:rPr>
        <w:t>ommittee Will Consider Approving the Minutes of the</w:t>
      </w:r>
      <w:r w:rsidR="00C62876">
        <w:rPr>
          <w:b/>
          <w:bCs/>
          <w:u w:val="single"/>
        </w:rPr>
        <w:t xml:space="preserve"> July 18</w:t>
      </w:r>
      <w:r>
        <w:rPr>
          <w:b/>
          <w:bCs/>
          <w:u w:val="single"/>
        </w:rPr>
        <w:t>, 2022</w:t>
      </w:r>
      <w:r w:rsidR="00CB1D6F">
        <w:rPr>
          <w:b/>
          <w:bCs/>
          <w:u w:val="single"/>
        </w:rPr>
        <w:t>,</w:t>
      </w:r>
      <w:r>
        <w:rPr>
          <w:b/>
          <w:bCs/>
          <w:u w:val="single"/>
        </w:rPr>
        <w:t xml:space="preserve"> Meeting.</w:t>
      </w:r>
    </w:p>
    <w:p w14:paraId="25D5A054" w14:textId="77777777" w:rsidR="00DB3479" w:rsidRDefault="00DB3479" w:rsidP="00562527">
      <w:pPr>
        <w:tabs>
          <w:tab w:val="left" w:pos="720"/>
          <w:tab w:val="left" w:pos="2160"/>
        </w:tabs>
        <w:jc w:val="both"/>
      </w:pPr>
    </w:p>
    <w:p w14:paraId="0F747B9A" w14:textId="77777777" w:rsidR="00DB3479" w:rsidRDefault="00C416A7" w:rsidP="00562527">
      <w:pPr>
        <w:tabs>
          <w:tab w:val="left" w:pos="720"/>
          <w:tab w:val="left" w:pos="2160"/>
        </w:tabs>
        <w:jc w:val="both"/>
      </w:pPr>
      <w:r>
        <w:rPr>
          <w:b/>
          <w:bCs/>
        </w:rPr>
        <w:t xml:space="preserve">MOTION:  </w:t>
      </w:r>
      <w:r>
        <w:t xml:space="preserve">Mayor </w:t>
      </w:r>
      <w:r w:rsidR="00487179">
        <w:t>Silvestrini</w:t>
      </w:r>
      <w:r>
        <w:t xml:space="preserve"> moved to APPROVE the </w:t>
      </w:r>
      <w:r w:rsidR="00524FFC">
        <w:t>July</w:t>
      </w:r>
      <w:r w:rsidR="006A7FA2">
        <w:t xml:space="preserve"> 1</w:t>
      </w:r>
      <w:r w:rsidR="00524FFC">
        <w:t>8</w:t>
      </w:r>
      <w:r>
        <w:t>, 2022</w:t>
      </w:r>
      <w:r w:rsidR="00C64AC0">
        <w:t>,</w:t>
      </w:r>
      <w:r>
        <w:t xml:space="preserve"> Executive/Budget/Audit Committee </w:t>
      </w:r>
      <w:r w:rsidR="002475D9">
        <w:t xml:space="preserve">Meeting </w:t>
      </w:r>
      <w:r>
        <w:t xml:space="preserve">Minutes.  </w:t>
      </w:r>
      <w:r w:rsidR="00672515">
        <w:t>Chair Robinson</w:t>
      </w:r>
      <w:r>
        <w:t xml:space="preserve"> seconded the motion.  The motion passed </w:t>
      </w:r>
      <w:r w:rsidR="006F71B7">
        <w:t>with the unanimous consent of the Committee</w:t>
      </w:r>
      <w:r>
        <w:t xml:space="preserve">.  </w:t>
      </w:r>
    </w:p>
    <w:p w14:paraId="02B6888F" w14:textId="77777777" w:rsidR="002F29FC" w:rsidRDefault="002F29FC" w:rsidP="00562527">
      <w:pPr>
        <w:tabs>
          <w:tab w:val="left" w:pos="720"/>
          <w:tab w:val="left" w:pos="2160"/>
        </w:tabs>
        <w:jc w:val="both"/>
      </w:pPr>
    </w:p>
    <w:p w14:paraId="2FA17F9C" w14:textId="77777777" w:rsidR="002F29FC" w:rsidRPr="00F40A08" w:rsidRDefault="00C416A7" w:rsidP="00562527">
      <w:pPr>
        <w:jc w:val="both"/>
        <w:rPr>
          <w:b/>
          <w:bCs/>
          <w:iCs/>
          <w:u w:val="single"/>
        </w:rPr>
      </w:pPr>
      <w:r>
        <w:rPr>
          <w:b/>
          <w:bCs/>
          <w:iCs/>
          <w:u w:val="single"/>
        </w:rPr>
        <w:t>U.S. FOREST SERVIC</w:t>
      </w:r>
      <w:r w:rsidR="001365EA">
        <w:rPr>
          <w:b/>
          <w:bCs/>
          <w:iCs/>
          <w:u w:val="single"/>
        </w:rPr>
        <w:t>E</w:t>
      </w:r>
      <w:r>
        <w:rPr>
          <w:b/>
          <w:bCs/>
          <w:iCs/>
          <w:u w:val="single"/>
        </w:rPr>
        <w:t xml:space="preserve"> FEDERAL LANDS RECREATION ENHANCEMENT ACT (“REA”) PROPOSED DEVELOPED RECREATION FEE CHANGES PRESENTATION AND EX-OFFICIO DISCUSSION</w:t>
      </w:r>
    </w:p>
    <w:p w14:paraId="61A95D36" w14:textId="77777777" w:rsidR="002F29FC" w:rsidRDefault="002F29FC" w:rsidP="00562527">
      <w:pPr>
        <w:jc w:val="both"/>
        <w:rPr>
          <w:iCs/>
        </w:rPr>
      </w:pPr>
    </w:p>
    <w:p w14:paraId="3969D3C8" w14:textId="77777777" w:rsidR="002F29FC" w:rsidRPr="006C668A" w:rsidRDefault="00C416A7" w:rsidP="00562527">
      <w:pPr>
        <w:pStyle w:val="ListParagraph"/>
        <w:numPr>
          <w:ilvl w:val="0"/>
          <w:numId w:val="2"/>
        </w:numPr>
        <w:ind w:hanging="720"/>
        <w:jc w:val="both"/>
        <w:rPr>
          <w:iCs/>
        </w:rPr>
      </w:pPr>
      <w:r>
        <w:rPr>
          <w:b/>
          <w:bCs/>
          <w:iCs/>
          <w:u w:val="single"/>
        </w:rPr>
        <w:t>A Representative</w:t>
      </w:r>
      <w:r>
        <w:rPr>
          <w:b/>
          <w:bCs/>
          <w:iCs/>
          <w:u w:val="single"/>
        </w:rPr>
        <w:t xml:space="preserve"> </w:t>
      </w:r>
      <w:r w:rsidR="00185718">
        <w:rPr>
          <w:b/>
          <w:bCs/>
          <w:iCs/>
          <w:u w:val="single"/>
        </w:rPr>
        <w:t>F</w:t>
      </w:r>
      <w:r>
        <w:rPr>
          <w:b/>
          <w:bCs/>
          <w:iCs/>
          <w:u w:val="single"/>
        </w:rPr>
        <w:t>rom the U.S. Forest Service will Present on the Federal Lands Recreation Enhancement Act (“REA”) Proposed Developed Recreation Fee Changes.</w:t>
      </w:r>
    </w:p>
    <w:p w14:paraId="2BEE8077" w14:textId="77777777" w:rsidR="002F29FC" w:rsidRDefault="002F29FC" w:rsidP="00562527">
      <w:pPr>
        <w:jc w:val="both"/>
        <w:rPr>
          <w:iCs/>
        </w:rPr>
      </w:pPr>
    </w:p>
    <w:p w14:paraId="77C322C7" w14:textId="77777777" w:rsidR="00AC27D6" w:rsidRDefault="00C416A7" w:rsidP="00562527">
      <w:pPr>
        <w:jc w:val="both"/>
      </w:pPr>
      <w:r w:rsidRPr="006A08A7">
        <w:t>Dave Whittekiend</w:t>
      </w:r>
      <w:r>
        <w:t xml:space="preserve"> from the U.S. Forest Service reported that there were proposed changes to recreation fees on </w:t>
      </w:r>
      <w:r w:rsidRPr="00B265F7">
        <w:t>Uin</w:t>
      </w:r>
      <w:r w:rsidRPr="00B265F7">
        <w:t>ta-Wasatch-Cache National Forest</w:t>
      </w:r>
      <w:r>
        <w:t xml:space="preserve"> lands.  The changes included new fee areas, increased fees, decreased fees, and eliminated fees at 119 day-use areas, campgrounds, and cabin sites.  The Forest Service implemented a fee program in 1997.  There had been chan</w:t>
      </w:r>
      <w:r>
        <w:t xml:space="preserve">ges to the fee program since that time and this was simply another step in that process.  Mr. Whittekiend explained that the fees were supplemental to appropriated dollars.  </w:t>
      </w:r>
      <w:r w:rsidR="0085058D">
        <w:t xml:space="preserve">Several years ago, the Forest Service analyzed the number of visitors </w:t>
      </w:r>
      <w:r w:rsidR="00E1028C">
        <w:t>versus the appropriated budget</w:t>
      </w:r>
      <w:r w:rsidR="00C64AC0">
        <w:t>,</w:t>
      </w:r>
      <w:r w:rsidR="002C74FE">
        <w:t xml:space="preserve"> which </w:t>
      </w:r>
      <w:r w:rsidR="00E1028C">
        <w:t>was approximately 30 to 40 cents</w:t>
      </w:r>
      <w:r w:rsidR="00180A1E">
        <w:t xml:space="preserve"> per visitor.  The appropriated budget did not meet the Forest Service needs.</w:t>
      </w:r>
    </w:p>
    <w:p w14:paraId="141A2C6C" w14:textId="77777777" w:rsidR="00AC27D6" w:rsidRDefault="00AC27D6" w:rsidP="00562527">
      <w:pPr>
        <w:jc w:val="both"/>
      </w:pPr>
    </w:p>
    <w:p w14:paraId="4B26F616" w14:textId="77777777" w:rsidR="002F29FC" w:rsidRDefault="00C416A7" w:rsidP="00562527">
      <w:pPr>
        <w:jc w:val="both"/>
      </w:pPr>
      <w:r>
        <w:t xml:space="preserve">The fee program </w:t>
      </w:r>
      <w:r w:rsidR="00FA57F5">
        <w:t>assisted with the</w:t>
      </w:r>
      <w:r>
        <w:t xml:space="preserve"> operat</w:t>
      </w:r>
      <w:r w:rsidR="00FA57F5">
        <w:t>ion of</w:t>
      </w:r>
      <w:r>
        <w:t xml:space="preserve"> the Forest Recreation Program</w:t>
      </w:r>
      <w:r w:rsidR="00B86D28">
        <w:t xml:space="preserve">.  It also made it possible </w:t>
      </w:r>
      <w:r w:rsidR="007F3BB1">
        <w:t xml:space="preserve">to </w:t>
      </w:r>
      <w:r w:rsidR="008778AE">
        <w:t xml:space="preserve">meet </w:t>
      </w:r>
      <w:r w:rsidR="00B44658">
        <w:t xml:space="preserve">the </w:t>
      </w:r>
      <w:r w:rsidR="008778AE">
        <w:t>public expectation</w:t>
      </w:r>
      <w:r w:rsidR="00D20181">
        <w:t xml:space="preserve"> of </w:t>
      </w:r>
      <w:r w:rsidR="008778AE">
        <w:t>a high-quality recreation experience</w:t>
      </w:r>
      <w:r w:rsidR="002D72F6">
        <w:t xml:space="preserve"> and assisted the Forest Service in addressing deferred maintenance needs.  </w:t>
      </w:r>
      <w:r w:rsidR="005C699F">
        <w:t xml:space="preserve">Mr. Whittekiend reported that the deferred maintenance needs were significant.  </w:t>
      </w:r>
      <w:r w:rsidR="00D20181">
        <w:t>He explained that in the past,</w:t>
      </w:r>
      <w:r w:rsidR="005C699F">
        <w:t xml:space="preserve"> </w:t>
      </w:r>
      <w:r w:rsidR="00885FFD">
        <w:t xml:space="preserve">the Recreation Staff Officer analyzed </w:t>
      </w:r>
      <w:r w:rsidR="00833E7F">
        <w:t>approximately $12 million of deferred maintenance</w:t>
      </w:r>
      <w:r w:rsidR="008E5CE9">
        <w:t xml:space="preserve">.  However, that was </w:t>
      </w:r>
      <w:r w:rsidR="00F365D5">
        <w:t>lower than</w:t>
      </w:r>
      <w:r w:rsidR="008E5CE9">
        <w:t xml:space="preserve"> the actual deferred maintenance </w:t>
      </w:r>
      <w:r w:rsidR="008622BE">
        <w:t>number</w:t>
      </w:r>
      <w:r w:rsidR="008E5CE9">
        <w:t xml:space="preserve">. </w:t>
      </w:r>
      <w:r w:rsidR="00374961">
        <w:t xml:space="preserve"> Mr. Whittekiend informed the Committee </w:t>
      </w:r>
      <w:r w:rsidR="006B34AC">
        <w:t>that the Forest Service recently had design work done for Black</w:t>
      </w:r>
      <w:r w:rsidR="00193AD6">
        <w:t>h</w:t>
      </w:r>
      <w:r w:rsidR="006B34AC">
        <w:t xml:space="preserve">awk Campground, which was unfortunately burned in 2018.  The estimate to rebuild that campground was $10 million.  As a result, the deferred maintenance needs were much higher than the previous estimates.  </w:t>
      </w:r>
    </w:p>
    <w:p w14:paraId="30BB9571" w14:textId="77777777" w:rsidR="00E20D32" w:rsidRDefault="00E20D32" w:rsidP="00562527">
      <w:pPr>
        <w:jc w:val="both"/>
      </w:pPr>
    </w:p>
    <w:p w14:paraId="2760D5A9" w14:textId="77777777" w:rsidR="00E20D32" w:rsidRDefault="00C416A7" w:rsidP="00562527">
      <w:pPr>
        <w:jc w:val="both"/>
      </w:pPr>
      <w:r>
        <w:t xml:space="preserve">The revenue from the fee </w:t>
      </w:r>
      <w:r w:rsidR="003564A2">
        <w:t xml:space="preserve">was part of a comprehensive strategy.  The Forest Service received appropriated dollars and relied </w:t>
      </w:r>
      <w:r w:rsidR="002C74FE">
        <w:t xml:space="preserve">heavily </w:t>
      </w:r>
      <w:r w:rsidR="003564A2">
        <w:t>on grants, agreements, partners</w:t>
      </w:r>
      <w:r w:rsidR="00AA7A18">
        <w:t>hips</w:t>
      </w:r>
      <w:r w:rsidR="003564A2">
        <w:t xml:space="preserve">, and volunteer support.  </w:t>
      </w:r>
      <w:r w:rsidR="00082F1F">
        <w:t xml:space="preserve">Mr. Whittekiend reported that the Forest Service was looking for public comments related to the </w:t>
      </w:r>
      <w:r w:rsidR="00F873B3">
        <w:t xml:space="preserve">proposed </w:t>
      </w:r>
      <w:r w:rsidR="00082F1F">
        <w:t xml:space="preserve">recreation fee changes.  </w:t>
      </w:r>
      <w:r w:rsidR="00A6183E">
        <w:t>The public comment period would run from July 7, 2022</w:t>
      </w:r>
      <w:r w:rsidR="002C74FE">
        <w:t>,</w:t>
      </w:r>
      <w:r w:rsidR="00A6183E">
        <w:t xml:space="preserve"> to September 7, 2022.  </w:t>
      </w:r>
      <w:r w:rsidR="00556C42">
        <w:t xml:space="preserve">The Forest Service would review comments through September 2022 and the leadership team would make a decision on the fee areas and fee proposal as it moved forward.  That would then be reviewed by the </w:t>
      </w:r>
      <w:r w:rsidR="00781867">
        <w:t>R</w:t>
      </w:r>
      <w:r w:rsidR="00556C42">
        <w:t xml:space="preserve">egional </w:t>
      </w:r>
      <w:r w:rsidR="00781867">
        <w:t>O</w:t>
      </w:r>
      <w:r w:rsidR="00556C42">
        <w:t xml:space="preserve">ffice </w:t>
      </w:r>
      <w:r w:rsidR="00E66D2B">
        <w:t xml:space="preserve">and the Recreation Fee Board.  </w:t>
      </w:r>
      <w:r w:rsidR="00B8401F">
        <w:t xml:space="preserve">That would then move forward to the </w:t>
      </w:r>
      <w:r w:rsidR="006A7240">
        <w:t xml:space="preserve">Washington Office for a full review.  </w:t>
      </w:r>
      <w:r w:rsidR="00781867">
        <w:t>To obtain</w:t>
      </w:r>
      <w:r w:rsidR="006A7240">
        <w:t xml:space="preserve"> approval, there would be a presentation to the Recreation Resource Advisory </w:t>
      </w:r>
      <w:r w:rsidR="005F1391">
        <w:t xml:space="preserve">Committee in the winter or spring of 2023.  </w:t>
      </w:r>
      <w:r w:rsidR="005A562E">
        <w:t>Final approval would be</w:t>
      </w:r>
      <w:r w:rsidR="00222C18">
        <w:t xml:space="preserve"> granted</w:t>
      </w:r>
      <w:r w:rsidR="005A562E">
        <w:t xml:space="preserve"> through the Regional Forester.  </w:t>
      </w:r>
      <w:r w:rsidR="003C50C7">
        <w:t xml:space="preserve">If all of those steps were successful, he estimated that the program would be implemented in Summer 2023.  </w:t>
      </w:r>
    </w:p>
    <w:p w14:paraId="48F1846B" w14:textId="77777777" w:rsidR="00CA340A" w:rsidRDefault="00CA340A" w:rsidP="00562527">
      <w:pPr>
        <w:jc w:val="both"/>
      </w:pPr>
    </w:p>
    <w:p w14:paraId="7471D668" w14:textId="77777777" w:rsidR="002F29FC" w:rsidRDefault="00C416A7" w:rsidP="00562527">
      <w:pPr>
        <w:tabs>
          <w:tab w:val="left" w:pos="720"/>
          <w:tab w:val="left" w:pos="2160"/>
        </w:tabs>
        <w:jc w:val="both"/>
      </w:pPr>
      <w:r>
        <w:t>Some of the changes tha</w:t>
      </w:r>
      <w:r>
        <w:t xml:space="preserve">t would be </w:t>
      </w:r>
      <w:r w:rsidR="00CB0448">
        <w:t xml:space="preserve">made </w:t>
      </w:r>
      <w:r w:rsidR="00B9066F">
        <w:t>to</w:t>
      </w:r>
      <w:r w:rsidR="00CB0448">
        <w:t xml:space="preserve"> the recreation fee </w:t>
      </w:r>
      <w:r w:rsidR="00E93FB3">
        <w:t>included increasing the charge for</w:t>
      </w:r>
    </w:p>
    <w:p w14:paraId="4E3B564E" w14:textId="77777777" w:rsidR="002F29FC" w:rsidRDefault="00C416A7" w:rsidP="00562527">
      <w:pPr>
        <w:tabs>
          <w:tab w:val="left" w:pos="720"/>
          <w:tab w:val="left" w:pos="2160"/>
        </w:tabs>
        <w:jc w:val="both"/>
      </w:pPr>
      <w:r>
        <w:lastRenderedPageBreak/>
        <w:t>a</w:t>
      </w:r>
      <w:r w:rsidR="00E93FB3">
        <w:t xml:space="preserve">n annual </w:t>
      </w:r>
      <w:r w:rsidR="00157EAB">
        <w:t xml:space="preserve">Forest Pass.  It was currently $45 but the proposed change was to increase it to $60.  A seven-day pass was currently priced at $12 and the proposed change was to increase it to $20.  A three-day pass was currently priced at $6 and the proposed change was to increase it to $10.  </w:t>
      </w:r>
      <w:r w:rsidR="00AB0FBE">
        <w:t>Mr.</w:t>
      </w:r>
      <w:r w:rsidR="00562527">
        <w:t> </w:t>
      </w:r>
      <w:r w:rsidR="00AB0FBE">
        <w:t xml:space="preserve">Whittekiend explained that the fee program recognized the America the Beautiful National Parks and Federal Lands </w:t>
      </w:r>
      <w:r w:rsidR="0086771B">
        <w:t>p</w:t>
      </w:r>
      <w:r w:rsidR="00AB0FBE">
        <w:t xml:space="preserve">asses.  </w:t>
      </w:r>
      <w:r w:rsidR="00625FDB">
        <w:t xml:space="preserve">That counted for all of the fee sites.  However, it did not count for Millcreek because that was done under a different authority and </w:t>
      </w:r>
      <w:r w:rsidR="00FA636F">
        <w:t>had to do with</w:t>
      </w:r>
      <w:r w:rsidR="00625FDB">
        <w:t xml:space="preserve"> the County.  </w:t>
      </w:r>
    </w:p>
    <w:p w14:paraId="556AD85C" w14:textId="77777777" w:rsidR="008B6B81" w:rsidRDefault="008B6B81" w:rsidP="00562527">
      <w:pPr>
        <w:tabs>
          <w:tab w:val="left" w:pos="720"/>
          <w:tab w:val="left" w:pos="2160"/>
        </w:tabs>
        <w:jc w:val="both"/>
      </w:pPr>
    </w:p>
    <w:p w14:paraId="7EFB1C15" w14:textId="77777777" w:rsidR="008B6B81" w:rsidRDefault="00C416A7" w:rsidP="00562527">
      <w:pPr>
        <w:tabs>
          <w:tab w:val="left" w:pos="720"/>
          <w:tab w:val="left" w:pos="2160"/>
        </w:tabs>
        <w:jc w:val="both"/>
      </w:pPr>
      <w:r>
        <w:t xml:space="preserve">The Forest Service managed 472 developed recreation sites </w:t>
      </w:r>
      <w:r w:rsidR="0018047E">
        <w:t xml:space="preserve">in </w:t>
      </w:r>
      <w:r w:rsidR="0018047E" w:rsidRPr="00B265F7">
        <w:t>Uinta-Wasatch-Cache</w:t>
      </w:r>
      <w:r w:rsidR="0018047E">
        <w:t xml:space="preserve">.  38% would remain non-fee areas.  </w:t>
      </w:r>
      <w:r w:rsidR="00A9215C">
        <w:t xml:space="preserve">The proposal would </w:t>
      </w:r>
      <w:r w:rsidR="00DB3542">
        <w:t xml:space="preserve">also </w:t>
      </w:r>
      <w:r w:rsidR="00A9215C">
        <w:t>increase the number of free days, from five to eight</w:t>
      </w:r>
      <w:r w:rsidR="006371DE">
        <w:t xml:space="preserve"> days per year.  Mr. Whittekiend </w:t>
      </w:r>
      <w:r w:rsidR="00F72161">
        <w:t>noted that there were a number of other areas that remained free.  For instance, general access</w:t>
      </w:r>
      <w:r w:rsidR="00E61AD9">
        <w:t xml:space="preserve">, </w:t>
      </w:r>
      <w:r w:rsidR="00F72161">
        <w:t xml:space="preserve">areas where there were no facilities, overlooks, and scenic pullouts.  </w:t>
      </w:r>
      <w:r w:rsidR="000F3CBF">
        <w:t xml:space="preserve">Visitors under the age of 16 were not charged the standard amenity fees.  </w:t>
      </w:r>
      <w:r w:rsidR="002A13A1">
        <w:t>Mr.</w:t>
      </w:r>
      <w:r w:rsidR="00562527">
        <w:t> </w:t>
      </w:r>
      <w:r w:rsidR="002A13A1">
        <w:t>Whittekiend</w:t>
      </w:r>
      <w:r w:rsidR="00D272CD">
        <w:t xml:space="preserve"> clarified that the fees were </w:t>
      </w:r>
      <w:r w:rsidR="00D3470B">
        <w:t xml:space="preserve">charged per vehicle rather than per individual.  </w:t>
      </w:r>
      <w:r w:rsidR="002E2DFD">
        <w:t xml:space="preserve">Sites that were included in the fee proposal for the Salt Lake Ranger District included </w:t>
      </w:r>
      <w:r w:rsidR="003A622D">
        <w:t>Birches</w:t>
      </w:r>
      <w:r w:rsidR="00572DBD">
        <w:t xml:space="preserve">, where the fee would be less than what was currently charged.  </w:t>
      </w:r>
      <w:r w:rsidR="00384B07">
        <w:t>He stated that s</w:t>
      </w:r>
      <w:r w:rsidR="005E61A5">
        <w:t xml:space="preserve">ome sites that the Concessionaire had been managing would be taken over.  The intention was to focus more on day-use sites and for the Concessionaire to manage the overnight sites in the area.  </w:t>
      </w:r>
    </w:p>
    <w:p w14:paraId="02714998" w14:textId="77777777" w:rsidR="00D83A55" w:rsidRDefault="00D83A55" w:rsidP="00562527">
      <w:pPr>
        <w:tabs>
          <w:tab w:val="left" w:pos="720"/>
          <w:tab w:val="left" w:pos="2160"/>
        </w:tabs>
        <w:jc w:val="both"/>
      </w:pPr>
    </w:p>
    <w:p w14:paraId="4F20F85A" w14:textId="77777777" w:rsidR="00D83A55" w:rsidRDefault="00C416A7" w:rsidP="00562527">
      <w:pPr>
        <w:tabs>
          <w:tab w:val="left" w:pos="720"/>
          <w:tab w:val="left" w:pos="2160"/>
        </w:tabs>
        <w:jc w:val="both"/>
      </w:pPr>
      <w:r>
        <w:t xml:space="preserve">Mr. Whittekiend noted </w:t>
      </w:r>
      <w:r w:rsidR="00BE1A84">
        <w:t>that there had been some questions about how the fee changes would fit in with the proposal from the Utah Department of Transportation (“UDOT”)</w:t>
      </w:r>
      <w:r w:rsidR="005F1C62">
        <w:t xml:space="preserve"> to toll in the canyons.  He explained that </w:t>
      </w:r>
      <w:r w:rsidR="00DF5619">
        <w:t>the</w:t>
      </w:r>
      <w:r w:rsidR="005F1C62">
        <w:t xml:space="preserve"> current tolling proposal </w:t>
      </w:r>
      <w:r w:rsidR="00DF5619">
        <w:t xml:space="preserve">from UDOT </w:t>
      </w:r>
      <w:r w:rsidR="00D279E5">
        <w:t>was</w:t>
      </w:r>
      <w:r w:rsidR="005F1C62">
        <w:t xml:space="preserve"> above all of the sites</w:t>
      </w:r>
      <w:r w:rsidR="00B661DA">
        <w:t xml:space="preserve"> listed</w:t>
      </w:r>
      <w:r w:rsidR="005F1C62">
        <w:t xml:space="preserve">, with the exception of the Silver Lake </w:t>
      </w:r>
      <w:r w:rsidR="00EE391B">
        <w:t xml:space="preserve">area.  </w:t>
      </w:r>
      <w:r w:rsidR="004701A0">
        <w:t>The</w:t>
      </w:r>
      <w:r w:rsidR="00EE391B">
        <w:t xml:space="preserve"> Silver Lake fee would be charged during the summer.  It </w:t>
      </w:r>
      <w:r w:rsidR="00562527">
        <w:t>i</w:t>
      </w:r>
      <w:r w:rsidR="00EE391B">
        <w:t xml:space="preserve">s managed by one of the ski areas for cross-country skiing and </w:t>
      </w:r>
      <w:r w:rsidR="006A3A94">
        <w:t xml:space="preserve">snowshoeing during the winter.  </w:t>
      </w:r>
      <w:r w:rsidR="002E6E41">
        <w:t xml:space="preserve">The Forest Service would not be charging a fee </w:t>
      </w:r>
      <w:r w:rsidR="00A24ECD">
        <w:t>in</w:t>
      </w:r>
      <w:r w:rsidR="002E6E41">
        <w:t xml:space="preserve"> that area.  All of the other areas </w:t>
      </w:r>
      <w:r w:rsidR="004D00A5">
        <w:t xml:space="preserve">were below where </w:t>
      </w:r>
      <w:r w:rsidR="00DF2CB4">
        <w:t xml:space="preserve">UDOT had proposed tolling.  </w:t>
      </w:r>
      <w:r w:rsidR="00A37096">
        <w:t xml:space="preserve">He stated that the Forest Service </w:t>
      </w:r>
      <w:r w:rsidR="00867A0A">
        <w:t xml:space="preserve">was communicating </w:t>
      </w:r>
      <w:r w:rsidR="00A24ECD">
        <w:t xml:space="preserve">regularly </w:t>
      </w:r>
      <w:r w:rsidR="00867A0A">
        <w:t>with UDOT</w:t>
      </w:r>
      <w:r w:rsidR="0011742B">
        <w:t>.  The intention was not to price people out of the canyon</w:t>
      </w:r>
      <w:r w:rsidR="000778AB">
        <w:t>s</w:t>
      </w:r>
      <w:r w:rsidR="0011742B">
        <w:t xml:space="preserve">.  </w:t>
      </w:r>
    </w:p>
    <w:p w14:paraId="3EE46E03" w14:textId="77777777" w:rsidR="003D5159" w:rsidRDefault="003D5159" w:rsidP="00562527">
      <w:pPr>
        <w:tabs>
          <w:tab w:val="left" w:pos="720"/>
          <w:tab w:val="left" w:pos="2160"/>
        </w:tabs>
        <w:jc w:val="both"/>
      </w:pPr>
    </w:p>
    <w:p w14:paraId="5C5D4759" w14:textId="77777777" w:rsidR="008B6B81" w:rsidRDefault="00C416A7" w:rsidP="00562527">
      <w:pPr>
        <w:tabs>
          <w:tab w:val="left" w:pos="720"/>
          <w:tab w:val="left" w:pos="2160"/>
        </w:tabs>
        <w:jc w:val="both"/>
      </w:pPr>
      <w:r>
        <w:t xml:space="preserve">Mr. Whittekiend </w:t>
      </w:r>
      <w:r w:rsidR="00B46AA5">
        <w:t xml:space="preserve">overviewed some of the locations </w:t>
      </w:r>
      <w:r w:rsidR="009B1FDB">
        <w:t xml:space="preserve">with proposed fee changes.  For instance, in the Ogden Ranger District, some sites would potentially be added.  </w:t>
      </w:r>
      <w:r w:rsidR="007005E8">
        <w:t xml:space="preserve">There would also be some additional sites in Logan and Spanish Fork.  </w:t>
      </w:r>
      <w:r w:rsidR="00BB7EF2">
        <w:t xml:space="preserve">He discussed fee revenue and </w:t>
      </w:r>
      <w:r w:rsidR="00C87767">
        <w:t xml:space="preserve">explained that 95% of the fees charged were retained.  The money did not go into the general treasury but was retained within the </w:t>
      </w:r>
      <w:r w:rsidR="00444C8B" w:rsidRPr="00B265F7">
        <w:t>Uinta-Wasatch-Cache</w:t>
      </w:r>
      <w:r w:rsidR="00444C8B">
        <w:t xml:space="preserve"> Forest.  </w:t>
      </w:r>
      <w:r w:rsidR="007273BC">
        <w:t xml:space="preserve">Those funds were often used </w:t>
      </w:r>
      <w:r w:rsidR="000778AB">
        <w:t>at</w:t>
      </w:r>
      <w:r w:rsidR="007273BC">
        <w:t xml:space="preserve"> the sites </w:t>
      </w:r>
      <w:r w:rsidR="009F775C">
        <w:t xml:space="preserve">and in the </w:t>
      </w:r>
      <w:r w:rsidR="007273BC">
        <w:t>areas where the fees were generated</w:t>
      </w:r>
      <w:r w:rsidR="00EB6750">
        <w:t xml:space="preserve">.  </w:t>
      </w:r>
      <w:r w:rsidR="00AD53E9">
        <w:t>However, the fees could be used to loan money to other sites</w:t>
      </w:r>
      <w:r w:rsidR="00ED2CF5">
        <w:t xml:space="preserve"> as well</w:t>
      </w:r>
      <w:r w:rsidR="00AD53E9">
        <w:t>.</w:t>
      </w:r>
      <w:r w:rsidR="00613942">
        <w:t xml:space="preserve">  The fees could be used to repair and maintain sites, could be used for interpretive services, </w:t>
      </w:r>
      <w:r w:rsidR="007165E6">
        <w:t xml:space="preserve">and could even be used for law enforcement in the area.  Additionally, the fees could be used to restore habitats related to recreation and </w:t>
      </w:r>
      <w:r w:rsidR="004C53EA">
        <w:t xml:space="preserve">for the operation and maintenance of the sites.  </w:t>
      </w:r>
    </w:p>
    <w:p w14:paraId="01870E82" w14:textId="77777777" w:rsidR="00CD7964" w:rsidRDefault="00CD7964" w:rsidP="00562527">
      <w:pPr>
        <w:tabs>
          <w:tab w:val="left" w:pos="720"/>
          <w:tab w:val="left" w:pos="2160"/>
        </w:tabs>
        <w:jc w:val="both"/>
      </w:pPr>
    </w:p>
    <w:p w14:paraId="3544374B" w14:textId="77777777" w:rsidR="00B0404A" w:rsidRDefault="00C416A7" w:rsidP="00562527">
      <w:pPr>
        <w:tabs>
          <w:tab w:val="left" w:pos="720"/>
          <w:tab w:val="left" w:pos="2160"/>
        </w:tabs>
        <w:jc w:val="both"/>
      </w:pPr>
      <w:r>
        <w:t xml:space="preserve">If an America the Beautiful Pass was purchased from </w:t>
      </w:r>
      <w:r w:rsidRPr="00B265F7">
        <w:t>Uinta-Wasatch-Cache</w:t>
      </w:r>
      <w:r>
        <w:t xml:space="preserve">, those fees were retained within the forest.  </w:t>
      </w:r>
      <w:r w:rsidR="004E2485">
        <w:t xml:space="preserve">Alternatively, if a pass was purchased from REI or at Zion National Park, the </w:t>
      </w:r>
      <w:r w:rsidR="004E2485" w:rsidRPr="00B265F7">
        <w:t>Uinta-Wasatch-Cache</w:t>
      </w:r>
      <w:r w:rsidR="004E2485">
        <w:t xml:space="preserve"> did not see those funds.  </w:t>
      </w:r>
      <w:r w:rsidR="00E87A2E">
        <w:t>This could be a significant source of revenue.  Mr. Whittekiend outlined some of the different ways fees had been used in the past</w:t>
      </w:r>
      <w:r>
        <w:t>.  For instance, developed site maintenance.  He reported that there were 55 res</w:t>
      </w:r>
      <w:r>
        <w:t xml:space="preserve">trooms in fee areas that were cleaned once or twice each day.  Using the fees to clean and maintain the restrooms was extremely important.  Mr. Whittekiend </w:t>
      </w:r>
      <w:r w:rsidR="00A66B6E">
        <w:t xml:space="preserve">explained that the fees </w:t>
      </w:r>
      <w:r w:rsidR="00A57A9C">
        <w:t>a</w:t>
      </w:r>
      <w:r w:rsidR="00A66B6E">
        <w:t xml:space="preserve">re also used to maintain day-use sites and water systems.  The water systems </w:t>
      </w:r>
      <w:r w:rsidR="00A57A9C">
        <w:t>a</w:t>
      </w:r>
      <w:r w:rsidR="00A66B6E">
        <w:t xml:space="preserve">re considered </w:t>
      </w:r>
      <w:r w:rsidR="00E4262B">
        <w:t>culinary water systems</w:t>
      </w:r>
      <w:r w:rsidR="00022381">
        <w:t xml:space="preserve"> and there was a lot of testing </w:t>
      </w:r>
      <w:r w:rsidR="00B821C9">
        <w:t xml:space="preserve">and work involved.  </w:t>
      </w:r>
      <w:r w:rsidR="001F7C4E">
        <w:t xml:space="preserve">The fees were also </w:t>
      </w:r>
      <w:r w:rsidR="00597B7F">
        <w:t xml:space="preserve">used to deal with minor deferred </w:t>
      </w:r>
      <w:r w:rsidR="00597B7F">
        <w:lastRenderedPageBreak/>
        <w:t>maintenance</w:t>
      </w:r>
      <w:r w:rsidR="00766004">
        <w:t>, such as painting restrooms</w:t>
      </w:r>
      <w:r w:rsidR="00000E2D">
        <w:t xml:space="preserve"> and replacing picnic tables.  </w:t>
      </w:r>
      <w:r w:rsidR="008917E9">
        <w:t>The fees were used for visitor education</w:t>
      </w:r>
      <w:r w:rsidR="000A1F81">
        <w:t>, trail</w:t>
      </w:r>
      <w:r w:rsidR="00F33BDD">
        <w:t xml:space="preserve"> maintenance</w:t>
      </w:r>
      <w:r w:rsidR="000A1F81">
        <w:t>, work in wilderness areas</w:t>
      </w:r>
      <w:r w:rsidR="007B152F">
        <w:t xml:space="preserve">, </w:t>
      </w:r>
      <w:r w:rsidR="00430E67">
        <w:t>and trail</w:t>
      </w:r>
      <w:r w:rsidR="00F33BDD">
        <w:t xml:space="preserve"> grooming</w:t>
      </w:r>
      <w:r w:rsidR="00AF3B83">
        <w:t xml:space="preserve"> as well</w:t>
      </w:r>
      <w:r w:rsidR="00430E67">
        <w:t xml:space="preserve">.  </w:t>
      </w:r>
    </w:p>
    <w:p w14:paraId="1509F637" w14:textId="77777777" w:rsidR="00430E67" w:rsidRDefault="00430E67" w:rsidP="00562527">
      <w:pPr>
        <w:tabs>
          <w:tab w:val="left" w:pos="720"/>
          <w:tab w:val="left" w:pos="2160"/>
        </w:tabs>
        <w:jc w:val="both"/>
      </w:pPr>
    </w:p>
    <w:p w14:paraId="3A376347" w14:textId="77777777" w:rsidR="00430E67" w:rsidRDefault="00C416A7" w:rsidP="00562527">
      <w:pPr>
        <w:tabs>
          <w:tab w:val="left" w:pos="720"/>
          <w:tab w:val="left" w:pos="2160"/>
        </w:tabs>
        <w:jc w:val="both"/>
      </w:pPr>
      <w:r>
        <w:t xml:space="preserve">Mr. Whittekiend </w:t>
      </w:r>
      <w:r w:rsidR="00A57A9C">
        <w:t xml:space="preserve">reported </w:t>
      </w:r>
      <w:r w:rsidR="00AC5389">
        <w:t xml:space="preserve">that there were a variety of ways the fees were used.  </w:t>
      </w:r>
      <w:r w:rsidR="00FC6C04">
        <w:t xml:space="preserve">The fees were also used heavily to leverage funds.  The Forest Service was able to bring in almost $400,000 by matching that with $153,000 of fee funds.  </w:t>
      </w:r>
      <w:r w:rsidR="00BA3B50">
        <w:t xml:space="preserve">This allowed the Forest Service </w:t>
      </w:r>
      <w:r w:rsidR="00247259">
        <w:t xml:space="preserve">to improve and maintain </w:t>
      </w:r>
      <w:r w:rsidR="00A4255E">
        <w:t xml:space="preserve">many </w:t>
      </w:r>
      <w:r w:rsidR="00247259">
        <w:t xml:space="preserve">different sites.  </w:t>
      </w:r>
      <w:r w:rsidR="0045497F">
        <w:t xml:space="preserve">He overviewed some of the work that had been done.  The Pine Hollow Trailhead </w:t>
      </w:r>
      <w:r w:rsidR="00A57A9C">
        <w:t>was</w:t>
      </w:r>
      <w:r w:rsidR="0045497F">
        <w:t xml:space="preserve"> reconstructed, resurfaced, and expanded.  </w:t>
      </w:r>
      <w:r w:rsidR="00CF3EDC">
        <w:t xml:space="preserve">Cascade Springs </w:t>
      </w:r>
      <w:r w:rsidR="00893092">
        <w:t>had a re</w:t>
      </w:r>
      <w:r w:rsidR="00FB3F70">
        <w:t>-</w:t>
      </w:r>
      <w:r w:rsidR="00893092">
        <w:t xml:space="preserve">asphalted trail </w:t>
      </w:r>
      <w:r w:rsidR="0064492C">
        <w:t>and there were new interpretive signs in place.</w:t>
      </w:r>
      <w:r w:rsidR="00ED3577">
        <w:t xml:space="preserve">  Sections of the trail had been improved in Mirror Lake </w:t>
      </w:r>
      <w:r w:rsidR="00892D08">
        <w:t xml:space="preserve">and signs </w:t>
      </w:r>
      <w:r w:rsidR="00A57A9C">
        <w:t>were</w:t>
      </w:r>
      <w:r w:rsidR="00892D08">
        <w:t xml:space="preserve"> improved as well.  Fee dollars </w:t>
      </w:r>
      <w:r w:rsidR="00A57A9C">
        <w:t>were</w:t>
      </w:r>
      <w:r w:rsidR="00892D08">
        <w:t xml:space="preserve"> used </w:t>
      </w:r>
      <w:r w:rsidR="009B7634">
        <w:t xml:space="preserve">to reconstruct and restore the Tony Grove Guard Station.  </w:t>
      </w:r>
      <w:r w:rsidR="00F648B7">
        <w:t xml:space="preserve">The Crystal Lake Trailhead </w:t>
      </w:r>
      <w:r w:rsidR="00A57A9C">
        <w:t>was</w:t>
      </w:r>
      <w:r w:rsidR="00F648B7">
        <w:t xml:space="preserve"> </w:t>
      </w:r>
      <w:r w:rsidR="00A57A9C">
        <w:t xml:space="preserve">also </w:t>
      </w:r>
      <w:r w:rsidR="00F648B7">
        <w:t xml:space="preserve">redesigned and reconstructed.  </w:t>
      </w:r>
      <w:r w:rsidR="00E27198">
        <w:t xml:space="preserve">The capacity was expanded from 54 to 150 parking spots.  </w:t>
      </w:r>
      <w:r w:rsidR="00C01C0D">
        <w:t>A staging area had also been built for search and rescue operations</w:t>
      </w:r>
      <w:r w:rsidR="00922037">
        <w:t xml:space="preserve"> and </w:t>
      </w:r>
      <w:r w:rsidR="00CC48BE">
        <w:t xml:space="preserve">additional restrooms </w:t>
      </w:r>
      <w:r w:rsidR="00A57A9C">
        <w:t>were</w:t>
      </w:r>
      <w:r w:rsidR="00CC48BE">
        <w:t xml:space="preserve"> added. </w:t>
      </w:r>
    </w:p>
    <w:p w14:paraId="79E85AF7" w14:textId="77777777" w:rsidR="0092439E" w:rsidRDefault="0092439E" w:rsidP="00562527">
      <w:pPr>
        <w:tabs>
          <w:tab w:val="left" w:pos="720"/>
          <w:tab w:val="left" w:pos="2160"/>
        </w:tabs>
        <w:jc w:val="both"/>
      </w:pPr>
    </w:p>
    <w:p w14:paraId="61F6B8DA" w14:textId="77777777" w:rsidR="0092439E" w:rsidRDefault="00C416A7" w:rsidP="00562527">
      <w:pPr>
        <w:tabs>
          <w:tab w:val="left" w:pos="720"/>
          <w:tab w:val="left" w:pos="2160"/>
        </w:tabs>
        <w:jc w:val="both"/>
      </w:pPr>
      <w:r>
        <w:t xml:space="preserve">The public comment period was open and those comments could be submitted until September 7, 2022.  Mr. Whittekiend offered to share the PowerPoint presentation with </w:t>
      </w:r>
      <w:r w:rsidR="00A01DE8">
        <w:t xml:space="preserve">CWC Executive Director of Policy, Blake Perez, and CWC Executive Director of Administration, Lindsey Nielsen.  </w:t>
      </w:r>
      <w:r w:rsidR="00E607D1">
        <w:t xml:space="preserve">Chair Robinson </w:t>
      </w:r>
      <w:r w:rsidR="00162321">
        <w:t xml:space="preserve">noted that the fee collection areas were below the points in Big Cottonwood Canyon and Little Cottonwood Canyon where UDOT had considered tolling.  He found this surprising and wondered where UDOT intended to collect tolling in the canyons.  Mr. Whittekiend was not sure of the exact locations but the UDOT tolling was intended to </w:t>
      </w:r>
      <w:r w:rsidR="00374D8F">
        <w:t>address ski area traffic during the winter months</w:t>
      </w:r>
      <w:r w:rsidR="0072635B">
        <w:t xml:space="preserve">.  Lance Kovel </w:t>
      </w:r>
      <w:r w:rsidR="00031469">
        <w:t>confirmed this.  The purpose of the tolling was to address winter congestion.  The tolling points had not been specifically identified, but the intent was to toll vehicles that were heading to</w:t>
      </w:r>
      <w:r w:rsidR="00985F47">
        <w:t xml:space="preserve"> the</w:t>
      </w:r>
      <w:r w:rsidR="00031469">
        <w:t xml:space="preserve"> Snowbird, Alta, Solitude, and Brighton ski areas.  </w:t>
      </w:r>
    </w:p>
    <w:p w14:paraId="511E7E9A" w14:textId="77777777" w:rsidR="004C2EBE" w:rsidRDefault="004C2EBE" w:rsidP="00562527">
      <w:pPr>
        <w:tabs>
          <w:tab w:val="left" w:pos="720"/>
          <w:tab w:val="left" w:pos="2160"/>
        </w:tabs>
        <w:jc w:val="both"/>
      </w:pPr>
    </w:p>
    <w:p w14:paraId="19EBBA02" w14:textId="77777777" w:rsidR="004C2EBE" w:rsidRDefault="00C416A7" w:rsidP="00562527">
      <w:pPr>
        <w:tabs>
          <w:tab w:val="left" w:pos="720"/>
          <w:tab w:val="left" w:pos="2160"/>
        </w:tabs>
        <w:jc w:val="both"/>
      </w:pPr>
      <w:r>
        <w:t xml:space="preserve">Laura Briefer </w:t>
      </w:r>
      <w:r w:rsidR="007D0A1A">
        <w:t>asked for additional detail</w:t>
      </w:r>
      <w:r w:rsidR="005F7B57">
        <w:t>s</w:t>
      </w:r>
      <w:r w:rsidR="007D0A1A">
        <w:t xml:space="preserve"> </w:t>
      </w:r>
      <w:r w:rsidR="00A57A9C">
        <w:t xml:space="preserve">regarding </w:t>
      </w:r>
      <w:r w:rsidR="007D0A1A">
        <w:t xml:space="preserve">how the </w:t>
      </w:r>
      <w:r w:rsidR="00F23163">
        <w:t>revenue</w:t>
      </w:r>
      <w:r w:rsidR="007D0A1A">
        <w:t xml:space="preserve"> would be used in the Salt Lake Ranger District.  </w:t>
      </w:r>
      <w:r w:rsidR="00C832FD">
        <w:t xml:space="preserve">She wanted to understand how much the fee would contribute to the annual budget and how that would be allocated between operations and capital.  Mr. Whittekiend did not have the specific information at the current time.  However, he explained that the intention was to hire more staff, so more people were able to clean restrooms and maintain trails.  </w:t>
      </w:r>
      <w:r w:rsidR="004F042F">
        <w:t xml:space="preserve">The intention was also to target specific capital improvement projects as possible.  </w:t>
      </w:r>
      <w:r w:rsidR="00FA1119">
        <w:t>The additional funds would allow the Forest Service to pursue grants</w:t>
      </w:r>
      <w:r w:rsidR="002C1722">
        <w:t xml:space="preserve">, which would </w:t>
      </w:r>
      <w:r w:rsidR="00FA1119">
        <w:t xml:space="preserve">make the money go further.  </w:t>
      </w:r>
      <w:r w:rsidR="001D3C7B">
        <w:t>Ms. Briefer knew that Salt Lake City had a few different funding agreements with the Forest Service.  If there were opportunities to better leverage those collection agreements</w:t>
      </w:r>
      <w:r w:rsidR="00482178">
        <w:t xml:space="preserve">, the City would be interested in that.  Mr. Whittekiend believed the fees would </w:t>
      </w:r>
      <w:r w:rsidR="00BE7742">
        <w:t xml:space="preserve">allow for that.  </w:t>
      </w:r>
    </w:p>
    <w:p w14:paraId="034B8CF6" w14:textId="77777777" w:rsidR="00804E47" w:rsidRDefault="00804E47" w:rsidP="00562527">
      <w:pPr>
        <w:tabs>
          <w:tab w:val="left" w:pos="720"/>
          <w:tab w:val="left" w:pos="2160"/>
        </w:tabs>
        <w:jc w:val="both"/>
      </w:pPr>
    </w:p>
    <w:p w14:paraId="046B6F9F" w14:textId="77777777" w:rsidR="00804E47" w:rsidRDefault="00C416A7" w:rsidP="00562527">
      <w:pPr>
        <w:tabs>
          <w:tab w:val="left" w:pos="720"/>
          <w:tab w:val="left" w:pos="2160"/>
        </w:tabs>
        <w:jc w:val="both"/>
      </w:pPr>
      <w:r w:rsidRPr="006A08A7">
        <w:t>Ben Kraja</w:t>
      </w:r>
      <w:r>
        <w:t xml:space="preserve"> introduced himself and explained that he was acting for Bekee Hotze while she was away.  He reported that there was an open house from 5:00 p.m. to 7:00 p.m. at </w:t>
      </w:r>
      <w:r>
        <w:t xml:space="preserve">the Millcreek Library.  Anyone with outstanding questions could attend that event.  </w:t>
      </w:r>
    </w:p>
    <w:p w14:paraId="28A5C75C" w14:textId="77777777" w:rsidR="00F32805" w:rsidRDefault="00F32805" w:rsidP="00562527">
      <w:pPr>
        <w:tabs>
          <w:tab w:val="left" w:pos="720"/>
          <w:tab w:val="left" w:pos="2160"/>
        </w:tabs>
        <w:jc w:val="both"/>
      </w:pPr>
    </w:p>
    <w:p w14:paraId="7ADDDF6A" w14:textId="77777777" w:rsidR="00F8376D" w:rsidRPr="00C62876" w:rsidRDefault="00C416A7" w:rsidP="00A57A9C">
      <w:pPr>
        <w:pStyle w:val="ListParagraph"/>
        <w:keepNext/>
        <w:keepLines/>
        <w:numPr>
          <w:ilvl w:val="0"/>
          <w:numId w:val="2"/>
        </w:numPr>
        <w:ind w:hanging="720"/>
        <w:jc w:val="both"/>
      </w:pPr>
      <w:r>
        <w:rPr>
          <w:b/>
          <w:bCs/>
          <w:iCs/>
          <w:u w:val="single"/>
        </w:rPr>
        <w:lastRenderedPageBreak/>
        <w:t xml:space="preserve">Commissioners </w:t>
      </w:r>
      <w:r w:rsidR="00185718">
        <w:rPr>
          <w:b/>
          <w:bCs/>
          <w:iCs/>
          <w:u w:val="single"/>
        </w:rPr>
        <w:t>W</w:t>
      </w:r>
      <w:r>
        <w:rPr>
          <w:b/>
          <w:bCs/>
          <w:iCs/>
          <w:u w:val="single"/>
        </w:rPr>
        <w:t>ill Further Discuss the Addition of the USFS as an Ex Officio Member on the Central Wasatch Commission.</w:t>
      </w:r>
    </w:p>
    <w:p w14:paraId="2CD0CFA5" w14:textId="77777777" w:rsidR="00F8376D" w:rsidRDefault="00F8376D" w:rsidP="00A57A9C">
      <w:pPr>
        <w:pStyle w:val="ListParagraph"/>
        <w:keepNext/>
        <w:keepLines/>
        <w:jc w:val="both"/>
      </w:pPr>
    </w:p>
    <w:p w14:paraId="61BABEFC" w14:textId="77777777" w:rsidR="00F8376D" w:rsidRPr="00C62876" w:rsidRDefault="00C416A7" w:rsidP="00A57A9C">
      <w:pPr>
        <w:pStyle w:val="ListParagraph"/>
        <w:keepNext/>
        <w:keepLines/>
        <w:numPr>
          <w:ilvl w:val="0"/>
          <w:numId w:val="16"/>
        </w:numPr>
        <w:ind w:left="1440" w:hanging="720"/>
        <w:jc w:val="both"/>
        <w:rPr>
          <w:b/>
          <w:bCs/>
        </w:rPr>
      </w:pPr>
      <w:r>
        <w:rPr>
          <w:b/>
          <w:bCs/>
          <w:u w:val="single"/>
        </w:rPr>
        <w:t xml:space="preserve">Leading into the October Board Meeting, Staff </w:t>
      </w:r>
      <w:r>
        <w:rPr>
          <w:b/>
          <w:bCs/>
          <w:u w:val="single"/>
        </w:rPr>
        <w:t>will Draft a Resolution Formally Adding the USFS to the Board.</w:t>
      </w:r>
    </w:p>
    <w:p w14:paraId="543DC5C7" w14:textId="77777777" w:rsidR="002F29FC" w:rsidRDefault="002F29FC" w:rsidP="00A57A9C">
      <w:pPr>
        <w:keepNext/>
        <w:keepLines/>
        <w:tabs>
          <w:tab w:val="left" w:pos="720"/>
          <w:tab w:val="left" w:pos="2160"/>
        </w:tabs>
        <w:jc w:val="both"/>
      </w:pPr>
    </w:p>
    <w:p w14:paraId="60D94346" w14:textId="77777777" w:rsidR="00AD074C" w:rsidRDefault="00C416A7" w:rsidP="00A57A9C">
      <w:pPr>
        <w:keepNext/>
        <w:keepLines/>
        <w:tabs>
          <w:tab w:val="left" w:pos="720"/>
          <w:tab w:val="left" w:pos="2160"/>
        </w:tabs>
        <w:jc w:val="both"/>
      </w:pPr>
      <w:r>
        <w:t xml:space="preserve">Chair Robinson reported that </w:t>
      </w:r>
      <w:r w:rsidR="004B7B34">
        <w:t xml:space="preserve">Mr. Whittekiend would fill the Ex Officio Member position on the Central Wasatch Commission (“CWC”).  </w:t>
      </w:r>
      <w:r w:rsidR="0050539C">
        <w:t xml:space="preserve">This would be voted on during the CWC Board Meeting in October 2022.  Mr. Perez confirmed this and reported that the </w:t>
      </w:r>
      <w:r w:rsidR="00AE1EEA">
        <w:t xml:space="preserve">Draft Resolution, CWC Interlocal Agreement, </w:t>
      </w:r>
      <w:r w:rsidR="001A7673">
        <w:t xml:space="preserve">and bylaws </w:t>
      </w:r>
      <w:r w:rsidR="00E713F2">
        <w:t>had been sent</w:t>
      </w:r>
      <w:r w:rsidR="00E32BA0">
        <w:t xml:space="preserve"> to</w:t>
      </w:r>
      <w:r w:rsidR="001A7673">
        <w:t xml:space="preserve"> Mr. Whittekiend and the Forest Service for review. </w:t>
      </w:r>
      <w:r w:rsidR="00D77F14">
        <w:t xml:space="preserve"> </w:t>
      </w:r>
    </w:p>
    <w:p w14:paraId="09F6C86C" w14:textId="77777777" w:rsidR="00E07C19" w:rsidRDefault="00E07C19" w:rsidP="00562527">
      <w:pPr>
        <w:tabs>
          <w:tab w:val="left" w:pos="720"/>
          <w:tab w:val="left" w:pos="2160"/>
        </w:tabs>
        <w:jc w:val="both"/>
      </w:pPr>
    </w:p>
    <w:p w14:paraId="5B73919A" w14:textId="77777777" w:rsidR="00CB3E67" w:rsidRDefault="00C416A7" w:rsidP="00562527">
      <w:pPr>
        <w:tabs>
          <w:tab w:val="left" w:pos="720"/>
          <w:tab w:val="left" w:pos="2160"/>
        </w:tabs>
        <w:jc w:val="both"/>
        <w:rPr>
          <w:b/>
          <w:bCs/>
          <w:u w:val="single"/>
        </w:rPr>
      </w:pPr>
      <w:r>
        <w:rPr>
          <w:b/>
          <w:bCs/>
          <w:u w:val="single"/>
        </w:rPr>
        <w:t xml:space="preserve">2022 RETREAT </w:t>
      </w:r>
      <w:r w:rsidR="00327482">
        <w:rPr>
          <w:b/>
          <w:bCs/>
          <w:u w:val="single"/>
        </w:rPr>
        <w:t>PLANNING UPDATE</w:t>
      </w:r>
    </w:p>
    <w:p w14:paraId="7BA5ADE3" w14:textId="77777777" w:rsidR="00CB3E67" w:rsidRDefault="00CB3E67" w:rsidP="00562527">
      <w:pPr>
        <w:tabs>
          <w:tab w:val="left" w:pos="720"/>
          <w:tab w:val="left" w:pos="2160"/>
        </w:tabs>
        <w:jc w:val="both"/>
        <w:rPr>
          <w:b/>
          <w:bCs/>
          <w:u w:val="single"/>
        </w:rPr>
      </w:pPr>
    </w:p>
    <w:p w14:paraId="1E0CE1B7" w14:textId="77777777" w:rsidR="0012714A" w:rsidRDefault="00C416A7" w:rsidP="00562527">
      <w:pPr>
        <w:pStyle w:val="ListParagraph"/>
        <w:numPr>
          <w:ilvl w:val="0"/>
          <w:numId w:val="3"/>
        </w:numPr>
        <w:tabs>
          <w:tab w:val="left" w:pos="720"/>
          <w:tab w:val="left" w:pos="2160"/>
        </w:tabs>
        <w:ind w:hanging="720"/>
        <w:jc w:val="both"/>
        <w:rPr>
          <w:b/>
          <w:bCs/>
          <w:u w:val="single"/>
        </w:rPr>
      </w:pPr>
      <w:r>
        <w:rPr>
          <w:b/>
          <w:bCs/>
          <w:u w:val="single"/>
        </w:rPr>
        <w:t xml:space="preserve">Staff </w:t>
      </w:r>
      <w:r w:rsidR="00051AA2">
        <w:rPr>
          <w:b/>
          <w:bCs/>
          <w:u w:val="single"/>
        </w:rPr>
        <w:t>H</w:t>
      </w:r>
      <w:r>
        <w:rPr>
          <w:b/>
          <w:bCs/>
          <w:u w:val="single"/>
        </w:rPr>
        <w:t>as Included a Retreat Planning Memo i</w:t>
      </w:r>
      <w:r>
        <w:rPr>
          <w:b/>
          <w:bCs/>
          <w:u w:val="single"/>
        </w:rPr>
        <w:t>n the Meeting Materials</w:t>
      </w:r>
      <w:r w:rsidR="00185718">
        <w:rPr>
          <w:b/>
          <w:bCs/>
          <w:u w:val="single"/>
        </w:rPr>
        <w:t xml:space="preserve"> Packet</w:t>
      </w:r>
      <w:r>
        <w:rPr>
          <w:b/>
          <w:bCs/>
          <w:u w:val="single"/>
        </w:rPr>
        <w:t xml:space="preserve"> Providing Proposed Retreat Topics and Time Allotments from which Commissioners </w:t>
      </w:r>
      <w:r w:rsidR="00837B9F">
        <w:rPr>
          <w:b/>
          <w:bCs/>
          <w:u w:val="single"/>
        </w:rPr>
        <w:t>M</w:t>
      </w:r>
      <w:r>
        <w:rPr>
          <w:b/>
          <w:bCs/>
          <w:u w:val="single"/>
        </w:rPr>
        <w:t>ay Create the Retreat Agenda.</w:t>
      </w:r>
    </w:p>
    <w:p w14:paraId="6F3BF3E2" w14:textId="77777777" w:rsidR="00327482" w:rsidRDefault="00327482" w:rsidP="00562527">
      <w:pPr>
        <w:tabs>
          <w:tab w:val="left" w:pos="720"/>
          <w:tab w:val="left" w:pos="2160"/>
        </w:tabs>
        <w:jc w:val="both"/>
        <w:rPr>
          <w:b/>
          <w:bCs/>
          <w:u w:val="single"/>
        </w:rPr>
      </w:pPr>
    </w:p>
    <w:p w14:paraId="6A080D1A" w14:textId="77777777" w:rsidR="000E120E" w:rsidRDefault="00C416A7" w:rsidP="00562527">
      <w:pPr>
        <w:tabs>
          <w:tab w:val="left" w:pos="720"/>
          <w:tab w:val="left" w:pos="2160"/>
        </w:tabs>
        <w:jc w:val="both"/>
      </w:pPr>
      <w:r>
        <w:t xml:space="preserve">Chair Robinson reported that the Retreat Planning Memo included potential times and dates for the </w:t>
      </w:r>
      <w:r w:rsidR="00BA7844">
        <w:t xml:space="preserve">CWC Board Retreat.  </w:t>
      </w:r>
      <w:r w:rsidR="00A23C65">
        <w:t xml:space="preserve">Ms. Nielsen stated that </w:t>
      </w:r>
      <w:r w:rsidR="00111271">
        <w:t xml:space="preserve">the times and dates listed were the result of a poll that had been sent out to all </w:t>
      </w:r>
      <w:r w:rsidR="00BC32D5">
        <w:t xml:space="preserve">of the </w:t>
      </w:r>
      <w:r w:rsidR="00111271">
        <w:t xml:space="preserve">CWC Board Members.  The decision </w:t>
      </w:r>
      <w:r w:rsidR="00A57A9C">
        <w:t>was</w:t>
      </w:r>
      <w:r w:rsidR="00111271">
        <w:t xml:space="preserve"> made to hold the CWC Board Retreat on November 10, 2022</w:t>
      </w:r>
      <w:r w:rsidR="00A57A9C">
        <w:t>,</w:t>
      </w:r>
      <w:r w:rsidR="00111271">
        <w:t xml:space="preserve"> from 8:00 a.m. to 1:00 p.m. She explained that some potential topics for discussion </w:t>
      </w:r>
      <w:r w:rsidR="00A57A9C">
        <w:t>were</w:t>
      </w:r>
      <w:r w:rsidR="00111271">
        <w:t xml:space="preserve"> </w:t>
      </w:r>
      <w:r w:rsidR="002B7F27">
        <w:t>proposed</w:t>
      </w:r>
      <w:r w:rsidR="00A57A9C">
        <w:t xml:space="preserve"> that</w:t>
      </w:r>
      <w:r w:rsidR="002B7F27">
        <w:t xml:space="preserve"> included</w:t>
      </w:r>
      <w:r w:rsidR="00A376B2">
        <w:t xml:space="preserve"> the following: </w:t>
      </w:r>
    </w:p>
    <w:p w14:paraId="51EB7CC7" w14:textId="77777777" w:rsidR="000965FA" w:rsidRDefault="000965FA" w:rsidP="00562527">
      <w:pPr>
        <w:tabs>
          <w:tab w:val="left" w:pos="720"/>
          <w:tab w:val="left" w:pos="2160"/>
        </w:tabs>
        <w:jc w:val="both"/>
      </w:pPr>
    </w:p>
    <w:p w14:paraId="521ED26E" w14:textId="77777777" w:rsidR="000965FA" w:rsidRDefault="00C416A7" w:rsidP="00562527">
      <w:pPr>
        <w:pStyle w:val="ListParagraph"/>
        <w:numPr>
          <w:ilvl w:val="0"/>
          <w:numId w:val="20"/>
        </w:numPr>
        <w:tabs>
          <w:tab w:val="left" w:pos="720"/>
          <w:tab w:val="left" w:pos="2160"/>
        </w:tabs>
        <w:jc w:val="both"/>
      </w:pPr>
      <w:r>
        <w:t>2022 Strategic Plan Report Card;</w:t>
      </w:r>
    </w:p>
    <w:p w14:paraId="037BB4A2" w14:textId="77777777" w:rsidR="000965FA" w:rsidRDefault="00C416A7" w:rsidP="00562527">
      <w:pPr>
        <w:pStyle w:val="ListParagraph"/>
        <w:numPr>
          <w:ilvl w:val="0"/>
          <w:numId w:val="20"/>
        </w:numPr>
        <w:tabs>
          <w:tab w:val="left" w:pos="720"/>
          <w:tab w:val="left" w:pos="2160"/>
        </w:tabs>
        <w:jc w:val="both"/>
      </w:pPr>
      <w:r>
        <w:t>Project Visioning Spreadsheet;</w:t>
      </w:r>
    </w:p>
    <w:p w14:paraId="3BCD6931" w14:textId="77777777" w:rsidR="00FD47DF" w:rsidRDefault="00C416A7" w:rsidP="00562527">
      <w:pPr>
        <w:pStyle w:val="ListParagraph"/>
        <w:numPr>
          <w:ilvl w:val="0"/>
          <w:numId w:val="20"/>
        </w:numPr>
        <w:tabs>
          <w:tab w:val="left" w:pos="720"/>
          <w:tab w:val="left" w:pos="2160"/>
        </w:tabs>
        <w:jc w:val="both"/>
      </w:pPr>
      <w:r>
        <w:t>Stakeholders Council Discussion;</w:t>
      </w:r>
    </w:p>
    <w:p w14:paraId="52495B6F" w14:textId="77777777" w:rsidR="00A57A9C" w:rsidRDefault="00C416A7" w:rsidP="00A57A9C">
      <w:pPr>
        <w:pStyle w:val="ListParagraph"/>
        <w:numPr>
          <w:ilvl w:val="0"/>
          <w:numId w:val="20"/>
        </w:numPr>
        <w:tabs>
          <w:tab w:val="left" w:pos="720"/>
          <w:tab w:val="left" w:pos="2160"/>
        </w:tabs>
        <w:jc w:val="both"/>
      </w:pPr>
      <w:r>
        <w:t>Budgeting Discussion; and</w:t>
      </w:r>
    </w:p>
    <w:p w14:paraId="63459AF9" w14:textId="77777777" w:rsidR="0081262A" w:rsidRDefault="00C416A7" w:rsidP="00A57A9C">
      <w:pPr>
        <w:pStyle w:val="ListParagraph"/>
        <w:numPr>
          <w:ilvl w:val="0"/>
          <w:numId w:val="20"/>
        </w:numPr>
        <w:tabs>
          <w:tab w:val="left" w:pos="720"/>
          <w:tab w:val="left" w:pos="2160"/>
        </w:tabs>
        <w:jc w:val="both"/>
      </w:pPr>
      <w:r>
        <w:t>CWNCRA Legislation</w:t>
      </w:r>
      <w:r w:rsidR="00A376B2">
        <w:t xml:space="preserve"> Discussion. </w:t>
      </w:r>
    </w:p>
    <w:p w14:paraId="005720A5" w14:textId="77777777" w:rsidR="005134A9" w:rsidRDefault="005134A9" w:rsidP="00562527">
      <w:pPr>
        <w:tabs>
          <w:tab w:val="left" w:pos="720"/>
          <w:tab w:val="left" w:pos="2160"/>
        </w:tabs>
        <w:jc w:val="both"/>
      </w:pPr>
    </w:p>
    <w:p w14:paraId="298C19C8" w14:textId="77777777" w:rsidR="00F1694A" w:rsidRDefault="00C416A7" w:rsidP="00562527">
      <w:pPr>
        <w:tabs>
          <w:tab w:val="left" w:pos="720"/>
          <w:tab w:val="left" w:pos="2160"/>
        </w:tabs>
        <w:jc w:val="both"/>
      </w:pPr>
      <w:r>
        <w:t xml:space="preserve">There was </w:t>
      </w:r>
      <w:r>
        <w:t>also an option</w:t>
      </w:r>
      <w:r w:rsidR="00A376B2">
        <w:t>al</w:t>
      </w:r>
      <w:r>
        <w:t xml:space="preserve"> social event</w:t>
      </w:r>
      <w:r w:rsidR="00551ED7">
        <w:t xml:space="preserve"> suggested</w:t>
      </w:r>
      <w:r>
        <w:t xml:space="preserve"> such as a hike after the retreat or a group meal.  </w:t>
      </w:r>
      <w:r w:rsidR="00E83B77">
        <w:t xml:space="preserve">Ms. Nielsen explained that the outline accounted for six hours, but the CWC Board Retreat </w:t>
      </w:r>
      <w:r w:rsidR="00CE2474">
        <w:t xml:space="preserve">only accounted for five.  As a result, some of the items would need to be limited in terms of the discussion times.  </w:t>
      </w:r>
      <w:r w:rsidR="00EF4F89">
        <w:t>It would be worthwhile to add the</w:t>
      </w:r>
      <w:r w:rsidR="006A67DE">
        <w:t xml:space="preserve"> planning</w:t>
      </w:r>
      <w:r w:rsidR="00EF4F89">
        <w:t xml:space="preserve"> item to the next CWC Board Meeting to finalize the </w:t>
      </w:r>
      <w:r w:rsidR="00C8352C">
        <w:t xml:space="preserve">itinerary.  </w:t>
      </w:r>
      <w:r w:rsidR="008F6A7E">
        <w:t>There</w:t>
      </w:r>
      <w:r w:rsidR="00C8352C">
        <w:t xml:space="preserve"> was not a formal agenda at the current time.  </w:t>
      </w:r>
    </w:p>
    <w:p w14:paraId="7EC5DE34" w14:textId="77777777" w:rsidR="00F1694A" w:rsidRDefault="00F1694A" w:rsidP="00562527">
      <w:pPr>
        <w:tabs>
          <w:tab w:val="left" w:pos="720"/>
          <w:tab w:val="left" w:pos="2160"/>
        </w:tabs>
        <w:jc w:val="both"/>
      </w:pPr>
    </w:p>
    <w:p w14:paraId="07EA633C" w14:textId="77777777" w:rsidR="00AB3D1A" w:rsidRDefault="00C416A7" w:rsidP="00562527">
      <w:pPr>
        <w:tabs>
          <w:tab w:val="left" w:pos="720"/>
          <w:tab w:val="left" w:pos="2160"/>
        </w:tabs>
        <w:jc w:val="both"/>
      </w:pPr>
      <w:r>
        <w:t xml:space="preserve">Mayor Silvestrini </w:t>
      </w:r>
      <w:r w:rsidR="00F632F6">
        <w:t xml:space="preserve">believed that all of the proposed discussion topics were important.  He </w:t>
      </w:r>
      <w:r w:rsidR="00610610">
        <w:t>stated that</w:t>
      </w:r>
      <w:r w:rsidR="00F632F6">
        <w:t xml:space="preserve"> the CWC need</w:t>
      </w:r>
      <w:r w:rsidR="00A57A9C">
        <w:t>s</w:t>
      </w:r>
      <w:r w:rsidR="00F632F6">
        <w:t xml:space="preserve"> to finalize a formula for membership contributions so that </w:t>
      </w:r>
      <w:r w:rsidR="002B686E">
        <w:t>would</w:t>
      </w:r>
      <w:r w:rsidR="00F632F6">
        <w:t xml:space="preserve"> be a </w:t>
      </w:r>
      <w:r w:rsidR="00DE3BBB">
        <w:t>reliable</w:t>
      </w:r>
      <w:r w:rsidR="00F632F6">
        <w:t xml:space="preserve"> source of income moving forward.  There could not be continued fluctuations.</w:t>
      </w:r>
      <w:r w:rsidR="00DE3BBB">
        <w:t xml:space="preserve">  Chair Robinson noted that </w:t>
      </w:r>
      <w:r w:rsidR="00A57A9C">
        <w:t xml:space="preserve">one </w:t>
      </w:r>
      <w:r w:rsidR="00DE3BBB">
        <w:t xml:space="preserve">hour was scheduled for budgeting with 30 minutes </w:t>
      </w:r>
      <w:r w:rsidR="00A917EE">
        <w:t>dedicated to membership contribution</w:t>
      </w:r>
      <w:r w:rsidR="00081866">
        <w:t xml:space="preserve"> discussions</w:t>
      </w:r>
      <w:r w:rsidR="00A917EE">
        <w:t xml:space="preserve">.  He hoped that was an adequate amount of time.  </w:t>
      </w:r>
      <w:r w:rsidR="00FF7DC9">
        <w:t xml:space="preserve">Mr. Perez offered to share a draft agenda during the September 2022 </w:t>
      </w:r>
      <w:r>
        <w:t>Executive</w:t>
      </w:r>
      <w:r w:rsidR="00FF7DC9">
        <w:t>/Budget/Audit Committee Meeting.</w:t>
      </w:r>
      <w:r>
        <w:t xml:space="preserve">  </w:t>
      </w:r>
    </w:p>
    <w:p w14:paraId="45EDAF77" w14:textId="77777777" w:rsidR="00AB3D1A" w:rsidRDefault="00AB3D1A" w:rsidP="00562527">
      <w:pPr>
        <w:tabs>
          <w:tab w:val="left" w:pos="720"/>
          <w:tab w:val="left" w:pos="2160"/>
        </w:tabs>
        <w:jc w:val="both"/>
      </w:pPr>
    </w:p>
    <w:p w14:paraId="4A714AB0" w14:textId="77777777" w:rsidR="00E11137" w:rsidRDefault="00C416A7" w:rsidP="00562527">
      <w:pPr>
        <w:tabs>
          <w:tab w:val="left" w:pos="720"/>
          <w:tab w:val="left" w:pos="2160"/>
        </w:tabs>
        <w:jc w:val="both"/>
      </w:pPr>
      <w:r>
        <w:t xml:space="preserve">Mr. Perez </w:t>
      </w:r>
      <w:r w:rsidR="00C363F4">
        <w:t xml:space="preserve">explained that the Executive/Budget/Audit Committee would </w:t>
      </w:r>
      <w:r w:rsidR="00762450">
        <w:t>review</w:t>
      </w:r>
      <w:r w:rsidR="00C363F4">
        <w:t xml:space="preserve"> three </w:t>
      </w:r>
      <w:r w:rsidR="00071C08">
        <w:t>items</w:t>
      </w:r>
      <w:r w:rsidR="00C363F4">
        <w:t xml:space="preserve"> over the next few months</w:t>
      </w:r>
      <w:r w:rsidR="00A57A9C">
        <w:t xml:space="preserve"> including </w:t>
      </w:r>
      <w:r w:rsidR="00C363F4">
        <w:t xml:space="preserve">the Strategic Plan Report Card, Project Visioning Spreadsheet, </w:t>
      </w:r>
      <w:r w:rsidR="0050411B">
        <w:t xml:space="preserve">and </w:t>
      </w:r>
      <w:r w:rsidR="00762450">
        <w:t xml:space="preserve">the </w:t>
      </w:r>
      <w:r w:rsidR="0050411B">
        <w:t xml:space="preserve">budget.  </w:t>
      </w:r>
      <w:r w:rsidR="00A45894">
        <w:t xml:space="preserve">All of those items would also be discussed further at the CWC Board Retreat.  </w:t>
      </w:r>
      <w:r w:rsidR="00DE3BBB">
        <w:t xml:space="preserve">  </w:t>
      </w:r>
    </w:p>
    <w:p w14:paraId="774B0F56" w14:textId="77777777" w:rsidR="00E11137" w:rsidRDefault="00E11137" w:rsidP="00562527">
      <w:pPr>
        <w:tabs>
          <w:tab w:val="left" w:pos="720"/>
          <w:tab w:val="left" w:pos="2160"/>
        </w:tabs>
        <w:jc w:val="both"/>
      </w:pPr>
    </w:p>
    <w:p w14:paraId="15984870" w14:textId="77777777" w:rsidR="00327482" w:rsidRPr="00E11137" w:rsidRDefault="00C416A7" w:rsidP="00562527">
      <w:pPr>
        <w:tabs>
          <w:tab w:val="left" w:pos="720"/>
          <w:tab w:val="left" w:pos="2160"/>
        </w:tabs>
        <w:jc w:val="both"/>
      </w:pPr>
      <w:r w:rsidRPr="00E11137">
        <w:rPr>
          <w:b/>
          <w:bCs/>
          <w:u w:val="single"/>
        </w:rPr>
        <w:lastRenderedPageBreak/>
        <w:t>2022 STRATEGIC PLAN PROGRESS UPDATE</w:t>
      </w:r>
    </w:p>
    <w:p w14:paraId="0E1F9D46" w14:textId="77777777" w:rsidR="00327482" w:rsidRPr="00327482" w:rsidRDefault="00327482" w:rsidP="00562527">
      <w:pPr>
        <w:tabs>
          <w:tab w:val="left" w:pos="720"/>
          <w:tab w:val="left" w:pos="2160"/>
        </w:tabs>
        <w:jc w:val="both"/>
        <w:rPr>
          <w:b/>
          <w:bCs/>
          <w:u w:val="single"/>
        </w:rPr>
      </w:pPr>
    </w:p>
    <w:p w14:paraId="6DE13CD3" w14:textId="77777777" w:rsidR="00193B05" w:rsidRDefault="00C416A7" w:rsidP="00562527">
      <w:pPr>
        <w:pStyle w:val="ListParagraph"/>
        <w:numPr>
          <w:ilvl w:val="0"/>
          <w:numId w:val="17"/>
        </w:numPr>
        <w:tabs>
          <w:tab w:val="left" w:pos="720"/>
          <w:tab w:val="left" w:pos="2160"/>
        </w:tabs>
        <w:ind w:hanging="720"/>
        <w:jc w:val="both"/>
        <w:rPr>
          <w:b/>
          <w:bCs/>
          <w:u w:val="single"/>
        </w:rPr>
      </w:pPr>
      <w:r>
        <w:rPr>
          <w:b/>
          <w:bCs/>
          <w:u w:val="single"/>
        </w:rPr>
        <w:t xml:space="preserve">Staff </w:t>
      </w:r>
      <w:r w:rsidR="00A57A9C">
        <w:rPr>
          <w:b/>
          <w:bCs/>
          <w:u w:val="single"/>
        </w:rPr>
        <w:t>h</w:t>
      </w:r>
      <w:r>
        <w:rPr>
          <w:b/>
          <w:bCs/>
          <w:u w:val="single"/>
        </w:rPr>
        <w:t xml:space="preserve">as Included a Strategic Plan Progress Spreadsheet for Commissioner Consideration. </w:t>
      </w:r>
      <w:r w:rsidR="006837C2" w:rsidRPr="006837C2">
        <w:rPr>
          <w:b/>
          <w:bCs/>
          <w:u w:val="single"/>
        </w:rPr>
        <w:t>Staff will provide Commissioners Reports on the 2022 Strategic Plan, Funding and Budgeting, and Future Visioning at the August, September, and October EBAC Meetings, respectively.</w:t>
      </w:r>
    </w:p>
    <w:p w14:paraId="74E765E8" w14:textId="77777777" w:rsidR="00416D3E" w:rsidRPr="00416D3E" w:rsidRDefault="00416D3E" w:rsidP="00562527">
      <w:pPr>
        <w:tabs>
          <w:tab w:val="left" w:pos="720"/>
          <w:tab w:val="left" w:pos="2160"/>
        </w:tabs>
        <w:jc w:val="both"/>
        <w:rPr>
          <w:b/>
          <w:bCs/>
          <w:u w:val="single"/>
        </w:rPr>
      </w:pPr>
    </w:p>
    <w:p w14:paraId="6C3D6DD7" w14:textId="77777777" w:rsidR="00EF35D9" w:rsidRPr="00EF35D9" w:rsidRDefault="00C416A7" w:rsidP="00562527">
      <w:pPr>
        <w:pStyle w:val="ListParagraph"/>
        <w:numPr>
          <w:ilvl w:val="0"/>
          <w:numId w:val="18"/>
        </w:numPr>
        <w:tabs>
          <w:tab w:val="left" w:pos="720"/>
          <w:tab w:val="left" w:pos="2160"/>
        </w:tabs>
        <w:jc w:val="both"/>
        <w:rPr>
          <w:b/>
          <w:bCs/>
          <w:u w:val="single"/>
        </w:rPr>
      </w:pPr>
      <w:r w:rsidRPr="00EF35D9">
        <w:rPr>
          <w:b/>
          <w:bCs/>
          <w:u w:val="single"/>
        </w:rPr>
        <w:t>Staff will provide Commissioners Reports on the 2022 Strategic Plan, Funding and Budgeting, and Future Visioning at the Aug</w:t>
      </w:r>
      <w:r w:rsidRPr="00EF35D9">
        <w:rPr>
          <w:b/>
          <w:bCs/>
          <w:u w:val="single"/>
        </w:rPr>
        <w:t>ust, September, and October EBAC Meetings, respectively.</w:t>
      </w:r>
    </w:p>
    <w:p w14:paraId="0BABB4FD" w14:textId="77777777" w:rsidR="006837C2" w:rsidRDefault="006837C2" w:rsidP="00562527">
      <w:pPr>
        <w:tabs>
          <w:tab w:val="left" w:pos="720"/>
          <w:tab w:val="left" w:pos="2160"/>
        </w:tabs>
        <w:jc w:val="both"/>
      </w:pPr>
    </w:p>
    <w:p w14:paraId="554B0655" w14:textId="77777777" w:rsidR="006837C2" w:rsidRDefault="00C416A7" w:rsidP="00562527">
      <w:pPr>
        <w:tabs>
          <w:tab w:val="left" w:pos="720"/>
          <w:tab w:val="left" w:pos="2160"/>
        </w:tabs>
        <w:jc w:val="both"/>
      </w:pPr>
      <w:r>
        <w:t xml:space="preserve">Mr. Perez reported that he and Ms. Nielsen created a matrix for the Strategic Plan.  He reminded </w:t>
      </w:r>
      <w:r w:rsidR="00A57A9C">
        <w:t xml:space="preserve">the </w:t>
      </w:r>
      <w:r>
        <w:t xml:space="preserve">Committee Members that in April 2022, the report from the Common Ground Institute (“CGI”) </w:t>
      </w:r>
      <w:r w:rsidR="00A57A9C">
        <w:t>C</w:t>
      </w:r>
      <w:r>
        <w:t>onsult</w:t>
      </w:r>
      <w:r>
        <w:t>ants laid out a number of different strategies for the organization to pursue.  The Executive Directors had broken those out into a matrix.  This outlined the action items and the status of those action items.  He shared the Strategic Plan Matrix with thos</w:t>
      </w:r>
      <w:r>
        <w:t>e present.</w:t>
      </w:r>
    </w:p>
    <w:p w14:paraId="3A3EBC1A" w14:textId="77777777" w:rsidR="006F302D" w:rsidRDefault="006F302D" w:rsidP="00562527">
      <w:pPr>
        <w:tabs>
          <w:tab w:val="left" w:pos="720"/>
          <w:tab w:val="left" w:pos="2160"/>
        </w:tabs>
        <w:jc w:val="both"/>
      </w:pPr>
    </w:p>
    <w:p w14:paraId="13C30764" w14:textId="77777777" w:rsidR="006F302D" w:rsidRDefault="00C416A7" w:rsidP="00562527">
      <w:pPr>
        <w:tabs>
          <w:tab w:val="left" w:pos="720"/>
          <w:tab w:val="left" w:pos="2160"/>
        </w:tabs>
        <w:jc w:val="both"/>
      </w:pPr>
      <w:r>
        <w:t xml:space="preserve">The first task was to adopt the </w:t>
      </w:r>
      <w:r w:rsidR="00AC563B">
        <w:t>Strategic Plan</w:t>
      </w:r>
      <w:r w:rsidR="00873A60">
        <w:t xml:space="preserve">, which was done on August 4, 2022.  </w:t>
      </w:r>
      <w:r w:rsidR="00672DBE">
        <w:t xml:space="preserve">The second was </w:t>
      </w:r>
      <w:r w:rsidR="008F02F1">
        <w:t xml:space="preserve">the Assessment of the Accord.  Mr. Perez explained that the CWC started to review a Central Wasatch Compact but the CWC Board put </w:t>
      </w:r>
      <w:r w:rsidR="00A57A9C">
        <w:t xml:space="preserve">it </w:t>
      </w:r>
      <w:r w:rsidR="008F02F1">
        <w:t xml:space="preserve">on hold.  It remained on hold and would be a worthwhile topic of discussion at the CWC Board Retreat.  For instance, </w:t>
      </w:r>
      <w:r w:rsidR="00762450">
        <w:t>determining whether</w:t>
      </w:r>
      <w:r w:rsidR="008F02F1">
        <w:t xml:space="preserve"> the </w:t>
      </w:r>
      <w:r w:rsidR="00343A1A">
        <w:t xml:space="preserve">Central Wasatch Compact was something the CWC wanted to pursue moving forward.  </w:t>
      </w:r>
    </w:p>
    <w:p w14:paraId="3BFF47EB" w14:textId="77777777" w:rsidR="002F0B66" w:rsidRDefault="002F0B66" w:rsidP="00562527">
      <w:pPr>
        <w:tabs>
          <w:tab w:val="left" w:pos="720"/>
          <w:tab w:val="left" w:pos="2160"/>
        </w:tabs>
        <w:jc w:val="both"/>
      </w:pPr>
    </w:p>
    <w:p w14:paraId="4B76CBE0" w14:textId="77777777" w:rsidR="00757141" w:rsidRDefault="00C416A7" w:rsidP="00562527">
      <w:pPr>
        <w:tabs>
          <w:tab w:val="left" w:pos="720"/>
          <w:tab w:val="left" w:pos="2160"/>
        </w:tabs>
        <w:jc w:val="both"/>
      </w:pPr>
      <w:r>
        <w:t xml:space="preserve">Mr. Perez explained that the remainder of the </w:t>
      </w:r>
      <w:r>
        <w:t xml:space="preserve">Strategic Plan Matrix </w:t>
      </w:r>
      <w:r w:rsidR="00D700CF">
        <w:t>broke down the Strategic Plan into an easy</w:t>
      </w:r>
      <w:r w:rsidR="00A57A9C">
        <w:t>-</w:t>
      </w:r>
      <w:r w:rsidR="00D700CF">
        <w:t>to</w:t>
      </w:r>
      <w:r w:rsidR="00A57A9C">
        <w:t>-</w:t>
      </w:r>
      <w:r w:rsidR="00D700CF">
        <w:t xml:space="preserve">understand </w:t>
      </w:r>
      <w:r w:rsidR="003F6C3D">
        <w:t>format</w:t>
      </w:r>
      <w:r w:rsidR="00D700CF">
        <w:t xml:space="preserve">.  This would allow CWC Board Members to see the action items and the status of those action items.  </w:t>
      </w:r>
      <w:r w:rsidR="00571DB4">
        <w:t xml:space="preserve">It </w:t>
      </w:r>
      <w:r w:rsidR="001C172F">
        <w:t>was a living document that would</w:t>
      </w:r>
      <w:r w:rsidR="00571DB4">
        <w:t xml:space="preserve"> be updated and included in the </w:t>
      </w:r>
      <w:r w:rsidR="00A57A9C">
        <w:t>p</w:t>
      </w:r>
      <w:r w:rsidR="00571DB4">
        <w:t xml:space="preserve">acket for review </w:t>
      </w:r>
      <w:r w:rsidR="007A2E78">
        <w:t>ahead of</w:t>
      </w:r>
      <w:r w:rsidR="00571DB4">
        <w:t xml:space="preserve"> the CWC Board Meeting in October 2022.  </w:t>
      </w:r>
    </w:p>
    <w:p w14:paraId="2778317C" w14:textId="77777777" w:rsidR="00E07C19" w:rsidRDefault="00E07C19" w:rsidP="00562527">
      <w:pPr>
        <w:tabs>
          <w:tab w:val="left" w:pos="720"/>
          <w:tab w:val="left" w:pos="2160"/>
        </w:tabs>
        <w:jc w:val="both"/>
      </w:pPr>
    </w:p>
    <w:p w14:paraId="490F251C" w14:textId="77777777" w:rsidR="00686928" w:rsidRDefault="00C416A7" w:rsidP="00562527">
      <w:pPr>
        <w:tabs>
          <w:tab w:val="left" w:pos="720"/>
          <w:tab w:val="left" w:pos="2160"/>
        </w:tabs>
        <w:jc w:val="both"/>
        <w:rPr>
          <w:b/>
          <w:bCs/>
          <w:u w:val="single"/>
        </w:rPr>
      </w:pPr>
      <w:r>
        <w:rPr>
          <w:b/>
          <w:bCs/>
          <w:u w:val="single"/>
        </w:rPr>
        <w:t>STAKEHOLDERS COUNCI</w:t>
      </w:r>
      <w:r>
        <w:rPr>
          <w:b/>
          <w:bCs/>
          <w:u w:val="single"/>
        </w:rPr>
        <w:t>L LEADERSHIP REPORT</w:t>
      </w:r>
    </w:p>
    <w:p w14:paraId="650F6C73" w14:textId="77777777" w:rsidR="00686928" w:rsidRDefault="00686928" w:rsidP="00562527">
      <w:pPr>
        <w:tabs>
          <w:tab w:val="left" w:pos="720"/>
          <w:tab w:val="left" w:pos="2160"/>
        </w:tabs>
        <w:jc w:val="both"/>
        <w:rPr>
          <w:b/>
          <w:bCs/>
          <w:u w:val="single"/>
        </w:rPr>
      </w:pPr>
    </w:p>
    <w:p w14:paraId="1BC06A58" w14:textId="77777777" w:rsidR="00686928" w:rsidRPr="001F6C41" w:rsidRDefault="00C416A7" w:rsidP="00562527">
      <w:pPr>
        <w:pStyle w:val="ListParagraph"/>
        <w:numPr>
          <w:ilvl w:val="0"/>
          <w:numId w:val="8"/>
        </w:numPr>
        <w:tabs>
          <w:tab w:val="left" w:pos="720"/>
          <w:tab w:val="left" w:pos="2160"/>
        </w:tabs>
        <w:ind w:hanging="720"/>
        <w:jc w:val="both"/>
        <w:rPr>
          <w:b/>
          <w:bCs/>
          <w:u w:val="single"/>
        </w:rPr>
      </w:pPr>
      <w:r>
        <w:rPr>
          <w:b/>
          <w:bCs/>
          <w:u w:val="single"/>
        </w:rPr>
        <w:t>William McCarvill and Barbara Cameron will Provide the EBAC with Updates from the Last Stakeholders Council Meeting and its Activities.</w:t>
      </w:r>
    </w:p>
    <w:p w14:paraId="3FBC8165" w14:textId="77777777" w:rsidR="00E07C19" w:rsidRDefault="00E07C19" w:rsidP="00562527">
      <w:pPr>
        <w:tabs>
          <w:tab w:val="left" w:pos="720"/>
          <w:tab w:val="left" w:pos="2160"/>
        </w:tabs>
        <w:jc w:val="both"/>
      </w:pPr>
    </w:p>
    <w:p w14:paraId="3DBCC7D9" w14:textId="77777777" w:rsidR="00455C6A" w:rsidRDefault="00C416A7" w:rsidP="00562527">
      <w:pPr>
        <w:tabs>
          <w:tab w:val="left" w:pos="720"/>
          <w:tab w:val="left" w:pos="2160"/>
        </w:tabs>
        <w:jc w:val="both"/>
      </w:pPr>
      <w:r>
        <w:t xml:space="preserve">Barbara Cameron thanked William McCarvill for reporting for her at the CWC Board Meeting </w:t>
      </w:r>
      <w:r>
        <w:t>while she was away</w:t>
      </w:r>
      <w:r w:rsidR="009A2EC2">
        <w:t xml:space="preserve"> on vacation.  She explained that </w:t>
      </w:r>
      <w:r w:rsidR="005760DC">
        <w:t xml:space="preserve">there had been </w:t>
      </w:r>
      <w:r w:rsidR="00800E95">
        <w:t>recent</w:t>
      </w:r>
      <w:r w:rsidR="0041646D">
        <w:t xml:space="preserve"> </w:t>
      </w:r>
      <w:r w:rsidR="005760DC">
        <w:t>discussions about the</w:t>
      </w:r>
      <w:r w:rsidR="009A2EC2">
        <w:t xml:space="preserve"> Forest Service proposal</w:t>
      </w:r>
      <w:r w:rsidR="00E61369">
        <w:t xml:space="preserve">.  Additionally, two Stakeholders Council Members, </w:t>
      </w:r>
      <w:r w:rsidR="00960230" w:rsidRPr="00960230">
        <w:t xml:space="preserve">Maura Hahnenberger </w:t>
      </w:r>
      <w:r w:rsidR="00960230">
        <w:t>and Hilary Lambert</w:t>
      </w:r>
      <w:r w:rsidR="000F5B7E">
        <w:t xml:space="preserve"> </w:t>
      </w:r>
      <w:r w:rsidR="00960230">
        <w:t xml:space="preserve">expressed interest in </w:t>
      </w:r>
      <w:r w:rsidR="005D569C">
        <w:t>promoting</w:t>
      </w:r>
      <w:r w:rsidR="00960230">
        <w:t xml:space="preserve"> the </w:t>
      </w:r>
      <w:r w:rsidR="00E61369">
        <w:t>Environmental Dashboard</w:t>
      </w:r>
      <w:r w:rsidR="00C960D2">
        <w:t xml:space="preserve">.  It </w:t>
      </w:r>
      <w:r w:rsidR="00A57A9C">
        <w:t>was</w:t>
      </w:r>
      <w:r w:rsidR="00C960D2">
        <w:t xml:space="preserve"> suggested that the Preservation Committee might be a</w:t>
      </w:r>
      <w:r w:rsidR="0041646D">
        <w:t xml:space="preserve"> suitable</w:t>
      </w:r>
      <w:r w:rsidR="00C960D2">
        <w:t xml:space="preserve"> fit for that type of work but the</w:t>
      </w:r>
      <w:r w:rsidR="00107DE3">
        <w:t xml:space="preserve"> Preservation</w:t>
      </w:r>
      <w:r w:rsidR="00C960D2">
        <w:t xml:space="preserve"> Committee had not met to discuss the Environmental Dashboard yet.</w:t>
      </w:r>
      <w:r w:rsidR="00BA65D2">
        <w:t xml:space="preserve">  </w:t>
      </w:r>
      <w:r>
        <w:t xml:space="preserve">Ms. Nielsen </w:t>
      </w:r>
      <w:r w:rsidR="00727F26">
        <w:t>reported that she would meet with the Wasatch Mountain Club on September 7, 2022</w:t>
      </w:r>
      <w:r w:rsidR="00A57A9C">
        <w:t>,</w:t>
      </w:r>
      <w:r w:rsidR="00727F26">
        <w:t xml:space="preserve"> to continue to promote and discuss the Environmental Dashboard</w:t>
      </w:r>
      <w:r w:rsidR="00BA65D2">
        <w:t xml:space="preserve"> </w:t>
      </w:r>
      <w:r w:rsidR="0041646D">
        <w:t>with</w:t>
      </w:r>
      <w:r w:rsidR="00BA65D2">
        <w:t xml:space="preserve"> different groups and organizations.</w:t>
      </w:r>
    </w:p>
    <w:p w14:paraId="0E4BA69A" w14:textId="77777777" w:rsidR="00BA65D2" w:rsidRDefault="00BA65D2" w:rsidP="00562527">
      <w:pPr>
        <w:tabs>
          <w:tab w:val="left" w:pos="720"/>
          <w:tab w:val="left" w:pos="2160"/>
        </w:tabs>
        <w:jc w:val="both"/>
      </w:pPr>
    </w:p>
    <w:p w14:paraId="07432276" w14:textId="77777777" w:rsidR="005C0354" w:rsidRDefault="00C416A7" w:rsidP="00562527">
      <w:pPr>
        <w:tabs>
          <w:tab w:val="left" w:pos="720"/>
          <w:tab w:val="left" w:pos="2160"/>
        </w:tabs>
        <w:jc w:val="both"/>
      </w:pPr>
      <w:r>
        <w:t xml:space="preserve">Ms. Cameron </w:t>
      </w:r>
      <w:r w:rsidR="005D3A4A">
        <w:t>reported that the Millcreek Canyon Committee was continuing to discuss the Federal Lands Access Program (“FLAP”) grant.  The Committee encouraged members to submit individual questions and comments</w:t>
      </w:r>
      <w:r w:rsidR="00DD37B3">
        <w:t xml:space="preserve">.  </w:t>
      </w:r>
      <w:r w:rsidR="00BA60BB">
        <w:t xml:space="preserve">There was a lot of construction taking place in Millcreek currently due to the Rocky Mountain Power project.  While there had been a lot of complaints </w:t>
      </w:r>
      <w:r w:rsidR="00BA60BB">
        <w:lastRenderedPageBreak/>
        <w:t>about traffic delays, the goals of the project were very much supported</w:t>
      </w:r>
      <w:r w:rsidR="00BD42FB">
        <w:t xml:space="preserve"> by the public.</w:t>
      </w:r>
      <w:r w:rsidR="001E00B9">
        <w:t xml:space="preserve">  </w:t>
      </w:r>
      <w:r w:rsidR="00C640BF">
        <w:t xml:space="preserve">Ms. Cameron informed the Committee that </w:t>
      </w:r>
      <w:r w:rsidR="003C650D">
        <w:t>Trails Committee</w:t>
      </w:r>
      <w:r w:rsidR="00A57A9C">
        <w:t xml:space="preserve"> Chair</w:t>
      </w:r>
      <w:r w:rsidR="003C650D">
        <w:t xml:space="preserve">, </w:t>
      </w:r>
      <w:r w:rsidR="00A57A9C">
        <w:t xml:space="preserve">John Knoblock, </w:t>
      </w:r>
      <w:r w:rsidR="003C650D">
        <w:t xml:space="preserve">noted </w:t>
      </w:r>
      <w:r w:rsidR="001A24BA">
        <w:t xml:space="preserve">that </w:t>
      </w:r>
      <w:r w:rsidR="003C650D">
        <w:t xml:space="preserve">there was construction taking place at the Grandeur Peak Bonneville Shoreline Trail.  </w:t>
      </w:r>
      <w:r w:rsidR="00662CA5">
        <w:t>The Silver Lake Boardwalk restoration was still on target to have work done during the summer</w:t>
      </w:r>
      <w:r w:rsidR="00D364E2">
        <w:t xml:space="preserve"> months</w:t>
      </w:r>
      <w:r w:rsidR="00662CA5">
        <w:t xml:space="preserve">.  </w:t>
      </w:r>
      <w:r w:rsidR="00E84A5B">
        <w:t>Ms.</w:t>
      </w:r>
      <w:r w:rsidR="00A57A9C">
        <w:t> </w:t>
      </w:r>
      <w:r w:rsidR="00E84A5B">
        <w:t xml:space="preserve">Cameron </w:t>
      </w:r>
      <w:r w:rsidR="00C02B96">
        <w:t>stated</w:t>
      </w:r>
      <w:r w:rsidR="008E4BE1">
        <w:t xml:space="preserve"> that there had also been some discussion </w:t>
      </w:r>
      <w:r w:rsidR="00C7427B">
        <w:t>about</w:t>
      </w:r>
      <w:r w:rsidR="008E4BE1">
        <w:t xml:space="preserve"> trails with the ski resorts. </w:t>
      </w:r>
      <w:r w:rsidR="00A644E6">
        <w:t xml:space="preserve"> </w:t>
      </w:r>
    </w:p>
    <w:p w14:paraId="358DCB68" w14:textId="77777777" w:rsidR="005C0354" w:rsidRDefault="005C0354" w:rsidP="00562527">
      <w:pPr>
        <w:tabs>
          <w:tab w:val="left" w:pos="720"/>
          <w:tab w:val="left" w:pos="2160"/>
        </w:tabs>
        <w:jc w:val="both"/>
      </w:pPr>
    </w:p>
    <w:p w14:paraId="1BC113A6" w14:textId="77777777" w:rsidR="008E4BE1" w:rsidRDefault="00C416A7" w:rsidP="00562527">
      <w:pPr>
        <w:tabs>
          <w:tab w:val="left" w:pos="720"/>
          <w:tab w:val="left" w:pos="2160"/>
        </w:tabs>
        <w:jc w:val="both"/>
      </w:pPr>
      <w:r>
        <w:t xml:space="preserve">The Preservation Committee had not met in many </w:t>
      </w:r>
      <w:r>
        <w:t xml:space="preserve">months.  The Chair of the Committee, Carl Fisher, felt that the CWC Board could be more vocal about what they wanted </w:t>
      </w:r>
      <w:r w:rsidR="00C7427B">
        <w:t xml:space="preserve">to see </w:t>
      </w:r>
      <w:r>
        <w:t xml:space="preserve">from the Committee.  </w:t>
      </w:r>
      <w:r w:rsidR="00512E77">
        <w:t xml:space="preserve">That might be something to discuss during the CWC Board Retreat.  </w:t>
      </w:r>
      <w:r>
        <w:t>Mr. McCarvill reported that he and Ms. Camero</w:t>
      </w:r>
      <w:r>
        <w:t xml:space="preserve">n would meet </w:t>
      </w:r>
      <w:r w:rsidR="00A10910">
        <w:t xml:space="preserve">later that week to overview what had happened </w:t>
      </w:r>
      <w:r w:rsidR="003C10A0">
        <w:t>with</w:t>
      </w:r>
      <w:r w:rsidR="00A10910">
        <w:t xml:space="preserve"> the Stakeholders Council since they stepped into the</w:t>
      </w:r>
      <w:r w:rsidR="007E1485">
        <w:t xml:space="preserve">ir </w:t>
      </w:r>
      <w:r w:rsidR="00174259">
        <w:t>l</w:t>
      </w:r>
      <w:r w:rsidR="00A10910">
        <w:t xml:space="preserve">eadership positions.  </w:t>
      </w:r>
    </w:p>
    <w:p w14:paraId="591B89FD" w14:textId="77777777" w:rsidR="00BA4548" w:rsidRDefault="00BA4548" w:rsidP="00562527">
      <w:pPr>
        <w:tabs>
          <w:tab w:val="left" w:pos="720"/>
          <w:tab w:val="left" w:pos="2160"/>
        </w:tabs>
        <w:jc w:val="both"/>
      </w:pPr>
    </w:p>
    <w:p w14:paraId="1089A214" w14:textId="77777777" w:rsidR="00B85F64" w:rsidRDefault="00C416A7" w:rsidP="00562527">
      <w:pPr>
        <w:tabs>
          <w:tab w:val="left" w:pos="720"/>
          <w:tab w:val="left" w:pos="2160"/>
        </w:tabs>
        <w:jc w:val="both"/>
      </w:pPr>
      <w:r>
        <w:t xml:space="preserve">Mayor Silvestrini </w:t>
      </w:r>
      <w:r w:rsidR="00AA7554">
        <w:t xml:space="preserve">reported that there had been a lot of publicity, such as letters to the editor and opinion pieces, about the FLAP grant and the widening of the upper canyon.  </w:t>
      </w:r>
      <w:r w:rsidR="0024721D">
        <w:t xml:space="preserve">He reminded those present that a plan had not been formalized yet.  </w:t>
      </w:r>
      <w:r w:rsidR="00CC7BF6">
        <w:t xml:space="preserve">In addition, only minor widening had been discussed.  This was being considered to make the road safer and prevent it from falling into the creek.  It was intended to increase safety for vehicles, bicyclists, and </w:t>
      </w:r>
      <w:r w:rsidR="008B2FCB">
        <w:t xml:space="preserve">pedestrians.  </w:t>
      </w:r>
      <w:r w:rsidR="00333623">
        <w:t xml:space="preserve">He wanted to see </w:t>
      </w:r>
      <w:r w:rsidR="00B83EBF">
        <w:t xml:space="preserve">that </w:t>
      </w:r>
      <w:r w:rsidR="00333623">
        <w:t>some of the misinformation that had been shared recently</w:t>
      </w:r>
      <w:r w:rsidR="00411DA5">
        <w:t xml:space="preserve"> was</w:t>
      </w:r>
      <w:r w:rsidR="00333623">
        <w:t xml:space="preserve"> corrected.  </w:t>
      </w:r>
      <w:r w:rsidR="00A9087F">
        <w:t xml:space="preserve">There was a lot of confusion </w:t>
      </w:r>
      <w:r w:rsidR="00F17756">
        <w:t>about</w:t>
      </w:r>
      <w:r w:rsidR="00A9087F">
        <w:t xml:space="preserve"> the work going on in the lower canyon versus the upper canyon.  </w:t>
      </w:r>
    </w:p>
    <w:p w14:paraId="0B1B93B7" w14:textId="77777777" w:rsidR="00B85F64" w:rsidRDefault="00B85F64" w:rsidP="00562527">
      <w:pPr>
        <w:tabs>
          <w:tab w:val="left" w:pos="720"/>
          <w:tab w:val="left" w:pos="2160"/>
        </w:tabs>
        <w:jc w:val="both"/>
      </w:pPr>
    </w:p>
    <w:p w14:paraId="3BFE7AAB" w14:textId="77777777" w:rsidR="00BA4548" w:rsidRDefault="00C416A7" w:rsidP="00562527">
      <w:pPr>
        <w:tabs>
          <w:tab w:val="left" w:pos="720"/>
          <w:tab w:val="left" w:pos="2160"/>
        </w:tabs>
        <w:jc w:val="both"/>
      </w:pPr>
      <w:r>
        <w:t xml:space="preserve">Mr. McCarvill believed the Millcreek Canyon Committee understood that to pass a Millcreek Canyon Committee official opinion on the FLAP grant, </w:t>
      </w:r>
      <w:r w:rsidR="004F0E22">
        <w:t xml:space="preserve">it would need to pass through the Stakeholders Council first and then be forwarded to the </w:t>
      </w:r>
      <w:r w:rsidR="00B80201">
        <w:t xml:space="preserve">CWC Board.  </w:t>
      </w:r>
      <w:r w:rsidR="00A95D72">
        <w:t xml:space="preserve">As representatives of the CWC, any formal opinion from that Committee needed to </w:t>
      </w:r>
      <w:r w:rsidR="00EB580B">
        <w:t xml:space="preserve">go through the proper channels.  </w:t>
      </w:r>
      <w:r w:rsidR="00BC48F2">
        <w:t xml:space="preserve">He had not seen any Committee Members representing themselves on an official basis.  </w:t>
      </w:r>
      <w:r w:rsidR="00354165">
        <w:t xml:space="preserve">The Committee was not endorsing any misrepresented positions.  </w:t>
      </w:r>
      <w:r w:rsidR="00200692">
        <w:t xml:space="preserve">Mayor Silvestrini clarified that this was not necessarily a Committee issue, but an issue with the general perception.  </w:t>
      </w:r>
      <w:r w:rsidR="00083958">
        <w:t>The CWC Board and Stakeholders Council could work together to share accurate information</w:t>
      </w:r>
      <w:r w:rsidR="00227D9E">
        <w:t xml:space="preserve">.  This could be done through an official CWC statement </w:t>
      </w:r>
      <w:r w:rsidR="004A05BE">
        <w:t xml:space="preserve">or a joint statement with the Stakeholders. </w:t>
      </w:r>
    </w:p>
    <w:p w14:paraId="2CB4CBE3" w14:textId="77777777" w:rsidR="00800F42" w:rsidRDefault="00800F42" w:rsidP="00562527">
      <w:pPr>
        <w:tabs>
          <w:tab w:val="left" w:pos="720"/>
          <w:tab w:val="left" w:pos="2160"/>
        </w:tabs>
        <w:jc w:val="both"/>
      </w:pPr>
    </w:p>
    <w:p w14:paraId="2EFE8E2B" w14:textId="77777777" w:rsidR="00D5234A" w:rsidRDefault="00C416A7" w:rsidP="00562527">
      <w:pPr>
        <w:tabs>
          <w:tab w:val="left" w:pos="720"/>
          <w:tab w:val="left" w:pos="2160"/>
        </w:tabs>
        <w:jc w:val="both"/>
      </w:pPr>
      <w:r>
        <w:t xml:space="preserve">Chair Robinson believed Mayor Silvestrini had raised a good point.  </w:t>
      </w:r>
      <w:r w:rsidR="00744BFF">
        <w:t xml:space="preserve">The item could be discussed during the CWC Board Meeting scheduled for October 2022.  </w:t>
      </w:r>
      <w:r w:rsidR="00DD0E17">
        <w:t>T</w:t>
      </w:r>
      <w:r w:rsidR="00367075">
        <w:t xml:space="preserve">he organization could issue a statement that overviewed the </w:t>
      </w:r>
      <w:r w:rsidR="00AC7270">
        <w:t xml:space="preserve">facts related to the FLAP grant.  </w:t>
      </w:r>
      <w:r w:rsidR="000E228E">
        <w:t>Mr. McCarvill felt it would be worthwhile</w:t>
      </w:r>
      <w:r w:rsidR="009E60EF">
        <w:t xml:space="preserve"> for the Millcreek Canyon Committee</w:t>
      </w:r>
      <w:r w:rsidR="000E228E">
        <w:t xml:space="preserve"> </w:t>
      </w:r>
      <w:r w:rsidR="003F5CF5">
        <w:t xml:space="preserve">to outline the facts.  </w:t>
      </w:r>
      <w:r w:rsidR="009E60EF">
        <w:t xml:space="preserve">Chair Robinson suggested </w:t>
      </w:r>
      <w:r w:rsidR="00B91417">
        <w:t xml:space="preserve">there be a line item on the agenda where the Committee Members could address the CWC Board.  </w:t>
      </w:r>
    </w:p>
    <w:p w14:paraId="76A0E521" w14:textId="77777777" w:rsidR="007E7383" w:rsidRDefault="007E7383" w:rsidP="00562527">
      <w:pPr>
        <w:tabs>
          <w:tab w:val="left" w:pos="720"/>
          <w:tab w:val="left" w:pos="2160"/>
        </w:tabs>
        <w:jc w:val="both"/>
      </w:pPr>
    </w:p>
    <w:p w14:paraId="15831734" w14:textId="77777777" w:rsidR="007E7383" w:rsidRDefault="00C416A7" w:rsidP="00562527">
      <w:pPr>
        <w:tabs>
          <w:tab w:val="left" w:pos="720"/>
          <w:tab w:val="left" w:pos="2160"/>
        </w:tabs>
        <w:jc w:val="both"/>
      </w:pPr>
      <w:r>
        <w:t>Mr. Perez felt it would be best for the Millcreek Canyon Committee to address the Stakeholders Council first.  Another strategy would be for Executive/Budget/Audit Committee Members to attend the Millcreek Canyon Committee Meeting on September 19, 202</w:t>
      </w:r>
      <w:r>
        <w:t xml:space="preserve">2.  It would take place </w:t>
      </w:r>
      <w:r w:rsidR="00D66898">
        <w:t>from</w:t>
      </w:r>
      <w:r>
        <w:t xml:space="preserve"> 1:30 p.m. to 3:00 p.m.  Mayor Silvestrini stated that the Forest Service should be invited to that meeting.  Ms. Briefer added that a representative from Save Our Canyons should also attend, to share the underlying concerns.  M</w:t>
      </w:r>
      <w:r>
        <w:t xml:space="preserve">r. McCarvill pointed out that Salt Lake County had applied for and had received the FLAP grant.  As a result, Salt Lake County should be involved as well.  Mr. Perez stated that he would speak to the Millcreek Canyon Committee Chair, Tom Diegel.  </w:t>
      </w:r>
    </w:p>
    <w:p w14:paraId="611DF53D" w14:textId="77777777" w:rsidR="007E7383" w:rsidRDefault="007E7383" w:rsidP="00562527">
      <w:pPr>
        <w:tabs>
          <w:tab w:val="left" w:pos="720"/>
          <w:tab w:val="left" w:pos="2160"/>
        </w:tabs>
        <w:jc w:val="both"/>
      </w:pPr>
    </w:p>
    <w:p w14:paraId="55560CB6" w14:textId="77777777" w:rsidR="007E7383" w:rsidRPr="00092AF5" w:rsidRDefault="00C416A7" w:rsidP="00A57A9C">
      <w:pPr>
        <w:keepNext/>
        <w:keepLines/>
        <w:tabs>
          <w:tab w:val="left" w:pos="720"/>
          <w:tab w:val="left" w:pos="2160"/>
        </w:tabs>
        <w:jc w:val="both"/>
        <w:rPr>
          <w:b/>
          <w:bCs/>
          <w:u w:val="single"/>
        </w:rPr>
      </w:pPr>
      <w:r>
        <w:rPr>
          <w:b/>
          <w:bCs/>
          <w:u w:val="single"/>
        </w:rPr>
        <w:lastRenderedPageBreak/>
        <w:t>FY 2022</w:t>
      </w:r>
      <w:r>
        <w:rPr>
          <w:b/>
          <w:bCs/>
          <w:u w:val="single"/>
        </w:rPr>
        <w:t>/2023 BUDGET AMENDMENT DISCUSSION</w:t>
      </w:r>
    </w:p>
    <w:p w14:paraId="61327D01" w14:textId="77777777" w:rsidR="007E7383" w:rsidRDefault="007E7383" w:rsidP="00A57A9C">
      <w:pPr>
        <w:keepNext/>
        <w:keepLines/>
        <w:tabs>
          <w:tab w:val="left" w:pos="720"/>
          <w:tab w:val="left" w:pos="2160"/>
        </w:tabs>
        <w:jc w:val="both"/>
      </w:pPr>
    </w:p>
    <w:p w14:paraId="68F275DD" w14:textId="77777777" w:rsidR="007E7383" w:rsidRDefault="00C416A7" w:rsidP="00562527">
      <w:pPr>
        <w:tabs>
          <w:tab w:val="left" w:pos="720"/>
          <w:tab w:val="left" w:pos="2160"/>
        </w:tabs>
        <w:ind w:left="720" w:hanging="720"/>
        <w:jc w:val="both"/>
        <w:rPr>
          <w:b/>
          <w:bCs/>
          <w:u w:val="single"/>
        </w:rPr>
      </w:pPr>
      <w:r w:rsidRPr="00092AF5">
        <w:rPr>
          <w:b/>
          <w:bCs/>
        </w:rPr>
        <w:t>1.</w:t>
      </w:r>
      <w:r w:rsidRPr="00092AF5">
        <w:rPr>
          <w:b/>
          <w:bCs/>
        </w:rPr>
        <w:tab/>
      </w:r>
      <w:r>
        <w:rPr>
          <w:b/>
          <w:bCs/>
          <w:u w:val="single"/>
        </w:rPr>
        <w:t>Staff has Included a Memo and the Proposed Budget Amendment for Consideration.</w:t>
      </w:r>
    </w:p>
    <w:p w14:paraId="38A08BB5" w14:textId="77777777" w:rsidR="007E7383" w:rsidRDefault="007E7383" w:rsidP="00562527">
      <w:pPr>
        <w:tabs>
          <w:tab w:val="left" w:pos="720"/>
          <w:tab w:val="left" w:pos="2160"/>
        </w:tabs>
        <w:ind w:left="720" w:hanging="720"/>
        <w:jc w:val="both"/>
        <w:rPr>
          <w:b/>
          <w:bCs/>
        </w:rPr>
      </w:pPr>
    </w:p>
    <w:p w14:paraId="021C723A" w14:textId="77777777" w:rsidR="007E7383" w:rsidRPr="007E7383" w:rsidRDefault="00C416A7" w:rsidP="00562527">
      <w:pPr>
        <w:pStyle w:val="ListParagraph"/>
        <w:numPr>
          <w:ilvl w:val="0"/>
          <w:numId w:val="18"/>
        </w:numPr>
        <w:tabs>
          <w:tab w:val="left" w:pos="720"/>
          <w:tab w:val="left" w:pos="2160"/>
        </w:tabs>
        <w:jc w:val="both"/>
        <w:rPr>
          <w:b/>
          <w:bCs/>
          <w:u w:val="single"/>
        </w:rPr>
      </w:pPr>
      <w:r w:rsidRPr="002C52C5">
        <w:rPr>
          <w:b/>
          <w:bCs/>
          <w:u w:val="single"/>
        </w:rPr>
        <w:t xml:space="preserve">The </w:t>
      </w:r>
      <w:r>
        <w:rPr>
          <w:b/>
          <w:bCs/>
          <w:u w:val="single"/>
        </w:rPr>
        <w:t>Proposed Budget Amendment is to Facilitate the BCCMAP.</w:t>
      </w:r>
    </w:p>
    <w:p w14:paraId="1856DBE3" w14:textId="77777777" w:rsidR="00D5234A" w:rsidRDefault="00D5234A" w:rsidP="00562527">
      <w:pPr>
        <w:tabs>
          <w:tab w:val="left" w:pos="720"/>
          <w:tab w:val="left" w:pos="2160"/>
        </w:tabs>
        <w:jc w:val="both"/>
      </w:pPr>
    </w:p>
    <w:p w14:paraId="573E4B83" w14:textId="77777777" w:rsidR="00A279E3" w:rsidRDefault="00C416A7" w:rsidP="00562527">
      <w:pPr>
        <w:tabs>
          <w:tab w:val="left" w:pos="720"/>
          <w:tab w:val="left" w:pos="2160"/>
        </w:tabs>
        <w:jc w:val="both"/>
      </w:pPr>
      <w:r>
        <w:t xml:space="preserve">Mayor Silvestrini reported that a budget amendment was needed to recognize additional revenue that </w:t>
      </w:r>
      <w:r w:rsidR="007D4AF3">
        <w:t>was anticipated to be contributed by the Town of Brighton</w:t>
      </w:r>
      <w:r w:rsidR="00E73AD3">
        <w:t xml:space="preserve">, </w:t>
      </w:r>
      <w:r w:rsidR="007D4AF3">
        <w:t>Brighton Resort</w:t>
      </w:r>
      <w:r w:rsidR="00E73AD3">
        <w:t>,</w:t>
      </w:r>
      <w:r w:rsidR="007D4AF3">
        <w:t xml:space="preserve"> and Solitude Resort.  </w:t>
      </w:r>
      <w:r w:rsidR="00CC0B5A">
        <w:t xml:space="preserve">Approximately $145,000 of new revenue needed to be recognized as well as an expenditure of approximately $155,000 for the Big Cottonwood Canyon Mapping Project.  </w:t>
      </w:r>
      <w:r w:rsidR="00F85729">
        <w:t xml:space="preserve">Mr. Perez explained that this needed to be opened for public comment and </w:t>
      </w:r>
      <w:r w:rsidR="00E73AD3">
        <w:t xml:space="preserve">a </w:t>
      </w:r>
      <w:r w:rsidR="00F85729">
        <w:t>public hearing 10 days before the actual budget amendment.  The comment</w:t>
      </w:r>
      <w:r w:rsidR="00F41557">
        <w:t xml:space="preserve"> period</w:t>
      </w:r>
      <w:r w:rsidR="00F85729">
        <w:t xml:space="preserve"> would open on September 19, 2022. </w:t>
      </w:r>
      <w:r w:rsidR="00CC0B5A">
        <w:t xml:space="preserve">  </w:t>
      </w:r>
    </w:p>
    <w:p w14:paraId="0BE3CC57" w14:textId="77777777" w:rsidR="00C15FB8" w:rsidRDefault="00C15FB8" w:rsidP="00562527">
      <w:pPr>
        <w:tabs>
          <w:tab w:val="left" w:pos="720"/>
          <w:tab w:val="left" w:pos="2160"/>
        </w:tabs>
        <w:ind w:left="720" w:hanging="720"/>
        <w:jc w:val="both"/>
        <w:rPr>
          <w:b/>
          <w:bCs/>
        </w:rPr>
      </w:pPr>
    </w:p>
    <w:p w14:paraId="3D22E0B9" w14:textId="77777777" w:rsidR="00DB3479" w:rsidRDefault="00C416A7" w:rsidP="00562527">
      <w:pPr>
        <w:tabs>
          <w:tab w:val="left" w:pos="720"/>
          <w:tab w:val="left" w:pos="2160"/>
        </w:tabs>
        <w:jc w:val="both"/>
        <w:rPr>
          <w:b/>
          <w:bCs/>
          <w:u w:val="single"/>
        </w:rPr>
      </w:pPr>
      <w:r>
        <w:rPr>
          <w:b/>
          <w:bCs/>
          <w:u w:val="single"/>
        </w:rPr>
        <w:t>PUBLIC COMMENT</w:t>
      </w:r>
    </w:p>
    <w:p w14:paraId="7E13FF1B" w14:textId="77777777" w:rsidR="00DB3479" w:rsidRDefault="00DB3479" w:rsidP="00562527">
      <w:pPr>
        <w:tabs>
          <w:tab w:val="left" w:pos="720"/>
          <w:tab w:val="left" w:pos="2160"/>
        </w:tabs>
        <w:jc w:val="both"/>
        <w:rPr>
          <w:b/>
          <w:bCs/>
          <w:u w:val="single"/>
        </w:rPr>
      </w:pPr>
    </w:p>
    <w:p w14:paraId="602EB035" w14:textId="77777777" w:rsidR="004852E0" w:rsidRDefault="00C416A7" w:rsidP="00562527">
      <w:pPr>
        <w:tabs>
          <w:tab w:val="left" w:pos="720"/>
          <w:tab w:val="left" w:pos="2160"/>
        </w:tabs>
        <w:jc w:val="both"/>
      </w:pPr>
      <w:r>
        <w:t>There were no public comments.</w:t>
      </w:r>
    </w:p>
    <w:p w14:paraId="7A2AD5C4" w14:textId="77777777" w:rsidR="00B93726" w:rsidRPr="00B93726" w:rsidRDefault="00B93726" w:rsidP="00562527">
      <w:pPr>
        <w:tabs>
          <w:tab w:val="left" w:pos="720"/>
          <w:tab w:val="left" w:pos="2160"/>
        </w:tabs>
        <w:jc w:val="both"/>
      </w:pPr>
    </w:p>
    <w:p w14:paraId="5857AB59" w14:textId="77777777" w:rsidR="00DB3479" w:rsidRDefault="00C416A7" w:rsidP="00562527">
      <w:pPr>
        <w:tabs>
          <w:tab w:val="left" w:pos="720"/>
          <w:tab w:val="left" w:pos="2160"/>
        </w:tabs>
        <w:jc w:val="both"/>
        <w:rPr>
          <w:b/>
          <w:bCs/>
          <w:u w:val="single"/>
        </w:rPr>
      </w:pPr>
      <w:r>
        <w:rPr>
          <w:b/>
          <w:bCs/>
          <w:u w:val="single"/>
        </w:rPr>
        <w:t>ADJOURN COMMITTEE MEETING</w:t>
      </w:r>
    </w:p>
    <w:p w14:paraId="36556BF2" w14:textId="77777777" w:rsidR="00DB3479" w:rsidRDefault="00DB3479" w:rsidP="00562527">
      <w:pPr>
        <w:tabs>
          <w:tab w:val="left" w:pos="720"/>
          <w:tab w:val="left" w:pos="2160"/>
        </w:tabs>
        <w:jc w:val="both"/>
      </w:pPr>
    </w:p>
    <w:p w14:paraId="061AEB00" w14:textId="77777777" w:rsidR="00DB3479" w:rsidRDefault="00C416A7" w:rsidP="00562527">
      <w:pPr>
        <w:pStyle w:val="ListParagraph"/>
        <w:numPr>
          <w:ilvl w:val="0"/>
          <w:numId w:val="4"/>
        </w:numPr>
        <w:tabs>
          <w:tab w:val="left" w:pos="720"/>
          <w:tab w:val="left" w:pos="2160"/>
        </w:tabs>
        <w:ind w:hanging="720"/>
        <w:jc w:val="both"/>
        <w:rPr>
          <w:b/>
          <w:bCs/>
          <w:u w:val="single"/>
        </w:rPr>
      </w:pPr>
      <w:r>
        <w:rPr>
          <w:b/>
          <w:bCs/>
          <w:u w:val="single"/>
        </w:rPr>
        <w:t>Chair of the Board Christopher F. Robinson will Close the CWC Executive/Budget/Audit Committee Meeting.</w:t>
      </w:r>
    </w:p>
    <w:p w14:paraId="51B6086F" w14:textId="77777777" w:rsidR="00DB3479" w:rsidRDefault="00DB3479" w:rsidP="00562527">
      <w:pPr>
        <w:tabs>
          <w:tab w:val="left" w:pos="720"/>
          <w:tab w:val="left" w:pos="2160"/>
        </w:tabs>
        <w:jc w:val="both"/>
      </w:pPr>
    </w:p>
    <w:p w14:paraId="4F6E7552" w14:textId="77777777" w:rsidR="00DB3479" w:rsidRDefault="00C416A7" w:rsidP="00562527">
      <w:pPr>
        <w:tabs>
          <w:tab w:val="left" w:pos="720"/>
          <w:tab w:val="left" w:pos="2160"/>
        </w:tabs>
        <w:jc w:val="both"/>
      </w:pPr>
      <w:r>
        <w:rPr>
          <w:b/>
          <w:bCs/>
        </w:rPr>
        <w:t xml:space="preserve">MOTION:  </w:t>
      </w:r>
      <w:r w:rsidR="00BE3F8C">
        <w:t>Chair Robinson</w:t>
      </w:r>
      <w:r>
        <w:t xml:space="preserve"> moved to ADJOURN the Executive/Budget/Audit Committee Meeting.  </w:t>
      </w:r>
      <w:r w:rsidR="00115DE3">
        <w:t>Mayor Silvestrini</w:t>
      </w:r>
      <w:r>
        <w:t xml:space="preserve"> seconded the motion.  The motion passed </w:t>
      </w:r>
      <w:r w:rsidR="00AC72EA">
        <w:t xml:space="preserve">with the </w:t>
      </w:r>
      <w:r>
        <w:t>unanimous</w:t>
      </w:r>
      <w:r w:rsidR="00AC72EA">
        <w:t xml:space="preserve"> consent of the Committee</w:t>
      </w:r>
      <w:r>
        <w:t xml:space="preserve">.  </w:t>
      </w:r>
    </w:p>
    <w:p w14:paraId="5B97B350" w14:textId="77777777" w:rsidR="00DB3479" w:rsidRPr="004413AE" w:rsidRDefault="00DB3479" w:rsidP="00562527">
      <w:pPr>
        <w:jc w:val="both"/>
        <w:rPr>
          <w:iCs/>
        </w:rPr>
      </w:pPr>
    </w:p>
    <w:p w14:paraId="65C6ECCF" w14:textId="77777777" w:rsidR="00DB3479" w:rsidRPr="006F167B" w:rsidRDefault="00C416A7" w:rsidP="00562527">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w:t>
      </w:r>
      <w:r>
        <w:rPr>
          <w:bCs/>
        </w:rPr>
        <w:t xml:space="preserve">approximately </w:t>
      </w:r>
      <w:r w:rsidR="002C52C5">
        <w:rPr>
          <w:bCs/>
        </w:rPr>
        <w:t>1</w:t>
      </w:r>
      <w:r w:rsidR="00443331">
        <w:rPr>
          <w:bCs/>
        </w:rPr>
        <w:t>:</w:t>
      </w:r>
      <w:r w:rsidR="002C52C5">
        <w:rPr>
          <w:bCs/>
        </w:rPr>
        <w:t>00</w:t>
      </w:r>
      <w:r w:rsidR="00443331">
        <w:rPr>
          <w:bCs/>
        </w:rPr>
        <w:t xml:space="preserve"> </w:t>
      </w:r>
      <w:r>
        <w:rPr>
          <w:bCs/>
        </w:rPr>
        <w:t>p.m.</w:t>
      </w:r>
      <w:r>
        <w:rPr>
          <w:b/>
          <w:bCs/>
          <w:i/>
        </w:rPr>
        <w:br w:type="page"/>
      </w:r>
    </w:p>
    <w:p w14:paraId="1B77BEDB" w14:textId="77777777" w:rsidR="00DB3479" w:rsidRPr="00AD3212" w:rsidRDefault="00C416A7" w:rsidP="0056252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 </w:t>
      </w:r>
      <w:r w:rsidR="002C52C5">
        <w:rPr>
          <w:b/>
          <w:i/>
          <w:iCs/>
        </w:rPr>
        <w:t>August 22</w:t>
      </w:r>
      <w:r>
        <w:rPr>
          <w:b/>
          <w:i/>
          <w:iCs/>
        </w:rPr>
        <w:t xml:space="preserve">, 2022. </w:t>
      </w:r>
    </w:p>
    <w:p w14:paraId="5BE1A27C" w14:textId="77777777" w:rsidR="00DB3479" w:rsidRPr="00AD3212" w:rsidRDefault="00DB3479" w:rsidP="0056252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A236176" w14:textId="77777777" w:rsidR="00DB3479" w:rsidRDefault="00C416A7" w:rsidP="0056252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3A5ED3B8" w14:textId="77777777" w:rsidR="00DB3479" w:rsidRPr="004C1767" w:rsidRDefault="00C416A7" w:rsidP="00562527">
      <w:pPr>
        <w:autoSpaceDE w:val="0"/>
        <w:autoSpaceDN w:val="0"/>
        <w:adjustRightInd w:val="0"/>
        <w:jc w:val="both"/>
        <w:rPr>
          <w:rFonts w:eastAsiaTheme="minorHAnsi"/>
          <w:color w:val="000000"/>
        </w:rPr>
      </w:pPr>
      <w:r w:rsidRPr="004C1767">
        <w:rPr>
          <w:rFonts w:eastAsiaTheme="minorHAnsi"/>
          <w:color w:val="000000"/>
        </w:rPr>
        <w:t xml:space="preserve">Teri Forbes </w:t>
      </w:r>
    </w:p>
    <w:p w14:paraId="62ED0A64" w14:textId="77777777" w:rsidR="00DB3479" w:rsidRPr="004C1767" w:rsidRDefault="00C416A7" w:rsidP="0056252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AB48248" w14:textId="77777777" w:rsidR="00DB3479" w:rsidRPr="004C1767" w:rsidRDefault="00C416A7" w:rsidP="0056252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9F6E9D6" w14:textId="77777777" w:rsidR="00DB3479" w:rsidRPr="004C1767" w:rsidRDefault="00DB3479" w:rsidP="00562527">
      <w:pPr>
        <w:autoSpaceDE w:val="0"/>
        <w:autoSpaceDN w:val="0"/>
        <w:adjustRightInd w:val="0"/>
        <w:jc w:val="both"/>
        <w:rPr>
          <w:rFonts w:eastAsiaTheme="minorHAnsi"/>
          <w:color w:val="000000"/>
        </w:rPr>
      </w:pPr>
    </w:p>
    <w:p w14:paraId="50757CE0" w14:textId="77777777" w:rsidR="009A161F" w:rsidRDefault="00C416A7" w:rsidP="00562527">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5DDA" w14:textId="77777777" w:rsidR="00000000" w:rsidRDefault="00C416A7">
      <w:r>
        <w:separator/>
      </w:r>
    </w:p>
  </w:endnote>
  <w:endnote w:type="continuationSeparator" w:id="0">
    <w:p w14:paraId="41B93445" w14:textId="77777777" w:rsidR="00000000" w:rsidRDefault="00C4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9550" w14:textId="77777777" w:rsidR="00847BD5" w:rsidRDefault="00C416A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80FF62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38C2" w14:textId="77777777" w:rsidR="00847BD5" w:rsidRDefault="00C416A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B35699" w14:textId="77777777" w:rsidR="00847BD5" w:rsidRPr="0009013B" w:rsidRDefault="00C416A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Executive/Budget/Audit Committee Meeting – 0</w:t>
    </w:r>
    <w:r w:rsidR="00C62876">
      <w:rPr>
        <w:i/>
        <w:sz w:val="18"/>
        <w:szCs w:val="18"/>
        <w:lang w:val="en-CA"/>
      </w:rPr>
      <w:t>8</w:t>
    </w:r>
    <w:r>
      <w:rPr>
        <w:i/>
        <w:sz w:val="18"/>
        <w:szCs w:val="18"/>
        <w:lang w:val="en-CA"/>
      </w:rPr>
      <w:t>/</w:t>
    </w:r>
    <w:r w:rsidR="00C62876">
      <w:rPr>
        <w:i/>
        <w:sz w:val="18"/>
        <w:szCs w:val="18"/>
        <w:lang w:val="en-CA"/>
      </w:rPr>
      <w:t>22</w:t>
    </w:r>
    <w:r>
      <w:rPr>
        <w:i/>
        <w:sz w:val="18"/>
        <w:szCs w:val="18"/>
        <w:lang w:val="en-C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1130" w14:textId="77777777" w:rsidR="00000000" w:rsidRDefault="00C416A7">
      <w:r>
        <w:separator/>
      </w:r>
    </w:p>
  </w:footnote>
  <w:footnote w:type="continuationSeparator" w:id="0">
    <w:p w14:paraId="69977E8D" w14:textId="77777777" w:rsidR="00000000" w:rsidRDefault="00C4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891D" w14:textId="77777777"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27D21312">
      <w:start w:val="1"/>
      <w:numFmt w:val="decimal"/>
      <w:lvlText w:val="%1."/>
      <w:lvlJc w:val="left"/>
      <w:pPr>
        <w:ind w:left="360" w:hanging="360"/>
      </w:pPr>
      <w:rPr>
        <w:rFonts w:hint="default"/>
      </w:rPr>
    </w:lvl>
    <w:lvl w:ilvl="1" w:tplc="FE3609FE" w:tentative="1">
      <w:start w:val="1"/>
      <w:numFmt w:val="lowerLetter"/>
      <w:lvlText w:val="%2."/>
      <w:lvlJc w:val="left"/>
      <w:pPr>
        <w:ind w:left="1080" w:hanging="360"/>
      </w:pPr>
    </w:lvl>
    <w:lvl w:ilvl="2" w:tplc="D1E248D8" w:tentative="1">
      <w:start w:val="1"/>
      <w:numFmt w:val="lowerRoman"/>
      <w:lvlText w:val="%3."/>
      <w:lvlJc w:val="right"/>
      <w:pPr>
        <w:ind w:left="1800" w:hanging="180"/>
      </w:pPr>
    </w:lvl>
    <w:lvl w:ilvl="3" w:tplc="144CE83E" w:tentative="1">
      <w:start w:val="1"/>
      <w:numFmt w:val="decimal"/>
      <w:lvlText w:val="%4."/>
      <w:lvlJc w:val="left"/>
      <w:pPr>
        <w:ind w:left="2520" w:hanging="360"/>
      </w:pPr>
    </w:lvl>
    <w:lvl w:ilvl="4" w:tplc="22BA9B56" w:tentative="1">
      <w:start w:val="1"/>
      <w:numFmt w:val="lowerLetter"/>
      <w:lvlText w:val="%5."/>
      <w:lvlJc w:val="left"/>
      <w:pPr>
        <w:ind w:left="3240" w:hanging="360"/>
      </w:pPr>
    </w:lvl>
    <w:lvl w:ilvl="5" w:tplc="D9A2D666" w:tentative="1">
      <w:start w:val="1"/>
      <w:numFmt w:val="lowerRoman"/>
      <w:lvlText w:val="%6."/>
      <w:lvlJc w:val="right"/>
      <w:pPr>
        <w:ind w:left="3960" w:hanging="180"/>
      </w:pPr>
    </w:lvl>
    <w:lvl w:ilvl="6" w:tplc="7E62130E" w:tentative="1">
      <w:start w:val="1"/>
      <w:numFmt w:val="decimal"/>
      <w:lvlText w:val="%7."/>
      <w:lvlJc w:val="left"/>
      <w:pPr>
        <w:ind w:left="4680" w:hanging="360"/>
      </w:pPr>
    </w:lvl>
    <w:lvl w:ilvl="7" w:tplc="58F63C74" w:tentative="1">
      <w:start w:val="1"/>
      <w:numFmt w:val="lowerLetter"/>
      <w:lvlText w:val="%8."/>
      <w:lvlJc w:val="left"/>
      <w:pPr>
        <w:ind w:left="5400" w:hanging="360"/>
      </w:pPr>
    </w:lvl>
    <w:lvl w:ilvl="8" w:tplc="9C4C9AF4"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3F3C5A56">
      <w:start w:val="1"/>
      <w:numFmt w:val="bullet"/>
      <w:lvlText w:val=""/>
      <w:lvlJc w:val="left"/>
      <w:pPr>
        <w:ind w:left="720" w:hanging="360"/>
      </w:pPr>
      <w:rPr>
        <w:rFonts w:ascii="Symbol" w:hAnsi="Symbol" w:hint="default"/>
      </w:rPr>
    </w:lvl>
    <w:lvl w:ilvl="1" w:tplc="E9D67D78" w:tentative="1">
      <w:start w:val="1"/>
      <w:numFmt w:val="bullet"/>
      <w:lvlText w:val="o"/>
      <w:lvlJc w:val="left"/>
      <w:pPr>
        <w:ind w:left="1440" w:hanging="360"/>
      </w:pPr>
      <w:rPr>
        <w:rFonts w:ascii="Courier New" w:hAnsi="Courier New" w:cs="Courier New" w:hint="default"/>
      </w:rPr>
    </w:lvl>
    <w:lvl w:ilvl="2" w:tplc="F4CE2900" w:tentative="1">
      <w:start w:val="1"/>
      <w:numFmt w:val="bullet"/>
      <w:lvlText w:val=""/>
      <w:lvlJc w:val="left"/>
      <w:pPr>
        <w:ind w:left="2160" w:hanging="360"/>
      </w:pPr>
      <w:rPr>
        <w:rFonts w:ascii="Wingdings" w:hAnsi="Wingdings" w:hint="default"/>
      </w:rPr>
    </w:lvl>
    <w:lvl w:ilvl="3" w:tplc="3E8AA4E0" w:tentative="1">
      <w:start w:val="1"/>
      <w:numFmt w:val="bullet"/>
      <w:lvlText w:val=""/>
      <w:lvlJc w:val="left"/>
      <w:pPr>
        <w:ind w:left="2880" w:hanging="360"/>
      </w:pPr>
      <w:rPr>
        <w:rFonts w:ascii="Symbol" w:hAnsi="Symbol" w:hint="default"/>
      </w:rPr>
    </w:lvl>
    <w:lvl w:ilvl="4" w:tplc="8F8ED03A" w:tentative="1">
      <w:start w:val="1"/>
      <w:numFmt w:val="bullet"/>
      <w:lvlText w:val="o"/>
      <w:lvlJc w:val="left"/>
      <w:pPr>
        <w:ind w:left="3600" w:hanging="360"/>
      </w:pPr>
      <w:rPr>
        <w:rFonts w:ascii="Courier New" w:hAnsi="Courier New" w:cs="Courier New" w:hint="default"/>
      </w:rPr>
    </w:lvl>
    <w:lvl w:ilvl="5" w:tplc="D570B996" w:tentative="1">
      <w:start w:val="1"/>
      <w:numFmt w:val="bullet"/>
      <w:lvlText w:val=""/>
      <w:lvlJc w:val="left"/>
      <w:pPr>
        <w:ind w:left="4320" w:hanging="360"/>
      </w:pPr>
      <w:rPr>
        <w:rFonts w:ascii="Wingdings" w:hAnsi="Wingdings" w:hint="default"/>
      </w:rPr>
    </w:lvl>
    <w:lvl w:ilvl="6" w:tplc="1DDA879C" w:tentative="1">
      <w:start w:val="1"/>
      <w:numFmt w:val="bullet"/>
      <w:lvlText w:val=""/>
      <w:lvlJc w:val="left"/>
      <w:pPr>
        <w:ind w:left="5040" w:hanging="360"/>
      </w:pPr>
      <w:rPr>
        <w:rFonts w:ascii="Symbol" w:hAnsi="Symbol" w:hint="default"/>
      </w:rPr>
    </w:lvl>
    <w:lvl w:ilvl="7" w:tplc="DFFEC83C" w:tentative="1">
      <w:start w:val="1"/>
      <w:numFmt w:val="bullet"/>
      <w:lvlText w:val="o"/>
      <w:lvlJc w:val="left"/>
      <w:pPr>
        <w:ind w:left="5760" w:hanging="360"/>
      </w:pPr>
      <w:rPr>
        <w:rFonts w:ascii="Courier New" w:hAnsi="Courier New" w:cs="Courier New" w:hint="default"/>
      </w:rPr>
    </w:lvl>
    <w:lvl w:ilvl="8" w:tplc="49C8DE4C"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B5A88A84">
      <w:start w:val="1"/>
      <w:numFmt w:val="decimal"/>
      <w:lvlText w:val="%1."/>
      <w:lvlJc w:val="left"/>
      <w:pPr>
        <w:ind w:left="720" w:hanging="360"/>
      </w:pPr>
      <w:rPr>
        <w:rFonts w:hint="default"/>
      </w:rPr>
    </w:lvl>
    <w:lvl w:ilvl="1" w:tplc="697061D8" w:tentative="1">
      <w:start w:val="1"/>
      <w:numFmt w:val="lowerLetter"/>
      <w:lvlText w:val="%2."/>
      <w:lvlJc w:val="left"/>
      <w:pPr>
        <w:ind w:left="1440" w:hanging="360"/>
      </w:pPr>
    </w:lvl>
    <w:lvl w:ilvl="2" w:tplc="19E611AC" w:tentative="1">
      <w:start w:val="1"/>
      <w:numFmt w:val="lowerRoman"/>
      <w:lvlText w:val="%3."/>
      <w:lvlJc w:val="right"/>
      <w:pPr>
        <w:ind w:left="2160" w:hanging="180"/>
      </w:pPr>
    </w:lvl>
    <w:lvl w:ilvl="3" w:tplc="4230989A" w:tentative="1">
      <w:start w:val="1"/>
      <w:numFmt w:val="decimal"/>
      <w:lvlText w:val="%4."/>
      <w:lvlJc w:val="left"/>
      <w:pPr>
        <w:ind w:left="2880" w:hanging="360"/>
      </w:pPr>
    </w:lvl>
    <w:lvl w:ilvl="4" w:tplc="B8E26DCA" w:tentative="1">
      <w:start w:val="1"/>
      <w:numFmt w:val="lowerLetter"/>
      <w:lvlText w:val="%5."/>
      <w:lvlJc w:val="left"/>
      <w:pPr>
        <w:ind w:left="3600" w:hanging="360"/>
      </w:pPr>
    </w:lvl>
    <w:lvl w:ilvl="5" w:tplc="6F826C58" w:tentative="1">
      <w:start w:val="1"/>
      <w:numFmt w:val="lowerRoman"/>
      <w:lvlText w:val="%6."/>
      <w:lvlJc w:val="right"/>
      <w:pPr>
        <w:ind w:left="4320" w:hanging="180"/>
      </w:pPr>
    </w:lvl>
    <w:lvl w:ilvl="6" w:tplc="D7E2858E" w:tentative="1">
      <w:start w:val="1"/>
      <w:numFmt w:val="decimal"/>
      <w:lvlText w:val="%7."/>
      <w:lvlJc w:val="left"/>
      <w:pPr>
        <w:ind w:left="5040" w:hanging="360"/>
      </w:pPr>
    </w:lvl>
    <w:lvl w:ilvl="7" w:tplc="0958BDA4" w:tentative="1">
      <w:start w:val="1"/>
      <w:numFmt w:val="lowerLetter"/>
      <w:lvlText w:val="%8."/>
      <w:lvlJc w:val="left"/>
      <w:pPr>
        <w:ind w:left="5760" w:hanging="360"/>
      </w:pPr>
    </w:lvl>
    <w:lvl w:ilvl="8" w:tplc="B96C0A00"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298850E">
      <w:start w:val="1"/>
      <w:numFmt w:val="decimal"/>
      <w:lvlText w:val="%1."/>
      <w:lvlJc w:val="left"/>
      <w:pPr>
        <w:ind w:left="720" w:hanging="360"/>
      </w:pPr>
      <w:rPr>
        <w:rFonts w:hint="default"/>
      </w:rPr>
    </w:lvl>
    <w:lvl w:ilvl="1" w:tplc="FCEED048" w:tentative="1">
      <w:start w:val="1"/>
      <w:numFmt w:val="lowerLetter"/>
      <w:lvlText w:val="%2."/>
      <w:lvlJc w:val="left"/>
      <w:pPr>
        <w:ind w:left="1440" w:hanging="360"/>
      </w:pPr>
    </w:lvl>
    <w:lvl w:ilvl="2" w:tplc="FFD05156" w:tentative="1">
      <w:start w:val="1"/>
      <w:numFmt w:val="lowerRoman"/>
      <w:lvlText w:val="%3."/>
      <w:lvlJc w:val="right"/>
      <w:pPr>
        <w:ind w:left="2160" w:hanging="180"/>
      </w:pPr>
    </w:lvl>
    <w:lvl w:ilvl="3" w:tplc="A5183CC2" w:tentative="1">
      <w:start w:val="1"/>
      <w:numFmt w:val="decimal"/>
      <w:lvlText w:val="%4."/>
      <w:lvlJc w:val="left"/>
      <w:pPr>
        <w:ind w:left="2880" w:hanging="360"/>
      </w:pPr>
    </w:lvl>
    <w:lvl w:ilvl="4" w:tplc="50C65332" w:tentative="1">
      <w:start w:val="1"/>
      <w:numFmt w:val="lowerLetter"/>
      <w:lvlText w:val="%5."/>
      <w:lvlJc w:val="left"/>
      <w:pPr>
        <w:ind w:left="3600" w:hanging="360"/>
      </w:pPr>
    </w:lvl>
    <w:lvl w:ilvl="5" w:tplc="1F044CDC" w:tentative="1">
      <w:start w:val="1"/>
      <w:numFmt w:val="lowerRoman"/>
      <w:lvlText w:val="%6."/>
      <w:lvlJc w:val="right"/>
      <w:pPr>
        <w:ind w:left="4320" w:hanging="180"/>
      </w:pPr>
    </w:lvl>
    <w:lvl w:ilvl="6" w:tplc="EE10777C" w:tentative="1">
      <w:start w:val="1"/>
      <w:numFmt w:val="decimal"/>
      <w:lvlText w:val="%7."/>
      <w:lvlJc w:val="left"/>
      <w:pPr>
        <w:ind w:left="5040" w:hanging="360"/>
      </w:pPr>
    </w:lvl>
    <w:lvl w:ilvl="7" w:tplc="5796713E" w:tentative="1">
      <w:start w:val="1"/>
      <w:numFmt w:val="lowerLetter"/>
      <w:lvlText w:val="%8."/>
      <w:lvlJc w:val="left"/>
      <w:pPr>
        <w:ind w:left="5760" w:hanging="360"/>
      </w:pPr>
    </w:lvl>
    <w:lvl w:ilvl="8" w:tplc="B344D308"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6E4E4352">
      <w:start w:val="1"/>
      <w:numFmt w:val="decimal"/>
      <w:lvlText w:val="%1."/>
      <w:lvlJc w:val="left"/>
      <w:pPr>
        <w:ind w:left="720" w:hanging="360"/>
      </w:pPr>
      <w:rPr>
        <w:rFonts w:hint="default"/>
      </w:rPr>
    </w:lvl>
    <w:lvl w:ilvl="1" w:tplc="31C85174" w:tentative="1">
      <w:start w:val="1"/>
      <w:numFmt w:val="lowerLetter"/>
      <w:lvlText w:val="%2."/>
      <w:lvlJc w:val="left"/>
      <w:pPr>
        <w:ind w:left="1440" w:hanging="360"/>
      </w:pPr>
    </w:lvl>
    <w:lvl w:ilvl="2" w:tplc="3B5EFABC" w:tentative="1">
      <w:start w:val="1"/>
      <w:numFmt w:val="lowerRoman"/>
      <w:lvlText w:val="%3."/>
      <w:lvlJc w:val="right"/>
      <w:pPr>
        <w:ind w:left="2160" w:hanging="180"/>
      </w:pPr>
    </w:lvl>
    <w:lvl w:ilvl="3" w:tplc="A6A22952" w:tentative="1">
      <w:start w:val="1"/>
      <w:numFmt w:val="decimal"/>
      <w:lvlText w:val="%4."/>
      <w:lvlJc w:val="left"/>
      <w:pPr>
        <w:ind w:left="2880" w:hanging="360"/>
      </w:pPr>
    </w:lvl>
    <w:lvl w:ilvl="4" w:tplc="9D683828" w:tentative="1">
      <w:start w:val="1"/>
      <w:numFmt w:val="lowerLetter"/>
      <w:lvlText w:val="%5."/>
      <w:lvlJc w:val="left"/>
      <w:pPr>
        <w:ind w:left="3600" w:hanging="360"/>
      </w:pPr>
    </w:lvl>
    <w:lvl w:ilvl="5" w:tplc="ABAA03F8" w:tentative="1">
      <w:start w:val="1"/>
      <w:numFmt w:val="lowerRoman"/>
      <w:lvlText w:val="%6."/>
      <w:lvlJc w:val="right"/>
      <w:pPr>
        <w:ind w:left="4320" w:hanging="180"/>
      </w:pPr>
    </w:lvl>
    <w:lvl w:ilvl="6" w:tplc="95160C84" w:tentative="1">
      <w:start w:val="1"/>
      <w:numFmt w:val="decimal"/>
      <w:lvlText w:val="%7."/>
      <w:lvlJc w:val="left"/>
      <w:pPr>
        <w:ind w:left="5040" w:hanging="360"/>
      </w:pPr>
    </w:lvl>
    <w:lvl w:ilvl="7" w:tplc="A3904BB2" w:tentative="1">
      <w:start w:val="1"/>
      <w:numFmt w:val="lowerLetter"/>
      <w:lvlText w:val="%8."/>
      <w:lvlJc w:val="left"/>
      <w:pPr>
        <w:ind w:left="5760" w:hanging="360"/>
      </w:pPr>
    </w:lvl>
    <w:lvl w:ilvl="8" w:tplc="5F48C3BC"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4EE28FB8">
      <w:start w:val="1"/>
      <w:numFmt w:val="lowerLetter"/>
      <w:lvlText w:val="%1."/>
      <w:lvlJc w:val="left"/>
      <w:pPr>
        <w:ind w:left="1080" w:hanging="360"/>
      </w:pPr>
      <w:rPr>
        <w:rFonts w:hint="default"/>
      </w:rPr>
    </w:lvl>
    <w:lvl w:ilvl="1" w:tplc="F19467EA" w:tentative="1">
      <w:start w:val="1"/>
      <w:numFmt w:val="lowerLetter"/>
      <w:lvlText w:val="%2."/>
      <w:lvlJc w:val="left"/>
      <w:pPr>
        <w:ind w:left="1800" w:hanging="360"/>
      </w:pPr>
    </w:lvl>
    <w:lvl w:ilvl="2" w:tplc="D6B2FCB8" w:tentative="1">
      <w:start w:val="1"/>
      <w:numFmt w:val="lowerRoman"/>
      <w:lvlText w:val="%3."/>
      <w:lvlJc w:val="right"/>
      <w:pPr>
        <w:ind w:left="2520" w:hanging="180"/>
      </w:pPr>
    </w:lvl>
    <w:lvl w:ilvl="3" w:tplc="D7FC7A5A" w:tentative="1">
      <w:start w:val="1"/>
      <w:numFmt w:val="decimal"/>
      <w:lvlText w:val="%4."/>
      <w:lvlJc w:val="left"/>
      <w:pPr>
        <w:ind w:left="3240" w:hanging="360"/>
      </w:pPr>
    </w:lvl>
    <w:lvl w:ilvl="4" w:tplc="3AF2A9C6" w:tentative="1">
      <w:start w:val="1"/>
      <w:numFmt w:val="lowerLetter"/>
      <w:lvlText w:val="%5."/>
      <w:lvlJc w:val="left"/>
      <w:pPr>
        <w:ind w:left="3960" w:hanging="360"/>
      </w:pPr>
    </w:lvl>
    <w:lvl w:ilvl="5" w:tplc="BF747EA0" w:tentative="1">
      <w:start w:val="1"/>
      <w:numFmt w:val="lowerRoman"/>
      <w:lvlText w:val="%6."/>
      <w:lvlJc w:val="right"/>
      <w:pPr>
        <w:ind w:left="4680" w:hanging="180"/>
      </w:pPr>
    </w:lvl>
    <w:lvl w:ilvl="6" w:tplc="62D046FE" w:tentative="1">
      <w:start w:val="1"/>
      <w:numFmt w:val="decimal"/>
      <w:lvlText w:val="%7."/>
      <w:lvlJc w:val="left"/>
      <w:pPr>
        <w:ind w:left="5400" w:hanging="360"/>
      </w:pPr>
    </w:lvl>
    <w:lvl w:ilvl="7" w:tplc="CC1AB6AC" w:tentative="1">
      <w:start w:val="1"/>
      <w:numFmt w:val="lowerLetter"/>
      <w:lvlText w:val="%8."/>
      <w:lvlJc w:val="left"/>
      <w:pPr>
        <w:ind w:left="6120" w:hanging="360"/>
      </w:pPr>
    </w:lvl>
    <w:lvl w:ilvl="8" w:tplc="9992E48E"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2A40647E">
      <w:start w:val="1"/>
      <w:numFmt w:val="lowerLetter"/>
      <w:lvlText w:val="%1."/>
      <w:lvlJc w:val="left"/>
      <w:pPr>
        <w:ind w:left="1080" w:hanging="360"/>
      </w:pPr>
      <w:rPr>
        <w:rFonts w:hint="default"/>
      </w:rPr>
    </w:lvl>
    <w:lvl w:ilvl="1" w:tplc="AF480276" w:tentative="1">
      <w:start w:val="1"/>
      <w:numFmt w:val="lowerLetter"/>
      <w:lvlText w:val="%2."/>
      <w:lvlJc w:val="left"/>
      <w:pPr>
        <w:ind w:left="1800" w:hanging="360"/>
      </w:pPr>
    </w:lvl>
    <w:lvl w:ilvl="2" w:tplc="A6886232" w:tentative="1">
      <w:start w:val="1"/>
      <w:numFmt w:val="lowerRoman"/>
      <w:lvlText w:val="%3."/>
      <w:lvlJc w:val="right"/>
      <w:pPr>
        <w:ind w:left="2520" w:hanging="180"/>
      </w:pPr>
    </w:lvl>
    <w:lvl w:ilvl="3" w:tplc="819E2962" w:tentative="1">
      <w:start w:val="1"/>
      <w:numFmt w:val="decimal"/>
      <w:lvlText w:val="%4."/>
      <w:lvlJc w:val="left"/>
      <w:pPr>
        <w:ind w:left="3240" w:hanging="360"/>
      </w:pPr>
    </w:lvl>
    <w:lvl w:ilvl="4" w:tplc="F3D6E156" w:tentative="1">
      <w:start w:val="1"/>
      <w:numFmt w:val="lowerLetter"/>
      <w:lvlText w:val="%5."/>
      <w:lvlJc w:val="left"/>
      <w:pPr>
        <w:ind w:left="3960" w:hanging="360"/>
      </w:pPr>
    </w:lvl>
    <w:lvl w:ilvl="5" w:tplc="411C55FC" w:tentative="1">
      <w:start w:val="1"/>
      <w:numFmt w:val="lowerRoman"/>
      <w:lvlText w:val="%6."/>
      <w:lvlJc w:val="right"/>
      <w:pPr>
        <w:ind w:left="4680" w:hanging="180"/>
      </w:pPr>
    </w:lvl>
    <w:lvl w:ilvl="6" w:tplc="1B82C512" w:tentative="1">
      <w:start w:val="1"/>
      <w:numFmt w:val="decimal"/>
      <w:lvlText w:val="%7."/>
      <w:lvlJc w:val="left"/>
      <w:pPr>
        <w:ind w:left="5400" w:hanging="360"/>
      </w:pPr>
    </w:lvl>
    <w:lvl w:ilvl="7" w:tplc="EB0A9D36" w:tentative="1">
      <w:start w:val="1"/>
      <w:numFmt w:val="lowerLetter"/>
      <w:lvlText w:val="%8."/>
      <w:lvlJc w:val="left"/>
      <w:pPr>
        <w:ind w:left="6120" w:hanging="360"/>
      </w:pPr>
    </w:lvl>
    <w:lvl w:ilvl="8" w:tplc="AAC6E22C" w:tentative="1">
      <w:start w:val="1"/>
      <w:numFmt w:val="lowerRoman"/>
      <w:lvlText w:val="%9."/>
      <w:lvlJc w:val="right"/>
      <w:pPr>
        <w:ind w:left="6840" w:hanging="180"/>
      </w:pPr>
    </w:lvl>
  </w:abstractNum>
  <w:abstractNum w:abstractNumId="7" w15:restartNumberingAfterBreak="0">
    <w:nsid w:val="183425C4"/>
    <w:multiLevelType w:val="hybridMultilevel"/>
    <w:tmpl w:val="36DE5DEA"/>
    <w:lvl w:ilvl="0" w:tplc="DD823D8A">
      <w:start w:val="1"/>
      <w:numFmt w:val="bullet"/>
      <w:lvlText w:val=""/>
      <w:lvlJc w:val="left"/>
      <w:pPr>
        <w:ind w:left="720" w:hanging="360"/>
      </w:pPr>
      <w:rPr>
        <w:rFonts w:ascii="Symbol" w:hAnsi="Symbol" w:hint="default"/>
      </w:rPr>
    </w:lvl>
    <w:lvl w:ilvl="1" w:tplc="672A375C" w:tentative="1">
      <w:start w:val="1"/>
      <w:numFmt w:val="bullet"/>
      <w:lvlText w:val="o"/>
      <w:lvlJc w:val="left"/>
      <w:pPr>
        <w:ind w:left="1440" w:hanging="360"/>
      </w:pPr>
      <w:rPr>
        <w:rFonts w:ascii="Courier New" w:hAnsi="Courier New" w:cs="Courier New" w:hint="default"/>
      </w:rPr>
    </w:lvl>
    <w:lvl w:ilvl="2" w:tplc="46BE6766" w:tentative="1">
      <w:start w:val="1"/>
      <w:numFmt w:val="bullet"/>
      <w:lvlText w:val=""/>
      <w:lvlJc w:val="left"/>
      <w:pPr>
        <w:ind w:left="2160" w:hanging="360"/>
      </w:pPr>
      <w:rPr>
        <w:rFonts w:ascii="Wingdings" w:hAnsi="Wingdings" w:hint="default"/>
      </w:rPr>
    </w:lvl>
    <w:lvl w:ilvl="3" w:tplc="2DCC421A" w:tentative="1">
      <w:start w:val="1"/>
      <w:numFmt w:val="bullet"/>
      <w:lvlText w:val=""/>
      <w:lvlJc w:val="left"/>
      <w:pPr>
        <w:ind w:left="2880" w:hanging="360"/>
      </w:pPr>
      <w:rPr>
        <w:rFonts w:ascii="Symbol" w:hAnsi="Symbol" w:hint="default"/>
      </w:rPr>
    </w:lvl>
    <w:lvl w:ilvl="4" w:tplc="4BAA41B8" w:tentative="1">
      <w:start w:val="1"/>
      <w:numFmt w:val="bullet"/>
      <w:lvlText w:val="o"/>
      <w:lvlJc w:val="left"/>
      <w:pPr>
        <w:ind w:left="3600" w:hanging="360"/>
      </w:pPr>
      <w:rPr>
        <w:rFonts w:ascii="Courier New" w:hAnsi="Courier New" w:cs="Courier New" w:hint="default"/>
      </w:rPr>
    </w:lvl>
    <w:lvl w:ilvl="5" w:tplc="B4E89C26" w:tentative="1">
      <w:start w:val="1"/>
      <w:numFmt w:val="bullet"/>
      <w:lvlText w:val=""/>
      <w:lvlJc w:val="left"/>
      <w:pPr>
        <w:ind w:left="4320" w:hanging="360"/>
      </w:pPr>
      <w:rPr>
        <w:rFonts w:ascii="Wingdings" w:hAnsi="Wingdings" w:hint="default"/>
      </w:rPr>
    </w:lvl>
    <w:lvl w:ilvl="6" w:tplc="0DC82362" w:tentative="1">
      <w:start w:val="1"/>
      <w:numFmt w:val="bullet"/>
      <w:lvlText w:val=""/>
      <w:lvlJc w:val="left"/>
      <w:pPr>
        <w:ind w:left="5040" w:hanging="360"/>
      </w:pPr>
      <w:rPr>
        <w:rFonts w:ascii="Symbol" w:hAnsi="Symbol" w:hint="default"/>
      </w:rPr>
    </w:lvl>
    <w:lvl w:ilvl="7" w:tplc="C2A4AA54" w:tentative="1">
      <w:start w:val="1"/>
      <w:numFmt w:val="bullet"/>
      <w:lvlText w:val="o"/>
      <w:lvlJc w:val="left"/>
      <w:pPr>
        <w:ind w:left="5760" w:hanging="360"/>
      </w:pPr>
      <w:rPr>
        <w:rFonts w:ascii="Courier New" w:hAnsi="Courier New" w:cs="Courier New" w:hint="default"/>
      </w:rPr>
    </w:lvl>
    <w:lvl w:ilvl="8" w:tplc="F7BEDEC4" w:tentative="1">
      <w:start w:val="1"/>
      <w:numFmt w:val="bullet"/>
      <w:lvlText w:val=""/>
      <w:lvlJc w:val="left"/>
      <w:pPr>
        <w:ind w:left="6480" w:hanging="360"/>
      </w:pPr>
      <w:rPr>
        <w:rFonts w:ascii="Wingdings" w:hAnsi="Wingdings" w:hint="default"/>
      </w:rPr>
    </w:lvl>
  </w:abstractNum>
  <w:abstractNum w:abstractNumId="8" w15:restartNumberingAfterBreak="0">
    <w:nsid w:val="1AC66044"/>
    <w:multiLevelType w:val="hybridMultilevel"/>
    <w:tmpl w:val="996079B2"/>
    <w:lvl w:ilvl="0" w:tplc="F432C63A">
      <w:start w:val="1"/>
      <w:numFmt w:val="decimal"/>
      <w:lvlText w:val="%1."/>
      <w:lvlJc w:val="left"/>
      <w:pPr>
        <w:ind w:left="720" w:hanging="360"/>
      </w:pPr>
      <w:rPr>
        <w:rFonts w:hint="default"/>
      </w:rPr>
    </w:lvl>
    <w:lvl w:ilvl="1" w:tplc="2D380680" w:tentative="1">
      <w:start w:val="1"/>
      <w:numFmt w:val="lowerLetter"/>
      <w:lvlText w:val="%2."/>
      <w:lvlJc w:val="left"/>
      <w:pPr>
        <w:ind w:left="1440" w:hanging="360"/>
      </w:pPr>
    </w:lvl>
    <w:lvl w:ilvl="2" w:tplc="C99A8C42" w:tentative="1">
      <w:start w:val="1"/>
      <w:numFmt w:val="lowerRoman"/>
      <w:lvlText w:val="%3."/>
      <w:lvlJc w:val="right"/>
      <w:pPr>
        <w:ind w:left="2160" w:hanging="180"/>
      </w:pPr>
    </w:lvl>
    <w:lvl w:ilvl="3" w:tplc="6786F72A" w:tentative="1">
      <w:start w:val="1"/>
      <w:numFmt w:val="decimal"/>
      <w:lvlText w:val="%4."/>
      <w:lvlJc w:val="left"/>
      <w:pPr>
        <w:ind w:left="2880" w:hanging="360"/>
      </w:pPr>
    </w:lvl>
    <w:lvl w:ilvl="4" w:tplc="B64272D4" w:tentative="1">
      <w:start w:val="1"/>
      <w:numFmt w:val="lowerLetter"/>
      <w:lvlText w:val="%5."/>
      <w:lvlJc w:val="left"/>
      <w:pPr>
        <w:ind w:left="3600" w:hanging="360"/>
      </w:pPr>
    </w:lvl>
    <w:lvl w:ilvl="5" w:tplc="AEDCAE5E" w:tentative="1">
      <w:start w:val="1"/>
      <w:numFmt w:val="lowerRoman"/>
      <w:lvlText w:val="%6."/>
      <w:lvlJc w:val="right"/>
      <w:pPr>
        <w:ind w:left="4320" w:hanging="180"/>
      </w:pPr>
    </w:lvl>
    <w:lvl w:ilvl="6" w:tplc="ED4E8FE6" w:tentative="1">
      <w:start w:val="1"/>
      <w:numFmt w:val="decimal"/>
      <w:lvlText w:val="%7."/>
      <w:lvlJc w:val="left"/>
      <w:pPr>
        <w:ind w:left="5040" w:hanging="360"/>
      </w:pPr>
    </w:lvl>
    <w:lvl w:ilvl="7" w:tplc="E78EE666" w:tentative="1">
      <w:start w:val="1"/>
      <w:numFmt w:val="lowerLetter"/>
      <w:lvlText w:val="%8."/>
      <w:lvlJc w:val="left"/>
      <w:pPr>
        <w:ind w:left="5760" w:hanging="360"/>
      </w:pPr>
    </w:lvl>
    <w:lvl w:ilvl="8" w:tplc="9D2C4AC6" w:tentative="1">
      <w:start w:val="1"/>
      <w:numFmt w:val="lowerRoman"/>
      <w:lvlText w:val="%9."/>
      <w:lvlJc w:val="right"/>
      <w:pPr>
        <w:ind w:left="6480" w:hanging="180"/>
      </w:pPr>
    </w:lvl>
  </w:abstractNum>
  <w:abstractNum w:abstractNumId="9" w15:restartNumberingAfterBreak="0">
    <w:nsid w:val="1C0B0987"/>
    <w:multiLevelType w:val="hybridMultilevel"/>
    <w:tmpl w:val="9208C548"/>
    <w:lvl w:ilvl="0" w:tplc="58E818C0">
      <w:start w:val="2022"/>
      <w:numFmt w:val="decimal"/>
      <w:lvlText w:val="%1"/>
      <w:lvlJc w:val="left"/>
      <w:pPr>
        <w:ind w:left="840" w:hanging="480"/>
      </w:pPr>
      <w:rPr>
        <w:rFonts w:hint="default"/>
      </w:rPr>
    </w:lvl>
    <w:lvl w:ilvl="1" w:tplc="E0C44136" w:tentative="1">
      <w:start w:val="1"/>
      <w:numFmt w:val="lowerLetter"/>
      <w:lvlText w:val="%2."/>
      <w:lvlJc w:val="left"/>
      <w:pPr>
        <w:ind w:left="1440" w:hanging="360"/>
      </w:pPr>
    </w:lvl>
    <w:lvl w:ilvl="2" w:tplc="13A037A2" w:tentative="1">
      <w:start w:val="1"/>
      <w:numFmt w:val="lowerRoman"/>
      <w:lvlText w:val="%3."/>
      <w:lvlJc w:val="right"/>
      <w:pPr>
        <w:ind w:left="2160" w:hanging="180"/>
      </w:pPr>
    </w:lvl>
    <w:lvl w:ilvl="3" w:tplc="A3DCA40C" w:tentative="1">
      <w:start w:val="1"/>
      <w:numFmt w:val="decimal"/>
      <w:lvlText w:val="%4."/>
      <w:lvlJc w:val="left"/>
      <w:pPr>
        <w:ind w:left="2880" w:hanging="360"/>
      </w:pPr>
    </w:lvl>
    <w:lvl w:ilvl="4" w:tplc="D7C6432C" w:tentative="1">
      <w:start w:val="1"/>
      <w:numFmt w:val="lowerLetter"/>
      <w:lvlText w:val="%5."/>
      <w:lvlJc w:val="left"/>
      <w:pPr>
        <w:ind w:left="3600" w:hanging="360"/>
      </w:pPr>
    </w:lvl>
    <w:lvl w:ilvl="5" w:tplc="823A5396" w:tentative="1">
      <w:start w:val="1"/>
      <w:numFmt w:val="lowerRoman"/>
      <w:lvlText w:val="%6."/>
      <w:lvlJc w:val="right"/>
      <w:pPr>
        <w:ind w:left="4320" w:hanging="180"/>
      </w:pPr>
    </w:lvl>
    <w:lvl w:ilvl="6" w:tplc="30C8BC32" w:tentative="1">
      <w:start w:val="1"/>
      <w:numFmt w:val="decimal"/>
      <w:lvlText w:val="%7."/>
      <w:lvlJc w:val="left"/>
      <w:pPr>
        <w:ind w:left="5040" w:hanging="360"/>
      </w:pPr>
    </w:lvl>
    <w:lvl w:ilvl="7" w:tplc="38E2C57C" w:tentative="1">
      <w:start w:val="1"/>
      <w:numFmt w:val="lowerLetter"/>
      <w:lvlText w:val="%8."/>
      <w:lvlJc w:val="left"/>
      <w:pPr>
        <w:ind w:left="5760" w:hanging="360"/>
      </w:pPr>
    </w:lvl>
    <w:lvl w:ilvl="8" w:tplc="9AC60640" w:tentative="1">
      <w:start w:val="1"/>
      <w:numFmt w:val="lowerRoman"/>
      <w:lvlText w:val="%9."/>
      <w:lvlJc w:val="right"/>
      <w:pPr>
        <w:ind w:left="6480" w:hanging="180"/>
      </w:pPr>
    </w:lvl>
  </w:abstractNum>
  <w:abstractNum w:abstractNumId="10" w15:restartNumberingAfterBreak="0">
    <w:nsid w:val="1CE1215E"/>
    <w:multiLevelType w:val="hybridMultilevel"/>
    <w:tmpl w:val="72582B68"/>
    <w:lvl w:ilvl="0" w:tplc="339C6060">
      <w:start w:val="1"/>
      <w:numFmt w:val="decimal"/>
      <w:lvlText w:val="%1."/>
      <w:lvlJc w:val="left"/>
      <w:pPr>
        <w:ind w:left="720" w:hanging="360"/>
      </w:pPr>
      <w:rPr>
        <w:rFonts w:hint="default"/>
      </w:rPr>
    </w:lvl>
    <w:lvl w:ilvl="1" w:tplc="9E44FFBA" w:tentative="1">
      <w:start w:val="1"/>
      <w:numFmt w:val="lowerLetter"/>
      <w:lvlText w:val="%2."/>
      <w:lvlJc w:val="left"/>
      <w:pPr>
        <w:ind w:left="1440" w:hanging="360"/>
      </w:pPr>
    </w:lvl>
    <w:lvl w:ilvl="2" w:tplc="4BB4BC92" w:tentative="1">
      <w:start w:val="1"/>
      <w:numFmt w:val="lowerRoman"/>
      <w:lvlText w:val="%3."/>
      <w:lvlJc w:val="right"/>
      <w:pPr>
        <w:ind w:left="2160" w:hanging="180"/>
      </w:pPr>
    </w:lvl>
    <w:lvl w:ilvl="3" w:tplc="AFD27E0C" w:tentative="1">
      <w:start w:val="1"/>
      <w:numFmt w:val="decimal"/>
      <w:lvlText w:val="%4."/>
      <w:lvlJc w:val="left"/>
      <w:pPr>
        <w:ind w:left="2880" w:hanging="360"/>
      </w:pPr>
    </w:lvl>
    <w:lvl w:ilvl="4" w:tplc="006816CE" w:tentative="1">
      <w:start w:val="1"/>
      <w:numFmt w:val="lowerLetter"/>
      <w:lvlText w:val="%5."/>
      <w:lvlJc w:val="left"/>
      <w:pPr>
        <w:ind w:left="3600" w:hanging="360"/>
      </w:pPr>
    </w:lvl>
    <w:lvl w:ilvl="5" w:tplc="5BD0A4B4" w:tentative="1">
      <w:start w:val="1"/>
      <w:numFmt w:val="lowerRoman"/>
      <w:lvlText w:val="%6."/>
      <w:lvlJc w:val="right"/>
      <w:pPr>
        <w:ind w:left="4320" w:hanging="180"/>
      </w:pPr>
    </w:lvl>
    <w:lvl w:ilvl="6" w:tplc="13340344" w:tentative="1">
      <w:start w:val="1"/>
      <w:numFmt w:val="decimal"/>
      <w:lvlText w:val="%7."/>
      <w:lvlJc w:val="left"/>
      <w:pPr>
        <w:ind w:left="5040" w:hanging="360"/>
      </w:pPr>
    </w:lvl>
    <w:lvl w:ilvl="7" w:tplc="C91CE790" w:tentative="1">
      <w:start w:val="1"/>
      <w:numFmt w:val="lowerLetter"/>
      <w:lvlText w:val="%8."/>
      <w:lvlJc w:val="left"/>
      <w:pPr>
        <w:ind w:left="5760" w:hanging="360"/>
      </w:pPr>
    </w:lvl>
    <w:lvl w:ilvl="8" w:tplc="14C64366" w:tentative="1">
      <w:start w:val="1"/>
      <w:numFmt w:val="lowerRoman"/>
      <w:lvlText w:val="%9."/>
      <w:lvlJc w:val="right"/>
      <w:pPr>
        <w:ind w:left="6480" w:hanging="180"/>
      </w:pPr>
    </w:lvl>
  </w:abstractNum>
  <w:abstractNum w:abstractNumId="11" w15:restartNumberingAfterBreak="0">
    <w:nsid w:val="2314695A"/>
    <w:multiLevelType w:val="hybridMultilevel"/>
    <w:tmpl w:val="926EF706"/>
    <w:lvl w:ilvl="0" w:tplc="6332E030">
      <w:start w:val="1"/>
      <w:numFmt w:val="lowerLetter"/>
      <w:lvlText w:val="%1."/>
      <w:lvlJc w:val="left"/>
      <w:pPr>
        <w:ind w:left="1080" w:hanging="360"/>
      </w:pPr>
      <w:rPr>
        <w:rFonts w:hint="default"/>
      </w:rPr>
    </w:lvl>
    <w:lvl w:ilvl="1" w:tplc="1B2A6A64" w:tentative="1">
      <w:start w:val="1"/>
      <w:numFmt w:val="lowerLetter"/>
      <w:lvlText w:val="%2."/>
      <w:lvlJc w:val="left"/>
      <w:pPr>
        <w:ind w:left="1800" w:hanging="360"/>
      </w:pPr>
    </w:lvl>
    <w:lvl w:ilvl="2" w:tplc="08BC8018" w:tentative="1">
      <w:start w:val="1"/>
      <w:numFmt w:val="lowerRoman"/>
      <w:lvlText w:val="%3."/>
      <w:lvlJc w:val="right"/>
      <w:pPr>
        <w:ind w:left="2520" w:hanging="180"/>
      </w:pPr>
    </w:lvl>
    <w:lvl w:ilvl="3" w:tplc="8D4C2E1E" w:tentative="1">
      <w:start w:val="1"/>
      <w:numFmt w:val="decimal"/>
      <w:lvlText w:val="%4."/>
      <w:lvlJc w:val="left"/>
      <w:pPr>
        <w:ind w:left="3240" w:hanging="360"/>
      </w:pPr>
    </w:lvl>
    <w:lvl w:ilvl="4" w:tplc="C2FE0C30" w:tentative="1">
      <w:start w:val="1"/>
      <w:numFmt w:val="lowerLetter"/>
      <w:lvlText w:val="%5."/>
      <w:lvlJc w:val="left"/>
      <w:pPr>
        <w:ind w:left="3960" w:hanging="360"/>
      </w:pPr>
    </w:lvl>
    <w:lvl w:ilvl="5" w:tplc="CED2FB54" w:tentative="1">
      <w:start w:val="1"/>
      <w:numFmt w:val="lowerRoman"/>
      <w:lvlText w:val="%6."/>
      <w:lvlJc w:val="right"/>
      <w:pPr>
        <w:ind w:left="4680" w:hanging="180"/>
      </w:pPr>
    </w:lvl>
    <w:lvl w:ilvl="6" w:tplc="6CC64582" w:tentative="1">
      <w:start w:val="1"/>
      <w:numFmt w:val="decimal"/>
      <w:lvlText w:val="%7."/>
      <w:lvlJc w:val="left"/>
      <w:pPr>
        <w:ind w:left="5400" w:hanging="360"/>
      </w:pPr>
    </w:lvl>
    <w:lvl w:ilvl="7" w:tplc="11AA1FE4" w:tentative="1">
      <w:start w:val="1"/>
      <w:numFmt w:val="lowerLetter"/>
      <w:lvlText w:val="%8."/>
      <w:lvlJc w:val="left"/>
      <w:pPr>
        <w:ind w:left="6120" w:hanging="360"/>
      </w:pPr>
    </w:lvl>
    <w:lvl w:ilvl="8" w:tplc="DD44256C" w:tentative="1">
      <w:start w:val="1"/>
      <w:numFmt w:val="lowerRoman"/>
      <w:lvlText w:val="%9."/>
      <w:lvlJc w:val="right"/>
      <w:pPr>
        <w:ind w:left="6840" w:hanging="180"/>
      </w:pPr>
    </w:lvl>
  </w:abstractNum>
  <w:abstractNum w:abstractNumId="12" w15:restartNumberingAfterBreak="0">
    <w:nsid w:val="265D7128"/>
    <w:multiLevelType w:val="hybridMultilevel"/>
    <w:tmpl w:val="C9BCEE98"/>
    <w:lvl w:ilvl="0" w:tplc="5A8AC8D2">
      <w:start w:val="1"/>
      <w:numFmt w:val="decimal"/>
      <w:lvlText w:val="%1."/>
      <w:lvlJc w:val="left"/>
      <w:pPr>
        <w:ind w:left="720" w:hanging="360"/>
      </w:pPr>
      <w:rPr>
        <w:rFonts w:hint="default"/>
      </w:rPr>
    </w:lvl>
    <w:lvl w:ilvl="1" w:tplc="C9262D16" w:tentative="1">
      <w:start w:val="1"/>
      <w:numFmt w:val="lowerLetter"/>
      <w:lvlText w:val="%2."/>
      <w:lvlJc w:val="left"/>
      <w:pPr>
        <w:ind w:left="1440" w:hanging="360"/>
      </w:pPr>
    </w:lvl>
    <w:lvl w:ilvl="2" w:tplc="16761110" w:tentative="1">
      <w:start w:val="1"/>
      <w:numFmt w:val="lowerRoman"/>
      <w:lvlText w:val="%3."/>
      <w:lvlJc w:val="right"/>
      <w:pPr>
        <w:ind w:left="2160" w:hanging="180"/>
      </w:pPr>
    </w:lvl>
    <w:lvl w:ilvl="3" w:tplc="DB2226C4" w:tentative="1">
      <w:start w:val="1"/>
      <w:numFmt w:val="decimal"/>
      <w:lvlText w:val="%4."/>
      <w:lvlJc w:val="left"/>
      <w:pPr>
        <w:ind w:left="2880" w:hanging="360"/>
      </w:pPr>
    </w:lvl>
    <w:lvl w:ilvl="4" w:tplc="7212BF3C" w:tentative="1">
      <w:start w:val="1"/>
      <w:numFmt w:val="lowerLetter"/>
      <w:lvlText w:val="%5."/>
      <w:lvlJc w:val="left"/>
      <w:pPr>
        <w:ind w:left="3600" w:hanging="360"/>
      </w:pPr>
    </w:lvl>
    <w:lvl w:ilvl="5" w:tplc="E69693C4" w:tentative="1">
      <w:start w:val="1"/>
      <w:numFmt w:val="lowerRoman"/>
      <w:lvlText w:val="%6."/>
      <w:lvlJc w:val="right"/>
      <w:pPr>
        <w:ind w:left="4320" w:hanging="180"/>
      </w:pPr>
    </w:lvl>
    <w:lvl w:ilvl="6" w:tplc="5F9EAF96" w:tentative="1">
      <w:start w:val="1"/>
      <w:numFmt w:val="decimal"/>
      <w:lvlText w:val="%7."/>
      <w:lvlJc w:val="left"/>
      <w:pPr>
        <w:ind w:left="5040" w:hanging="360"/>
      </w:pPr>
    </w:lvl>
    <w:lvl w:ilvl="7" w:tplc="BF9427B8" w:tentative="1">
      <w:start w:val="1"/>
      <w:numFmt w:val="lowerLetter"/>
      <w:lvlText w:val="%8."/>
      <w:lvlJc w:val="left"/>
      <w:pPr>
        <w:ind w:left="5760" w:hanging="360"/>
      </w:pPr>
    </w:lvl>
    <w:lvl w:ilvl="8" w:tplc="4B485AD0" w:tentative="1">
      <w:start w:val="1"/>
      <w:numFmt w:val="lowerRoman"/>
      <w:lvlText w:val="%9."/>
      <w:lvlJc w:val="right"/>
      <w:pPr>
        <w:ind w:left="6480" w:hanging="180"/>
      </w:pPr>
    </w:lvl>
  </w:abstractNum>
  <w:abstractNum w:abstractNumId="13" w15:restartNumberingAfterBreak="0">
    <w:nsid w:val="3CA0785D"/>
    <w:multiLevelType w:val="hybridMultilevel"/>
    <w:tmpl w:val="72C69928"/>
    <w:lvl w:ilvl="0" w:tplc="9D1844D6">
      <w:start w:val="1"/>
      <w:numFmt w:val="decimal"/>
      <w:lvlText w:val="%1."/>
      <w:lvlJc w:val="left"/>
      <w:pPr>
        <w:ind w:left="720" w:hanging="360"/>
      </w:pPr>
    </w:lvl>
    <w:lvl w:ilvl="1" w:tplc="17069130">
      <w:start w:val="1"/>
      <w:numFmt w:val="lowerLetter"/>
      <w:lvlText w:val="%2."/>
      <w:lvlJc w:val="left"/>
      <w:pPr>
        <w:ind w:left="1440" w:hanging="360"/>
      </w:pPr>
    </w:lvl>
    <w:lvl w:ilvl="2" w:tplc="77AEB2E2" w:tentative="1">
      <w:start w:val="1"/>
      <w:numFmt w:val="lowerRoman"/>
      <w:lvlText w:val="%3."/>
      <w:lvlJc w:val="right"/>
      <w:pPr>
        <w:ind w:left="2160" w:hanging="180"/>
      </w:pPr>
    </w:lvl>
    <w:lvl w:ilvl="3" w:tplc="2C425798" w:tentative="1">
      <w:start w:val="1"/>
      <w:numFmt w:val="decimal"/>
      <w:lvlText w:val="%4."/>
      <w:lvlJc w:val="left"/>
      <w:pPr>
        <w:ind w:left="2880" w:hanging="360"/>
      </w:pPr>
    </w:lvl>
    <w:lvl w:ilvl="4" w:tplc="C1F8F840" w:tentative="1">
      <w:start w:val="1"/>
      <w:numFmt w:val="lowerLetter"/>
      <w:lvlText w:val="%5."/>
      <w:lvlJc w:val="left"/>
      <w:pPr>
        <w:ind w:left="3600" w:hanging="360"/>
      </w:pPr>
    </w:lvl>
    <w:lvl w:ilvl="5" w:tplc="707A8AEE" w:tentative="1">
      <w:start w:val="1"/>
      <w:numFmt w:val="lowerRoman"/>
      <w:lvlText w:val="%6."/>
      <w:lvlJc w:val="right"/>
      <w:pPr>
        <w:ind w:left="4320" w:hanging="180"/>
      </w:pPr>
    </w:lvl>
    <w:lvl w:ilvl="6" w:tplc="4FDAD68C" w:tentative="1">
      <w:start w:val="1"/>
      <w:numFmt w:val="decimal"/>
      <w:lvlText w:val="%7."/>
      <w:lvlJc w:val="left"/>
      <w:pPr>
        <w:ind w:left="5040" w:hanging="360"/>
      </w:pPr>
    </w:lvl>
    <w:lvl w:ilvl="7" w:tplc="39D29C0C" w:tentative="1">
      <w:start w:val="1"/>
      <w:numFmt w:val="lowerLetter"/>
      <w:lvlText w:val="%8."/>
      <w:lvlJc w:val="left"/>
      <w:pPr>
        <w:ind w:left="5760" w:hanging="360"/>
      </w:pPr>
    </w:lvl>
    <w:lvl w:ilvl="8" w:tplc="E62A7DF4" w:tentative="1">
      <w:start w:val="1"/>
      <w:numFmt w:val="lowerRoman"/>
      <w:lvlText w:val="%9."/>
      <w:lvlJc w:val="right"/>
      <w:pPr>
        <w:ind w:left="6480" w:hanging="180"/>
      </w:pPr>
    </w:lvl>
  </w:abstractNum>
  <w:abstractNum w:abstractNumId="14" w15:restartNumberingAfterBreak="0">
    <w:nsid w:val="3DD14C85"/>
    <w:multiLevelType w:val="hybridMultilevel"/>
    <w:tmpl w:val="9F029C16"/>
    <w:lvl w:ilvl="0" w:tplc="0A70AB68">
      <w:start w:val="1"/>
      <w:numFmt w:val="bullet"/>
      <w:lvlText w:val=""/>
      <w:lvlJc w:val="left"/>
      <w:pPr>
        <w:ind w:left="720" w:hanging="360"/>
      </w:pPr>
      <w:rPr>
        <w:rFonts w:ascii="Symbol" w:eastAsia="Times New Roman" w:hAnsi="Symbol" w:cs="Times New Roman" w:hint="default"/>
      </w:rPr>
    </w:lvl>
    <w:lvl w:ilvl="1" w:tplc="40C05CBA" w:tentative="1">
      <w:start w:val="1"/>
      <w:numFmt w:val="bullet"/>
      <w:lvlText w:val="o"/>
      <w:lvlJc w:val="left"/>
      <w:pPr>
        <w:ind w:left="1440" w:hanging="360"/>
      </w:pPr>
      <w:rPr>
        <w:rFonts w:ascii="Courier New" w:hAnsi="Courier New" w:cs="Courier New" w:hint="default"/>
      </w:rPr>
    </w:lvl>
    <w:lvl w:ilvl="2" w:tplc="CB38AD72" w:tentative="1">
      <w:start w:val="1"/>
      <w:numFmt w:val="bullet"/>
      <w:lvlText w:val=""/>
      <w:lvlJc w:val="left"/>
      <w:pPr>
        <w:ind w:left="2160" w:hanging="360"/>
      </w:pPr>
      <w:rPr>
        <w:rFonts w:ascii="Wingdings" w:hAnsi="Wingdings" w:hint="default"/>
      </w:rPr>
    </w:lvl>
    <w:lvl w:ilvl="3" w:tplc="94004CD2" w:tentative="1">
      <w:start w:val="1"/>
      <w:numFmt w:val="bullet"/>
      <w:lvlText w:val=""/>
      <w:lvlJc w:val="left"/>
      <w:pPr>
        <w:ind w:left="2880" w:hanging="360"/>
      </w:pPr>
      <w:rPr>
        <w:rFonts w:ascii="Symbol" w:hAnsi="Symbol" w:hint="default"/>
      </w:rPr>
    </w:lvl>
    <w:lvl w:ilvl="4" w:tplc="87AC55E6" w:tentative="1">
      <w:start w:val="1"/>
      <w:numFmt w:val="bullet"/>
      <w:lvlText w:val="o"/>
      <w:lvlJc w:val="left"/>
      <w:pPr>
        <w:ind w:left="3600" w:hanging="360"/>
      </w:pPr>
      <w:rPr>
        <w:rFonts w:ascii="Courier New" w:hAnsi="Courier New" w:cs="Courier New" w:hint="default"/>
      </w:rPr>
    </w:lvl>
    <w:lvl w:ilvl="5" w:tplc="D33AE01E" w:tentative="1">
      <w:start w:val="1"/>
      <w:numFmt w:val="bullet"/>
      <w:lvlText w:val=""/>
      <w:lvlJc w:val="left"/>
      <w:pPr>
        <w:ind w:left="4320" w:hanging="360"/>
      </w:pPr>
      <w:rPr>
        <w:rFonts w:ascii="Wingdings" w:hAnsi="Wingdings" w:hint="default"/>
      </w:rPr>
    </w:lvl>
    <w:lvl w:ilvl="6" w:tplc="71B6BDF2" w:tentative="1">
      <w:start w:val="1"/>
      <w:numFmt w:val="bullet"/>
      <w:lvlText w:val=""/>
      <w:lvlJc w:val="left"/>
      <w:pPr>
        <w:ind w:left="5040" w:hanging="360"/>
      </w:pPr>
      <w:rPr>
        <w:rFonts w:ascii="Symbol" w:hAnsi="Symbol" w:hint="default"/>
      </w:rPr>
    </w:lvl>
    <w:lvl w:ilvl="7" w:tplc="8604E870" w:tentative="1">
      <w:start w:val="1"/>
      <w:numFmt w:val="bullet"/>
      <w:lvlText w:val="o"/>
      <w:lvlJc w:val="left"/>
      <w:pPr>
        <w:ind w:left="5760" w:hanging="360"/>
      </w:pPr>
      <w:rPr>
        <w:rFonts w:ascii="Courier New" w:hAnsi="Courier New" w:cs="Courier New" w:hint="default"/>
      </w:rPr>
    </w:lvl>
    <w:lvl w:ilvl="8" w:tplc="CEA089CE" w:tentative="1">
      <w:start w:val="1"/>
      <w:numFmt w:val="bullet"/>
      <w:lvlText w:val=""/>
      <w:lvlJc w:val="left"/>
      <w:pPr>
        <w:ind w:left="6480" w:hanging="360"/>
      </w:pPr>
      <w:rPr>
        <w:rFonts w:ascii="Wingdings" w:hAnsi="Wingdings" w:hint="default"/>
      </w:rPr>
    </w:lvl>
  </w:abstractNum>
  <w:abstractNum w:abstractNumId="15" w15:restartNumberingAfterBreak="0">
    <w:nsid w:val="41C8446B"/>
    <w:multiLevelType w:val="hybridMultilevel"/>
    <w:tmpl w:val="128AB41A"/>
    <w:lvl w:ilvl="0" w:tplc="4FDC3988">
      <w:start w:val="1"/>
      <w:numFmt w:val="bullet"/>
      <w:lvlText w:val=""/>
      <w:lvlJc w:val="left"/>
      <w:pPr>
        <w:ind w:left="720" w:hanging="360"/>
      </w:pPr>
      <w:rPr>
        <w:rFonts w:ascii="Symbol" w:hAnsi="Symbol" w:hint="default"/>
      </w:rPr>
    </w:lvl>
    <w:lvl w:ilvl="1" w:tplc="5E74F0BA">
      <w:start w:val="1"/>
      <w:numFmt w:val="bullet"/>
      <w:lvlText w:val="o"/>
      <w:lvlJc w:val="left"/>
      <w:pPr>
        <w:ind w:left="1440" w:hanging="360"/>
      </w:pPr>
      <w:rPr>
        <w:rFonts w:ascii="Courier New" w:hAnsi="Courier New" w:cs="Courier New" w:hint="default"/>
      </w:rPr>
    </w:lvl>
    <w:lvl w:ilvl="2" w:tplc="CB38B790" w:tentative="1">
      <w:start w:val="1"/>
      <w:numFmt w:val="bullet"/>
      <w:lvlText w:val=""/>
      <w:lvlJc w:val="left"/>
      <w:pPr>
        <w:ind w:left="2160" w:hanging="360"/>
      </w:pPr>
      <w:rPr>
        <w:rFonts w:ascii="Wingdings" w:hAnsi="Wingdings" w:hint="default"/>
      </w:rPr>
    </w:lvl>
    <w:lvl w:ilvl="3" w:tplc="8ED8959E" w:tentative="1">
      <w:start w:val="1"/>
      <w:numFmt w:val="bullet"/>
      <w:lvlText w:val=""/>
      <w:lvlJc w:val="left"/>
      <w:pPr>
        <w:ind w:left="2880" w:hanging="360"/>
      </w:pPr>
      <w:rPr>
        <w:rFonts w:ascii="Symbol" w:hAnsi="Symbol" w:hint="default"/>
      </w:rPr>
    </w:lvl>
    <w:lvl w:ilvl="4" w:tplc="3A2E7EB2" w:tentative="1">
      <w:start w:val="1"/>
      <w:numFmt w:val="bullet"/>
      <w:lvlText w:val="o"/>
      <w:lvlJc w:val="left"/>
      <w:pPr>
        <w:ind w:left="3600" w:hanging="360"/>
      </w:pPr>
      <w:rPr>
        <w:rFonts w:ascii="Courier New" w:hAnsi="Courier New" w:cs="Courier New" w:hint="default"/>
      </w:rPr>
    </w:lvl>
    <w:lvl w:ilvl="5" w:tplc="0EF4E8CC" w:tentative="1">
      <w:start w:val="1"/>
      <w:numFmt w:val="bullet"/>
      <w:lvlText w:val=""/>
      <w:lvlJc w:val="left"/>
      <w:pPr>
        <w:ind w:left="4320" w:hanging="360"/>
      </w:pPr>
      <w:rPr>
        <w:rFonts w:ascii="Wingdings" w:hAnsi="Wingdings" w:hint="default"/>
      </w:rPr>
    </w:lvl>
    <w:lvl w:ilvl="6" w:tplc="58EE002A" w:tentative="1">
      <w:start w:val="1"/>
      <w:numFmt w:val="bullet"/>
      <w:lvlText w:val=""/>
      <w:lvlJc w:val="left"/>
      <w:pPr>
        <w:ind w:left="5040" w:hanging="360"/>
      </w:pPr>
      <w:rPr>
        <w:rFonts w:ascii="Symbol" w:hAnsi="Symbol" w:hint="default"/>
      </w:rPr>
    </w:lvl>
    <w:lvl w:ilvl="7" w:tplc="AA3665EA" w:tentative="1">
      <w:start w:val="1"/>
      <w:numFmt w:val="bullet"/>
      <w:lvlText w:val="o"/>
      <w:lvlJc w:val="left"/>
      <w:pPr>
        <w:ind w:left="5760" w:hanging="360"/>
      </w:pPr>
      <w:rPr>
        <w:rFonts w:ascii="Courier New" w:hAnsi="Courier New" w:cs="Courier New" w:hint="default"/>
      </w:rPr>
    </w:lvl>
    <w:lvl w:ilvl="8" w:tplc="23C83492" w:tentative="1">
      <w:start w:val="1"/>
      <w:numFmt w:val="bullet"/>
      <w:lvlText w:val=""/>
      <w:lvlJc w:val="left"/>
      <w:pPr>
        <w:ind w:left="6480" w:hanging="360"/>
      </w:pPr>
      <w:rPr>
        <w:rFonts w:ascii="Wingdings" w:hAnsi="Wingdings" w:hint="default"/>
      </w:rPr>
    </w:lvl>
  </w:abstractNum>
  <w:abstractNum w:abstractNumId="16" w15:restartNumberingAfterBreak="0">
    <w:nsid w:val="52333A89"/>
    <w:multiLevelType w:val="hybridMultilevel"/>
    <w:tmpl w:val="BD840C2A"/>
    <w:lvl w:ilvl="0" w:tplc="632E5604">
      <w:start w:val="1"/>
      <w:numFmt w:val="decimal"/>
      <w:lvlText w:val="%1."/>
      <w:lvlJc w:val="left"/>
      <w:pPr>
        <w:ind w:left="720" w:hanging="360"/>
      </w:pPr>
      <w:rPr>
        <w:rFonts w:hint="default"/>
        <w:b/>
        <w:bCs/>
      </w:rPr>
    </w:lvl>
    <w:lvl w:ilvl="1" w:tplc="2D127878" w:tentative="1">
      <w:start w:val="1"/>
      <w:numFmt w:val="lowerLetter"/>
      <w:lvlText w:val="%2."/>
      <w:lvlJc w:val="left"/>
      <w:pPr>
        <w:ind w:left="1440" w:hanging="360"/>
      </w:pPr>
    </w:lvl>
    <w:lvl w:ilvl="2" w:tplc="1D44FEF8" w:tentative="1">
      <w:start w:val="1"/>
      <w:numFmt w:val="lowerRoman"/>
      <w:lvlText w:val="%3."/>
      <w:lvlJc w:val="right"/>
      <w:pPr>
        <w:ind w:left="2160" w:hanging="180"/>
      </w:pPr>
    </w:lvl>
    <w:lvl w:ilvl="3" w:tplc="13805E8E" w:tentative="1">
      <w:start w:val="1"/>
      <w:numFmt w:val="decimal"/>
      <w:lvlText w:val="%4."/>
      <w:lvlJc w:val="left"/>
      <w:pPr>
        <w:ind w:left="2880" w:hanging="360"/>
      </w:pPr>
    </w:lvl>
    <w:lvl w:ilvl="4" w:tplc="D6644D12" w:tentative="1">
      <w:start w:val="1"/>
      <w:numFmt w:val="lowerLetter"/>
      <w:lvlText w:val="%5."/>
      <w:lvlJc w:val="left"/>
      <w:pPr>
        <w:ind w:left="3600" w:hanging="360"/>
      </w:pPr>
    </w:lvl>
    <w:lvl w:ilvl="5" w:tplc="03B81906" w:tentative="1">
      <w:start w:val="1"/>
      <w:numFmt w:val="lowerRoman"/>
      <w:lvlText w:val="%6."/>
      <w:lvlJc w:val="right"/>
      <w:pPr>
        <w:ind w:left="4320" w:hanging="180"/>
      </w:pPr>
    </w:lvl>
    <w:lvl w:ilvl="6" w:tplc="6DACE2E0" w:tentative="1">
      <w:start w:val="1"/>
      <w:numFmt w:val="decimal"/>
      <w:lvlText w:val="%7."/>
      <w:lvlJc w:val="left"/>
      <w:pPr>
        <w:ind w:left="5040" w:hanging="360"/>
      </w:pPr>
    </w:lvl>
    <w:lvl w:ilvl="7" w:tplc="2FBEE642" w:tentative="1">
      <w:start w:val="1"/>
      <w:numFmt w:val="lowerLetter"/>
      <w:lvlText w:val="%8."/>
      <w:lvlJc w:val="left"/>
      <w:pPr>
        <w:ind w:left="5760" w:hanging="360"/>
      </w:pPr>
    </w:lvl>
    <w:lvl w:ilvl="8" w:tplc="009A6834" w:tentative="1">
      <w:start w:val="1"/>
      <w:numFmt w:val="lowerRoman"/>
      <w:lvlText w:val="%9."/>
      <w:lvlJc w:val="right"/>
      <w:pPr>
        <w:ind w:left="6480" w:hanging="180"/>
      </w:pPr>
    </w:lvl>
  </w:abstractNum>
  <w:abstractNum w:abstractNumId="17" w15:restartNumberingAfterBreak="0">
    <w:nsid w:val="66645C82"/>
    <w:multiLevelType w:val="hybridMultilevel"/>
    <w:tmpl w:val="ACEC5582"/>
    <w:lvl w:ilvl="0" w:tplc="42DEAE2A">
      <w:start w:val="2022"/>
      <w:numFmt w:val="bullet"/>
      <w:lvlText w:val=""/>
      <w:lvlJc w:val="left"/>
      <w:pPr>
        <w:ind w:left="1080" w:hanging="360"/>
      </w:pPr>
      <w:rPr>
        <w:rFonts w:ascii="Symbol" w:eastAsia="Times New Roman" w:hAnsi="Symbol" w:cs="Times New Roman" w:hint="default"/>
      </w:rPr>
    </w:lvl>
    <w:lvl w:ilvl="1" w:tplc="202217FC" w:tentative="1">
      <w:start w:val="1"/>
      <w:numFmt w:val="bullet"/>
      <w:lvlText w:val="o"/>
      <w:lvlJc w:val="left"/>
      <w:pPr>
        <w:ind w:left="1800" w:hanging="360"/>
      </w:pPr>
      <w:rPr>
        <w:rFonts w:ascii="Courier New" w:hAnsi="Courier New" w:cs="Courier New" w:hint="default"/>
      </w:rPr>
    </w:lvl>
    <w:lvl w:ilvl="2" w:tplc="5CBCEE38" w:tentative="1">
      <w:start w:val="1"/>
      <w:numFmt w:val="bullet"/>
      <w:lvlText w:val=""/>
      <w:lvlJc w:val="left"/>
      <w:pPr>
        <w:ind w:left="2520" w:hanging="360"/>
      </w:pPr>
      <w:rPr>
        <w:rFonts w:ascii="Wingdings" w:hAnsi="Wingdings" w:hint="default"/>
      </w:rPr>
    </w:lvl>
    <w:lvl w:ilvl="3" w:tplc="5C8853DA" w:tentative="1">
      <w:start w:val="1"/>
      <w:numFmt w:val="bullet"/>
      <w:lvlText w:val=""/>
      <w:lvlJc w:val="left"/>
      <w:pPr>
        <w:ind w:left="3240" w:hanging="360"/>
      </w:pPr>
      <w:rPr>
        <w:rFonts w:ascii="Symbol" w:hAnsi="Symbol" w:hint="default"/>
      </w:rPr>
    </w:lvl>
    <w:lvl w:ilvl="4" w:tplc="355C50E2" w:tentative="1">
      <w:start w:val="1"/>
      <w:numFmt w:val="bullet"/>
      <w:lvlText w:val="o"/>
      <w:lvlJc w:val="left"/>
      <w:pPr>
        <w:ind w:left="3960" w:hanging="360"/>
      </w:pPr>
      <w:rPr>
        <w:rFonts w:ascii="Courier New" w:hAnsi="Courier New" w:cs="Courier New" w:hint="default"/>
      </w:rPr>
    </w:lvl>
    <w:lvl w:ilvl="5" w:tplc="76F63F7C" w:tentative="1">
      <w:start w:val="1"/>
      <w:numFmt w:val="bullet"/>
      <w:lvlText w:val=""/>
      <w:lvlJc w:val="left"/>
      <w:pPr>
        <w:ind w:left="4680" w:hanging="360"/>
      </w:pPr>
      <w:rPr>
        <w:rFonts w:ascii="Wingdings" w:hAnsi="Wingdings" w:hint="default"/>
      </w:rPr>
    </w:lvl>
    <w:lvl w:ilvl="6" w:tplc="D59C52C0" w:tentative="1">
      <w:start w:val="1"/>
      <w:numFmt w:val="bullet"/>
      <w:lvlText w:val=""/>
      <w:lvlJc w:val="left"/>
      <w:pPr>
        <w:ind w:left="5400" w:hanging="360"/>
      </w:pPr>
      <w:rPr>
        <w:rFonts w:ascii="Symbol" w:hAnsi="Symbol" w:hint="default"/>
      </w:rPr>
    </w:lvl>
    <w:lvl w:ilvl="7" w:tplc="E78466E4" w:tentative="1">
      <w:start w:val="1"/>
      <w:numFmt w:val="bullet"/>
      <w:lvlText w:val="o"/>
      <w:lvlJc w:val="left"/>
      <w:pPr>
        <w:ind w:left="6120" w:hanging="360"/>
      </w:pPr>
      <w:rPr>
        <w:rFonts w:ascii="Courier New" w:hAnsi="Courier New" w:cs="Courier New" w:hint="default"/>
      </w:rPr>
    </w:lvl>
    <w:lvl w:ilvl="8" w:tplc="B934A612" w:tentative="1">
      <w:start w:val="1"/>
      <w:numFmt w:val="bullet"/>
      <w:lvlText w:val=""/>
      <w:lvlJc w:val="left"/>
      <w:pPr>
        <w:ind w:left="6840" w:hanging="360"/>
      </w:pPr>
      <w:rPr>
        <w:rFonts w:ascii="Wingdings" w:hAnsi="Wingdings" w:hint="default"/>
      </w:rPr>
    </w:lvl>
  </w:abstractNum>
  <w:abstractNum w:abstractNumId="18" w15:restartNumberingAfterBreak="0">
    <w:nsid w:val="70B52D81"/>
    <w:multiLevelType w:val="hybridMultilevel"/>
    <w:tmpl w:val="72C69928"/>
    <w:lvl w:ilvl="0" w:tplc="EC18DA08">
      <w:start w:val="1"/>
      <w:numFmt w:val="decimal"/>
      <w:lvlText w:val="%1."/>
      <w:lvlJc w:val="left"/>
      <w:pPr>
        <w:ind w:left="720" w:hanging="360"/>
      </w:pPr>
    </w:lvl>
    <w:lvl w:ilvl="1" w:tplc="12386C86">
      <w:start w:val="1"/>
      <w:numFmt w:val="lowerLetter"/>
      <w:lvlText w:val="%2."/>
      <w:lvlJc w:val="left"/>
      <w:pPr>
        <w:ind w:left="1440" w:hanging="360"/>
      </w:pPr>
    </w:lvl>
    <w:lvl w:ilvl="2" w:tplc="D5BADAB6" w:tentative="1">
      <w:start w:val="1"/>
      <w:numFmt w:val="lowerRoman"/>
      <w:lvlText w:val="%3."/>
      <w:lvlJc w:val="right"/>
      <w:pPr>
        <w:ind w:left="2160" w:hanging="180"/>
      </w:pPr>
    </w:lvl>
    <w:lvl w:ilvl="3" w:tplc="1250CFAE" w:tentative="1">
      <w:start w:val="1"/>
      <w:numFmt w:val="decimal"/>
      <w:lvlText w:val="%4."/>
      <w:lvlJc w:val="left"/>
      <w:pPr>
        <w:ind w:left="2880" w:hanging="360"/>
      </w:pPr>
    </w:lvl>
    <w:lvl w:ilvl="4" w:tplc="EEF609F4" w:tentative="1">
      <w:start w:val="1"/>
      <w:numFmt w:val="lowerLetter"/>
      <w:lvlText w:val="%5."/>
      <w:lvlJc w:val="left"/>
      <w:pPr>
        <w:ind w:left="3600" w:hanging="360"/>
      </w:pPr>
    </w:lvl>
    <w:lvl w:ilvl="5" w:tplc="3B047E48" w:tentative="1">
      <w:start w:val="1"/>
      <w:numFmt w:val="lowerRoman"/>
      <w:lvlText w:val="%6."/>
      <w:lvlJc w:val="right"/>
      <w:pPr>
        <w:ind w:left="4320" w:hanging="180"/>
      </w:pPr>
    </w:lvl>
    <w:lvl w:ilvl="6" w:tplc="FA8A325A" w:tentative="1">
      <w:start w:val="1"/>
      <w:numFmt w:val="decimal"/>
      <w:lvlText w:val="%7."/>
      <w:lvlJc w:val="left"/>
      <w:pPr>
        <w:ind w:left="5040" w:hanging="360"/>
      </w:pPr>
    </w:lvl>
    <w:lvl w:ilvl="7" w:tplc="1346B746" w:tentative="1">
      <w:start w:val="1"/>
      <w:numFmt w:val="lowerLetter"/>
      <w:lvlText w:val="%8."/>
      <w:lvlJc w:val="left"/>
      <w:pPr>
        <w:ind w:left="5760" w:hanging="360"/>
      </w:pPr>
    </w:lvl>
    <w:lvl w:ilvl="8" w:tplc="A956F45C" w:tentative="1">
      <w:start w:val="1"/>
      <w:numFmt w:val="lowerRoman"/>
      <w:lvlText w:val="%9."/>
      <w:lvlJc w:val="right"/>
      <w:pPr>
        <w:ind w:left="6480" w:hanging="180"/>
      </w:pPr>
    </w:lvl>
  </w:abstractNum>
  <w:abstractNum w:abstractNumId="19" w15:restartNumberingAfterBreak="0">
    <w:nsid w:val="747748D4"/>
    <w:multiLevelType w:val="hybridMultilevel"/>
    <w:tmpl w:val="0C4C1730"/>
    <w:lvl w:ilvl="0" w:tplc="684ECE60">
      <w:start w:val="1"/>
      <w:numFmt w:val="decimal"/>
      <w:lvlText w:val="%1."/>
      <w:lvlJc w:val="left"/>
      <w:pPr>
        <w:ind w:left="720" w:hanging="360"/>
      </w:pPr>
      <w:rPr>
        <w:b/>
        <w:bCs/>
      </w:rPr>
    </w:lvl>
    <w:lvl w:ilvl="1" w:tplc="C114BD8A" w:tentative="1">
      <w:start w:val="1"/>
      <w:numFmt w:val="lowerLetter"/>
      <w:lvlText w:val="%2."/>
      <w:lvlJc w:val="left"/>
      <w:pPr>
        <w:ind w:left="1440" w:hanging="360"/>
      </w:pPr>
    </w:lvl>
    <w:lvl w:ilvl="2" w:tplc="CDD61D5A" w:tentative="1">
      <w:start w:val="1"/>
      <w:numFmt w:val="lowerRoman"/>
      <w:lvlText w:val="%3."/>
      <w:lvlJc w:val="right"/>
      <w:pPr>
        <w:ind w:left="2160" w:hanging="180"/>
      </w:pPr>
    </w:lvl>
    <w:lvl w:ilvl="3" w:tplc="476C70D6" w:tentative="1">
      <w:start w:val="1"/>
      <w:numFmt w:val="decimal"/>
      <w:lvlText w:val="%4."/>
      <w:lvlJc w:val="left"/>
      <w:pPr>
        <w:ind w:left="2880" w:hanging="360"/>
      </w:pPr>
    </w:lvl>
    <w:lvl w:ilvl="4" w:tplc="1EA63000" w:tentative="1">
      <w:start w:val="1"/>
      <w:numFmt w:val="lowerLetter"/>
      <w:lvlText w:val="%5."/>
      <w:lvlJc w:val="left"/>
      <w:pPr>
        <w:ind w:left="3600" w:hanging="360"/>
      </w:pPr>
    </w:lvl>
    <w:lvl w:ilvl="5" w:tplc="E41EE87A" w:tentative="1">
      <w:start w:val="1"/>
      <w:numFmt w:val="lowerRoman"/>
      <w:lvlText w:val="%6."/>
      <w:lvlJc w:val="right"/>
      <w:pPr>
        <w:ind w:left="4320" w:hanging="180"/>
      </w:pPr>
    </w:lvl>
    <w:lvl w:ilvl="6" w:tplc="442CB39A" w:tentative="1">
      <w:start w:val="1"/>
      <w:numFmt w:val="decimal"/>
      <w:lvlText w:val="%7."/>
      <w:lvlJc w:val="left"/>
      <w:pPr>
        <w:ind w:left="5040" w:hanging="360"/>
      </w:pPr>
    </w:lvl>
    <w:lvl w:ilvl="7" w:tplc="CDFAA7E2" w:tentative="1">
      <w:start w:val="1"/>
      <w:numFmt w:val="lowerLetter"/>
      <w:lvlText w:val="%8."/>
      <w:lvlJc w:val="left"/>
      <w:pPr>
        <w:ind w:left="5760" w:hanging="360"/>
      </w:pPr>
    </w:lvl>
    <w:lvl w:ilvl="8" w:tplc="19344854" w:tentative="1">
      <w:start w:val="1"/>
      <w:numFmt w:val="lowerRoman"/>
      <w:lvlText w:val="%9."/>
      <w:lvlJc w:val="right"/>
      <w:pPr>
        <w:ind w:left="6480" w:hanging="180"/>
      </w:pPr>
    </w:lvl>
  </w:abstractNum>
  <w:abstractNum w:abstractNumId="20" w15:restartNumberingAfterBreak="0">
    <w:nsid w:val="74832539"/>
    <w:multiLevelType w:val="hybridMultilevel"/>
    <w:tmpl w:val="72C69928"/>
    <w:lvl w:ilvl="0" w:tplc="B5BA3444">
      <w:start w:val="1"/>
      <w:numFmt w:val="decimal"/>
      <w:lvlText w:val="%1."/>
      <w:lvlJc w:val="left"/>
      <w:pPr>
        <w:ind w:left="720" w:hanging="360"/>
      </w:pPr>
    </w:lvl>
    <w:lvl w:ilvl="1" w:tplc="81785848" w:tentative="1">
      <w:start w:val="1"/>
      <w:numFmt w:val="lowerLetter"/>
      <w:lvlText w:val="%2."/>
      <w:lvlJc w:val="left"/>
      <w:pPr>
        <w:ind w:left="1440" w:hanging="360"/>
      </w:pPr>
    </w:lvl>
    <w:lvl w:ilvl="2" w:tplc="351CEA04" w:tentative="1">
      <w:start w:val="1"/>
      <w:numFmt w:val="lowerRoman"/>
      <w:lvlText w:val="%3."/>
      <w:lvlJc w:val="right"/>
      <w:pPr>
        <w:ind w:left="2160" w:hanging="180"/>
      </w:pPr>
    </w:lvl>
    <w:lvl w:ilvl="3" w:tplc="581A4E14" w:tentative="1">
      <w:start w:val="1"/>
      <w:numFmt w:val="decimal"/>
      <w:lvlText w:val="%4."/>
      <w:lvlJc w:val="left"/>
      <w:pPr>
        <w:ind w:left="2880" w:hanging="360"/>
      </w:pPr>
    </w:lvl>
    <w:lvl w:ilvl="4" w:tplc="A4B6542C" w:tentative="1">
      <w:start w:val="1"/>
      <w:numFmt w:val="lowerLetter"/>
      <w:lvlText w:val="%5."/>
      <w:lvlJc w:val="left"/>
      <w:pPr>
        <w:ind w:left="3600" w:hanging="360"/>
      </w:pPr>
    </w:lvl>
    <w:lvl w:ilvl="5" w:tplc="7E9C8EF0" w:tentative="1">
      <w:start w:val="1"/>
      <w:numFmt w:val="lowerRoman"/>
      <w:lvlText w:val="%6."/>
      <w:lvlJc w:val="right"/>
      <w:pPr>
        <w:ind w:left="4320" w:hanging="180"/>
      </w:pPr>
    </w:lvl>
    <w:lvl w:ilvl="6" w:tplc="2F9CFB1A" w:tentative="1">
      <w:start w:val="1"/>
      <w:numFmt w:val="decimal"/>
      <w:lvlText w:val="%7."/>
      <w:lvlJc w:val="left"/>
      <w:pPr>
        <w:ind w:left="5040" w:hanging="360"/>
      </w:pPr>
    </w:lvl>
    <w:lvl w:ilvl="7" w:tplc="95F8F87A" w:tentative="1">
      <w:start w:val="1"/>
      <w:numFmt w:val="lowerLetter"/>
      <w:lvlText w:val="%8."/>
      <w:lvlJc w:val="left"/>
      <w:pPr>
        <w:ind w:left="5760" w:hanging="360"/>
      </w:pPr>
    </w:lvl>
    <w:lvl w:ilvl="8" w:tplc="E6A4BC4E" w:tentative="1">
      <w:start w:val="1"/>
      <w:numFmt w:val="lowerRoman"/>
      <w:lvlText w:val="%9."/>
      <w:lvlJc w:val="right"/>
      <w:pPr>
        <w:ind w:left="6480" w:hanging="180"/>
      </w:pPr>
    </w:lvl>
  </w:abstractNum>
  <w:num w:numId="1" w16cid:durableId="1329479819">
    <w:abstractNumId w:val="16"/>
  </w:num>
  <w:num w:numId="2" w16cid:durableId="1276328099">
    <w:abstractNumId w:val="19"/>
  </w:num>
  <w:num w:numId="3" w16cid:durableId="830676362">
    <w:abstractNumId w:val="20"/>
  </w:num>
  <w:num w:numId="4" w16cid:durableId="1679307327">
    <w:abstractNumId w:val="13"/>
  </w:num>
  <w:num w:numId="5" w16cid:durableId="1157305510">
    <w:abstractNumId w:val="11"/>
  </w:num>
  <w:num w:numId="6" w16cid:durableId="1443844849">
    <w:abstractNumId w:val="5"/>
  </w:num>
  <w:num w:numId="7" w16cid:durableId="1979265126">
    <w:abstractNumId w:val="14"/>
  </w:num>
  <w:num w:numId="8" w16cid:durableId="899944125">
    <w:abstractNumId w:val="4"/>
  </w:num>
  <w:num w:numId="9" w16cid:durableId="801726058">
    <w:abstractNumId w:val="10"/>
  </w:num>
  <w:num w:numId="10" w16cid:durableId="1849251651">
    <w:abstractNumId w:val="12"/>
  </w:num>
  <w:num w:numId="11" w16cid:durableId="18357200">
    <w:abstractNumId w:val="3"/>
  </w:num>
  <w:num w:numId="12" w16cid:durableId="1450780953">
    <w:abstractNumId w:val="2"/>
  </w:num>
  <w:num w:numId="13" w16cid:durableId="610210013">
    <w:abstractNumId w:val="8"/>
  </w:num>
  <w:num w:numId="14" w16cid:durableId="566456436">
    <w:abstractNumId w:val="0"/>
  </w:num>
  <w:num w:numId="15" w16cid:durableId="1313829325">
    <w:abstractNumId w:val="1"/>
  </w:num>
  <w:num w:numId="16" w16cid:durableId="761994698">
    <w:abstractNumId w:val="6"/>
  </w:num>
  <w:num w:numId="17" w16cid:durableId="602617194">
    <w:abstractNumId w:val="18"/>
  </w:num>
  <w:num w:numId="18" w16cid:durableId="1607226070">
    <w:abstractNumId w:val="17"/>
  </w:num>
  <w:num w:numId="19" w16cid:durableId="607468951">
    <w:abstractNumId w:val="7"/>
  </w:num>
  <w:num w:numId="20" w16cid:durableId="2015572753">
    <w:abstractNumId w:val="15"/>
  </w:num>
  <w:num w:numId="21" w16cid:durableId="688071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qQUA3EM4lCwAAAA="/>
  </w:docVars>
  <w:rsids>
    <w:rsidRoot w:val="00DB3479"/>
    <w:rsid w:val="00000E2D"/>
    <w:rsid w:val="00002C3A"/>
    <w:rsid w:val="00007BA0"/>
    <w:rsid w:val="00013431"/>
    <w:rsid w:val="00013BD6"/>
    <w:rsid w:val="000151A8"/>
    <w:rsid w:val="00021C4F"/>
    <w:rsid w:val="00022381"/>
    <w:rsid w:val="00023D68"/>
    <w:rsid w:val="00024ABB"/>
    <w:rsid w:val="00027470"/>
    <w:rsid w:val="000307D1"/>
    <w:rsid w:val="000311EC"/>
    <w:rsid w:val="00031469"/>
    <w:rsid w:val="00033127"/>
    <w:rsid w:val="000448FE"/>
    <w:rsid w:val="00046F6F"/>
    <w:rsid w:val="00047204"/>
    <w:rsid w:val="00050FDD"/>
    <w:rsid w:val="00051AA2"/>
    <w:rsid w:val="00056BA1"/>
    <w:rsid w:val="0005792C"/>
    <w:rsid w:val="00065E2C"/>
    <w:rsid w:val="00070204"/>
    <w:rsid w:val="000716B6"/>
    <w:rsid w:val="00071C08"/>
    <w:rsid w:val="000722C9"/>
    <w:rsid w:val="000778AB"/>
    <w:rsid w:val="00081866"/>
    <w:rsid w:val="00082F1F"/>
    <w:rsid w:val="00083958"/>
    <w:rsid w:val="00084586"/>
    <w:rsid w:val="0009013B"/>
    <w:rsid w:val="00092AF5"/>
    <w:rsid w:val="00095FC3"/>
    <w:rsid w:val="000965FA"/>
    <w:rsid w:val="000A1187"/>
    <w:rsid w:val="000A1359"/>
    <w:rsid w:val="000A1F81"/>
    <w:rsid w:val="000A2C6F"/>
    <w:rsid w:val="000B0354"/>
    <w:rsid w:val="000B1227"/>
    <w:rsid w:val="000B30D8"/>
    <w:rsid w:val="000B742B"/>
    <w:rsid w:val="000C25D9"/>
    <w:rsid w:val="000C2C10"/>
    <w:rsid w:val="000C2EC5"/>
    <w:rsid w:val="000C3095"/>
    <w:rsid w:val="000D2329"/>
    <w:rsid w:val="000E120E"/>
    <w:rsid w:val="000E228E"/>
    <w:rsid w:val="000E2D58"/>
    <w:rsid w:val="000E576D"/>
    <w:rsid w:val="000F3CBF"/>
    <w:rsid w:val="000F50BA"/>
    <w:rsid w:val="000F5115"/>
    <w:rsid w:val="000F5B7E"/>
    <w:rsid w:val="00102582"/>
    <w:rsid w:val="00104F14"/>
    <w:rsid w:val="0010615B"/>
    <w:rsid w:val="00107A71"/>
    <w:rsid w:val="00107DE3"/>
    <w:rsid w:val="00107F5D"/>
    <w:rsid w:val="00111271"/>
    <w:rsid w:val="00115DE3"/>
    <w:rsid w:val="0011742B"/>
    <w:rsid w:val="0012714A"/>
    <w:rsid w:val="00131D85"/>
    <w:rsid w:val="001365EA"/>
    <w:rsid w:val="00137451"/>
    <w:rsid w:val="00140B27"/>
    <w:rsid w:val="0014706F"/>
    <w:rsid w:val="0014765A"/>
    <w:rsid w:val="00151BB4"/>
    <w:rsid w:val="00157EAB"/>
    <w:rsid w:val="00161CCC"/>
    <w:rsid w:val="00162321"/>
    <w:rsid w:val="00165682"/>
    <w:rsid w:val="00174259"/>
    <w:rsid w:val="0018047E"/>
    <w:rsid w:val="00180A1E"/>
    <w:rsid w:val="00185320"/>
    <w:rsid w:val="00185718"/>
    <w:rsid w:val="00187657"/>
    <w:rsid w:val="0019010D"/>
    <w:rsid w:val="0019016E"/>
    <w:rsid w:val="00192758"/>
    <w:rsid w:val="00193AD6"/>
    <w:rsid w:val="00193B05"/>
    <w:rsid w:val="00197510"/>
    <w:rsid w:val="001A03A2"/>
    <w:rsid w:val="001A24BA"/>
    <w:rsid w:val="001A411E"/>
    <w:rsid w:val="001A7673"/>
    <w:rsid w:val="001B31E5"/>
    <w:rsid w:val="001B64EA"/>
    <w:rsid w:val="001C097B"/>
    <w:rsid w:val="001C172F"/>
    <w:rsid w:val="001C4585"/>
    <w:rsid w:val="001C5233"/>
    <w:rsid w:val="001C5CF7"/>
    <w:rsid w:val="001C726D"/>
    <w:rsid w:val="001D3C7B"/>
    <w:rsid w:val="001D4DB1"/>
    <w:rsid w:val="001D5799"/>
    <w:rsid w:val="001D69D0"/>
    <w:rsid w:val="001D6EB6"/>
    <w:rsid w:val="001E00B9"/>
    <w:rsid w:val="001F2682"/>
    <w:rsid w:val="001F534D"/>
    <w:rsid w:val="001F5890"/>
    <w:rsid w:val="001F6C41"/>
    <w:rsid w:val="001F7C4E"/>
    <w:rsid w:val="00200692"/>
    <w:rsid w:val="00203249"/>
    <w:rsid w:val="00203433"/>
    <w:rsid w:val="00214755"/>
    <w:rsid w:val="0021653A"/>
    <w:rsid w:val="002226A8"/>
    <w:rsid w:val="00222C18"/>
    <w:rsid w:val="00224262"/>
    <w:rsid w:val="0022724C"/>
    <w:rsid w:val="00227D9E"/>
    <w:rsid w:val="002445F5"/>
    <w:rsid w:val="0024721D"/>
    <w:rsid w:val="00247259"/>
    <w:rsid w:val="002475D9"/>
    <w:rsid w:val="0025329D"/>
    <w:rsid w:val="00254686"/>
    <w:rsid w:val="0025763A"/>
    <w:rsid w:val="0027098E"/>
    <w:rsid w:val="00276815"/>
    <w:rsid w:val="002860FE"/>
    <w:rsid w:val="002877F4"/>
    <w:rsid w:val="00290C82"/>
    <w:rsid w:val="00292EF3"/>
    <w:rsid w:val="002947C5"/>
    <w:rsid w:val="002948C7"/>
    <w:rsid w:val="002A1376"/>
    <w:rsid w:val="002A13A1"/>
    <w:rsid w:val="002A5932"/>
    <w:rsid w:val="002A618D"/>
    <w:rsid w:val="002A6BC6"/>
    <w:rsid w:val="002A7E21"/>
    <w:rsid w:val="002B2574"/>
    <w:rsid w:val="002B686E"/>
    <w:rsid w:val="002B7F27"/>
    <w:rsid w:val="002C1722"/>
    <w:rsid w:val="002C261B"/>
    <w:rsid w:val="002C52C5"/>
    <w:rsid w:val="002C6164"/>
    <w:rsid w:val="002C74FE"/>
    <w:rsid w:val="002D2CFD"/>
    <w:rsid w:val="002D3A99"/>
    <w:rsid w:val="002D4F9A"/>
    <w:rsid w:val="002D72F6"/>
    <w:rsid w:val="002E0AD0"/>
    <w:rsid w:val="002E2DFD"/>
    <w:rsid w:val="002E6E41"/>
    <w:rsid w:val="002F0B66"/>
    <w:rsid w:val="002F0E38"/>
    <w:rsid w:val="002F291C"/>
    <w:rsid w:val="002F29FC"/>
    <w:rsid w:val="002F7874"/>
    <w:rsid w:val="00304CCD"/>
    <w:rsid w:val="003059E5"/>
    <w:rsid w:val="00305F61"/>
    <w:rsid w:val="00306A2D"/>
    <w:rsid w:val="00311D96"/>
    <w:rsid w:val="00311F5B"/>
    <w:rsid w:val="00314C89"/>
    <w:rsid w:val="0032390E"/>
    <w:rsid w:val="00327337"/>
    <w:rsid w:val="00327482"/>
    <w:rsid w:val="003308BB"/>
    <w:rsid w:val="00331E53"/>
    <w:rsid w:val="00332B2C"/>
    <w:rsid w:val="00333623"/>
    <w:rsid w:val="003346F2"/>
    <w:rsid w:val="00343A1A"/>
    <w:rsid w:val="00345F1D"/>
    <w:rsid w:val="00346E84"/>
    <w:rsid w:val="00347375"/>
    <w:rsid w:val="00347746"/>
    <w:rsid w:val="003510F8"/>
    <w:rsid w:val="00354165"/>
    <w:rsid w:val="00355493"/>
    <w:rsid w:val="003564A2"/>
    <w:rsid w:val="0035722E"/>
    <w:rsid w:val="003645A2"/>
    <w:rsid w:val="00364C8C"/>
    <w:rsid w:val="00366C22"/>
    <w:rsid w:val="00367075"/>
    <w:rsid w:val="00367703"/>
    <w:rsid w:val="003702BF"/>
    <w:rsid w:val="00374961"/>
    <w:rsid w:val="00374D8F"/>
    <w:rsid w:val="00375B4B"/>
    <w:rsid w:val="003772D7"/>
    <w:rsid w:val="00381576"/>
    <w:rsid w:val="00381E79"/>
    <w:rsid w:val="00384B07"/>
    <w:rsid w:val="003854D2"/>
    <w:rsid w:val="00392F4F"/>
    <w:rsid w:val="003A1E6F"/>
    <w:rsid w:val="003A622D"/>
    <w:rsid w:val="003A7B6F"/>
    <w:rsid w:val="003B7339"/>
    <w:rsid w:val="003C0BC1"/>
    <w:rsid w:val="003C10A0"/>
    <w:rsid w:val="003C50C7"/>
    <w:rsid w:val="003C650D"/>
    <w:rsid w:val="003C7803"/>
    <w:rsid w:val="003D0713"/>
    <w:rsid w:val="003D344A"/>
    <w:rsid w:val="003D4FF3"/>
    <w:rsid w:val="003D5159"/>
    <w:rsid w:val="003D690B"/>
    <w:rsid w:val="003E571A"/>
    <w:rsid w:val="003E5E99"/>
    <w:rsid w:val="003F5CF5"/>
    <w:rsid w:val="003F6C3D"/>
    <w:rsid w:val="00407B1B"/>
    <w:rsid w:val="004108C1"/>
    <w:rsid w:val="00411DA5"/>
    <w:rsid w:val="00411F3C"/>
    <w:rsid w:val="0041646D"/>
    <w:rsid w:val="00416D3E"/>
    <w:rsid w:val="004201AB"/>
    <w:rsid w:val="004237CB"/>
    <w:rsid w:val="0043015E"/>
    <w:rsid w:val="00430E67"/>
    <w:rsid w:val="0043159E"/>
    <w:rsid w:val="0043714C"/>
    <w:rsid w:val="004413AE"/>
    <w:rsid w:val="0044245A"/>
    <w:rsid w:val="00442FAE"/>
    <w:rsid w:val="00443331"/>
    <w:rsid w:val="00444C8B"/>
    <w:rsid w:val="00445098"/>
    <w:rsid w:val="0045497F"/>
    <w:rsid w:val="00455272"/>
    <w:rsid w:val="00455C6A"/>
    <w:rsid w:val="004613C8"/>
    <w:rsid w:val="00462267"/>
    <w:rsid w:val="0046581C"/>
    <w:rsid w:val="004701A0"/>
    <w:rsid w:val="0047664A"/>
    <w:rsid w:val="004766CC"/>
    <w:rsid w:val="00482178"/>
    <w:rsid w:val="00483429"/>
    <w:rsid w:val="004852E0"/>
    <w:rsid w:val="00485C01"/>
    <w:rsid w:val="00487179"/>
    <w:rsid w:val="00491AAF"/>
    <w:rsid w:val="00492FC8"/>
    <w:rsid w:val="00493F29"/>
    <w:rsid w:val="00494034"/>
    <w:rsid w:val="00494EE9"/>
    <w:rsid w:val="004958EB"/>
    <w:rsid w:val="00495A74"/>
    <w:rsid w:val="004961FE"/>
    <w:rsid w:val="004A05BE"/>
    <w:rsid w:val="004A5F6F"/>
    <w:rsid w:val="004A71BD"/>
    <w:rsid w:val="004B7B34"/>
    <w:rsid w:val="004C00F1"/>
    <w:rsid w:val="004C15B7"/>
    <w:rsid w:val="004C16EA"/>
    <w:rsid w:val="004C1767"/>
    <w:rsid w:val="004C2EBE"/>
    <w:rsid w:val="004C4E9E"/>
    <w:rsid w:val="004C53EA"/>
    <w:rsid w:val="004D00A5"/>
    <w:rsid w:val="004D31CA"/>
    <w:rsid w:val="004D454D"/>
    <w:rsid w:val="004D73AD"/>
    <w:rsid w:val="004E2485"/>
    <w:rsid w:val="004E5950"/>
    <w:rsid w:val="004F042F"/>
    <w:rsid w:val="004F0E22"/>
    <w:rsid w:val="004F7E66"/>
    <w:rsid w:val="00501309"/>
    <w:rsid w:val="0050411B"/>
    <w:rsid w:val="0050539C"/>
    <w:rsid w:val="00505524"/>
    <w:rsid w:val="00512141"/>
    <w:rsid w:val="00512E77"/>
    <w:rsid w:val="005134A9"/>
    <w:rsid w:val="00514057"/>
    <w:rsid w:val="0052342D"/>
    <w:rsid w:val="00523B2B"/>
    <w:rsid w:val="00524FFC"/>
    <w:rsid w:val="005308D0"/>
    <w:rsid w:val="005457C2"/>
    <w:rsid w:val="00547B31"/>
    <w:rsid w:val="00551ED7"/>
    <w:rsid w:val="005554A6"/>
    <w:rsid w:val="00556C42"/>
    <w:rsid w:val="00562527"/>
    <w:rsid w:val="00565906"/>
    <w:rsid w:val="00571390"/>
    <w:rsid w:val="00571DB4"/>
    <w:rsid w:val="00572DBD"/>
    <w:rsid w:val="005741D8"/>
    <w:rsid w:val="005760DC"/>
    <w:rsid w:val="005806DF"/>
    <w:rsid w:val="00580F90"/>
    <w:rsid w:val="00584EA0"/>
    <w:rsid w:val="005870CC"/>
    <w:rsid w:val="00597B7F"/>
    <w:rsid w:val="005A2AAF"/>
    <w:rsid w:val="005A2C3E"/>
    <w:rsid w:val="005A2D8B"/>
    <w:rsid w:val="005A562E"/>
    <w:rsid w:val="005A6AD0"/>
    <w:rsid w:val="005B3AD0"/>
    <w:rsid w:val="005B4EFA"/>
    <w:rsid w:val="005B54F1"/>
    <w:rsid w:val="005B5B61"/>
    <w:rsid w:val="005B73E9"/>
    <w:rsid w:val="005B7524"/>
    <w:rsid w:val="005B753C"/>
    <w:rsid w:val="005C0354"/>
    <w:rsid w:val="005C27DA"/>
    <w:rsid w:val="005C699F"/>
    <w:rsid w:val="005D3859"/>
    <w:rsid w:val="005D3A4A"/>
    <w:rsid w:val="005D3B91"/>
    <w:rsid w:val="005D569C"/>
    <w:rsid w:val="005D5E56"/>
    <w:rsid w:val="005D5FBF"/>
    <w:rsid w:val="005E06C5"/>
    <w:rsid w:val="005E61A5"/>
    <w:rsid w:val="005E6F6A"/>
    <w:rsid w:val="005F1391"/>
    <w:rsid w:val="005F1C62"/>
    <w:rsid w:val="005F7B21"/>
    <w:rsid w:val="005F7B57"/>
    <w:rsid w:val="005F7E5B"/>
    <w:rsid w:val="0060034E"/>
    <w:rsid w:val="00605F64"/>
    <w:rsid w:val="00610610"/>
    <w:rsid w:val="00613942"/>
    <w:rsid w:val="00625FDB"/>
    <w:rsid w:val="00631B86"/>
    <w:rsid w:val="00634A8B"/>
    <w:rsid w:val="0063677B"/>
    <w:rsid w:val="006371DE"/>
    <w:rsid w:val="0064492C"/>
    <w:rsid w:val="00647067"/>
    <w:rsid w:val="00647801"/>
    <w:rsid w:val="00660291"/>
    <w:rsid w:val="00661FBC"/>
    <w:rsid w:val="00662CA5"/>
    <w:rsid w:val="00664C61"/>
    <w:rsid w:val="00672515"/>
    <w:rsid w:val="00672DBE"/>
    <w:rsid w:val="006748D9"/>
    <w:rsid w:val="006749E3"/>
    <w:rsid w:val="00676CF1"/>
    <w:rsid w:val="0068255F"/>
    <w:rsid w:val="00682CE0"/>
    <w:rsid w:val="006837C2"/>
    <w:rsid w:val="00683988"/>
    <w:rsid w:val="006867D1"/>
    <w:rsid w:val="006867DE"/>
    <w:rsid w:val="00686849"/>
    <w:rsid w:val="00686928"/>
    <w:rsid w:val="00686F04"/>
    <w:rsid w:val="0068792A"/>
    <w:rsid w:val="006941A3"/>
    <w:rsid w:val="00694BD3"/>
    <w:rsid w:val="0069654F"/>
    <w:rsid w:val="0069672D"/>
    <w:rsid w:val="006A08A7"/>
    <w:rsid w:val="006A29FF"/>
    <w:rsid w:val="006A39E3"/>
    <w:rsid w:val="006A3A94"/>
    <w:rsid w:val="006A67DE"/>
    <w:rsid w:val="006A7240"/>
    <w:rsid w:val="006A7FA2"/>
    <w:rsid w:val="006B1996"/>
    <w:rsid w:val="006B1F42"/>
    <w:rsid w:val="006B34AC"/>
    <w:rsid w:val="006B3FBF"/>
    <w:rsid w:val="006B4BD8"/>
    <w:rsid w:val="006C03F0"/>
    <w:rsid w:val="006C6555"/>
    <w:rsid w:val="006C668A"/>
    <w:rsid w:val="006C740A"/>
    <w:rsid w:val="006D13C8"/>
    <w:rsid w:val="006E1DFF"/>
    <w:rsid w:val="006E3404"/>
    <w:rsid w:val="006E43F6"/>
    <w:rsid w:val="006F167B"/>
    <w:rsid w:val="006F302D"/>
    <w:rsid w:val="006F4536"/>
    <w:rsid w:val="006F71B7"/>
    <w:rsid w:val="007005E8"/>
    <w:rsid w:val="00700AAA"/>
    <w:rsid w:val="00700CB7"/>
    <w:rsid w:val="00714737"/>
    <w:rsid w:val="00714DF0"/>
    <w:rsid w:val="007165E6"/>
    <w:rsid w:val="00717677"/>
    <w:rsid w:val="00721822"/>
    <w:rsid w:val="00723AE3"/>
    <w:rsid w:val="00724AA5"/>
    <w:rsid w:val="0072635B"/>
    <w:rsid w:val="007273BC"/>
    <w:rsid w:val="00727F26"/>
    <w:rsid w:val="00730FFA"/>
    <w:rsid w:val="007424CC"/>
    <w:rsid w:val="00744BFF"/>
    <w:rsid w:val="00744DF0"/>
    <w:rsid w:val="00752706"/>
    <w:rsid w:val="00757141"/>
    <w:rsid w:val="00761226"/>
    <w:rsid w:val="0076208F"/>
    <w:rsid w:val="00762450"/>
    <w:rsid w:val="00766004"/>
    <w:rsid w:val="00772E4E"/>
    <w:rsid w:val="00781867"/>
    <w:rsid w:val="00782BA4"/>
    <w:rsid w:val="00796FC6"/>
    <w:rsid w:val="007A2E78"/>
    <w:rsid w:val="007A425B"/>
    <w:rsid w:val="007A55BE"/>
    <w:rsid w:val="007A7465"/>
    <w:rsid w:val="007B152F"/>
    <w:rsid w:val="007B55AF"/>
    <w:rsid w:val="007C2B37"/>
    <w:rsid w:val="007D0A1A"/>
    <w:rsid w:val="007D4AF3"/>
    <w:rsid w:val="007E1485"/>
    <w:rsid w:val="007E23B8"/>
    <w:rsid w:val="007E3EDA"/>
    <w:rsid w:val="007E7383"/>
    <w:rsid w:val="007F23C3"/>
    <w:rsid w:val="007F3BB1"/>
    <w:rsid w:val="007F6D3F"/>
    <w:rsid w:val="007F7B59"/>
    <w:rsid w:val="00800E95"/>
    <w:rsid w:val="00800F42"/>
    <w:rsid w:val="0080160F"/>
    <w:rsid w:val="008018BA"/>
    <w:rsid w:val="00804E47"/>
    <w:rsid w:val="008114ED"/>
    <w:rsid w:val="0081262A"/>
    <w:rsid w:val="00813B36"/>
    <w:rsid w:val="00814A3A"/>
    <w:rsid w:val="00822F64"/>
    <w:rsid w:val="0082776E"/>
    <w:rsid w:val="00830577"/>
    <w:rsid w:val="00830CDF"/>
    <w:rsid w:val="00833E7F"/>
    <w:rsid w:val="00837B9F"/>
    <w:rsid w:val="008410D7"/>
    <w:rsid w:val="0084170B"/>
    <w:rsid w:val="008452B5"/>
    <w:rsid w:val="0084754F"/>
    <w:rsid w:val="00847BD5"/>
    <w:rsid w:val="0085058D"/>
    <w:rsid w:val="00852C55"/>
    <w:rsid w:val="00856DCE"/>
    <w:rsid w:val="00861096"/>
    <w:rsid w:val="008622BE"/>
    <w:rsid w:val="00864CE0"/>
    <w:rsid w:val="0086771B"/>
    <w:rsid w:val="0086788E"/>
    <w:rsid w:val="00867A0A"/>
    <w:rsid w:val="00872B9F"/>
    <w:rsid w:val="0087314A"/>
    <w:rsid w:val="00873A60"/>
    <w:rsid w:val="008778AE"/>
    <w:rsid w:val="008832FF"/>
    <w:rsid w:val="008837C2"/>
    <w:rsid w:val="00885FFD"/>
    <w:rsid w:val="008917E9"/>
    <w:rsid w:val="00891C34"/>
    <w:rsid w:val="00892D08"/>
    <w:rsid w:val="00893092"/>
    <w:rsid w:val="008932C5"/>
    <w:rsid w:val="00893D35"/>
    <w:rsid w:val="008A08CA"/>
    <w:rsid w:val="008A5299"/>
    <w:rsid w:val="008A79DD"/>
    <w:rsid w:val="008B2FB3"/>
    <w:rsid w:val="008B2FCB"/>
    <w:rsid w:val="008B608C"/>
    <w:rsid w:val="008B6B81"/>
    <w:rsid w:val="008C0899"/>
    <w:rsid w:val="008C0B7F"/>
    <w:rsid w:val="008C0BB9"/>
    <w:rsid w:val="008C4FDA"/>
    <w:rsid w:val="008C55F4"/>
    <w:rsid w:val="008D71F8"/>
    <w:rsid w:val="008E4BE1"/>
    <w:rsid w:val="008E5CE9"/>
    <w:rsid w:val="008E5E22"/>
    <w:rsid w:val="008F02F1"/>
    <w:rsid w:val="008F469A"/>
    <w:rsid w:val="008F5E94"/>
    <w:rsid w:val="008F6A7E"/>
    <w:rsid w:val="00911EA2"/>
    <w:rsid w:val="00912A87"/>
    <w:rsid w:val="0091372F"/>
    <w:rsid w:val="00915699"/>
    <w:rsid w:val="00916E76"/>
    <w:rsid w:val="00920E81"/>
    <w:rsid w:val="00921022"/>
    <w:rsid w:val="00922037"/>
    <w:rsid w:val="009220BF"/>
    <w:rsid w:val="0092439E"/>
    <w:rsid w:val="009254BB"/>
    <w:rsid w:val="009308E4"/>
    <w:rsid w:val="009347D3"/>
    <w:rsid w:val="00940FAF"/>
    <w:rsid w:val="00950386"/>
    <w:rsid w:val="00951FCA"/>
    <w:rsid w:val="00954A22"/>
    <w:rsid w:val="00960230"/>
    <w:rsid w:val="00965542"/>
    <w:rsid w:val="00967656"/>
    <w:rsid w:val="009703F8"/>
    <w:rsid w:val="00974DDD"/>
    <w:rsid w:val="00985F47"/>
    <w:rsid w:val="00986588"/>
    <w:rsid w:val="0099780C"/>
    <w:rsid w:val="009A161F"/>
    <w:rsid w:val="009A2EC2"/>
    <w:rsid w:val="009A4C88"/>
    <w:rsid w:val="009A565E"/>
    <w:rsid w:val="009B0638"/>
    <w:rsid w:val="009B1FDB"/>
    <w:rsid w:val="009B7634"/>
    <w:rsid w:val="009C680E"/>
    <w:rsid w:val="009D027D"/>
    <w:rsid w:val="009D050B"/>
    <w:rsid w:val="009E0990"/>
    <w:rsid w:val="009E115F"/>
    <w:rsid w:val="009E13C7"/>
    <w:rsid w:val="009E2F5A"/>
    <w:rsid w:val="009E59D6"/>
    <w:rsid w:val="009E60EF"/>
    <w:rsid w:val="009F775C"/>
    <w:rsid w:val="00A01DE8"/>
    <w:rsid w:val="00A06D4F"/>
    <w:rsid w:val="00A10910"/>
    <w:rsid w:val="00A122C8"/>
    <w:rsid w:val="00A12301"/>
    <w:rsid w:val="00A23C65"/>
    <w:rsid w:val="00A24ECD"/>
    <w:rsid w:val="00A26A72"/>
    <w:rsid w:val="00A270EF"/>
    <w:rsid w:val="00A279E3"/>
    <w:rsid w:val="00A3278C"/>
    <w:rsid w:val="00A36740"/>
    <w:rsid w:val="00A37096"/>
    <w:rsid w:val="00A376B2"/>
    <w:rsid w:val="00A40831"/>
    <w:rsid w:val="00A4255E"/>
    <w:rsid w:val="00A44CDA"/>
    <w:rsid w:val="00A45894"/>
    <w:rsid w:val="00A45E0D"/>
    <w:rsid w:val="00A50187"/>
    <w:rsid w:val="00A50B80"/>
    <w:rsid w:val="00A51364"/>
    <w:rsid w:val="00A54E25"/>
    <w:rsid w:val="00A57A9C"/>
    <w:rsid w:val="00A6042A"/>
    <w:rsid w:val="00A6183E"/>
    <w:rsid w:val="00A62796"/>
    <w:rsid w:val="00A644E6"/>
    <w:rsid w:val="00A66B6E"/>
    <w:rsid w:val="00A72804"/>
    <w:rsid w:val="00A752D3"/>
    <w:rsid w:val="00A75401"/>
    <w:rsid w:val="00A82D2B"/>
    <w:rsid w:val="00A83384"/>
    <w:rsid w:val="00A9087F"/>
    <w:rsid w:val="00A91006"/>
    <w:rsid w:val="00A917EE"/>
    <w:rsid w:val="00A9215C"/>
    <w:rsid w:val="00A95D72"/>
    <w:rsid w:val="00A96C66"/>
    <w:rsid w:val="00A9702E"/>
    <w:rsid w:val="00AA6F09"/>
    <w:rsid w:val="00AA7554"/>
    <w:rsid w:val="00AA7A18"/>
    <w:rsid w:val="00AB0FBE"/>
    <w:rsid w:val="00AB3D1A"/>
    <w:rsid w:val="00AB48B8"/>
    <w:rsid w:val="00AC109C"/>
    <w:rsid w:val="00AC27D6"/>
    <w:rsid w:val="00AC5389"/>
    <w:rsid w:val="00AC563B"/>
    <w:rsid w:val="00AC5D84"/>
    <w:rsid w:val="00AC7270"/>
    <w:rsid w:val="00AC72EA"/>
    <w:rsid w:val="00AD0476"/>
    <w:rsid w:val="00AD074C"/>
    <w:rsid w:val="00AD3212"/>
    <w:rsid w:val="00AD326A"/>
    <w:rsid w:val="00AD53E9"/>
    <w:rsid w:val="00AD786E"/>
    <w:rsid w:val="00AE0783"/>
    <w:rsid w:val="00AE1EEA"/>
    <w:rsid w:val="00AE20A9"/>
    <w:rsid w:val="00AE36C7"/>
    <w:rsid w:val="00AE3835"/>
    <w:rsid w:val="00AE415C"/>
    <w:rsid w:val="00AE60E9"/>
    <w:rsid w:val="00AF3B83"/>
    <w:rsid w:val="00B031CD"/>
    <w:rsid w:val="00B03B39"/>
    <w:rsid w:val="00B0404A"/>
    <w:rsid w:val="00B076F8"/>
    <w:rsid w:val="00B13456"/>
    <w:rsid w:val="00B20006"/>
    <w:rsid w:val="00B23887"/>
    <w:rsid w:val="00B24ACC"/>
    <w:rsid w:val="00B254B3"/>
    <w:rsid w:val="00B265F7"/>
    <w:rsid w:val="00B273F2"/>
    <w:rsid w:val="00B30241"/>
    <w:rsid w:val="00B30938"/>
    <w:rsid w:val="00B3104A"/>
    <w:rsid w:val="00B314B2"/>
    <w:rsid w:val="00B43EB0"/>
    <w:rsid w:val="00B44658"/>
    <w:rsid w:val="00B46AA5"/>
    <w:rsid w:val="00B5052A"/>
    <w:rsid w:val="00B50C85"/>
    <w:rsid w:val="00B6022E"/>
    <w:rsid w:val="00B655BF"/>
    <w:rsid w:val="00B661DA"/>
    <w:rsid w:val="00B7022F"/>
    <w:rsid w:val="00B80201"/>
    <w:rsid w:val="00B821C9"/>
    <w:rsid w:val="00B82367"/>
    <w:rsid w:val="00B82D24"/>
    <w:rsid w:val="00B83EBF"/>
    <w:rsid w:val="00B8401F"/>
    <w:rsid w:val="00B85F64"/>
    <w:rsid w:val="00B86D28"/>
    <w:rsid w:val="00B9066F"/>
    <w:rsid w:val="00B91417"/>
    <w:rsid w:val="00B93726"/>
    <w:rsid w:val="00B945D0"/>
    <w:rsid w:val="00BA3B50"/>
    <w:rsid w:val="00BA4548"/>
    <w:rsid w:val="00BA60BB"/>
    <w:rsid w:val="00BA65D2"/>
    <w:rsid w:val="00BA7844"/>
    <w:rsid w:val="00BB55BE"/>
    <w:rsid w:val="00BB742C"/>
    <w:rsid w:val="00BB7EF2"/>
    <w:rsid w:val="00BB7F44"/>
    <w:rsid w:val="00BC32D5"/>
    <w:rsid w:val="00BC44D8"/>
    <w:rsid w:val="00BC48F2"/>
    <w:rsid w:val="00BC4A8D"/>
    <w:rsid w:val="00BD39AC"/>
    <w:rsid w:val="00BD42FB"/>
    <w:rsid w:val="00BE1A84"/>
    <w:rsid w:val="00BE1C6D"/>
    <w:rsid w:val="00BE1E67"/>
    <w:rsid w:val="00BE1F17"/>
    <w:rsid w:val="00BE2674"/>
    <w:rsid w:val="00BE2EC8"/>
    <w:rsid w:val="00BE3F8C"/>
    <w:rsid w:val="00BE5766"/>
    <w:rsid w:val="00BE7273"/>
    <w:rsid w:val="00BE7742"/>
    <w:rsid w:val="00BF15C2"/>
    <w:rsid w:val="00C003A9"/>
    <w:rsid w:val="00C01C0D"/>
    <w:rsid w:val="00C02B96"/>
    <w:rsid w:val="00C02DE4"/>
    <w:rsid w:val="00C02FE9"/>
    <w:rsid w:val="00C05CBF"/>
    <w:rsid w:val="00C1104E"/>
    <w:rsid w:val="00C15FB8"/>
    <w:rsid w:val="00C16ABC"/>
    <w:rsid w:val="00C327EB"/>
    <w:rsid w:val="00C330AF"/>
    <w:rsid w:val="00C363F4"/>
    <w:rsid w:val="00C365BE"/>
    <w:rsid w:val="00C416A7"/>
    <w:rsid w:val="00C464C3"/>
    <w:rsid w:val="00C47864"/>
    <w:rsid w:val="00C56426"/>
    <w:rsid w:val="00C569AE"/>
    <w:rsid w:val="00C5766D"/>
    <w:rsid w:val="00C60931"/>
    <w:rsid w:val="00C62876"/>
    <w:rsid w:val="00C640BF"/>
    <w:rsid w:val="00C640D3"/>
    <w:rsid w:val="00C64AC0"/>
    <w:rsid w:val="00C64D6B"/>
    <w:rsid w:val="00C671EE"/>
    <w:rsid w:val="00C71A11"/>
    <w:rsid w:val="00C7427B"/>
    <w:rsid w:val="00C75BD4"/>
    <w:rsid w:val="00C776D3"/>
    <w:rsid w:val="00C832FD"/>
    <w:rsid w:val="00C8352C"/>
    <w:rsid w:val="00C87767"/>
    <w:rsid w:val="00C91A5A"/>
    <w:rsid w:val="00C960D2"/>
    <w:rsid w:val="00C966ED"/>
    <w:rsid w:val="00CA0388"/>
    <w:rsid w:val="00CA30D9"/>
    <w:rsid w:val="00CA340A"/>
    <w:rsid w:val="00CB0448"/>
    <w:rsid w:val="00CB09D2"/>
    <w:rsid w:val="00CB1D6F"/>
    <w:rsid w:val="00CB3E67"/>
    <w:rsid w:val="00CB494F"/>
    <w:rsid w:val="00CC0B5A"/>
    <w:rsid w:val="00CC48BE"/>
    <w:rsid w:val="00CC53BE"/>
    <w:rsid w:val="00CC54F9"/>
    <w:rsid w:val="00CC5E6C"/>
    <w:rsid w:val="00CC7BF6"/>
    <w:rsid w:val="00CD4320"/>
    <w:rsid w:val="00CD483D"/>
    <w:rsid w:val="00CD7964"/>
    <w:rsid w:val="00CE1A75"/>
    <w:rsid w:val="00CE1D6E"/>
    <w:rsid w:val="00CE2474"/>
    <w:rsid w:val="00CE47FB"/>
    <w:rsid w:val="00CE5CF4"/>
    <w:rsid w:val="00CE64CB"/>
    <w:rsid w:val="00CF1DE3"/>
    <w:rsid w:val="00CF3EDC"/>
    <w:rsid w:val="00CF6F66"/>
    <w:rsid w:val="00CF763C"/>
    <w:rsid w:val="00CF7E05"/>
    <w:rsid w:val="00D03B76"/>
    <w:rsid w:val="00D05EE0"/>
    <w:rsid w:val="00D069ED"/>
    <w:rsid w:val="00D0795B"/>
    <w:rsid w:val="00D16BF0"/>
    <w:rsid w:val="00D17059"/>
    <w:rsid w:val="00D20181"/>
    <w:rsid w:val="00D21C49"/>
    <w:rsid w:val="00D22A4E"/>
    <w:rsid w:val="00D2710E"/>
    <w:rsid w:val="00D272CD"/>
    <w:rsid w:val="00D279E5"/>
    <w:rsid w:val="00D314DB"/>
    <w:rsid w:val="00D340AE"/>
    <w:rsid w:val="00D3470B"/>
    <w:rsid w:val="00D364E2"/>
    <w:rsid w:val="00D4201D"/>
    <w:rsid w:val="00D45933"/>
    <w:rsid w:val="00D5234A"/>
    <w:rsid w:val="00D6358C"/>
    <w:rsid w:val="00D66898"/>
    <w:rsid w:val="00D700CF"/>
    <w:rsid w:val="00D77F14"/>
    <w:rsid w:val="00D81CB5"/>
    <w:rsid w:val="00D83A55"/>
    <w:rsid w:val="00D8570A"/>
    <w:rsid w:val="00D93215"/>
    <w:rsid w:val="00D9545B"/>
    <w:rsid w:val="00DA19E6"/>
    <w:rsid w:val="00DA1B30"/>
    <w:rsid w:val="00DA2743"/>
    <w:rsid w:val="00DA64D9"/>
    <w:rsid w:val="00DB3479"/>
    <w:rsid w:val="00DB3542"/>
    <w:rsid w:val="00DB4806"/>
    <w:rsid w:val="00DB69AD"/>
    <w:rsid w:val="00DC1954"/>
    <w:rsid w:val="00DC1A61"/>
    <w:rsid w:val="00DC256F"/>
    <w:rsid w:val="00DC3672"/>
    <w:rsid w:val="00DC3EBD"/>
    <w:rsid w:val="00DD0E17"/>
    <w:rsid w:val="00DD37B3"/>
    <w:rsid w:val="00DD59B9"/>
    <w:rsid w:val="00DE2D67"/>
    <w:rsid w:val="00DE3A04"/>
    <w:rsid w:val="00DE3BBB"/>
    <w:rsid w:val="00DE3E62"/>
    <w:rsid w:val="00DE70F2"/>
    <w:rsid w:val="00DF0793"/>
    <w:rsid w:val="00DF2CB4"/>
    <w:rsid w:val="00DF5619"/>
    <w:rsid w:val="00E0138E"/>
    <w:rsid w:val="00E0266D"/>
    <w:rsid w:val="00E03D65"/>
    <w:rsid w:val="00E04D40"/>
    <w:rsid w:val="00E07C19"/>
    <w:rsid w:val="00E1028C"/>
    <w:rsid w:val="00E11137"/>
    <w:rsid w:val="00E12BB5"/>
    <w:rsid w:val="00E14DFC"/>
    <w:rsid w:val="00E16E09"/>
    <w:rsid w:val="00E203A6"/>
    <w:rsid w:val="00E20D32"/>
    <w:rsid w:val="00E212A7"/>
    <w:rsid w:val="00E21E51"/>
    <w:rsid w:val="00E27198"/>
    <w:rsid w:val="00E30973"/>
    <w:rsid w:val="00E32BA0"/>
    <w:rsid w:val="00E358FD"/>
    <w:rsid w:val="00E3793B"/>
    <w:rsid w:val="00E408FD"/>
    <w:rsid w:val="00E41635"/>
    <w:rsid w:val="00E4262B"/>
    <w:rsid w:val="00E5262A"/>
    <w:rsid w:val="00E607D1"/>
    <w:rsid w:val="00E61369"/>
    <w:rsid w:val="00E61AD9"/>
    <w:rsid w:val="00E65260"/>
    <w:rsid w:val="00E66D2B"/>
    <w:rsid w:val="00E713F2"/>
    <w:rsid w:val="00E72359"/>
    <w:rsid w:val="00E72CB1"/>
    <w:rsid w:val="00E73AD3"/>
    <w:rsid w:val="00E75014"/>
    <w:rsid w:val="00E76834"/>
    <w:rsid w:val="00E76FC0"/>
    <w:rsid w:val="00E83B77"/>
    <w:rsid w:val="00E84A5B"/>
    <w:rsid w:val="00E87A2E"/>
    <w:rsid w:val="00E93FB3"/>
    <w:rsid w:val="00E9662D"/>
    <w:rsid w:val="00E96FFF"/>
    <w:rsid w:val="00E97126"/>
    <w:rsid w:val="00EA425D"/>
    <w:rsid w:val="00EA625C"/>
    <w:rsid w:val="00EA6917"/>
    <w:rsid w:val="00EA7FA3"/>
    <w:rsid w:val="00EB580B"/>
    <w:rsid w:val="00EB6750"/>
    <w:rsid w:val="00EC08D7"/>
    <w:rsid w:val="00EC1BB3"/>
    <w:rsid w:val="00EC2D56"/>
    <w:rsid w:val="00EC78BA"/>
    <w:rsid w:val="00ED246E"/>
    <w:rsid w:val="00ED2CF5"/>
    <w:rsid w:val="00ED3577"/>
    <w:rsid w:val="00ED63C8"/>
    <w:rsid w:val="00ED740E"/>
    <w:rsid w:val="00EE0DED"/>
    <w:rsid w:val="00EE2B95"/>
    <w:rsid w:val="00EE338F"/>
    <w:rsid w:val="00EE391B"/>
    <w:rsid w:val="00EE7E18"/>
    <w:rsid w:val="00EF35D9"/>
    <w:rsid w:val="00EF4F89"/>
    <w:rsid w:val="00EF5D88"/>
    <w:rsid w:val="00EF72CC"/>
    <w:rsid w:val="00F01E4C"/>
    <w:rsid w:val="00F06074"/>
    <w:rsid w:val="00F068E9"/>
    <w:rsid w:val="00F11A19"/>
    <w:rsid w:val="00F1284E"/>
    <w:rsid w:val="00F1308D"/>
    <w:rsid w:val="00F13955"/>
    <w:rsid w:val="00F1694A"/>
    <w:rsid w:val="00F17388"/>
    <w:rsid w:val="00F17756"/>
    <w:rsid w:val="00F200D9"/>
    <w:rsid w:val="00F22CFE"/>
    <w:rsid w:val="00F23163"/>
    <w:rsid w:val="00F234E7"/>
    <w:rsid w:val="00F32805"/>
    <w:rsid w:val="00F33BDD"/>
    <w:rsid w:val="00F34F93"/>
    <w:rsid w:val="00F35B84"/>
    <w:rsid w:val="00F365D5"/>
    <w:rsid w:val="00F40A08"/>
    <w:rsid w:val="00F41557"/>
    <w:rsid w:val="00F42F54"/>
    <w:rsid w:val="00F444C2"/>
    <w:rsid w:val="00F445D2"/>
    <w:rsid w:val="00F4609B"/>
    <w:rsid w:val="00F564A7"/>
    <w:rsid w:val="00F632F6"/>
    <w:rsid w:val="00F648B7"/>
    <w:rsid w:val="00F72161"/>
    <w:rsid w:val="00F7390E"/>
    <w:rsid w:val="00F74E98"/>
    <w:rsid w:val="00F76995"/>
    <w:rsid w:val="00F8376D"/>
    <w:rsid w:val="00F838C1"/>
    <w:rsid w:val="00F841E9"/>
    <w:rsid w:val="00F85729"/>
    <w:rsid w:val="00F873B3"/>
    <w:rsid w:val="00F8794C"/>
    <w:rsid w:val="00FA1119"/>
    <w:rsid w:val="00FA57F5"/>
    <w:rsid w:val="00FA636F"/>
    <w:rsid w:val="00FA73B2"/>
    <w:rsid w:val="00FA779D"/>
    <w:rsid w:val="00FB3F70"/>
    <w:rsid w:val="00FB4887"/>
    <w:rsid w:val="00FC6C04"/>
    <w:rsid w:val="00FC7F71"/>
    <w:rsid w:val="00FD03E6"/>
    <w:rsid w:val="00FD0BCF"/>
    <w:rsid w:val="00FD0F4C"/>
    <w:rsid w:val="00FD2670"/>
    <w:rsid w:val="00FD47DF"/>
    <w:rsid w:val="00FD4B1C"/>
    <w:rsid w:val="00FE01F6"/>
    <w:rsid w:val="00FE0EC4"/>
    <w:rsid w:val="00FE6E2F"/>
    <w:rsid w:val="00FF2C27"/>
    <w:rsid w:val="00FF5484"/>
    <w:rsid w:val="00FF7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1BC"/>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2</cp:revision>
  <dcterms:created xsi:type="dcterms:W3CDTF">2022-08-29T23:40:00Z</dcterms:created>
  <dcterms:modified xsi:type="dcterms:W3CDTF">2022-08-29T23:40:00Z</dcterms:modified>
</cp:coreProperties>
</file>