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A9" w:rsidRDefault="004906A1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2286000" cy="457200"/>
            <wp:effectExtent l="0" t="0" r="0" b="0"/>
            <wp:docPr id="3" name="image1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12A9" w:rsidRDefault="00C112A9">
      <w:pPr>
        <w:rPr>
          <w:rFonts w:ascii="Open Sans ExtraBold" w:eastAsia="Open Sans ExtraBold" w:hAnsi="Open Sans ExtraBold" w:cs="Open Sans ExtraBold"/>
          <w:color w:val="23A595"/>
          <w:sz w:val="16"/>
          <w:szCs w:val="16"/>
        </w:rPr>
      </w:pPr>
    </w:p>
    <w:p w:rsidR="00C112A9" w:rsidRDefault="004906A1">
      <w:pPr>
        <w:rPr>
          <w:rFonts w:ascii="Open Sans ExtraBold" w:eastAsia="Open Sans ExtraBold" w:hAnsi="Open Sans ExtraBold" w:cs="Open Sans ExtraBold"/>
          <w:color w:val="23A595"/>
          <w:sz w:val="28"/>
          <w:szCs w:val="28"/>
        </w:rPr>
      </w:pPr>
      <w:r>
        <w:rPr>
          <w:rFonts w:ascii="Open Sans ExtraBold" w:eastAsia="Open Sans ExtraBold" w:hAnsi="Open Sans ExtraBold" w:cs="Open Sans ExtraBold"/>
          <w:color w:val="23A595"/>
          <w:sz w:val="28"/>
          <w:szCs w:val="28"/>
        </w:rPr>
        <w:t>Utah Cannabis Research Review Board</w:t>
      </w:r>
    </w:p>
    <w:p w:rsidR="00C112A9" w:rsidRDefault="00490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Tuesday, September 13, 2022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C112A9" w:rsidRDefault="00490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9:00-11:00 am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C112A9" w:rsidRDefault="00490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**This meeting will take place virtually and not in-person.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C112A9" w:rsidRDefault="00490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Zoom Meeting ID:  832 2261 8793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C112A9" w:rsidRDefault="00490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Zoom Web Access:  </w:t>
      </w:r>
      <w:r>
        <w:rPr>
          <w:rFonts w:ascii="Open Sans" w:eastAsia="Open Sans" w:hAnsi="Open Sans" w:cs="Open Sans"/>
          <w:color w:val="232333"/>
          <w:sz w:val="24"/>
          <w:szCs w:val="24"/>
          <w:highlight w:val="white"/>
        </w:rPr>
        <w:t> </w:t>
      </w:r>
      <w:hyperlink r:id="rId7">
        <w:r>
          <w:rPr>
            <w:rFonts w:ascii="Open Sans" w:eastAsia="Open Sans" w:hAnsi="Open Sans" w:cs="Open Sans"/>
            <w:color w:val="0E71EB"/>
            <w:sz w:val="24"/>
            <w:szCs w:val="24"/>
            <w:highlight w:val="white"/>
            <w:u w:val="single"/>
          </w:rPr>
          <w:t>https://us02web.zoom.us/j/83222618793</w:t>
        </w:r>
      </w:hyperlink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C112A9" w:rsidRDefault="004906A1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Dial in: +1 346 248 7799 US</w:t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</w:p>
    <w:p w:rsidR="00C112A9" w:rsidRDefault="004906A1">
      <w:pPr>
        <w:spacing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23A595"/>
          <w:sz w:val="24"/>
          <w:szCs w:val="24"/>
        </w:rPr>
        <w:t>Agenda</w:t>
      </w:r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C112A9" w:rsidRDefault="00490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Welcome – Dr. Carlson</w:t>
      </w:r>
    </w:p>
    <w:p w:rsidR="00C112A9" w:rsidRDefault="00490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Approval of July 2022 minutes – Dr. Carlson</w:t>
      </w:r>
    </w:p>
    <w:p w:rsidR="00C112A9" w:rsidRDefault="00490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Approval of the updated Bylaws - Dr. Carlson</w:t>
      </w:r>
    </w:p>
    <w:p w:rsidR="00C112A9" w:rsidRDefault="004906A1">
      <w:pPr>
        <w:numPr>
          <w:ilvl w:val="0"/>
          <w:numId w:val="1"/>
        </w:numP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bookmarkStart w:id="1" w:name="_heading=h.axs8gcpfir5q" w:colFirst="0" w:colLast="0"/>
      <w:bookmarkEnd w:id="1"/>
      <w:r>
        <w:rPr>
          <w:rFonts w:ascii="Open Sans" w:eastAsia="Open Sans" w:hAnsi="Open Sans" w:cs="Open Sans"/>
          <w:sz w:val="24"/>
          <w:szCs w:val="24"/>
        </w:rPr>
        <w:t>Highway Safety Committee update - Dr. Moss</w:t>
      </w:r>
    </w:p>
    <w:p w:rsidR="00C112A9" w:rsidRDefault="00490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Open Sans" w:eastAsia="Open Sans" w:hAnsi="Open Sans" w:cs="Open Sans"/>
          <w:sz w:val="24"/>
          <w:szCs w:val="24"/>
        </w:rPr>
        <w:t xml:space="preserve">Overview of the </w:t>
      </w:r>
      <w:r>
        <w:rPr>
          <w:rFonts w:ascii="Open Sans" w:eastAsia="Open Sans" w:hAnsi="Open Sans" w:cs="Open Sans"/>
          <w:color w:val="000000"/>
          <w:sz w:val="24"/>
          <w:szCs w:val="24"/>
        </w:rPr>
        <w:t>Living Systematic Review on Cannabis for Chronic Pain– Lauren Heath</w:t>
      </w:r>
    </w:p>
    <w:p w:rsidR="00C112A9" w:rsidRDefault="004906A1">
      <w:pPr>
        <w:numPr>
          <w:ilvl w:val="0"/>
          <w:numId w:val="1"/>
        </w:numP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Public Health Outreach Efforts - Danielle Conlon</w:t>
      </w:r>
    </w:p>
    <w:p w:rsidR="00C112A9" w:rsidRDefault="00490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Center for Medical Cannabis updates – Rich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Oborn</w:t>
      </w:r>
      <w:proofErr w:type="spellEnd"/>
    </w:p>
    <w:p w:rsidR="00C112A9" w:rsidRDefault="00490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Public Comment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C112A9" w:rsidRDefault="00C112A9">
      <w:pPr>
        <w:rPr>
          <w:rFonts w:ascii="Open Sans" w:eastAsia="Open Sans" w:hAnsi="Open Sans" w:cs="Open Sans"/>
          <w:sz w:val="24"/>
          <w:szCs w:val="24"/>
        </w:rPr>
      </w:pPr>
    </w:p>
    <w:p w:rsidR="00C112A9" w:rsidRDefault="004906A1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ab/>
      </w:r>
    </w:p>
    <w:p w:rsidR="00C112A9" w:rsidRDefault="004906A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48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Notes:</w:t>
      </w:r>
    </w:p>
    <w:sectPr w:rsidR="00C112A9">
      <w:pgSz w:w="12240" w:h="15840"/>
      <w:pgMar w:top="1440" w:right="1440" w:bottom="144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22DA"/>
    <w:multiLevelType w:val="multilevel"/>
    <w:tmpl w:val="93DE228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58700B"/>
    <w:multiLevelType w:val="multilevel"/>
    <w:tmpl w:val="2592B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A9"/>
    <w:rsid w:val="004906A1"/>
    <w:rsid w:val="00C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E4EC2-8287-4213-83E6-6C2CE646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link w:val="Heading1Char"/>
    <w:uiPriority w:val="9"/>
    <w:qFormat/>
    <w:rsid w:val="007F35DB"/>
    <w:pPr>
      <w:pBdr>
        <w:bottom w:val="single" w:sz="12" w:space="6" w:color="EC2031"/>
      </w:pBdr>
      <w:ind w:left="0" w:right="0"/>
      <w:jc w:val="left"/>
      <w:outlineLvl w:val="0"/>
    </w:pPr>
    <w:rPr>
      <w:sz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7F35DB"/>
    <w:pPr>
      <w:keepNext/>
      <w:keepLines/>
      <w:pBdr>
        <w:bottom w:val="single" w:sz="12" w:space="4" w:color="EC2031"/>
      </w:pBdr>
      <w:spacing w:before="34" w:after="0" w:line="240" w:lineRule="auto"/>
      <w:outlineLvl w:val="1"/>
    </w:pPr>
    <w:rPr>
      <w:rFonts w:ascii="Times New Roman" w:eastAsia="Times New Roman" w:hAnsi="Times New Roman" w:cs="Times New Roman"/>
      <w:b/>
      <w:bCs/>
      <w:color w:val="5D6771"/>
      <w:w w:val="115"/>
      <w:sz w:val="30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35DB"/>
    <w:pPr>
      <w:spacing w:before="240" w:after="0" w:line="216" w:lineRule="auto"/>
      <w:ind w:left="144" w:right="144"/>
      <w:jc w:val="center"/>
    </w:pPr>
    <w:rPr>
      <w:rFonts w:ascii="Times New Roman" w:eastAsia="Times New Roman" w:hAnsi="Times New Roman" w:cs="Times New Roman"/>
      <w:b/>
      <w:color w:val="5D6771"/>
      <w:w w:val="105"/>
      <w:sz w:val="72"/>
      <w:szCs w:val="24"/>
    </w:rPr>
  </w:style>
  <w:style w:type="paragraph" w:styleId="NoSpacing">
    <w:name w:val="No Spacing"/>
    <w:uiPriority w:val="1"/>
    <w:qFormat/>
    <w:rsid w:val="007874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3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7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73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73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7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7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38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35DB"/>
    <w:rPr>
      <w:rFonts w:ascii="Times New Roman" w:eastAsia="Times New Roman" w:hAnsi="Times New Roman" w:cs="Times New Roman"/>
      <w:b/>
      <w:color w:val="5D6771"/>
      <w:w w:val="105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35DB"/>
    <w:rPr>
      <w:rFonts w:ascii="Times New Roman" w:eastAsia="Times New Roman" w:hAnsi="Times New Roman" w:cs="Times New Roman"/>
      <w:b/>
      <w:bCs/>
      <w:color w:val="5D6771"/>
      <w:w w:val="115"/>
      <w:sz w:val="3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F35DB"/>
    <w:rPr>
      <w:rFonts w:ascii="Times New Roman" w:eastAsia="Times New Roman" w:hAnsi="Times New Roman" w:cs="Times New Roman"/>
      <w:b/>
      <w:color w:val="5D6771"/>
      <w:w w:val="105"/>
      <w:sz w:val="72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35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5DB"/>
    <w:pPr>
      <w:pBdr>
        <w:top w:val="single" w:sz="8" w:space="6" w:color="EC2031"/>
      </w:pBdr>
      <w:tabs>
        <w:tab w:val="center" w:pos="4680"/>
        <w:tab w:val="right" w:pos="9360"/>
      </w:tabs>
      <w:spacing w:after="0" w:line="240" w:lineRule="auto"/>
      <w:jc w:val="center"/>
    </w:pPr>
    <w:rPr>
      <w:rFonts w:ascii="Arial" w:eastAsia="Times New Roman" w:hAnsi="Arial" w:cs="Arial"/>
      <w:color w:val="5D6771"/>
      <w:spacing w:val="1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35DB"/>
    <w:rPr>
      <w:rFonts w:ascii="Arial" w:eastAsia="Times New Roman" w:hAnsi="Arial" w:cs="Arial"/>
      <w:color w:val="5D6771"/>
      <w:spacing w:val="1"/>
      <w:sz w:val="24"/>
      <w:szCs w:val="20"/>
    </w:rPr>
  </w:style>
  <w:style w:type="paragraph" w:styleId="Subtitle">
    <w:name w:val="Subtitle"/>
    <w:basedOn w:val="Normal"/>
    <w:next w:val="Normal"/>
    <w:link w:val="SubtitleChar"/>
    <w:pPr>
      <w:spacing w:before="120" w:after="0" w:line="240" w:lineRule="auto"/>
      <w:ind w:left="144" w:right="144"/>
      <w:jc w:val="center"/>
    </w:pPr>
    <w:rPr>
      <w:rFonts w:ascii="Times New Roman" w:eastAsia="Times New Roman" w:hAnsi="Times New Roman" w:cs="Times New Roman"/>
      <w:color w:val="5D6771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F35DB"/>
    <w:rPr>
      <w:rFonts w:ascii="Times New Roman" w:eastAsia="Times New Roman" w:hAnsi="Times New Roman" w:cs="Times New Roman"/>
      <w:color w:val="5D6771"/>
      <w:sz w:val="72"/>
      <w:szCs w:val="72"/>
    </w:rPr>
  </w:style>
  <w:style w:type="paragraph" w:styleId="ListBullet">
    <w:name w:val="List Bullet"/>
    <w:basedOn w:val="Normal"/>
    <w:uiPriority w:val="99"/>
    <w:unhideWhenUsed/>
    <w:rsid w:val="007F35DB"/>
    <w:pPr>
      <w:numPr>
        <w:numId w:val="2"/>
      </w:numPr>
      <w:spacing w:before="90" w:after="0" w:line="295" w:lineRule="auto"/>
    </w:pPr>
    <w:rPr>
      <w:rFonts w:ascii="Times New Roman" w:eastAsia="Times New Roman" w:hAnsi="Times New Roman" w:cs="Times New Roman"/>
      <w:w w:val="105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7F35DB"/>
    <w:rPr>
      <w:rFonts w:cs="Times New Roman"/>
      <w:vertAlign w:val="superscript"/>
    </w:rPr>
  </w:style>
  <w:style w:type="paragraph" w:styleId="ListBullet2">
    <w:name w:val="List Bullet 2"/>
    <w:basedOn w:val="Normal"/>
    <w:uiPriority w:val="99"/>
    <w:unhideWhenUsed/>
    <w:rsid w:val="007F35DB"/>
    <w:pPr>
      <w:tabs>
        <w:tab w:val="num" w:pos="720"/>
      </w:tabs>
      <w:spacing w:before="90" w:after="0" w:line="295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bullets-LM">
    <w:name w:val="table-bullets-LM"/>
    <w:basedOn w:val="Normal"/>
    <w:uiPriority w:val="1"/>
    <w:qFormat/>
    <w:rsid w:val="007F35DB"/>
    <w:pPr>
      <w:tabs>
        <w:tab w:val="num" w:pos="720"/>
      </w:tabs>
      <w:spacing w:before="40" w:after="40" w:line="240" w:lineRule="auto"/>
      <w:ind w:left="245" w:hanging="245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91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9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7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32226187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XXJMiD/+dtVUYoYChcmS+26agA==">AMUW2mWqhJz+aquHkyTDGXz9YGOiclBDRyJkdzlm99EXHSP5r0jpJR9ztebuuYXCUSIt7TUDUIQmk/Z3qZFVxGqYKDEkVyBd+S2ZbC0MBeEFzSGtLV4Wyq8e63HcUH9rqTLrHxU7HYbLdZftmTUBCyzIieQgyjVocg==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Karlee Adams</dc:creator>
  <cp:lastModifiedBy>Rachel Devine</cp:lastModifiedBy>
  <cp:revision>2</cp:revision>
  <dcterms:created xsi:type="dcterms:W3CDTF">2022-09-12T19:18:00Z</dcterms:created>
  <dcterms:modified xsi:type="dcterms:W3CDTF">2022-09-12T19:18:00Z</dcterms:modified>
</cp:coreProperties>
</file>